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721076" w:rsidTr="00721076">
        <w:tc>
          <w:tcPr>
            <w:tcW w:w="3510" w:type="dxa"/>
          </w:tcPr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финансов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Волосовского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г. Волосово, пл. Советов, д. 3а,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телефоны (81373) 21-350, 21-839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факс (81373) 23-383</w:t>
            </w:r>
          </w:p>
          <w:p w:rsidR="00721076" w:rsidRP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721076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721076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kfvolosovo</w:t>
              </w:r>
              <w:r w:rsidRPr="0072107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rambler</w:t>
              </w:r>
              <w:r w:rsidRPr="0072107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2107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_</w:t>
            </w:r>
            <w:r w:rsidR="00E76918">
              <w:rPr>
                <w:rFonts w:ascii="Times New Roman" w:hAnsi="Times New Roman"/>
              </w:rPr>
              <w:t>30.12.2013 г.</w:t>
            </w:r>
            <w:r>
              <w:rPr>
                <w:rFonts w:ascii="Times New Roman" w:hAnsi="Times New Roman"/>
              </w:rPr>
              <w:t>_    №  __</w:t>
            </w:r>
            <w:r w:rsidR="00E7691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___</w:t>
            </w:r>
          </w:p>
          <w:p w:rsidR="00721076" w:rsidRDefault="00721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076" w:rsidRDefault="007210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 внесении изменений в приказ комитета финансов от 26.12.2013 г. № 69</w:t>
            </w:r>
          </w:p>
        </w:tc>
        <w:tc>
          <w:tcPr>
            <w:tcW w:w="1276" w:type="dxa"/>
          </w:tcPr>
          <w:p w:rsidR="00721076" w:rsidRDefault="00721076">
            <w:pPr>
              <w:spacing w:after="0"/>
            </w:pPr>
          </w:p>
        </w:tc>
        <w:tc>
          <w:tcPr>
            <w:tcW w:w="4784" w:type="dxa"/>
          </w:tcPr>
          <w:p w:rsidR="00721076" w:rsidRDefault="007210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21076" w:rsidRDefault="00721076"/>
    <w:p w:rsidR="002301DB" w:rsidRPr="00006563" w:rsidRDefault="00721076" w:rsidP="00303E40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ab/>
        <w:t xml:space="preserve">На основании  областного закона  от 24 декабря 2013 года № 102-оз «О бюджете Ленинградской области </w:t>
      </w:r>
      <w:r w:rsidR="002301DB" w:rsidRPr="00006563">
        <w:rPr>
          <w:rFonts w:ascii="Times New Roman" w:hAnsi="Times New Roman"/>
          <w:sz w:val="25"/>
          <w:szCs w:val="25"/>
        </w:rPr>
        <w:t xml:space="preserve"> на 2014 год и плановый период 2015 и 2016 годов»   </w:t>
      </w:r>
      <w:r w:rsidR="00E76918">
        <w:rPr>
          <w:rFonts w:ascii="Times New Roman" w:hAnsi="Times New Roman"/>
          <w:sz w:val="25"/>
          <w:szCs w:val="25"/>
        </w:rPr>
        <w:t>о предоставлении</w:t>
      </w:r>
      <w:r w:rsidR="002301DB" w:rsidRPr="00006563">
        <w:rPr>
          <w:rFonts w:ascii="Times New Roman" w:hAnsi="Times New Roman"/>
          <w:sz w:val="25"/>
          <w:szCs w:val="25"/>
        </w:rPr>
        <w:t xml:space="preserve"> бюджету муниципального образования </w:t>
      </w:r>
      <w:proofErr w:type="spellStart"/>
      <w:r w:rsidR="002301DB"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="002301DB" w:rsidRPr="00006563">
        <w:rPr>
          <w:rFonts w:ascii="Times New Roman" w:hAnsi="Times New Roman"/>
          <w:sz w:val="25"/>
          <w:szCs w:val="25"/>
        </w:rPr>
        <w:t xml:space="preserve"> муниципальный район и бюджетам поселений Волосовского муниципального района межбюджетных трансфертов  на 2014-2016 годы, ПРИКАЗЫВАЮ:</w:t>
      </w:r>
    </w:p>
    <w:p w:rsidR="0027638A" w:rsidRPr="00006563" w:rsidRDefault="002301DB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1. </w:t>
      </w:r>
      <w:r w:rsidR="00E76918">
        <w:rPr>
          <w:rFonts w:ascii="Times New Roman" w:hAnsi="Times New Roman"/>
          <w:sz w:val="25"/>
          <w:szCs w:val="25"/>
        </w:rPr>
        <w:t xml:space="preserve">Внести в </w:t>
      </w:r>
      <w:r w:rsidRPr="00006563">
        <w:rPr>
          <w:rFonts w:ascii="Times New Roman" w:hAnsi="Times New Roman"/>
          <w:sz w:val="25"/>
          <w:szCs w:val="25"/>
        </w:rPr>
        <w:t>Приказ комитета финансов от 26 декабря 2013 года  № 69 «</w:t>
      </w:r>
      <w:r w:rsidRPr="00006563">
        <w:rPr>
          <w:rFonts w:ascii="Times New Roman" w:hAnsi="Times New Roman"/>
          <w:bCs/>
          <w:sz w:val="25"/>
          <w:szCs w:val="25"/>
        </w:rPr>
        <w:t xml:space="preserve">О порядке применения </w:t>
      </w:r>
      <w:r w:rsidRPr="00006563">
        <w:rPr>
          <w:rFonts w:ascii="Times New Roman" w:hAnsi="Times New Roman"/>
          <w:sz w:val="25"/>
          <w:szCs w:val="25"/>
        </w:rPr>
        <w:t>бюджетной классификации в 2014 году»  следующие изменения:</w:t>
      </w:r>
    </w:p>
    <w:p w:rsidR="002301DB" w:rsidRPr="00006563" w:rsidRDefault="002301DB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1.1. Приложение 1 «Перечень целевых статей классификации расходов бюджета  МО  </w:t>
      </w:r>
      <w:proofErr w:type="spellStart"/>
      <w:r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Pr="00006563">
        <w:rPr>
          <w:rFonts w:ascii="Times New Roman" w:hAnsi="Times New Roman"/>
          <w:sz w:val="25"/>
          <w:szCs w:val="25"/>
        </w:rPr>
        <w:t xml:space="preserve">  муниципальный  район  и  бюджетов  муниципальных  образований  Волосовского  муниципального  района  на  2014 год» дополнить строками следующего содержания: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66240E" w:rsidRPr="00006563" w:rsidTr="0066240E">
        <w:trPr>
          <w:jc w:val="center"/>
        </w:trPr>
        <w:tc>
          <w:tcPr>
            <w:tcW w:w="675" w:type="dxa"/>
          </w:tcPr>
          <w:p w:rsidR="0066240E" w:rsidRPr="00006563" w:rsidRDefault="0066240E" w:rsidP="002301D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66240E" w:rsidRPr="00006563" w:rsidRDefault="0066240E" w:rsidP="002301D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66240E" w:rsidRPr="00006563" w:rsidRDefault="0066240E" w:rsidP="002301D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66240E" w:rsidRPr="00006563" w:rsidTr="0066240E">
        <w:trPr>
          <w:jc w:val="center"/>
        </w:trPr>
        <w:tc>
          <w:tcPr>
            <w:tcW w:w="675" w:type="dxa"/>
          </w:tcPr>
          <w:p w:rsidR="0066240E" w:rsidRPr="00006563" w:rsidRDefault="0066240E" w:rsidP="002301D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175</w:t>
            </w:r>
          </w:p>
        </w:tc>
        <w:tc>
          <w:tcPr>
            <w:tcW w:w="1560" w:type="dxa"/>
          </w:tcPr>
          <w:p w:rsidR="0066240E" w:rsidRPr="00006563" w:rsidRDefault="0066240E" w:rsidP="002301D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91 0 0354</w:t>
            </w:r>
          </w:p>
        </w:tc>
        <w:tc>
          <w:tcPr>
            <w:tcW w:w="7229" w:type="dxa"/>
          </w:tcPr>
          <w:p w:rsidR="0066240E" w:rsidRPr="00006563" w:rsidRDefault="0066240E" w:rsidP="002301D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Прочие мероприятия в области коммунального хозяйства  в рамках непрограммных расходов органов местного самоуправления</w:t>
            </w:r>
          </w:p>
        </w:tc>
      </w:tr>
      <w:tr w:rsidR="00457265" w:rsidRPr="00006563" w:rsidTr="0066240E">
        <w:trPr>
          <w:jc w:val="center"/>
        </w:trPr>
        <w:tc>
          <w:tcPr>
            <w:tcW w:w="675" w:type="dxa"/>
          </w:tcPr>
          <w:p w:rsidR="00457265" w:rsidRPr="00006563" w:rsidRDefault="00457265" w:rsidP="002301D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176</w:t>
            </w:r>
          </w:p>
        </w:tc>
        <w:tc>
          <w:tcPr>
            <w:tcW w:w="1560" w:type="dxa"/>
          </w:tcPr>
          <w:p w:rsidR="00457265" w:rsidRPr="00006563" w:rsidRDefault="00457265" w:rsidP="002301D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91 8 0442</w:t>
            </w:r>
          </w:p>
        </w:tc>
        <w:tc>
          <w:tcPr>
            <w:tcW w:w="7229" w:type="dxa"/>
          </w:tcPr>
          <w:p w:rsidR="00457265" w:rsidRPr="00006563" w:rsidRDefault="00A8511F" w:rsidP="00A8511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Расходы на обеспечение деятельности муниципальной </w:t>
            </w:r>
            <w:proofErr w:type="spellStart"/>
            <w:r w:rsidRPr="00006563">
              <w:rPr>
                <w:rFonts w:ascii="Times New Roman" w:hAnsi="Times New Roman"/>
                <w:sz w:val="25"/>
                <w:szCs w:val="25"/>
              </w:rPr>
              <w:t>межпоселенческой</w:t>
            </w:r>
            <w:proofErr w:type="spellEnd"/>
            <w:r w:rsidRPr="00006563">
              <w:rPr>
                <w:rFonts w:ascii="Times New Roman" w:hAnsi="Times New Roman"/>
                <w:sz w:val="25"/>
                <w:szCs w:val="25"/>
              </w:rPr>
              <w:t xml:space="preserve"> библиотеки, комплектованию и обеспечению сохранности  библиотечных фондов  на территории Волосовского района  в рамках непрограммных расходов органов местного самоуправления</w:t>
            </w:r>
          </w:p>
        </w:tc>
      </w:tr>
    </w:tbl>
    <w:p w:rsidR="0066240E" w:rsidRPr="00006563" w:rsidRDefault="0066240E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</w:p>
    <w:p w:rsidR="002301DB" w:rsidRPr="00006563" w:rsidRDefault="002301DB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>1.2.</w:t>
      </w:r>
      <w:r w:rsidR="0066240E" w:rsidRPr="00006563">
        <w:rPr>
          <w:rFonts w:ascii="Times New Roman" w:hAnsi="Times New Roman"/>
          <w:sz w:val="25"/>
          <w:szCs w:val="25"/>
        </w:rPr>
        <w:t xml:space="preserve"> </w:t>
      </w:r>
      <w:r w:rsidRPr="00006563">
        <w:rPr>
          <w:rFonts w:ascii="Times New Roman" w:hAnsi="Times New Roman"/>
          <w:sz w:val="25"/>
          <w:szCs w:val="25"/>
        </w:rPr>
        <w:t>Приложение 2 «</w:t>
      </w:r>
      <w:hyperlink r:id="rId7" w:anchor="Par3753" w:history="1">
        <w:r w:rsidRPr="00006563">
          <w:rPr>
            <w:rStyle w:val="a3"/>
            <w:rFonts w:ascii="Times New Roman" w:hAnsi="Times New Roman"/>
            <w:color w:val="auto"/>
            <w:sz w:val="25"/>
            <w:szCs w:val="25"/>
            <w:u w:val="none"/>
          </w:rPr>
          <w:t>Порядок</w:t>
        </w:r>
      </w:hyperlink>
      <w:r w:rsidRPr="00006563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006563">
        <w:rPr>
          <w:rFonts w:ascii="Times New Roman" w:hAnsi="Times New Roman"/>
          <w:sz w:val="25"/>
          <w:szCs w:val="25"/>
        </w:rPr>
        <w:t>применения кодов целевых статей расходов бюджета муниципального образования</w:t>
      </w:r>
      <w:proofErr w:type="gramEnd"/>
      <w:r w:rsidRPr="00006563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Pr="00006563">
        <w:rPr>
          <w:rFonts w:ascii="Times New Roman" w:hAnsi="Times New Roman"/>
          <w:sz w:val="25"/>
          <w:szCs w:val="25"/>
        </w:rPr>
        <w:t xml:space="preserve">  муниципальный  район  и  бюджетов  муниципальных  образований поселений  Волосовского  муниципального  района  на  2014 год»  дополнить абзацами следующего содержания:</w:t>
      </w:r>
    </w:p>
    <w:p w:rsidR="0066240E" w:rsidRPr="00006563" w:rsidRDefault="0066240E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lastRenderedPageBreak/>
        <w:t>«91 0 0354</w:t>
      </w:r>
      <w:proofErr w:type="gramStart"/>
      <w:r w:rsidRPr="00006563">
        <w:rPr>
          <w:rFonts w:ascii="Times New Roman" w:hAnsi="Times New Roman"/>
          <w:sz w:val="25"/>
          <w:szCs w:val="25"/>
        </w:rPr>
        <w:t xml:space="preserve"> П</w:t>
      </w:r>
      <w:proofErr w:type="gramEnd"/>
      <w:r w:rsidRPr="00006563">
        <w:rPr>
          <w:rFonts w:ascii="Times New Roman" w:hAnsi="Times New Roman"/>
          <w:sz w:val="25"/>
          <w:szCs w:val="25"/>
        </w:rPr>
        <w:t>рочие мероприятия в области коммунального хозяйства  в рамках непрограммных расходов органов местного самоуправления</w:t>
      </w:r>
    </w:p>
    <w:p w:rsidR="0057451F" w:rsidRPr="00006563" w:rsidRDefault="0066240E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>По данной целевой статье отражаются расходы  по текущему ремонту объектов коммунального хозяйства муниципальной собственности</w:t>
      </w:r>
      <w:r w:rsidR="0057451F" w:rsidRPr="00006563">
        <w:rPr>
          <w:rFonts w:ascii="Times New Roman" w:hAnsi="Times New Roman"/>
          <w:sz w:val="25"/>
          <w:szCs w:val="25"/>
        </w:rPr>
        <w:t>;</w:t>
      </w:r>
    </w:p>
    <w:p w:rsidR="0057451F" w:rsidRPr="00006563" w:rsidRDefault="0057451F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91 8 0442 Расходы на обеспечение деятельности муниципальной </w:t>
      </w:r>
      <w:proofErr w:type="spellStart"/>
      <w:r w:rsidRPr="00006563">
        <w:rPr>
          <w:rFonts w:ascii="Times New Roman" w:hAnsi="Times New Roman"/>
          <w:sz w:val="25"/>
          <w:szCs w:val="25"/>
        </w:rPr>
        <w:t>межпоселенческой</w:t>
      </w:r>
      <w:proofErr w:type="spellEnd"/>
      <w:r w:rsidRPr="00006563">
        <w:rPr>
          <w:rFonts w:ascii="Times New Roman" w:hAnsi="Times New Roman"/>
          <w:sz w:val="25"/>
          <w:szCs w:val="25"/>
        </w:rPr>
        <w:t xml:space="preserve"> библиотеки, комплектованию и обеспечению сохранности  библиотечных фондов  на территории Волосовского района  в рамках непрограммных расходов органов местного самоуправления</w:t>
      </w:r>
    </w:p>
    <w:p w:rsidR="0066240E" w:rsidRPr="00006563" w:rsidRDefault="0057451F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>По данной целевой статье отражаются</w:t>
      </w:r>
      <w:r w:rsidR="000F5BF2" w:rsidRPr="00006563">
        <w:rPr>
          <w:rFonts w:ascii="Times New Roman" w:hAnsi="Times New Roman"/>
          <w:sz w:val="25"/>
          <w:szCs w:val="25"/>
        </w:rPr>
        <w:t xml:space="preserve">  расходы по содержанию </w:t>
      </w:r>
      <w:proofErr w:type="spellStart"/>
      <w:r w:rsidR="000F5BF2" w:rsidRPr="00006563">
        <w:rPr>
          <w:rFonts w:ascii="Times New Roman" w:hAnsi="Times New Roman"/>
          <w:sz w:val="25"/>
          <w:szCs w:val="25"/>
        </w:rPr>
        <w:t>межпоселенческой</w:t>
      </w:r>
      <w:proofErr w:type="spellEnd"/>
      <w:r w:rsidR="000F5BF2" w:rsidRPr="00006563">
        <w:rPr>
          <w:rFonts w:ascii="Times New Roman" w:hAnsi="Times New Roman"/>
          <w:sz w:val="25"/>
          <w:szCs w:val="25"/>
        </w:rPr>
        <w:t xml:space="preserve"> библиотеки  за счет межбюджетных трансфертов бюджета муниципального района</w:t>
      </w:r>
      <w:r w:rsidR="0066240E" w:rsidRPr="00006563">
        <w:rPr>
          <w:rFonts w:ascii="Times New Roman" w:hAnsi="Times New Roman"/>
          <w:sz w:val="25"/>
          <w:szCs w:val="25"/>
        </w:rPr>
        <w:t>»</w:t>
      </w:r>
    </w:p>
    <w:p w:rsidR="002301DB" w:rsidRPr="00006563" w:rsidRDefault="002301DB" w:rsidP="002301D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>1.3. Дополнить</w:t>
      </w:r>
      <w:r w:rsidR="00B01DD2" w:rsidRPr="00006563">
        <w:rPr>
          <w:rFonts w:ascii="Times New Roman" w:hAnsi="Times New Roman"/>
          <w:sz w:val="25"/>
          <w:szCs w:val="25"/>
        </w:rPr>
        <w:t xml:space="preserve"> </w:t>
      </w:r>
      <w:r w:rsidRPr="00006563">
        <w:rPr>
          <w:rFonts w:ascii="Times New Roman" w:hAnsi="Times New Roman"/>
          <w:sz w:val="25"/>
          <w:szCs w:val="25"/>
        </w:rPr>
        <w:t>приложением 4 «</w:t>
      </w:r>
      <w:r w:rsidR="00B01DD2" w:rsidRPr="00006563">
        <w:rPr>
          <w:rFonts w:ascii="Times New Roman" w:hAnsi="Times New Roman"/>
          <w:sz w:val="25"/>
          <w:szCs w:val="25"/>
        </w:rPr>
        <w:t xml:space="preserve">Перечень целевых статей классификации расходов бюджета  МО  </w:t>
      </w:r>
      <w:proofErr w:type="spellStart"/>
      <w:r w:rsidR="00B01DD2"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="00B01DD2" w:rsidRPr="00006563">
        <w:rPr>
          <w:rFonts w:ascii="Times New Roman" w:hAnsi="Times New Roman"/>
          <w:sz w:val="25"/>
          <w:szCs w:val="25"/>
        </w:rPr>
        <w:t xml:space="preserve">  муниципальный  район  и  бюджетов  муниципальных  образований  Волосовского  муниципального  района  на  2014 год за счет межбюджетных трансфертов бюджетов другого уровня» прилагается</w:t>
      </w:r>
      <w:r w:rsidR="000F5BF2" w:rsidRPr="00006563">
        <w:rPr>
          <w:rFonts w:ascii="Times New Roman" w:hAnsi="Times New Roman"/>
          <w:sz w:val="25"/>
          <w:szCs w:val="25"/>
        </w:rPr>
        <w:t>. Расход  средств за счет межбюджетных трансфертов бюджетов другого уровня осуществляются в соответствии с Положениями,  утвержденными нормативно-правовыми актами соответствующих органов исполнительной власти.</w:t>
      </w:r>
    </w:p>
    <w:p w:rsidR="00006563" w:rsidRPr="00006563" w:rsidRDefault="00006563" w:rsidP="0000656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>2. Настоящий приказ вступает в силу  с 01.01.2014 года.</w:t>
      </w:r>
    </w:p>
    <w:p w:rsidR="00006563" w:rsidRPr="00006563" w:rsidRDefault="00006563" w:rsidP="00006563">
      <w:pPr>
        <w:widowControl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3. </w:t>
      </w:r>
      <w:proofErr w:type="gramStart"/>
      <w:r w:rsidRPr="00006563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006563">
        <w:rPr>
          <w:rFonts w:ascii="Times New Roman" w:hAnsi="Times New Roman"/>
          <w:sz w:val="25"/>
          <w:szCs w:val="25"/>
        </w:rPr>
        <w:t xml:space="preserve"> исполнением приказа  оставляю за собой.</w:t>
      </w:r>
    </w:p>
    <w:p w:rsidR="00006563" w:rsidRPr="00006563" w:rsidRDefault="00006563" w:rsidP="00006563">
      <w:pPr>
        <w:widowControl w:val="0"/>
        <w:ind w:firstLine="540"/>
        <w:rPr>
          <w:rFonts w:ascii="Times New Roman" w:hAnsi="Times New Roman"/>
          <w:sz w:val="25"/>
          <w:szCs w:val="25"/>
        </w:rPr>
      </w:pPr>
    </w:p>
    <w:p w:rsidR="00006563" w:rsidRPr="00006563" w:rsidRDefault="00006563" w:rsidP="00006563">
      <w:pPr>
        <w:widowControl w:val="0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                    Председатель </w:t>
      </w:r>
    </w:p>
    <w:p w:rsidR="00006563" w:rsidRPr="00006563" w:rsidRDefault="00006563" w:rsidP="00006563">
      <w:pPr>
        <w:widowControl w:val="0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                    комитета финансов                                                         Н.Н. Федорова</w:t>
      </w:r>
    </w:p>
    <w:p w:rsidR="00E579EB" w:rsidRPr="00006563" w:rsidRDefault="00E579EB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A6F0F" w:rsidRDefault="009A6F0F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972439" w:rsidRPr="0066240E" w:rsidRDefault="00006563" w:rsidP="0097243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72439" w:rsidRPr="0066240E">
        <w:rPr>
          <w:rFonts w:ascii="Times New Roman" w:hAnsi="Times New Roman"/>
        </w:rPr>
        <w:t xml:space="preserve">риложение </w:t>
      </w:r>
      <w:r w:rsidR="000F5BF2">
        <w:rPr>
          <w:rFonts w:ascii="Times New Roman" w:hAnsi="Times New Roman"/>
        </w:rPr>
        <w:t>4</w:t>
      </w:r>
    </w:p>
    <w:p w:rsidR="00972439" w:rsidRPr="0066240E" w:rsidRDefault="00972439" w:rsidP="00972439">
      <w:pPr>
        <w:pStyle w:val="a4"/>
        <w:jc w:val="right"/>
        <w:rPr>
          <w:rFonts w:ascii="Times New Roman" w:hAnsi="Times New Roman"/>
        </w:rPr>
      </w:pPr>
      <w:r w:rsidRPr="0066240E">
        <w:rPr>
          <w:rFonts w:ascii="Times New Roman" w:hAnsi="Times New Roman"/>
        </w:rPr>
        <w:t xml:space="preserve">к приказу  комитета </w:t>
      </w:r>
    </w:p>
    <w:p w:rsidR="00972439" w:rsidRPr="0066240E" w:rsidRDefault="00972439" w:rsidP="00972439">
      <w:pPr>
        <w:pStyle w:val="a4"/>
        <w:jc w:val="right"/>
        <w:rPr>
          <w:rFonts w:ascii="Times New Roman" w:hAnsi="Times New Roman"/>
        </w:rPr>
      </w:pPr>
      <w:r w:rsidRPr="0066240E">
        <w:rPr>
          <w:rFonts w:ascii="Times New Roman" w:hAnsi="Times New Roman"/>
        </w:rPr>
        <w:t xml:space="preserve">финансов администрации  </w:t>
      </w:r>
    </w:p>
    <w:p w:rsidR="00972439" w:rsidRPr="0066240E" w:rsidRDefault="00972439" w:rsidP="00972439">
      <w:pPr>
        <w:pStyle w:val="a4"/>
        <w:jc w:val="right"/>
        <w:rPr>
          <w:rFonts w:ascii="Times New Roman" w:hAnsi="Times New Roman"/>
        </w:rPr>
      </w:pPr>
      <w:r w:rsidRPr="0066240E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66240E">
        <w:rPr>
          <w:rFonts w:ascii="Times New Roman" w:hAnsi="Times New Roman"/>
        </w:rPr>
        <w:t>Волосовский</w:t>
      </w:r>
      <w:proofErr w:type="spellEnd"/>
    </w:p>
    <w:p w:rsidR="00972439" w:rsidRPr="0066240E" w:rsidRDefault="00972439" w:rsidP="00972439">
      <w:pPr>
        <w:pStyle w:val="a4"/>
        <w:jc w:val="right"/>
        <w:rPr>
          <w:rFonts w:ascii="Times New Roman" w:hAnsi="Times New Roman"/>
        </w:rPr>
      </w:pPr>
      <w:r w:rsidRPr="0066240E">
        <w:rPr>
          <w:rFonts w:ascii="Times New Roman" w:hAnsi="Times New Roman"/>
        </w:rPr>
        <w:t>муниципальный район  Ленинградской области</w:t>
      </w:r>
    </w:p>
    <w:p w:rsidR="00972439" w:rsidRPr="0066240E" w:rsidRDefault="00972439" w:rsidP="00972439">
      <w:pPr>
        <w:pStyle w:val="a4"/>
        <w:jc w:val="right"/>
        <w:rPr>
          <w:rFonts w:ascii="Times New Roman" w:hAnsi="Times New Roman"/>
        </w:rPr>
      </w:pPr>
      <w:r w:rsidRPr="0066240E">
        <w:rPr>
          <w:rFonts w:ascii="Times New Roman" w:hAnsi="Times New Roman"/>
        </w:rPr>
        <w:t>от  26 декабря 2013 г.  № 69</w:t>
      </w:r>
    </w:p>
    <w:p w:rsidR="00972439" w:rsidRPr="0066240E" w:rsidRDefault="00972439" w:rsidP="00972439">
      <w:pPr>
        <w:pStyle w:val="a4"/>
        <w:jc w:val="right"/>
        <w:rPr>
          <w:rFonts w:ascii="Times New Roman" w:hAnsi="Times New Roman"/>
        </w:rPr>
      </w:pPr>
      <w:r w:rsidRPr="0066240E">
        <w:rPr>
          <w:rFonts w:ascii="Times New Roman" w:hAnsi="Times New Roman"/>
        </w:rPr>
        <w:t xml:space="preserve">( в редакции  от </w:t>
      </w:r>
      <w:r w:rsidR="00E76918">
        <w:rPr>
          <w:rFonts w:ascii="Times New Roman" w:hAnsi="Times New Roman"/>
        </w:rPr>
        <w:t>30.12.2013</w:t>
      </w:r>
      <w:r w:rsidRPr="0066240E">
        <w:rPr>
          <w:rFonts w:ascii="Times New Roman" w:hAnsi="Times New Roman"/>
        </w:rPr>
        <w:t xml:space="preserve"> г. №</w:t>
      </w:r>
      <w:r w:rsidR="00E76918">
        <w:rPr>
          <w:rFonts w:ascii="Times New Roman" w:hAnsi="Times New Roman"/>
        </w:rPr>
        <w:t xml:space="preserve"> 75</w:t>
      </w:r>
      <w:r w:rsidRPr="0066240E">
        <w:rPr>
          <w:rFonts w:ascii="Times New Roman" w:hAnsi="Times New Roman"/>
        </w:rPr>
        <w:t>)</w:t>
      </w:r>
    </w:p>
    <w:p w:rsidR="00E579EB" w:rsidRDefault="00E579EB" w:rsidP="002301DB">
      <w:pPr>
        <w:tabs>
          <w:tab w:val="left" w:pos="1260"/>
        </w:tabs>
        <w:jc w:val="both"/>
        <w:rPr>
          <w:rFonts w:ascii="Times New Roman" w:hAnsi="Times New Roman"/>
        </w:rPr>
      </w:pPr>
    </w:p>
    <w:p w:rsidR="00E579EB" w:rsidRDefault="00972439" w:rsidP="00972439">
      <w:pPr>
        <w:tabs>
          <w:tab w:val="left" w:pos="1260"/>
        </w:tabs>
        <w:jc w:val="center"/>
        <w:rPr>
          <w:rFonts w:ascii="Times New Roman" w:hAnsi="Times New Roman"/>
          <w:sz w:val="24"/>
          <w:szCs w:val="24"/>
        </w:rPr>
      </w:pPr>
      <w:r w:rsidRPr="00972439">
        <w:rPr>
          <w:rFonts w:ascii="Times New Roman" w:hAnsi="Times New Roman"/>
          <w:sz w:val="24"/>
          <w:szCs w:val="24"/>
        </w:rPr>
        <w:t xml:space="preserve">Перечень целевых статей классификации расходов бюджета  МО  </w:t>
      </w:r>
      <w:proofErr w:type="spellStart"/>
      <w:r w:rsidRPr="00972439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72439">
        <w:rPr>
          <w:rFonts w:ascii="Times New Roman" w:hAnsi="Times New Roman"/>
          <w:sz w:val="24"/>
          <w:szCs w:val="24"/>
        </w:rPr>
        <w:t xml:space="preserve">  муниципальный  район  и  бюджетов  муниципальных  образований </w:t>
      </w:r>
      <w:r w:rsidR="00E76918">
        <w:rPr>
          <w:rFonts w:ascii="Times New Roman" w:hAnsi="Times New Roman"/>
          <w:sz w:val="24"/>
          <w:szCs w:val="24"/>
        </w:rPr>
        <w:t>поселений</w:t>
      </w:r>
      <w:r w:rsidRPr="00972439">
        <w:rPr>
          <w:rFonts w:ascii="Times New Roman" w:hAnsi="Times New Roman"/>
          <w:sz w:val="24"/>
          <w:szCs w:val="24"/>
        </w:rPr>
        <w:t xml:space="preserve"> Волосовского  муниципального  района  на  2014 год за счет межбюджетных трансфертов бюджетов другого уровня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7371"/>
      </w:tblGrid>
      <w:tr w:rsidR="00972439" w:rsidRPr="00972439" w:rsidTr="00303E40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9" w:rsidRPr="00972439" w:rsidRDefault="00972439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39" w:rsidRPr="00972439" w:rsidRDefault="00972439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КЦСР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39" w:rsidRPr="00972439" w:rsidRDefault="00972439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Наименование КЦСР</w:t>
            </w:r>
          </w:p>
        </w:tc>
      </w:tr>
      <w:tr w:rsidR="00AD4093" w:rsidRPr="00972439" w:rsidTr="00770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C22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01</w:t>
            </w:r>
            <w:proofErr w:type="gramStart"/>
            <w:r w:rsidRPr="00972439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972439">
              <w:rPr>
                <w:rFonts w:ascii="Times New Roman" w:eastAsia="Times New Roman" w:hAnsi="Times New Roman"/>
                <w:lang w:eastAsia="ru-RU"/>
              </w:rPr>
              <w:t xml:space="preserve"> 7135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C2239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образовательных программ в муниципальных образовательных учреждениях, реализующих программу дошкольного образования в рамках  подпрограммы  «Развитие дошкольного</w:t>
            </w:r>
          </w:p>
          <w:p w:rsidR="00AD4093" w:rsidRPr="00006563" w:rsidRDefault="00AD4093" w:rsidP="00C2239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в </w:t>
            </w:r>
            <w:proofErr w:type="spellStart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 районе»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972439" w:rsidTr="0056387E">
        <w:trPr>
          <w:trHeight w:val="1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 xml:space="preserve">01 </w:t>
            </w:r>
            <w:proofErr w:type="gramStart"/>
            <w:r w:rsidRPr="00972439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gramEnd"/>
            <w:r w:rsidRPr="00972439">
              <w:rPr>
                <w:rFonts w:ascii="Times New Roman" w:eastAsia="Times New Roman" w:hAnsi="Times New Roman"/>
                <w:lang w:eastAsia="ru-RU"/>
              </w:rPr>
              <w:t xml:space="preserve"> 7098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 на содержание муниципальных детских домов  в рамках  подпрограммы 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972439" w:rsidTr="00786267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 xml:space="preserve">01 </w:t>
            </w:r>
            <w:proofErr w:type="gramStart"/>
            <w:r w:rsidRPr="00972439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gramEnd"/>
            <w:r w:rsidRPr="00972439">
              <w:rPr>
                <w:rFonts w:ascii="Times New Roman" w:eastAsia="Times New Roman" w:hAnsi="Times New Roman"/>
                <w:lang w:eastAsia="ru-RU"/>
              </w:rPr>
              <w:t xml:space="preserve"> 7137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93" w:rsidRPr="00006563" w:rsidRDefault="00AD4093" w:rsidP="007862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ежемесячное денежное вознаграждение за классное руководство в рамках  подпрограммы 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972439" w:rsidTr="0017224B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 xml:space="preserve">01 </w:t>
            </w:r>
            <w:proofErr w:type="gramStart"/>
            <w:r w:rsidRPr="00972439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gramEnd"/>
            <w:r w:rsidRPr="00972439">
              <w:rPr>
                <w:rFonts w:ascii="Times New Roman" w:eastAsia="Times New Roman" w:hAnsi="Times New Roman"/>
                <w:lang w:eastAsia="ru-RU"/>
              </w:rPr>
              <w:t xml:space="preserve"> 7153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93" w:rsidRPr="00006563" w:rsidRDefault="00AD4093" w:rsidP="007862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 в рамках  подпрограммы 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972439" w:rsidTr="0056387E">
        <w:trPr>
          <w:trHeight w:val="12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DF3DCB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DF3DCB">
              <w:rPr>
                <w:rFonts w:ascii="Times New Roman" w:hAnsi="Times New Roman"/>
              </w:rPr>
              <w:t>01 6 7136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 на компенсацию части родительской  платы  в рамках  подпрограммы «Реализация  социальных гарантий для детей» муниципальной программы 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972439" w:rsidTr="0056387E">
        <w:trPr>
          <w:trHeight w:val="1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BD46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01 6 7138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56387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по организации  и осуществлению деятельности по опеке и попечительству в рамках подпрограммы  «Реализация  социальных гарантий для детей» муниципальной программы «Современное  образование  в 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786267" w:rsidTr="0056387E">
        <w:trPr>
          <w:trHeight w:val="1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по обеспечению жилыми помещениями детей-сирот и детей, оставшихся без попечения родителей, не имеющих закрепленного за ними жилого помещения  в рамках подпрограммы   «Реализация  социальных гарантий для детей»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786267" w:rsidTr="00786267">
        <w:trPr>
          <w:trHeight w:val="1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на вознаграждение, причитающееся приемным родителям  в рамках подпрограммы   «Реализация  социальных гарантий для детей»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786267" w:rsidTr="00786267">
        <w:trPr>
          <w:trHeight w:val="1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на питание обучающихся общеобразовательных учреждений, расположенных на территории Ленинградской области в рамках  подпрограммы   «Реализация  социальных гарантий для детей»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786267" w:rsidTr="00786267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граждан желающих принять на воспитание в свою семью ребенка, оставшегося без попечения родителей,  в рамках подпрограммы   «Реализация  социальных гарантий для детей»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786267" w:rsidTr="00786267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детей-сирот и детей, оставшихся без попечения родителей, в семьях опекунов (попечителей) и приемных семьях в рамках подпрограммы   «Реализация  социальных гарантий для детей»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786267" w:rsidTr="00E76918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 бесплатного проезда один раз в год к месту жительства и обратно к месту учебы в рамках подпрограммы  «Реализация  социальных гарантий для детей» 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</w:t>
            </w:r>
            <w:proofErr w:type="gram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6563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Ленинградской области на </w:t>
            </w:r>
            <w:r w:rsidRPr="00006563">
              <w:rPr>
                <w:rFonts w:ascii="Times New Roman" w:hAnsi="Times New Roman"/>
                <w:sz w:val="24"/>
                <w:szCs w:val="24"/>
              </w:rPr>
              <w:lastRenderedPageBreak/>
              <w:t>2014-2016 годы»</w:t>
            </w:r>
          </w:p>
        </w:tc>
      </w:tr>
      <w:tr w:rsidR="00AD4093" w:rsidRPr="00786267" w:rsidTr="00786267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 в рамках подпрограммы   «Реализация  социальных гарантий для детей» муниципальной программы «Современное  образование  в 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 на  2014-2016 годы»</w:t>
            </w:r>
            <w:proofErr w:type="gramEnd"/>
          </w:p>
        </w:tc>
      </w:tr>
      <w:tr w:rsidR="00AD4093" w:rsidRPr="00786267" w:rsidTr="00786267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 на период до обеспечения их жилыми помещениями в рамках подпрограммы   «Реализация  социальных гарантий для детей»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  <w:proofErr w:type="gramEnd"/>
          </w:p>
        </w:tc>
      </w:tr>
      <w:tr w:rsidR="00AD4093" w:rsidRPr="00786267" w:rsidTr="00786267">
        <w:trPr>
          <w:trHeight w:val="2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563">
              <w:rPr>
                <w:rFonts w:ascii="Times New Roman" w:hAnsi="Times New Roman"/>
                <w:sz w:val="24"/>
                <w:szCs w:val="24"/>
              </w:rPr>
              <w:t>Расходы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6563">
              <w:rPr>
                <w:rFonts w:ascii="Times New Roman" w:hAnsi="Times New Roman"/>
                <w:sz w:val="24"/>
                <w:szCs w:val="24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и оценку стоимости жилого помещения в случае передачи его в собственность в рамках подпрограммы   «Реализация  социальных гарантий для детей»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</w:p>
        </w:tc>
      </w:tr>
      <w:tr w:rsidR="00AD4093" w:rsidRPr="00786267" w:rsidTr="00006563">
        <w:trPr>
          <w:trHeight w:val="2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>
            <w:pPr>
              <w:jc w:val="center"/>
              <w:outlineLvl w:val="0"/>
              <w:rPr>
                <w:rFonts w:ascii="Times New Roman" w:hAnsi="Times New Roman"/>
              </w:rPr>
            </w:pPr>
            <w:r w:rsidRPr="00786267">
              <w:rPr>
                <w:rFonts w:ascii="Times New Roman" w:hAnsi="Times New Roman"/>
              </w:rPr>
              <w:t>01 6 7152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93" w:rsidRPr="00006563" w:rsidRDefault="00AD4093" w:rsidP="0078626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Расходы по назначению и выплате единовременного пособия при передаче ребенка на воспитание в семью (усыновлении (удочерении), установлении опеки (попечительства), передаче на воспитание в приемную семью детей, оставшихся без попечения родителей) в рамках подпрограммы   «Реализация  социальных гарантий для детей» муниципальной программы «Современное  образование  в </w:t>
            </w:r>
            <w:proofErr w:type="spellStart"/>
            <w:r w:rsidRPr="00006563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006563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 Ленинградской области на 2014-2016 годы»</w:t>
            </w:r>
            <w:proofErr w:type="gramEnd"/>
          </w:p>
        </w:tc>
      </w:tr>
      <w:tr w:rsidR="00AD4093" w:rsidRPr="00786267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786267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786267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86267">
              <w:rPr>
                <w:rFonts w:ascii="Times New Roman" w:eastAsia="Times New Roman" w:hAnsi="Times New Roman"/>
                <w:lang w:eastAsia="ru-RU"/>
              </w:rPr>
              <w:t>02 1 5250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жилищно-коммунальных услуг отдельным категориям граждан 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ветеранов труда по предоставлению ежемесячной денежной выплаты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жертв политических репрессий по предоставлению ежемесячной денежной выплаты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тружеников тыла по предоставлению ежемесячной денежной выплаты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374D9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предоставление государственной социальной помощи в форме единовременной денежной выплаты или натуральной помощи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лиц, удостоенных звания "Ветеран труда Ленинградской области"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ветеранов труда по оплате жилья и коммунальных услуг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жертв политических репрессий по оплате жилья и коммунальных услуг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сельских специалистов по оплате жилья и коммунальных услуг 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на предоставление гражданам субсидий на оплату жилого помещения и коммунальных услуг 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EA77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в части изготовления и ремонта зубных протезов отдельным категориям граждан, проживающих в Ленинградской области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 на выплату социального пособия и возмещение расходов на погребение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2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</w:t>
            </w:r>
            <w:proofErr w:type="gramEnd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 запасные части к ним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02 1 7118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 социальной поддержки по предоставлению единовременной выплаты лицам, состоящим в браке 50, 60, 70 и 75 лет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02 2 7120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социального обслуживания населению в рамках подпрограммы «Модернизация и развитие социального обслуживания населения» муниципальной программы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0D55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02 3 538</w:t>
            </w:r>
            <w:r w:rsidR="000D55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0D55E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5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социальной поддержки семьи и детей" муниципальной программы "Демографическое</w:t>
            </w:r>
            <w:proofErr w:type="gramEnd"/>
            <w:r w:rsidRPr="000D5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02 3 7121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Расходы на меры социальной поддержки по предоставлению ежемесячной компенсации на полноценное питание беременным женщинам, кормящим матерям, детям в возрасте до трех лет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02 3 7123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ежемесячное пособие на ребенка 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02 3 7126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социальной поддержки многодетных семей по предоставлению ежегодной денежной компенсации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02 3 7127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социальной поддержки многодетных семей по оплате жилья и коммунальных услуг  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02 3 7128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мер социальной поддержки многодетных семей по предоставлению бесплатного проезда детям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 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02 3 7129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социальной поддержки по предоставлению единовременного пособия при рождении ребенка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02 3 7130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 социальной поддержки многодетных семей по предоставлению материнского капитала на третьего ребенка и последующих детей 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02 3 7131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предоставление ежемесячной денежной выплаты семьям в случае рождения третьего ребенка и последующих детей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0710E9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0710E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0710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02 4 7132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0710E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социальной помощи и социальной защиты населения  в рамках  подпрограммы  "Обеспечение  реализации программы Демографическое развитие Волосовского муниципального района Ленинградской области на 2014-2016 годы 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1C74A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1C74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91 0 5118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1C74A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E05F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91 0 7102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93" w:rsidRPr="00006563" w:rsidRDefault="00AD4093" w:rsidP="00E05FE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исполнению органами местн</w:t>
            </w:r>
            <w:bookmarkStart w:id="0" w:name="_GoBack"/>
            <w:bookmarkEnd w:id="0"/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местного самоуправления</w:t>
            </w:r>
          </w:p>
        </w:tc>
      </w:tr>
      <w:tr w:rsidR="00AD4093" w:rsidRPr="00972439" w:rsidTr="00303E40">
        <w:trPr>
          <w:trHeight w:val="1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F8755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E05F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91 0 7103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93" w:rsidRPr="00006563" w:rsidRDefault="00AD4093" w:rsidP="00E05FE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Ленинградской области по поддержке сельскохозяйственного производства в рамках непрограммных расходов органов местного самоуправления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C10A9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C47E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91 0 7133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93" w:rsidRPr="00006563" w:rsidRDefault="00AD4093" w:rsidP="00C47E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непрограммных расходов  органов местного самоуправления</w:t>
            </w:r>
          </w:p>
        </w:tc>
      </w:tr>
      <w:tr w:rsidR="00AD4093" w:rsidRPr="00972439" w:rsidTr="00303E4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2C3C6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C47E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91 0 7134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93" w:rsidRPr="00006563" w:rsidRDefault="00AD4093" w:rsidP="00C47E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</w:tr>
      <w:tr w:rsidR="00AD4093" w:rsidRPr="00972439" w:rsidTr="00303E40">
        <w:trPr>
          <w:trHeight w:val="1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91 0 7142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органами местного самоуправления отдельных государственных полномочий Ленинградской области в сфере жилищных отношений в рамках  непрограммных расходов органами местного самоуправления</w:t>
            </w:r>
          </w:p>
        </w:tc>
      </w:tr>
      <w:tr w:rsidR="00AD4093" w:rsidRPr="00972439" w:rsidTr="00006563">
        <w:trPr>
          <w:trHeight w:val="10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91 0 7151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области архивного дела в рамках непрограммных расходов органов местного самоуправления</w:t>
            </w:r>
          </w:p>
        </w:tc>
      </w:tr>
      <w:tr w:rsidR="00AD4093" w:rsidRPr="00972439" w:rsidTr="00006563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3" w:rsidRPr="00972439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3" w:rsidRPr="00972439" w:rsidRDefault="00AD4093" w:rsidP="00677B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2439">
              <w:rPr>
                <w:rFonts w:ascii="Times New Roman" w:eastAsia="Times New Roman" w:hAnsi="Times New Roman"/>
                <w:lang w:eastAsia="ru-RU"/>
              </w:rPr>
              <w:t>91 0 7206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93" w:rsidRPr="00006563" w:rsidRDefault="00AD4093" w:rsidP="009724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</w:t>
            </w:r>
            <w:r w:rsidR="00317273"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 расходов органов местного самоуправления</w:t>
            </w:r>
          </w:p>
        </w:tc>
      </w:tr>
      <w:tr w:rsidR="0017224B" w:rsidRPr="00972439" w:rsidTr="001E58C0">
        <w:trPr>
          <w:trHeight w:val="1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B" w:rsidRPr="00972439" w:rsidRDefault="0017224B" w:rsidP="001E58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B" w:rsidRPr="00972439" w:rsidRDefault="0017224B" w:rsidP="001E58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91 6 7102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4B" w:rsidRPr="00006563" w:rsidRDefault="0017224B" w:rsidP="001E58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местного самоуправления</w:t>
            </w:r>
          </w:p>
        </w:tc>
      </w:tr>
    </w:tbl>
    <w:p w:rsidR="00972439" w:rsidRPr="00972439" w:rsidRDefault="00972439" w:rsidP="00972439">
      <w:pPr>
        <w:tabs>
          <w:tab w:val="left" w:pos="1260"/>
        </w:tabs>
        <w:jc w:val="center"/>
        <w:rPr>
          <w:rFonts w:ascii="Times New Roman" w:hAnsi="Times New Roman"/>
          <w:sz w:val="24"/>
          <w:szCs w:val="24"/>
        </w:rPr>
      </w:pPr>
    </w:p>
    <w:sectPr w:rsidR="00972439" w:rsidRPr="0097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4"/>
    <w:rsid w:val="000003B2"/>
    <w:rsid w:val="00002A28"/>
    <w:rsid w:val="00006563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55D29"/>
    <w:rsid w:val="000619B7"/>
    <w:rsid w:val="00063B1F"/>
    <w:rsid w:val="00082BF2"/>
    <w:rsid w:val="00086E46"/>
    <w:rsid w:val="00090827"/>
    <w:rsid w:val="0009665E"/>
    <w:rsid w:val="000A32CA"/>
    <w:rsid w:val="000A469C"/>
    <w:rsid w:val="000D107B"/>
    <w:rsid w:val="000D15A4"/>
    <w:rsid w:val="000D1A0E"/>
    <w:rsid w:val="000D3BB6"/>
    <w:rsid w:val="000D55E3"/>
    <w:rsid w:val="000E0E25"/>
    <w:rsid w:val="000F5BF2"/>
    <w:rsid w:val="000F7676"/>
    <w:rsid w:val="001014F8"/>
    <w:rsid w:val="00102539"/>
    <w:rsid w:val="00103F0C"/>
    <w:rsid w:val="001055A9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224B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D62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01DB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40E4"/>
    <w:rsid w:val="002944FD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3E40"/>
    <w:rsid w:val="00304BC2"/>
    <w:rsid w:val="0030526F"/>
    <w:rsid w:val="0030598B"/>
    <w:rsid w:val="003070E7"/>
    <w:rsid w:val="00317273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F15"/>
    <w:rsid w:val="00367893"/>
    <w:rsid w:val="00374D94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265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0EC6"/>
    <w:rsid w:val="00533311"/>
    <w:rsid w:val="00534C9E"/>
    <w:rsid w:val="0056387E"/>
    <w:rsid w:val="005676BB"/>
    <w:rsid w:val="0057451F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240E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1076"/>
    <w:rsid w:val="00724163"/>
    <w:rsid w:val="00730258"/>
    <w:rsid w:val="00735A46"/>
    <w:rsid w:val="00735DB5"/>
    <w:rsid w:val="00741ADE"/>
    <w:rsid w:val="00767030"/>
    <w:rsid w:val="00772F53"/>
    <w:rsid w:val="00776EE9"/>
    <w:rsid w:val="00786267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34B00"/>
    <w:rsid w:val="00846FD3"/>
    <w:rsid w:val="00847DA9"/>
    <w:rsid w:val="00850F3A"/>
    <w:rsid w:val="00860622"/>
    <w:rsid w:val="00860C0B"/>
    <w:rsid w:val="00861B28"/>
    <w:rsid w:val="00874527"/>
    <w:rsid w:val="0087660C"/>
    <w:rsid w:val="008868F8"/>
    <w:rsid w:val="00892031"/>
    <w:rsid w:val="00893BE0"/>
    <w:rsid w:val="00896FDC"/>
    <w:rsid w:val="008A1A29"/>
    <w:rsid w:val="008A1B74"/>
    <w:rsid w:val="008A4146"/>
    <w:rsid w:val="008B361F"/>
    <w:rsid w:val="008C38CC"/>
    <w:rsid w:val="008C492B"/>
    <w:rsid w:val="008D3B07"/>
    <w:rsid w:val="008D71C1"/>
    <w:rsid w:val="008F4586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2439"/>
    <w:rsid w:val="00973211"/>
    <w:rsid w:val="00974BE8"/>
    <w:rsid w:val="009841C6"/>
    <w:rsid w:val="00985D79"/>
    <w:rsid w:val="00993F1E"/>
    <w:rsid w:val="00994618"/>
    <w:rsid w:val="00995B14"/>
    <w:rsid w:val="009972EF"/>
    <w:rsid w:val="009A6020"/>
    <w:rsid w:val="009A6B00"/>
    <w:rsid w:val="009A6F0F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511F"/>
    <w:rsid w:val="00A86443"/>
    <w:rsid w:val="00A87B90"/>
    <w:rsid w:val="00A97900"/>
    <w:rsid w:val="00AA3125"/>
    <w:rsid w:val="00AB447A"/>
    <w:rsid w:val="00AC0018"/>
    <w:rsid w:val="00AD12E4"/>
    <w:rsid w:val="00AD4093"/>
    <w:rsid w:val="00AE1E1E"/>
    <w:rsid w:val="00AE7C81"/>
    <w:rsid w:val="00AF2531"/>
    <w:rsid w:val="00AF501E"/>
    <w:rsid w:val="00B01591"/>
    <w:rsid w:val="00B01DD2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6D03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0FAF"/>
    <w:rsid w:val="00C848F6"/>
    <w:rsid w:val="00C87631"/>
    <w:rsid w:val="00C92045"/>
    <w:rsid w:val="00CA10A0"/>
    <w:rsid w:val="00CA3C18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6C4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DF3DCB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9EB"/>
    <w:rsid w:val="00E57B29"/>
    <w:rsid w:val="00E623D2"/>
    <w:rsid w:val="00E6448D"/>
    <w:rsid w:val="00E678C0"/>
    <w:rsid w:val="00E76918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77BD"/>
    <w:rsid w:val="00EB05F3"/>
    <w:rsid w:val="00EB2EEB"/>
    <w:rsid w:val="00EC348A"/>
    <w:rsid w:val="00EC4E6C"/>
    <w:rsid w:val="00ED117B"/>
    <w:rsid w:val="00ED7FBE"/>
    <w:rsid w:val="00EE064B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0F7E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3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1076"/>
    <w:rPr>
      <w:color w:val="0000FF"/>
      <w:u w:val="single"/>
    </w:rPr>
  </w:style>
  <w:style w:type="paragraph" w:styleId="a4">
    <w:name w:val="No Spacing"/>
    <w:uiPriority w:val="1"/>
    <w:qFormat/>
    <w:rsid w:val="00972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3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3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638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638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387E"/>
    <w:rPr>
      <w:rFonts w:ascii="Calibri" w:eastAsia="Calibri" w:hAnsi="Calibri" w:cs="Times New Roman"/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56387E"/>
    <w:rPr>
      <w:smallCaps/>
      <w:color w:val="C0504D" w:themeColor="accent2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5638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6387E"/>
    <w:rPr>
      <w:rFonts w:ascii="Calibri" w:eastAsia="Calibri" w:hAnsi="Calibri" w:cs="Times New Roman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66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3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1076"/>
    <w:rPr>
      <w:color w:val="0000FF"/>
      <w:u w:val="single"/>
    </w:rPr>
  </w:style>
  <w:style w:type="paragraph" w:styleId="a4">
    <w:name w:val="No Spacing"/>
    <w:uiPriority w:val="1"/>
    <w:qFormat/>
    <w:rsid w:val="00972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3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3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638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638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387E"/>
    <w:rPr>
      <w:rFonts w:ascii="Calibri" w:eastAsia="Calibri" w:hAnsi="Calibri" w:cs="Times New Roman"/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56387E"/>
    <w:rPr>
      <w:smallCaps/>
      <w:color w:val="C0504D" w:themeColor="accent2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5638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6387E"/>
    <w:rPr>
      <w:rFonts w:ascii="Calibri" w:eastAsia="Calibri" w:hAnsi="Calibri" w:cs="Times New Roman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66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0;&#1089;&#1077;&#1083;&#1077;&#1074;&#1072;.KF\Documents\&#1041;&#1070;&#1044;&#1046;&#1045;&#1058;%202013%20&#1075;&#1086;&#1076;&#1072;\&#1055;&#1088;&#1080;&#1082;&#1072;&#1079;%20&#1087;&#1088;&#1080;&#1084;&#1077;&#1085;&#1077;&#1085;&#1080;&#1077;%20&#1050;&#1041;&#1050;%20&#1086;&#1090;%20%20&#8470;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377B-C691-45DF-9196-C459C8E4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24</cp:revision>
  <cp:lastPrinted>2014-01-22T04:21:00Z</cp:lastPrinted>
  <dcterms:created xsi:type="dcterms:W3CDTF">2013-12-30T12:41:00Z</dcterms:created>
  <dcterms:modified xsi:type="dcterms:W3CDTF">2014-01-24T09:21:00Z</dcterms:modified>
</cp:coreProperties>
</file>