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sub_10032"/>
    </w:p>
    <w:p w:rsidR="005B429A" w:rsidRDefault="005B429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</w:p>
    <w:p w:rsidR="00FE3C3F" w:rsidRPr="00296428" w:rsidRDefault="00FE3C3F" w:rsidP="00FE3C3F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t xml:space="preserve">Приложение </w:t>
      </w:r>
      <w:r w:rsidR="00B659EA">
        <w:rPr>
          <w:rFonts w:ascii="Times New Roman" w:hAnsi="Times New Roman"/>
          <w:b/>
          <w:bCs/>
        </w:rPr>
        <w:t>1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1E643F" w:rsidRDefault="001E643F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FDF" w:rsidRPr="00AB4FDF" w:rsidRDefault="00AB4FDF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4FDF">
        <w:rPr>
          <w:rFonts w:ascii="Times New Roman" w:hAnsi="Times New Roman"/>
          <w:b/>
          <w:sz w:val="24"/>
          <w:szCs w:val="24"/>
          <w:lang w:eastAsia="ru-RU"/>
        </w:rPr>
        <w:t>Блок</w:t>
      </w:r>
      <w:r w:rsidR="006D3E1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AB4FDF">
        <w:rPr>
          <w:rFonts w:ascii="Times New Roman" w:hAnsi="Times New Roman"/>
          <w:b/>
          <w:sz w:val="24"/>
          <w:szCs w:val="24"/>
          <w:lang w:eastAsia="ru-RU"/>
        </w:rPr>
        <w:t>схема административных действий</w:t>
      </w:r>
    </w:p>
    <w:p w:rsidR="00E47226" w:rsidRPr="00AB4FDF" w:rsidRDefault="008B24CD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>подготовк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договора купли-продажи муниципального имущества в порядке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646A7A" w:rsidRDefault="00646A7A" w:rsidP="00AB4FD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f0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637"/>
      </w:tblGrid>
      <w:tr w:rsidR="00AB4FDF" w:rsidRPr="00AB4FDF" w:rsidTr="00E37062">
        <w:trPr>
          <w:trHeight w:val="363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AB4FD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заявления от субъекта малого и среднего предпринимательства о реализации преимущественного права на приобретение арендуемого муниципального имущества</w:t>
            </w:r>
          </w:p>
        </w:tc>
      </w:tr>
      <w:tr w:rsidR="00AB4FDF" w:rsidRPr="00AB4FDF" w:rsidTr="00CD6A48">
        <w:trPr>
          <w:trHeight w:val="363"/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F05DEF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4D06CD" wp14:editId="000A9F92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8255</wp:posOffset>
                      </wp:positionV>
                      <wp:extent cx="0" cy="24765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6.6pt;margin-top:.6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2FCAIAADkEAAAOAAAAZHJzL2Uyb0RvYy54bWysU0uOEzEQ3SNxB8t70kkEEx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CD6A4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3B3F44" w:rsidP="003B3F4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уведомления 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ому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области развития малого и среднего предпринимательств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созданн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ому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дминистрацией Волосовского муниципального района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приеме </w:t>
            </w:r>
            <w:r w:rsidR="00AB4FDF"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заявления субъекта малого и среднего предпринимательства о реализации преимущественного права на приобретение арендуемого муниципального имущества </w: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F05DEF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86740" wp14:editId="1BBDD978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6985</wp:posOffset>
                      </wp:positionV>
                      <wp:extent cx="0" cy="18097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6.6pt;margin-top:.5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EF1567" w:rsidP="00693F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оценки рыночной стоимости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арендуемого 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независимым оценщиком</w: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4CA230" wp14:editId="5FF70438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36.6pt;margin-top:-.1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EB7487" w:rsidRDefault="00EB7487" w:rsidP="00EB74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74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Принятие решения об условиях приватизации арендуемого имущества</w:t>
            </w:r>
            <w:r w:rsidRPr="00E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9D10E" wp14:editId="5085D177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14605</wp:posOffset>
                      </wp:positionV>
                      <wp:extent cx="0" cy="17145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36.6pt;margin-top:1.15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EB7487" w:rsidP="00EB74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информационного сообщения о принятом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Волосовского муниципального района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решении по приватизации арендуемого имущества путем реализации преимущественного права арендатора на приобретение этого имущества</w: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C191BB" wp14:editId="7500820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95250" t="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36.6pt;margin-top:1.2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AB4FDF" w:rsidP="008D27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субъекту малого и среднего предпринимательства </w:t>
            </w:r>
            <w:r w:rsidR="00693FD9">
              <w:rPr>
                <w:rFonts w:ascii="Times New Roman" w:hAnsi="Times New Roman"/>
                <w:sz w:val="24"/>
                <w:szCs w:val="24"/>
                <w:lang w:eastAsia="ru-RU"/>
              </w:rPr>
              <w:t>копи</w:t>
            </w:r>
            <w:r w:rsidR="002075A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93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0568">
              <w:rPr>
                <w:rFonts w:ascii="Times New Roman" w:hAnsi="Times New Roman"/>
                <w:sz w:val="24"/>
                <w:szCs w:val="24"/>
                <w:lang w:eastAsia="ru-RU"/>
              </w:rPr>
              <w:t>решени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605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73A" w:rsidRPr="00EB74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 условиях приватизации арендуемого имущества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D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о заключении договора купли-продажи муниципального имущества, 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купли-продажи</w:t>
            </w:r>
            <w:r w:rsidR="00546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арендуемого имущества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, требовани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погашении задолженности по арендной плате за муниципальное имущество, неустойкам (штрафам, пеням) </w:t>
            </w:r>
          </w:p>
        </w:tc>
      </w:tr>
      <w:tr w:rsidR="00492762" w:rsidRPr="00AB4FDF" w:rsidTr="002C4E74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762" w:rsidRPr="00AB4FDF" w:rsidRDefault="00F05DEF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8A4C19" wp14:editId="67961C0B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3175</wp:posOffset>
                      </wp:positionV>
                      <wp:extent cx="0" cy="190500"/>
                      <wp:effectExtent l="9525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36.6pt;margin-top:.25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492762" w:rsidRPr="00AB4FDF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62" w:rsidRPr="00AB4FDF" w:rsidRDefault="00492762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малого и среднего предпринимательства в течение 30 дней рассматривает и согласовывает проект договора купли-продажи, возвращает в Комитет с подтверждением погашения задолженности по арендной плате за муниципальное имущество, неустойкам (штрафам, пеням)</w:t>
            </w:r>
          </w:p>
        </w:tc>
      </w:tr>
      <w:tr w:rsidR="00EA4894" w:rsidRPr="00EA4894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74" w:rsidRPr="00EA4894" w:rsidRDefault="002C4E74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8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EBE59" wp14:editId="24990279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6350</wp:posOffset>
                      </wp:positionV>
                      <wp:extent cx="0" cy="2667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36.6pt;margin-top:.5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CS9AEAAPo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C4E74" w:rsidRPr="00AB4FDF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4" w:rsidRPr="00AB4FDF" w:rsidRDefault="002C4E74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перехода права собственности</w:t>
            </w:r>
          </w:p>
        </w:tc>
      </w:tr>
    </w:tbl>
    <w:p w:rsidR="00AB4FDF" w:rsidRPr="00AB4FDF" w:rsidRDefault="00AB4FDF" w:rsidP="00AB4FDF">
      <w:pPr>
        <w:shd w:val="clear" w:color="auto" w:fill="FFFFFF"/>
        <w:spacing w:after="0" w:line="336" w:lineRule="auto"/>
        <w:jc w:val="right"/>
        <w:rPr>
          <w:rFonts w:eastAsia="Calibri"/>
          <w:vanish/>
        </w:rPr>
      </w:pPr>
    </w:p>
    <w:p w:rsidR="00AB4FDF" w:rsidRPr="00AB4FDF" w:rsidRDefault="00AB4FDF" w:rsidP="00AB4FDF">
      <w:pPr>
        <w:shd w:val="clear" w:color="auto" w:fill="FFFFFF"/>
        <w:spacing w:after="0" w:line="336" w:lineRule="auto"/>
        <w:rPr>
          <w:rFonts w:ascii="Helvetica" w:hAnsi="Helvetica" w:cs="Helvetica"/>
          <w:vanish/>
          <w:color w:val="555555"/>
          <w:sz w:val="20"/>
          <w:szCs w:val="20"/>
          <w:lang w:eastAsia="ru-RU"/>
        </w:rPr>
      </w:pPr>
    </w:p>
    <w:p w:rsidR="00885051" w:rsidRDefault="00885051" w:rsidP="00AB4FD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1" w:name="_GoBack"/>
      <w:bookmarkEnd w:id="1"/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F6D56" w:rsidRDefault="00AF6D56" w:rsidP="00B659E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bookmarkEnd w:id="0"/>
    <w:sectPr w:rsidR="00AF6D56" w:rsidSect="006660C5">
      <w:pgSz w:w="11906" w:h="16838"/>
      <w:pgMar w:top="426" w:right="707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E7F-46CE-4BCC-A58C-430E600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2014-06-02T13:08:00Z</dcterms:created>
  <dcterms:modified xsi:type="dcterms:W3CDTF">2014-06-02T13:08:00Z</dcterms:modified>
</cp:coreProperties>
</file>