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93275A" w:rsidRDefault="0093275A" w:rsidP="0093275A">
      <w:pPr>
        <w:pStyle w:val="2"/>
        <w:spacing w:after="0" w:line="240" w:lineRule="auto"/>
        <w:ind w:firstLine="709"/>
        <w:jc w:val="center"/>
        <w:rPr>
          <w:sz w:val="32"/>
          <w:szCs w:val="32"/>
        </w:rPr>
      </w:pPr>
    </w:p>
    <w:p w:rsidR="0093275A" w:rsidRDefault="0093275A" w:rsidP="0093275A">
      <w:pPr>
        <w:pStyle w:val="2"/>
        <w:spacing w:after="0" w:line="240" w:lineRule="auto"/>
        <w:ind w:firstLine="709"/>
        <w:jc w:val="center"/>
      </w:pPr>
      <w:r>
        <w:t>ПОСТАНОВЛЕНИЕ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93275A" w:rsidRPr="00305DE2" w:rsidRDefault="00E3124B" w:rsidP="004962B8">
      <w:pPr>
        <w:pStyle w:val="2"/>
        <w:spacing w:after="0" w:line="240" w:lineRule="auto"/>
        <w:rPr>
          <w:lang w:val="en-US"/>
        </w:rPr>
      </w:pPr>
      <w:r>
        <w:rPr>
          <w:szCs w:val="28"/>
        </w:rPr>
        <w:t>о</w:t>
      </w:r>
      <w:r w:rsidR="004F2246">
        <w:rPr>
          <w:szCs w:val="28"/>
        </w:rPr>
        <w:t xml:space="preserve">т </w:t>
      </w:r>
      <w:r w:rsidR="00305DE2" w:rsidRPr="00305DE2">
        <w:rPr>
          <w:szCs w:val="28"/>
        </w:rPr>
        <w:t>21.</w:t>
      </w:r>
      <w:r w:rsidR="00155427">
        <w:rPr>
          <w:szCs w:val="28"/>
        </w:rPr>
        <w:t xml:space="preserve">08.2015г. </w:t>
      </w:r>
      <w:r w:rsidR="0093275A">
        <w:rPr>
          <w:szCs w:val="28"/>
        </w:rPr>
        <w:t xml:space="preserve"> №</w:t>
      </w:r>
      <w:r w:rsidR="00305DE2">
        <w:rPr>
          <w:szCs w:val="28"/>
          <w:lang w:val="en-US"/>
        </w:rPr>
        <w:t>1313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tbl>
      <w:tblPr>
        <w:tblW w:w="0" w:type="auto"/>
        <w:tblLook w:val="01E0"/>
      </w:tblPr>
      <w:tblGrid>
        <w:gridCol w:w="5637"/>
      </w:tblGrid>
      <w:tr w:rsidR="0093275A" w:rsidTr="00E3124B">
        <w:tc>
          <w:tcPr>
            <w:tcW w:w="5637" w:type="dxa"/>
            <w:hideMark/>
          </w:tcPr>
          <w:p w:rsidR="00C96EAD" w:rsidRPr="005A7632" w:rsidRDefault="00E3124B" w:rsidP="004F2246">
            <w:pPr>
              <w:pStyle w:val="2"/>
              <w:spacing w:after="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5A7632">
              <w:rPr>
                <w:sz w:val="22"/>
                <w:szCs w:val="22"/>
                <w:lang w:eastAsia="en-US"/>
              </w:rPr>
              <w:t>О</w:t>
            </w:r>
            <w:r w:rsidR="00C96EAD" w:rsidRPr="005A7632">
              <w:rPr>
                <w:sz w:val="22"/>
                <w:szCs w:val="22"/>
                <w:lang w:eastAsia="en-US"/>
              </w:rPr>
              <w:t xml:space="preserve"> внесении изменений </w:t>
            </w:r>
            <w:r w:rsidR="0004051B" w:rsidRPr="005A7632">
              <w:rPr>
                <w:sz w:val="22"/>
                <w:szCs w:val="22"/>
                <w:lang w:eastAsia="en-US"/>
              </w:rPr>
              <w:t xml:space="preserve">и дополнений </w:t>
            </w:r>
            <w:r w:rsidR="00C96EAD" w:rsidRPr="005A7632">
              <w:rPr>
                <w:sz w:val="22"/>
                <w:szCs w:val="22"/>
                <w:lang w:eastAsia="en-US"/>
              </w:rPr>
              <w:t xml:space="preserve">в </w:t>
            </w:r>
            <w:r w:rsidR="0004051B" w:rsidRPr="005A7632">
              <w:rPr>
                <w:sz w:val="22"/>
                <w:szCs w:val="22"/>
              </w:rPr>
              <w:t xml:space="preserve">Административный регламент </w:t>
            </w:r>
            <w:r w:rsidR="0004051B" w:rsidRPr="005A7632">
              <w:rPr>
                <w:bCs/>
                <w:sz w:val="22"/>
                <w:szCs w:val="22"/>
              </w:rPr>
              <w:t xml:space="preserve">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      </w:r>
            <w:r w:rsidR="0004051B" w:rsidRPr="005A7632">
              <w:rPr>
                <w:sz w:val="22"/>
                <w:szCs w:val="22"/>
              </w:rPr>
              <w:t>«</w:t>
            </w:r>
            <w:r w:rsidR="00AA384A" w:rsidRPr="00AA384A">
              <w:rPr>
                <w:sz w:val="22"/>
                <w:szCs w:val="22"/>
              </w:rPr>
              <w:t>Оформление согласия на передачу в поднаем жилого помещения,</w:t>
            </w:r>
            <w:r w:rsidR="00AA384A" w:rsidRPr="00AA384A">
              <w:rPr>
                <w:bCs/>
                <w:sz w:val="22"/>
                <w:szCs w:val="22"/>
              </w:rPr>
              <w:t xml:space="preserve"> расположенного на территории Волосовского городского поселения и предоставленного по договору социального найма</w:t>
            </w:r>
            <w:r w:rsidR="0004051B" w:rsidRPr="005A7632">
              <w:rPr>
                <w:sz w:val="22"/>
                <w:szCs w:val="22"/>
              </w:rPr>
              <w:t>» утвержденный</w:t>
            </w:r>
            <w:r w:rsidR="00C96EAD" w:rsidRPr="005A7632">
              <w:rPr>
                <w:sz w:val="22"/>
                <w:szCs w:val="22"/>
                <w:lang w:eastAsia="en-US"/>
              </w:rPr>
              <w:t>постановление</w:t>
            </w:r>
            <w:r w:rsidR="005A7632">
              <w:rPr>
                <w:sz w:val="22"/>
                <w:szCs w:val="22"/>
                <w:lang w:eastAsia="en-US"/>
              </w:rPr>
              <w:t>м</w:t>
            </w:r>
          </w:p>
          <w:p w:rsidR="00C96EAD" w:rsidRPr="005A7632" w:rsidRDefault="00C96EAD" w:rsidP="004F2246">
            <w:pPr>
              <w:pStyle w:val="2"/>
              <w:spacing w:after="0" w:line="240" w:lineRule="auto"/>
              <w:jc w:val="left"/>
              <w:rPr>
                <w:sz w:val="22"/>
                <w:szCs w:val="22"/>
                <w:lang w:eastAsia="en-US"/>
              </w:rPr>
            </w:pPr>
            <w:r w:rsidRPr="005A7632">
              <w:rPr>
                <w:sz w:val="22"/>
                <w:szCs w:val="22"/>
                <w:lang w:eastAsia="en-US"/>
              </w:rPr>
              <w:t xml:space="preserve">Администрации муниципального образования </w:t>
            </w:r>
            <w:proofErr w:type="spellStart"/>
            <w:r w:rsidRPr="005A7632">
              <w:rPr>
                <w:sz w:val="22"/>
                <w:szCs w:val="22"/>
                <w:lang w:eastAsia="en-US"/>
              </w:rPr>
              <w:t>Волосовскиймуниципальный</w:t>
            </w:r>
            <w:proofErr w:type="spellEnd"/>
            <w:r w:rsidRPr="005A7632">
              <w:rPr>
                <w:sz w:val="22"/>
                <w:szCs w:val="22"/>
                <w:lang w:eastAsia="en-US"/>
              </w:rPr>
              <w:t xml:space="preserve"> район Ленинградской области № 1</w:t>
            </w:r>
            <w:r w:rsidR="00994122">
              <w:rPr>
                <w:sz w:val="22"/>
                <w:szCs w:val="22"/>
                <w:lang w:eastAsia="en-US"/>
              </w:rPr>
              <w:t>23</w:t>
            </w:r>
            <w:r w:rsidR="00AA384A">
              <w:rPr>
                <w:sz w:val="22"/>
                <w:szCs w:val="22"/>
                <w:lang w:eastAsia="en-US"/>
              </w:rPr>
              <w:t>8</w:t>
            </w:r>
            <w:r w:rsidRPr="005A7632">
              <w:rPr>
                <w:sz w:val="22"/>
                <w:szCs w:val="22"/>
                <w:lang w:eastAsia="en-US"/>
              </w:rPr>
              <w:t xml:space="preserve"> от </w:t>
            </w:r>
            <w:r w:rsidR="00AA384A">
              <w:rPr>
                <w:sz w:val="22"/>
                <w:szCs w:val="22"/>
                <w:lang w:eastAsia="en-US"/>
              </w:rPr>
              <w:t>05</w:t>
            </w:r>
            <w:r w:rsidRPr="005A7632">
              <w:rPr>
                <w:sz w:val="22"/>
                <w:szCs w:val="22"/>
                <w:lang w:eastAsia="en-US"/>
              </w:rPr>
              <w:t>.</w:t>
            </w:r>
            <w:r w:rsidR="00AA384A">
              <w:rPr>
                <w:sz w:val="22"/>
                <w:szCs w:val="22"/>
                <w:lang w:eastAsia="en-US"/>
              </w:rPr>
              <w:t>08</w:t>
            </w:r>
            <w:r w:rsidRPr="005A7632">
              <w:rPr>
                <w:sz w:val="22"/>
                <w:szCs w:val="22"/>
                <w:lang w:eastAsia="en-US"/>
              </w:rPr>
              <w:t>.2015  года</w:t>
            </w:r>
          </w:p>
          <w:p w:rsidR="0093275A" w:rsidRDefault="0093275A" w:rsidP="00B101E0"/>
        </w:tc>
        <w:bookmarkStart w:id="0" w:name="_GoBack"/>
        <w:bookmarkEnd w:id="0"/>
      </w:tr>
    </w:tbl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  <w:r w:rsidRPr="004962B8">
        <w:rPr>
          <w:sz w:val="24"/>
          <w:szCs w:val="24"/>
        </w:rPr>
        <w:t>В соответствии с Феде</w:t>
      </w:r>
      <w:r w:rsidR="00E3124B" w:rsidRPr="004962B8">
        <w:rPr>
          <w:sz w:val="24"/>
          <w:szCs w:val="24"/>
        </w:rPr>
        <w:t>ральным законом от 27.07.2010</w:t>
      </w:r>
      <w:r w:rsidRPr="004962B8">
        <w:rPr>
          <w:sz w:val="24"/>
          <w:szCs w:val="24"/>
        </w:rPr>
        <w:t xml:space="preserve"> № 210-ФЗ «Об организации предоставления государственных и муниципальных услуг», в целях реализации плана перехода на предоставление муниципальных услуг в </w:t>
      </w:r>
      <w:proofErr w:type="gramStart"/>
      <w:r w:rsidRPr="004962B8">
        <w:rPr>
          <w:sz w:val="24"/>
          <w:szCs w:val="24"/>
        </w:rPr>
        <w:t>электронном виде, утвержденном постановлением главы администрации Волосовского муници</w:t>
      </w:r>
      <w:r w:rsidR="00E3124B" w:rsidRPr="004962B8">
        <w:rPr>
          <w:sz w:val="24"/>
          <w:szCs w:val="24"/>
        </w:rPr>
        <w:t>пального района от 17.05.2010</w:t>
      </w:r>
      <w:r w:rsidRPr="004962B8">
        <w:rPr>
          <w:sz w:val="24"/>
          <w:szCs w:val="24"/>
        </w:rPr>
        <w:t xml:space="preserve"> № 1692 ПОСТАНОВЛЯЮ</w:t>
      </w:r>
      <w:proofErr w:type="gramEnd"/>
      <w:r w:rsidRPr="004962B8">
        <w:rPr>
          <w:sz w:val="24"/>
          <w:szCs w:val="24"/>
        </w:rPr>
        <w:t>:</w:t>
      </w:r>
    </w:p>
    <w:p w:rsidR="0093275A" w:rsidRPr="004962B8" w:rsidRDefault="0093275A" w:rsidP="0093275A">
      <w:pPr>
        <w:pStyle w:val="2"/>
        <w:spacing w:after="0" w:line="240" w:lineRule="auto"/>
        <w:ind w:firstLine="709"/>
        <w:rPr>
          <w:sz w:val="24"/>
          <w:szCs w:val="24"/>
        </w:rPr>
      </w:pPr>
    </w:p>
    <w:p w:rsidR="00B65963" w:rsidRPr="0004051B" w:rsidRDefault="00E3124B" w:rsidP="00B65963">
      <w:pPr>
        <w:pStyle w:val="2"/>
        <w:spacing w:after="0" w:line="240" w:lineRule="auto"/>
        <w:ind w:firstLine="709"/>
        <w:rPr>
          <w:sz w:val="24"/>
          <w:szCs w:val="24"/>
          <w:lang w:eastAsia="en-US"/>
        </w:rPr>
      </w:pPr>
      <w:r w:rsidRPr="0004051B">
        <w:rPr>
          <w:sz w:val="24"/>
          <w:szCs w:val="24"/>
        </w:rPr>
        <w:t xml:space="preserve">1. </w:t>
      </w:r>
      <w:proofErr w:type="gramStart"/>
      <w:r w:rsidR="00B65963" w:rsidRPr="0004051B">
        <w:rPr>
          <w:sz w:val="24"/>
          <w:szCs w:val="24"/>
        </w:rPr>
        <w:t xml:space="preserve">Внести следующие изменения и дополнения в </w:t>
      </w:r>
      <w:r w:rsidR="0004051B" w:rsidRPr="0004051B">
        <w:rPr>
          <w:sz w:val="24"/>
          <w:szCs w:val="24"/>
        </w:rPr>
        <w:t xml:space="preserve">Административный регламент </w:t>
      </w:r>
      <w:r w:rsidR="0004051B" w:rsidRPr="0004051B">
        <w:rPr>
          <w:bCs/>
          <w:sz w:val="24"/>
          <w:szCs w:val="24"/>
        </w:rPr>
        <w:t xml:space="preserve">предоставления Комитетом по городскому хозяйству администрации муниципального образования Волосовский муниципальный район Ленинградской области муниципальной услуги </w:t>
      </w:r>
      <w:r w:rsidR="0004051B" w:rsidRPr="0004051B">
        <w:rPr>
          <w:sz w:val="24"/>
          <w:szCs w:val="24"/>
        </w:rPr>
        <w:t>«</w:t>
      </w:r>
      <w:r w:rsidR="00AA384A" w:rsidRPr="00AA384A">
        <w:rPr>
          <w:sz w:val="22"/>
          <w:szCs w:val="22"/>
        </w:rPr>
        <w:t>Оформление согласия на передачу в поднаем жилого помещения,</w:t>
      </w:r>
      <w:r w:rsidR="00AA384A" w:rsidRPr="00AA384A">
        <w:rPr>
          <w:bCs/>
          <w:sz w:val="22"/>
          <w:szCs w:val="22"/>
        </w:rPr>
        <w:t xml:space="preserve"> расположенного на территории Волосовского городского поселения и предоставленного по договору социального найма</w:t>
      </w:r>
      <w:r w:rsidR="0004051B" w:rsidRPr="0004051B">
        <w:rPr>
          <w:sz w:val="24"/>
          <w:szCs w:val="24"/>
        </w:rPr>
        <w:t>»</w:t>
      </w:r>
      <w:r w:rsidR="0004051B">
        <w:rPr>
          <w:sz w:val="24"/>
          <w:szCs w:val="24"/>
        </w:rPr>
        <w:t xml:space="preserve"> утвержденный </w:t>
      </w:r>
      <w:r w:rsidR="00B65963" w:rsidRPr="0004051B">
        <w:rPr>
          <w:sz w:val="24"/>
          <w:szCs w:val="24"/>
          <w:lang w:eastAsia="en-US"/>
        </w:rPr>
        <w:t>постановление</w:t>
      </w:r>
      <w:r w:rsidR="0004051B">
        <w:rPr>
          <w:sz w:val="24"/>
          <w:szCs w:val="24"/>
          <w:lang w:eastAsia="en-US"/>
        </w:rPr>
        <w:t>м</w:t>
      </w:r>
      <w:r w:rsidR="00B65963" w:rsidRPr="0004051B">
        <w:rPr>
          <w:sz w:val="24"/>
          <w:szCs w:val="24"/>
          <w:lang w:eastAsia="en-US"/>
        </w:rPr>
        <w:t xml:space="preserve"> Администрации муниципального образования Волосовский  муниципальный ра</w:t>
      </w:r>
      <w:r w:rsidR="00AA384A">
        <w:rPr>
          <w:sz w:val="24"/>
          <w:szCs w:val="24"/>
          <w:lang w:eastAsia="en-US"/>
        </w:rPr>
        <w:t>йон Ленинградской</w:t>
      </w:r>
      <w:proofErr w:type="gramEnd"/>
      <w:r w:rsidR="00AA384A">
        <w:rPr>
          <w:sz w:val="24"/>
          <w:szCs w:val="24"/>
          <w:lang w:eastAsia="en-US"/>
        </w:rPr>
        <w:t xml:space="preserve"> области № 1</w:t>
      </w:r>
      <w:r w:rsidR="00994122">
        <w:rPr>
          <w:sz w:val="24"/>
          <w:szCs w:val="24"/>
          <w:lang w:eastAsia="en-US"/>
        </w:rPr>
        <w:t>23</w:t>
      </w:r>
      <w:r w:rsidR="00AA384A">
        <w:rPr>
          <w:sz w:val="24"/>
          <w:szCs w:val="24"/>
          <w:lang w:eastAsia="en-US"/>
        </w:rPr>
        <w:t>8</w:t>
      </w:r>
      <w:r w:rsidR="00B65963" w:rsidRPr="0004051B">
        <w:rPr>
          <w:sz w:val="24"/>
          <w:szCs w:val="24"/>
          <w:lang w:eastAsia="en-US"/>
        </w:rPr>
        <w:t xml:space="preserve"> от </w:t>
      </w:r>
      <w:r w:rsidR="00AA384A">
        <w:rPr>
          <w:sz w:val="24"/>
          <w:szCs w:val="24"/>
          <w:lang w:eastAsia="en-US"/>
        </w:rPr>
        <w:t>05</w:t>
      </w:r>
      <w:r w:rsidR="00B65963" w:rsidRPr="0004051B">
        <w:rPr>
          <w:sz w:val="24"/>
          <w:szCs w:val="24"/>
          <w:lang w:eastAsia="en-US"/>
        </w:rPr>
        <w:t>.0</w:t>
      </w:r>
      <w:r w:rsidR="00AA384A">
        <w:rPr>
          <w:sz w:val="24"/>
          <w:szCs w:val="24"/>
          <w:lang w:eastAsia="en-US"/>
        </w:rPr>
        <w:t>8</w:t>
      </w:r>
      <w:r w:rsidR="00B65963" w:rsidRPr="0004051B">
        <w:rPr>
          <w:sz w:val="24"/>
          <w:szCs w:val="24"/>
          <w:lang w:eastAsia="en-US"/>
        </w:rPr>
        <w:t>.2015  года</w:t>
      </w:r>
    </w:p>
    <w:p w:rsidR="00F842C3" w:rsidRPr="00AA6650" w:rsidRDefault="00B65963" w:rsidP="00B101E0">
      <w:pPr>
        <w:ind w:firstLine="709"/>
        <w:jc w:val="both"/>
        <w:rPr>
          <w:bCs/>
          <w:color w:val="1D1B11"/>
        </w:rPr>
      </w:pPr>
      <w:r w:rsidRPr="00AA6650">
        <w:t xml:space="preserve">1.1. </w:t>
      </w:r>
      <w:r w:rsidR="00AA6650" w:rsidRPr="00AA6650">
        <w:t>В Разделе II</w:t>
      </w:r>
      <w:r w:rsidRPr="00AA6650">
        <w:t xml:space="preserve">. </w:t>
      </w:r>
      <w:r w:rsidRPr="00AA6650">
        <w:rPr>
          <w:bCs/>
          <w:color w:val="1D1B11"/>
        </w:rPr>
        <w:t>Стандарт предоставления Муниципальной услуги</w:t>
      </w:r>
      <w:r w:rsidR="00F842C3" w:rsidRPr="00AA6650">
        <w:rPr>
          <w:bCs/>
          <w:color w:val="1D1B11"/>
        </w:rPr>
        <w:t>:</w:t>
      </w:r>
    </w:p>
    <w:p w:rsidR="00F842C3" w:rsidRPr="00AA6650" w:rsidRDefault="00F842C3" w:rsidP="00B101E0">
      <w:pPr>
        <w:ind w:firstLine="709"/>
        <w:jc w:val="both"/>
      </w:pPr>
      <w:r w:rsidRPr="00AA6650">
        <w:rPr>
          <w:bCs/>
          <w:color w:val="1D1B11"/>
        </w:rPr>
        <w:t>1.1.2</w:t>
      </w:r>
      <w:r w:rsidR="004F24AC" w:rsidRPr="00AA6650">
        <w:t>п.2.6.1 дополнить 8</w:t>
      </w:r>
      <w:r w:rsidRPr="00AA6650">
        <w:t xml:space="preserve"> абзац</w:t>
      </w:r>
      <w:r w:rsidR="004F24AC" w:rsidRPr="00AA6650">
        <w:t xml:space="preserve">ем следующего содержания: - </w:t>
      </w:r>
      <w:r w:rsidR="004F24AC" w:rsidRPr="00AA6650">
        <w:rPr>
          <w:rStyle w:val="FontStyle23"/>
          <w:sz w:val="24"/>
          <w:szCs w:val="24"/>
        </w:rPr>
        <w:t>справка по форме № 9 на всех зарегистрированных и снятых с регистрации граждан с момента выдачи ордера, заключения договора социального найм</w:t>
      </w:r>
      <w:proofErr w:type="gramStart"/>
      <w:r w:rsidR="004F24AC" w:rsidRPr="00AA6650">
        <w:rPr>
          <w:rStyle w:val="FontStyle23"/>
          <w:sz w:val="24"/>
          <w:szCs w:val="24"/>
        </w:rPr>
        <w:t>а</w:t>
      </w:r>
      <w:r w:rsidR="004F24AC" w:rsidRPr="00AA6650">
        <w:t>(</w:t>
      </w:r>
      <w:proofErr w:type="gramEnd"/>
      <w:r w:rsidR="004F24AC" w:rsidRPr="00AA6650">
        <w:t>с 1 января 2015 года предоставляется заявителем, если указанные сведения находятся в распоряжении организаций, не подведомственных органам местного самоуправления)</w:t>
      </w:r>
      <w:r w:rsidRPr="00AA6650">
        <w:t>;</w:t>
      </w:r>
    </w:p>
    <w:p w:rsidR="00AA6650" w:rsidRPr="00AA6650" w:rsidRDefault="00AA6650" w:rsidP="00AA6650">
      <w:pPr>
        <w:tabs>
          <w:tab w:val="left" w:pos="1418"/>
        </w:tabs>
        <w:ind w:firstLine="709"/>
        <w:jc w:val="both"/>
      </w:pPr>
      <w:proofErr w:type="gramStart"/>
      <w:r w:rsidRPr="00AA6650">
        <w:t xml:space="preserve">1.1.3   </w:t>
      </w:r>
      <w:r w:rsidR="00F842C3" w:rsidRPr="00AA6650">
        <w:t>п.2.</w:t>
      </w:r>
      <w:r w:rsidR="00337A48" w:rsidRPr="00AA6650">
        <w:t xml:space="preserve">7 </w:t>
      </w:r>
      <w:r w:rsidR="00F842C3" w:rsidRPr="00AA6650">
        <w:t xml:space="preserve"> абзац </w:t>
      </w:r>
      <w:r w:rsidR="00337A48" w:rsidRPr="00AA6650">
        <w:t>2после слов «… социального найма)» дополнить фразой «(действует с 1 января 2015 года, если указанные сведения находятся в распоряжении подведомственных органам местного самоуправления организаций, участвующих в предоставлении муниципальных услуг)».</w:t>
      </w:r>
      <w:proofErr w:type="gramEnd"/>
    </w:p>
    <w:p w:rsidR="00AA6650" w:rsidRPr="00AA6650" w:rsidRDefault="0004051B" w:rsidP="00AA6650">
      <w:pPr>
        <w:tabs>
          <w:tab w:val="left" w:pos="1418"/>
        </w:tabs>
        <w:ind w:firstLine="709"/>
        <w:jc w:val="both"/>
        <w:rPr>
          <w:bCs/>
          <w:color w:val="1D1B11"/>
        </w:rPr>
      </w:pPr>
      <w:r w:rsidRPr="00AA6650">
        <w:t>1</w:t>
      </w:r>
      <w:r w:rsidR="00AA6650" w:rsidRPr="00AA6650">
        <w:t>.2</w:t>
      </w:r>
      <w:proofErr w:type="gramStart"/>
      <w:r w:rsidR="00AA6650" w:rsidRPr="00AA6650">
        <w:t xml:space="preserve">    В</w:t>
      </w:r>
      <w:proofErr w:type="gramEnd"/>
      <w:r w:rsidR="00AA6650" w:rsidRPr="00AA6650">
        <w:t xml:space="preserve">  Разделе </w:t>
      </w:r>
      <w:r w:rsidR="00AA6650" w:rsidRPr="00AA6650">
        <w:rPr>
          <w:lang w:val="en-US"/>
        </w:rPr>
        <w:t>VI</w:t>
      </w:r>
      <w:r w:rsidR="00AA6650" w:rsidRPr="00AA6650">
        <w:t xml:space="preserve">. </w:t>
      </w:r>
      <w:r w:rsidR="00AA6650" w:rsidRPr="00AA6650">
        <w:rPr>
          <w:spacing w:val="-7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AA6650" w:rsidRPr="00AA6650">
        <w:t>муниципальную</w:t>
      </w:r>
      <w:r w:rsidR="00AA6650" w:rsidRPr="00AA6650">
        <w:rPr>
          <w:spacing w:val="-7"/>
        </w:rPr>
        <w:t xml:space="preserve"> услугу, а также должностных лиц, государственных служащих</w:t>
      </w:r>
      <w:r w:rsidR="00AA6650" w:rsidRPr="00AA6650">
        <w:rPr>
          <w:bCs/>
          <w:color w:val="1D1B11"/>
        </w:rPr>
        <w:t>:</w:t>
      </w:r>
    </w:p>
    <w:p w:rsidR="00AA6650" w:rsidRDefault="00AA6650" w:rsidP="0004051B">
      <w:pPr>
        <w:pStyle w:val="af"/>
        <w:tabs>
          <w:tab w:val="left" w:pos="142"/>
          <w:tab w:val="left" w:pos="284"/>
        </w:tabs>
        <w:ind w:firstLine="425"/>
        <w:jc w:val="both"/>
        <w:rPr>
          <w:sz w:val="24"/>
        </w:rPr>
      </w:pPr>
      <w:r w:rsidRPr="00AA6650">
        <w:rPr>
          <w:sz w:val="24"/>
        </w:rPr>
        <w:t xml:space="preserve">     1.2.1</w:t>
      </w:r>
      <w:r w:rsidR="0004051B" w:rsidRPr="00AA6650">
        <w:rPr>
          <w:sz w:val="24"/>
        </w:rPr>
        <w:t xml:space="preserve">   п.</w:t>
      </w:r>
      <w:r w:rsidRPr="00AA6650">
        <w:rPr>
          <w:sz w:val="24"/>
        </w:rPr>
        <w:t xml:space="preserve">6.6 после слов … «в течение 15» </w:t>
      </w:r>
      <w:r>
        <w:rPr>
          <w:sz w:val="24"/>
        </w:rPr>
        <w:t>дополнить словом «рабочих»…;</w:t>
      </w:r>
    </w:p>
    <w:p w:rsidR="00775123" w:rsidRDefault="00EE09C5" w:rsidP="0004051B">
      <w:pPr>
        <w:pStyle w:val="af"/>
        <w:tabs>
          <w:tab w:val="left" w:pos="142"/>
          <w:tab w:val="left" w:pos="284"/>
        </w:tabs>
        <w:ind w:firstLine="425"/>
        <w:jc w:val="both"/>
        <w:rPr>
          <w:sz w:val="24"/>
        </w:rPr>
      </w:pPr>
      <w:r>
        <w:rPr>
          <w:sz w:val="24"/>
        </w:rPr>
        <w:t xml:space="preserve">     1.2.2 </w:t>
      </w:r>
      <w:r w:rsidR="00994122">
        <w:rPr>
          <w:sz w:val="24"/>
        </w:rPr>
        <w:t xml:space="preserve">п.6.7 </w:t>
      </w:r>
      <w:r w:rsidR="00775123" w:rsidRPr="00AA6650">
        <w:rPr>
          <w:sz w:val="24"/>
        </w:rPr>
        <w:t xml:space="preserve"> после слов … «в течение 15»  </w:t>
      </w:r>
      <w:r w:rsidR="00775123">
        <w:rPr>
          <w:sz w:val="24"/>
        </w:rPr>
        <w:t>дополнить словом «рабочих»…;</w:t>
      </w:r>
    </w:p>
    <w:p w:rsidR="00775123" w:rsidRDefault="008D3358" w:rsidP="0004051B">
      <w:pPr>
        <w:pStyle w:val="af"/>
        <w:tabs>
          <w:tab w:val="left" w:pos="142"/>
          <w:tab w:val="left" w:pos="284"/>
        </w:tabs>
        <w:ind w:firstLine="425"/>
        <w:jc w:val="both"/>
        <w:rPr>
          <w:sz w:val="24"/>
        </w:rPr>
      </w:pPr>
      <w:r>
        <w:rPr>
          <w:sz w:val="24"/>
        </w:rPr>
        <w:t xml:space="preserve">1.2.3  </w:t>
      </w:r>
      <w:r w:rsidR="00EE09C5" w:rsidRPr="00AA6650">
        <w:rPr>
          <w:sz w:val="24"/>
        </w:rPr>
        <w:t>п.6.</w:t>
      </w:r>
      <w:r w:rsidR="00775123">
        <w:rPr>
          <w:sz w:val="24"/>
        </w:rPr>
        <w:t xml:space="preserve">12 фразу </w:t>
      </w:r>
      <w:r w:rsidR="00EE09C5" w:rsidRPr="00AA6650">
        <w:rPr>
          <w:sz w:val="24"/>
        </w:rPr>
        <w:t>«</w:t>
      </w:r>
      <w:r w:rsidR="00775123">
        <w:rPr>
          <w:sz w:val="24"/>
        </w:rPr>
        <w:t>…</w:t>
      </w:r>
      <w:r w:rsidR="00EE09C5" w:rsidRPr="00AA6650">
        <w:rPr>
          <w:sz w:val="24"/>
        </w:rPr>
        <w:t xml:space="preserve">в течение </w:t>
      </w:r>
      <w:r w:rsidR="00775123">
        <w:rPr>
          <w:sz w:val="24"/>
        </w:rPr>
        <w:t>1</w:t>
      </w:r>
      <w:r w:rsidR="00EE09C5" w:rsidRPr="00AA6650">
        <w:rPr>
          <w:sz w:val="24"/>
        </w:rPr>
        <w:t>5</w:t>
      </w:r>
      <w:r w:rsidR="00775123">
        <w:rPr>
          <w:sz w:val="24"/>
        </w:rPr>
        <w:t xml:space="preserve"> дней… </w:t>
      </w:r>
      <w:r w:rsidR="00EE09C5" w:rsidRPr="00AA6650">
        <w:rPr>
          <w:sz w:val="24"/>
        </w:rPr>
        <w:t xml:space="preserve">»  </w:t>
      </w:r>
      <w:r w:rsidR="00775123">
        <w:rPr>
          <w:sz w:val="24"/>
        </w:rPr>
        <w:t xml:space="preserve">заменить фразой </w:t>
      </w:r>
      <w:r w:rsidR="00EE09C5">
        <w:rPr>
          <w:sz w:val="24"/>
        </w:rPr>
        <w:t>«</w:t>
      </w:r>
      <w:r w:rsidR="00775123">
        <w:rPr>
          <w:sz w:val="24"/>
        </w:rPr>
        <w:t>…в течение 7 дней...».</w:t>
      </w:r>
    </w:p>
    <w:p w:rsidR="00E3124B" w:rsidRDefault="00E3124B" w:rsidP="00E3124B">
      <w:pPr>
        <w:pStyle w:val="a3"/>
        <w:shd w:val="clear" w:color="auto" w:fill="FFFFFF"/>
        <w:ind w:left="0" w:firstLine="709"/>
        <w:jc w:val="both"/>
      </w:pPr>
      <w:r w:rsidRPr="004962B8">
        <w:lastRenderedPageBreak/>
        <w:t xml:space="preserve">2. </w:t>
      </w:r>
      <w:r w:rsidR="0093275A" w:rsidRPr="004962B8">
        <w:t xml:space="preserve">Опубликовать настоящее постановление в </w:t>
      </w:r>
      <w:r w:rsidRPr="004962B8">
        <w:t xml:space="preserve">общественно-политической </w:t>
      </w:r>
      <w:r w:rsidR="0093275A" w:rsidRPr="004962B8">
        <w:t>газете «Сельская новь» и разместить на официальном сайт</w:t>
      </w:r>
      <w:r w:rsidRPr="004962B8">
        <w:t>е администрации в сети Интернет.</w:t>
      </w: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  <w:r>
        <w:t xml:space="preserve">3. </w:t>
      </w:r>
      <w:r w:rsidRPr="00C869D3">
        <w:t>Настоящее постановление вступает в силу после официального опубликования в газете «Сельская Новь».</w:t>
      </w:r>
    </w:p>
    <w:p w:rsidR="0093275A" w:rsidRDefault="004962B8" w:rsidP="00E3124B">
      <w:pPr>
        <w:pStyle w:val="a3"/>
        <w:shd w:val="clear" w:color="auto" w:fill="FFFFFF"/>
        <w:ind w:left="0" w:firstLine="709"/>
        <w:jc w:val="both"/>
      </w:pPr>
      <w:r>
        <w:t>4</w:t>
      </w:r>
      <w:r w:rsidR="00E3124B" w:rsidRPr="004962B8">
        <w:t xml:space="preserve">. </w:t>
      </w:r>
      <w:proofErr w:type="gramStart"/>
      <w:r w:rsidR="0093275A" w:rsidRPr="004962B8">
        <w:t>Контроль за</w:t>
      </w:r>
      <w:proofErr w:type="gramEnd"/>
      <w:r w:rsidR="0093275A" w:rsidRPr="004962B8">
        <w:t xml:space="preserve"> исполнением </w:t>
      </w:r>
      <w:r w:rsidR="00E3124B" w:rsidRPr="004962B8">
        <w:t xml:space="preserve">настоящего </w:t>
      </w:r>
      <w:r w:rsidR="0093275A" w:rsidRPr="004962B8">
        <w:t xml:space="preserve">постановления возложить на </w:t>
      </w:r>
      <w:r w:rsidR="00E3124B" w:rsidRPr="004962B8">
        <w:t>председателя Комитета по городскому хозяйству</w:t>
      </w:r>
      <w:r w:rsidR="0093275A" w:rsidRPr="004962B8">
        <w:t>.</w:t>
      </w:r>
    </w:p>
    <w:p w:rsid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4962B8" w:rsidRPr="004962B8" w:rsidRDefault="004962B8" w:rsidP="00E3124B">
      <w:pPr>
        <w:pStyle w:val="a3"/>
        <w:shd w:val="clear" w:color="auto" w:fill="FFFFFF"/>
        <w:ind w:left="0" w:firstLine="709"/>
        <w:jc w:val="both"/>
      </w:pPr>
    </w:p>
    <w:p w:rsidR="0093275A" w:rsidRPr="004962B8" w:rsidRDefault="0093275A" w:rsidP="00E3124B">
      <w:pPr>
        <w:pStyle w:val="2"/>
        <w:tabs>
          <w:tab w:val="num" w:pos="0"/>
        </w:tabs>
        <w:spacing w:after="0" w:line="240" w:lineRule="auto"/>
        <w:ind w:firstLine="709"/>
        <w:rPr>
          <w:sz w:val="24"/>
          <w:szCs w:val="24"/>
        </w:rPr>
      </w:pPr>
    </w:p>
    <w:p w:rsidR="0093275A" w:rsidRPr="004962B8" w:rsidRDefault="005A7632" w:rsidP="0093275A">
      <w:pPr>
        <w:pStyle w:val="2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Г</w:t>
      </w:r>
      <w:r w:rsidR="004B72C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93275A" w:rsidRPr="004962B8">
        <w:rPr>
          <w:sz w:val="24"/>
          <w:szCs w:val="24"/>
        </w:rPr>
        <w:t xml:space="preserve"> администрации</w:t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 w:rsidR="0093275A" w:rsidRPr="004962B8">
        <w:rPr>
          <w:sz w:val="24"/>
          <w:szCs w:val="24"/>
        </w:rPr>
        <w:tab/>
      </w:r>
      <w:r>
        <w:rPr>
          <w:sz w:val="24"/>
          <w:szCs w:val="24"/>
        </w:rPr>
        <w:t>В</w:t>
      </w:r>
      <w:r w:rsidR="004B72C7">
        <w:rPr>
          <w:sz w:val="24"/>
          <w:szCs w:val="24"/>
        </w:rPr>
        <w:t>.</w:t>
      </w:r>
      <w:r>
        <w:rPr>
          <w:sz w:val="24"/>
          <w:szCs w:val="24"/>
        </w:rPr>
        <w:t>В</w:t>
      </w:r>
      <w:r w:rsidR="004B72C7">
        <w:rPr>
          <w:sz w:val="24"/>
          <w:szCs w:val="24"/>
        </w:rPr>
        <w:t>.</w:t>
      </w:r>
      <w:r>
        <w:rPr>
          <w:sz w:val="24"/>
          <w:szCs w:val="24"/>
        </w:rPr>
        <w:t>Рыжков</w:t>
      </w:r>
    </w:p>
    <w:p w:rsidR="004962B8" w:rsidRPr="004962B8" w:rsidRDefault="004962B8" w:rsidP="004962B8">
      <w:pPr>
        <w:pStyle w:val="2"/>
        <w:pBdr>
          <w:bottom w:val="single" w:sz="12" w:space="1" w:color="auto"/>
        </w:pBdr>
        <w:rPr>
          <w:color w:val="000000"/>
          <w:sz w:val="24"/>
          <w:szCs w:val="24"/>
        </w:rPr>
      </w:pPr>
    </w:p>
    <w:p w:rsidR="004962B8" w:rsidRPr="00274FFC" w:rsidRDefault="004962B8" w:rsidP="004962B8">
      <w:pPr>
        <w:pStyle w:val="2"/>
        <w:spacing w:after="0" w:line="240" w:lineRule="auto"/>
        <w:rPr>
          <w:color w:val="000000"/>
          <w:sz w:val="20"/>
        </w:rPr>
      </w:pPr>
      <w:r w:rsidRPr="00274FFC">
        <w:rPr>
          <w:color w:val="000000"/>
          <w:sz w:val="20"/>
        </w:rPr>
        <w:t xml:space="preserve">Разослано: в дело, </w:t>
      </w:r>
      <w:r>
        <w:rPr>
          <w:color w:val="000000"/>
          <w:sz w:val="20"/>
        </w:rPr>
        <w:t xml:space="preserve">газета «Сельская Новь», сайт </w:t>
      </w:r>
    </w:p>
    <w:p w:rsidR="0093275A" w:rsidRDefault="0093275A" w:rsidP="0093275A">
      <w:pPr>
        <w:pStyle w:val="2"/>
        <w:spacing w:after="0" w:line="240" w:lineRule="auto"/>
        <w:ind w:firstLine="709"/>
      </w:pPr>
    </w:p>
    <w:p w:rsidR="004962B8" w:rsidRDefault="004962B8" w:rsidP="0093275A">
      <w:pPr>
        <w:pStyle w:val="2"/>
        <w:spacing w:after="0" w:line="240" w:lineRule="auto"/>
        <w:ind w:firstLine="709"/>
      </w:pPr>
    </w:p>
    <w:p w:rsidR="0093275A" w:rsidRDefault="001F6E54" w:rsidP="004962B8">
      <w:pPr>
        <w:pStyle w:val="2"/>
        <w:spacing w:after="0" w:line="240" w:lineRule="auto"/>
        <w:jc w:val="left"/>
        <w:rPr>
          <w:sz w:val="20"/>
        </w:rPr>
      </w:pPr>
      <w:r>
        <w:rPr>
          <w:sz w:val="20"/>
        </w:rPr>
        <w:t>Е.</w:t>
      </w:r>
      <w:r w:rsidR="00C34D74">
        <w:rPr>
          <w:sz w:val="20"/>
        </w:rPr>
        <w:t>В</w:t>
      </w:r>
      <w:r>
        <w:rPr>
          <w:sz w:val="20"/>
        </w:rPr>
        <w:t>. Бубнова</w:t>
      </w:r>
    </w:p>
    <w:p w:rsidR="0093275A" w:rsidRDefault="00E3124B" w:rsidP="004962B8">
      <w:pPr>
        <w:pStyle w:val="2"/>
        <w:spacing w:after="0" w:line="240" w:lineRule="auto"/>
        <w:rPr>
          <w:sz w:val="20"/>
        </w:rPr>
      </w:pPr>
      <w:r>
        <w:rPr>
          <w:sz w:val="20"/>
        </w:rPr>
        <w:t>8(81373)24-139</w:t>
      </w:r>
    </w:p>
    <w:sectPr w:rsidR="0093275A" w:rsidSect="006D26AC">
      <w:pgSz w:w="11907" w:h="16840"/>
      <w:pgMar w:top="1135" w:right="1134" w:bottom="851" w:left="1701" w:header="720" w:footer="720" w:gutter="0"/>
      <w:pgNumType w:start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387" w:rsidRDefault="00113387" w:rsidP="00963F34">
      <w:r>
        <w:separator/>
      </w:r>
    </w:p>
  </w:endnote>
  <w:endnote w:type="continuationSeparator" w:id="0">
    <w:p w:rsidR="00113387" w:rsidRDefault="00113387" w:rsidP="00963F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387" w:rsidRDefault="00113387" w:rsidP="00963F34">
      <w:r>
        <w:separator/>
      </w:r>
    </w:p>
  </w:footnote>
  <w:footnote w:type="continuationSeparator" w:id="0">
    <w:p w:rsidR="00113387" w:rsidRDefault="00113387" w:rsidP="00963F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DAD"/>
    <w:multiLevelType w:val="multilevel"/>
    <w:tmpl w:val="ED6A93E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E42D61"/>
    <w:multiLevelType w:val="hybridMultilevel"/>
    <w:tmpl w:val="5A76C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77998"/>
    <w:multiLevelType w:val="hybridMultilevel"/>
    <w:tmpl w:val="159456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FA380C"/>
    <w:multiLevelType w:val="hybridMultilevel"/>
    <w:tmpl w:val="C8BC7C66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4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44CA0"/>
    <w:multiLevelType w:val="hybridMultilevel"/>
    <w:tmpl w:val="D526D28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A03D92"/>
    <w:multiLevelType w:val="hybridMultilevel"/>
    <w:tmpl w:val="8CF41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961D40"/>
    <w:multiLevelType w:val="multilevel"/>
    <w:tmpl w:val="C7E076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8">
    <w:nsid w:val="1C580897"/>
    <w:multiLevelType w:val="hybridMultilevel"/>
    <w:tmpl w:val="5D8C614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E16901"/>
    <w:multiLevelType w:val="hybridMultilevel"/>
    <w:tmpl w:val="380C969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1B4FE5"/>
    <w:multiLevelType w:val="hybridMultilevel"/>
    <w:tmpl w:val="9FD09C0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6739A8"/>
    <w:multiLevelType w:val="hybridMultilevel"/>
    <w:tmpl w:val="152C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842103"/>
    <w:multiLevelType w:val="hybridMultilevel"/>
    <w:tmpl w:val="60C26A1C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3E77493"/>
    <w:multiLevelType w:val="hybridMultilevel"/>
    <w:tmpl w:val="F9C2520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8C22F58"/>
    <w:multiLevelType w:val="hybridMultilevel"/>
    <w:tmpl w:val="18D4C5F4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90ADAC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87A5E"/>
    <w:multiLevelType w:val="hybridMultilevel"/>
    <w:tmpl w:val="7E0AB1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912960"/>
    <w:multiLevelType w:val="hybridMultilevel"/>
    <w:tmpl w:val="F092C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10652"/>
    <w:multiLevelType w:val="hybridMultilevel"/>
    <w:tmpl w:val="761EF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C2A3AF2"/>
    <w:multiLevelType w:val="multilevel"/>
    <w:tmpl w:val="FD424F2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>
    <w:nsid w:val="4F872ECA"/>
    <w:multiLevelType w:val="hybridMultilevel"/>
    <w:tmpl w:val="73AC1CFA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FC793A"/>
    <w:multiLevelType w:val="hybridMultilevel"/>
    <w:tmpl w:val="ECDC3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5E722D"/>
    <w:multiLevelType w:val="hybridMultilevel"/>
    <w:tmpl w:val="04AC83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3561B"/>
    <w:multiLevelType w:val="multilevel"/>
    <w:tmpl w:val="739493F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 w:val="0"/>
      </w:rPr>
    </w:lvl>
  </w:abstractNum>
  <w:abstractNum w:abstractNumId="23">
    <w:nsid w:val="5A495A22"/>
    <w:multiLevelType w:val="hybridMultilevel"/>
    <w:tmpl w:val="D7289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45769A"/>
    <w:multiLevelType w:val="multilevel"/>
    <w:tmpl w:val="72A249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5FBE4173"/>
    <w:multiLevelType w:val="hybridMultilevel"/>
    <w:tmpl w:val="23A283D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EB0B80"/>
    <w:multiLevelType w:val="hybridMultilevel"/>
    <w:tmpl w:val="A6DCD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4956AA"/>
    <w:multiLevelType w:val="hybridMultilevel"/>
    <w:tmpl w:val="AA3AE5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6E36529"/>
    <w:multiLevelType w:val="hybridMultilevel"/>
    <w:tmpl w:val="3C503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28527B"/>
    <w:multiLevelType w:val="multilevel"/>
    <w:tmpl w:val="0158C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968" w:hanging="1800"/>
      </w:pPr>
      <w:rPr>
        <w:rFonts w:hint="default"/>
      </w:rPr>
    </w:lvl>
  </w:abstractNum>
  <w:abstractNum w:abstractNumId="30">
    <w:nsid w:val="7136070B"/>
    <w:multiLevelType w:val="hybridMultilevel"/>
    <w:tmpl w:val="DA1C0318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51B5EA8"/>
    <w:multiLevelType w:val="hybridMultilevel"/>
    <w:tmpl w:val="3B047F22"/>
    <w:lvl w:ilvl="0" w:tplc="0419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6EF04BB"/>
    <w:multiLevelType w:val="hybridMultilevel"/>
    <w:tmpl w:val="09E88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7133E"/>
    <w:multiLevelType w:val="multilevel"/>
    <w:tmpl w:val="DFF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4">
    <w:nsid w:val="7C45247B"/>
    <w:multiLevelType w:val="hybridMultilevel"/>
    <w:tmpl w:val="B122E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15"/>
  </w:num>
  <w:num w:numId="4">
    <w:abstractNumId w:val="24"/>
  </w:num>
  <w:num w:numId="5">
    <w:abstractNumId w:val="32"/>
  </w:num>
  <w:num w:numId="6">
    <w:abstractNumId w:val="6"/>
  </w:num>
  <w:num w:numId="7">
    <w:abstractNumId w:val="12"/>
  </w:num>
  <w:num w:numId="8">
    <w:abstractNumId w:val="8"/>
  </w:num>
  <w:num w:numId="9">
    <w:abstractNumId w:val="16"/>
  </w:num>
  <w:num w:numId="10">
    <w:abstractNumId w:val="9"/>
  </w:num>
  <w:num w:numId="11">
    <w:abstractNumId w:val="21"/>
  </w:num>
  <w:num w:numId="12">
    <w:abstractNumId w:val="30"/>
  </w:num>
  <w:num w:numId="13">
    <w:abstractNumId w:val="19"/>
  </w:num>
  <w:num w:numId="14">
    <w:abstractNumId w:val="0"/>
  </w:num>
  <w:num w:numId="15">
    <w:abstractNumId w:val="1"/>
  </w:num>
  <w:num w:numId="16">
    <w:abstractNumId w:val="34"/>
  </w:num>
  <w:num w:numId="17">
    <w:abstractNumId w:val="23"/>
  </w:num>
  <w:num w:numId="18">
    <w:abstractNumId w:val="11"/>
  </w:num>
  <w:num w:numId="19">
    <w:abstractNumId w:val="5"/>
  </w:num>
  <w:num w:numId="20">
    <w:abstractNumId w:val="25"/>
  </w:num>
  <w:num w:numId="21">
    <w:abstractNumId w:val="27"/>
  </w:num>
  <w:num w:numId="22">
    <w:abstractNumId w:val="17"/>
  </w:num>
  <w:num w:numId="23">
    <w:abstractNumId w:val="10"/>
  </w:num>
  <w:num w:numId="24">
    <w:abstractNumId w:val="3"/>
  </w:num>
  <w:num w:numId="25">
    <w:abstractNumId w:val="18"/>
  </w:num>
  <w:num w:numId="26">
    <w:abstractNumId w:val="14"/>
  </w:num>
  <w:num w:numId="27">
    <w:abstractNumId w:val="13"/>
  </w:num>
  <w:num w:numId="28">
    <w:abstractNumId w:val="7"/>
  </w:num>
  <w:num w:numId="29">
    <w:abstractNumId w:val="31"/>
  </w:num>
  <w:num w:numId="30">
    <w:abstractNumId w:val="20"/>
  </w:num>
  <w:num w:numId="31">
    <w:abstractNumId w:val="26"/>
  </w:num>
  <w:num w:numId="32">
    <w:abstractNumId w:val="28"/>
  </w:num>
  <w:num w:numId="33">
    <w:abstractNumId w:val="2"/>
  </w:num>
  <w:num w:numId="34">
    <w:abstractNumId w:val="29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724"/>
    <w:rsid w:val="000264C3"/>
    <w:rsid w:val="000322A6"/>
    <w:rsid w:val="0004051B"/>
    <w:rsid w:val="00042653"/>
    <w:rsid w:val="00047CA4"/>
    <w:rsid w:val="000523F6"/>
    <w:rsid w:val="00062EEC"/>
    <w:rsid w:val="000714DD"/>
    <w:rsid w:val="0007241E"/>
    <w:rsid w:val="000A39EF"/>
    <w:rsid w:val="000D4448"/>
    <w:rsid w:val="000E1051"/>
    <w:rsid w:val="00113387"/>
    <w:rsid w:val="00122CE2"/>
    <w:rsid w:val="001303ED"/>
    <w:rsid w:val="00134EFA"/>
    <w:rsid w:val="00155427"/>
    <w:rsid w:val="00166760"/>
    <w:rsid w:val="00190EB7"/>
    <w:rsid w:val="00193E3D"/>
    <w:rsid w:val="001A57F2"/>
    <w:rsid w:val="001A7064"/>
    <w:rsid w:val="001F6E54"/>
    <w:rsid w:val="00262D9C"/>
    <w:rsid w:val="002A2F7B"/>
    <w:rsid w:val="002A6C7A"/>
    <w:rsid w:val="00305DE2"/>
    <w:rsid w:val="00312FD9"/>
    <w:rsid w:val="00337A48"/>
    <w:rsid w:val="003547F4"/>
    <w:rsid w:val="00381048"/>
    <w:rsid w:val="003A3A06"/>
    <w:rsid w:val="003D4813"/>
    <w:rsid w:val="003E0E2C"/>
    <w:rsid w:val="003E3157"/>
    <w:rsid w:val="00410B6A"/>
    <w:rsid w:val="004131F6"/>
    <w:rsid w:val="00426905"/>
    <w:rsid w:val="0043169C"/>
    <w:rsid w:val="00435724"/>
    <w:rsid w:val="004962B8"/>
    <w:rsid w:val="004B72C7"/>
    <w:rsid w:val="004C16BB"/>
    <w:rsid w:val="004F2246"/>
    <w:rsid w:val="004F24AC"/>
    <w:rsid w:val="00514128"/>
    <w:rsid w:val="0054714C"/>
    <w:rsid w:val="00572F95"/>
    <w:rsid w:val="005840F7"/>
    <w:rsid w:val="005857F5"/>
    <w:rsid w:val="005873C5"/>
    <w:rsid w:val="005A7632"/>
    <w:rsid w:val="005B0B8D"/>
    <w:rsid w:val="00612C49"/>
    <w:rsid w:val="006668C5"/>
    <w:rsid w:val="00673297"/>
    <w:rsid w:val="006D17AE"/>
    <w:rsid w:val="006D26AC"/>
    <w:rsid w:val="006D6C74"/>
    <w:rsid w:val="00767D2E"/>
    <w:rsid w:val="00775123"/>
    <w:rsid w:val="007D5770"/>
    <w:rsid w:val="007E26A8"/>
    <w:rsid w:val="00804FA7"/>
    <w:rsid w:val="008977EC"/>
    <w:rsid w:val="008B62AA"/>
    <w:rsid w:val="008C0629"/>
    <w:rsid w:val="008D0AE5"/>
    <w:rsid w:val="008D0B2A"/>
    <w:rsid w:val="008D3358"/>
    <w:rsid w:val="008E0380"/>
    <w:rsid w:val="009050B1"/>
    <w:rsid w:val="0091043F"/>
    <w:rsid w:val="00915076"/>
    <w:rsid w:val="0093275A"/>
    <w:rsid w:val="00932A69"/>
    <w:rsid w:val="00934F10"/>
    <w:rsid w:val="00961F9D"/>
    <w:rsid w:val="00963F34"/>
    <w:rsid w:val="00980B1F"/>
    <w:rsid w:val="00994122"/>
    <w:rsid w:val="009D17F6"/>
    <w:rsid w:val="00A114D6"/>
    <w:rsid w:val="00AA384A"/>
    <w:rsid w:val="00AA6650"/>
    <w:rsid w:val="00AD087E"/>
    <w:rsid w:val="00AE4DDD"/>
    <w:rsid w:val="00AF226B"/>
    <w:rsid w:val="00B101E0"/>
    <w:rsid w:val="00B1409C"/>
    <w:rsid w:val="00B168ED"/>
    <w:rsid w:val="00B340BA"/>
    <w:rsid w:val="00B65963"/>
    <w:rsid w:val="00B66B98"/>
    <w:rsid w:val="00B95A4D"/>
    <w:rsid w:val="00BC3A6B"/>
    <w:rsid w:val="00BD2EC7"/>
    <w:rsid w:val="00C0708E"/>
    <w:rsid w:val="00C12A28"/>
    <w:rsid w:val="00C12CC1"/>
    <w:rsid w:val="00C256EB"/>
    <w:rsid w:val="00C34D74"/>
    <w:rsid w:val="00C36EE6"/>
    <w:rsid w:val="00C4440E"/>
    <w:rsid w:val="00C45FC5"/>
    <w:rsid w:val="00C61C0C"/>
    <w:rsid w:val="00C770F6"/>
    <w:rsid w:val="00C96EAD"/>
    <w:rsid w:val="00D47ACF"/>
    <w:rsid w:val="00D5409E"/>
    <w:rsid w:val="00D65026"/>
    <w:rsid w:val="00D75046"/>
    <w:rsid w:val="00D901BE"/>
    <w:rsid w:val="00DA2DA1"/>
    <w:rsid w:val="00DB1BFB"/>
    <w:rsid w:val="00DB741B"/>
    <w:rsid w:val="00DD0613"/>
    <w:rsid w:val="00DF64D5"/>
    <w:rsid w:val="00E01A5E"/>
    <w:rsid w:val="00E251E1"/>
    <w:rsid w:val="00E3124B"/>
    <w:rsid w:val="00E32B4C"/>
    <w:rsid w:val="00E65218"/>
    <w:rsid w:val="00E85916"/>
    <w:rsid w:val="00EA5CD0"/>
    <w:rsid w:val="00EB5FAB"/>
    <w:rsid w:val="00EE09C5"/>
    <w:rsid w:val="00EE6BDD"/>
    <w:rsid w:val="00F842C3"/>
    <w:rsid w:val="00F85773"/>
    <w:rsid w:val="00F85F6E"/>
    <w:rsid w:val="00FA5D0E"/>
    <w:rsid w:val="00FE3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04051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04051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basedOn w:val="a0"/>
    <w:uiPriority w:val="99"/>
    <w:rsid w:val="004F24A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10B6A"/>
    <w:pPr>
      <w:keepNext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93275A"/>
    <w:pPr>
      <w:spacing w:after="120" w:line="480" w:lineRule="auto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3275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93275A"/>
    <w:pPr>
      <w:ind w:left="720"/>
      <w:contextualSpacing/>
    </w:pPr>
  </w:style>
  <w:style w:type="paragraph" w:styleId="a4">
    <w:name w:val="Normal (Web)"/>
    <w:basedOn w:val="a"/>
    <w:rsid w:val="00932A69"/>
    <w:pPr>
      <w:spacing w:before="30" w:after="30"/>
    </w:pPr>
    <w:rPr>
      <w:rFonts w:ascii="Arial" w:hAnsi="Arial" w:cs="Arial"/>
      <w:color w:val="332E2D"/>
      <w:spacing w:val="2"/>
    </w:rPr>
  </w:style>
  <w:style w:type="character" w:customStyle="1" w:styleId="10">
    <w:name w:val="Заголовок 1 Знак"/>
    <w:basedOn w:val="a0"/>
    <w:link w:val="1"/>
    <w:rsid w:val="00410B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Hyperlink"/>
    <w:rsid w:val="00410B6A"/>
    <w:rPr>
      <w:color w:val="0000FF"/>
      <w:u w:val="single"/>
    </w:rPr>
  </w:style>
  <w:style w:type="character" w:styleId="a6">
    <w:name w:val="page number"/>
    <w:basedOn w:val="a0"/>
    <w:rsid w:val="00381048"/>
  </w:style>
  <w:style w:type="paragraph" w:styleId="a7">
    <w:name w:val="Body Text"/>
    <w:basedOn w:val="a"/>
    <w:link w:val="a8"/>
    <w:uiPriority w:val="99"/>
    <w:semiHidden/>
    <w:unhideWhenUsed/>
    <w:rsid w:val="004131F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4131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4131F6"/>
    <w:pPr>
      <w:ind w:left="720"/>
      <w:contextualSpacing/>
    </w:pPr>
  </w:style>
  <w:style w:type="paragraph" w:customStyle="1" w:styleId="ConsPlusNormal">
    <w:name w:val="ConsPlusNormal"/>
    <w:link w:val="ConsPlusNormal0"/>
    <w:rsid w:val="00413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131F6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63F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3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E4D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4DDD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04051B"/>
    <w:pPr>
      <w:jc w:val="center"/>
    </w:pPr>
    <w:rPr>
      <w:sz w:val="28"/>
    </w:rPr>
  </w:style>
  <w:style w:type="character" w:customStyle="1" w:styleId="af0">
    <w:name w:val="Название Знак"/>
    <w:basedOn w:val="a0"/>
    <w:link w:val="af"/>
    <w:rsid w:val="0004051B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23">
    <w:name w:val="Font Style23"/>
    <w:basedOn w:val="a0"/>
    <w:uiPriority w:val="99"/>
    <w:rsid w:val="004F24A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4FA143-F5C6-4C4A-A2EA-E1B4C7A9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Михайлова</dc:creator>
  <cp:lastModifiedBy>zhulikovaoa</cp:lastModifiedBy>
  <cp:revision>2</cp:revision>
  <cp:lastPrinted>2015-08-26T05:02:00Z</cp:lastPrinted>
  <dcterms:created xsi:type="dcterms:W3CDTF">2019-03-19T13:14:00Z</dcterms:created>
  <dcterms:modified xsi:type="dcterms:W3CDTF">2019-03-19T13:14:00Z</dcterms:modified>
</cp:coreProperties>
</file>