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8B" w:rsidRDefault="008409BB" w:rsidP="00A646CE">
      <w:pPr>
        <w:spacing w:before="240"/>
        <w:rPr>
          <w:rFonts w:ascii="Segoe UI" w:hAnsi="Segoe UI" w:cs="Segoe UI"/>
          <w:b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-3810</wp:posOffset>
            </wp:positionV>
            <wp:extent cx="2571750" cy="1057275"/>
            <wp:effectExtent l="0" t="0" r="0" b="0"/>
            <wp:wrapThrough wrapText="bothSides">
              <wp:wrapPolygon edited="0">
                <wp:start x="0" y="0"/>
                <wp:lineTo x="0" y="21405"/>
                <wp:lineTo x="21440" y="21405"/>
                <wp:lineTo x="214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8409BB" w:rsidRDefault="008409BB" w:rsidP="00000B8B">
      <w:pPr>
        <w:spacing w:before="240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55837" w:rsidRPr="00C55837" w:rsidRDefault="00C55837" w:rsidP="008531CD">
      <w:pPr>
        <w:spacing w:before="240"/>
        <w:jc w:val="center"/>
        <w:rPr>
          <w:rFonts w:ascii="Segoe UI" w:eastAsia="Calibri" w:hAnsi="Segoe UI" w:cs="Segoe UI"/>
          <w:b/>
          <w:kern w:val="0"/>
          <w:sz w:val="20"/>
          <w:szCs w:val="20"/>
          <w:lang w:eastAsia="sk-SK" w:bidi="ar-SA"/>
        </w:rPr>
      </w:pPr>
    </w:p>
    <w:p w:rsidR="00554659" w:rsidRDefault="00071363" w:rsidP="00554659">
      <w:pPr>
        <w:jc w:val="center"/>
        <w:rPr>
          <w:rFonts w:ascii="Segoe UI" w:eastAsia="MS Mincho" w:hAnsi="Segoe UI" w:cs="Segoe UI"/>
          <w:b/>
          <w:sz w:val="28"/>
          <w:szCs w:val="28"/>
        </w:rPr>
      </w:pPr>
      <w:r w:rsidRPr="00FC7590">
        <w:rPr>
          <w:rFonts w:ascii="Segoe UI" w:eastAsia="MS Mincho" w:hAnsi="Segoe UI" w:cs="Segoe UI"/>
          <w:b/>
          <w:sz w:val="28"/>
          <w:szCs w:val="28"/>
        </w:rPr>
        <w:t xml:space="preserve">Управление Росреестра по Ленинградской области </w:t>
      </w:r>
    </w:p>
    <w:p w:rsidR="00554659" w:rsidRDefault="00071363" w:rsidP="00554659">
      <w:pPr>
        <w:jc w:val="center"/>
        <w:rPr>
          <w:rFonts w:ascii="Segoe UI" w:eastAsia="MS Mincho" w:hAnsi="Segoe UI" w:cs="Segoe UI"/>
          <w:b/>
          <w:sz w:val="28"/>
          <w:szCs w:val="28"/>
        </w:rPr>
      </w:pPr>
      <w:r w:rsidRPr="00FC7590">
        <w:rPr>
          <w:rFonts w:ascii="Segoe UI" w:eastAsia="MS Mincho" w:hAnsi="Segoe UI" w:cs="Segoe UI"/>
          <w:b/>
          <w:sz w:val="28"/>
          <w:szCs w:val="28"/>
        </w:rPr>
        <w:t xml:space="preserve">подводит итоги работы </w:t>
      </w:r>
      <w:r>
        <w:rPr>
          <w:rFonts w:ascii="Segoe UI" w:eastAsia="MS Mincho" w:hAnsi="Segoe UI" w:cs="Segoe UI"/>
          <w:b/>
          <w:sz w:val="28"/>
          <w:szCs w:val="28"/>
        </w:rPr>
        <w:t xml:space="preserve">в сфере регистрации прав на недвижимость </w:t>
      </w:r>
    </w:p>
    <w:p w:rsidR="00071363" w:rsidRPr="00FC7590" w:rsidRDefault="00071363" w:rsidP="00554659">
      <w:pPr>
        <w:jc w:val="center"/>
        <w:rPr>
          <w:rFonts w:ascii="Segoe UI" w:eastAsia="MS Mincho" w:hAnsi="Segoe UI" w:cs="Segoe UI"/>
          <w:b/>
          <w:sz w:val="28"/>
          <w:szCs w:val="28"/>
        </w:rPr>
      </w:pPr>
      <w:r w:rsidRPr="00FC7590">
        <w:rPr>
          <w:rFonts w:ascii="Segoe UI" w:eastAsia="MS Mincho" w:hAnsi="Segoe UI" w:cs="Segoe UI"/>
          <w:b/>
          <w:sz w:val="28"/>
          <w:szCs w:val="28"/>
        </w:rPr>
        <w:t xml:space="preserve">за </w:t>
      </w:r>
      <w:r>
        <w:rPr>
          <w:rFonts w:ascii="Segoe UI" w:eastAsia="MS Mincho" w:hAnsi="Segoe UI" w:cs="Segoe UI"/>
          <w:b/>
          <w:sz w:val="28"/>
          <w:szCs w:val="28"/>
        </w:rPr>
        <w:t>9 месяцев 2016 года</w:t>
      </w:r>
    </w:p>
    <w:p w:rsidR="00071363" w:rsidRDefault="00071363" w:rsidP="00071363">
      <w:pPr>
        <w:jc w:val="both"/>
        <w:rPr>
          <w:rFonts w:ascii="Segoe UI" w:eastAsia="MS Mincho" w:hAnsi="Segoe UI" w:cs="Segoe UI"/>
          <w:b/>
        </w:rPr>
      </w:pPr>
    </w:p>
    <w:p w:rsidR="00071363" w:rsidRPr="00FC7590" w:rsidRDefault="00071363" w:rsidP="00071363">
      <w:pPr>
        <w:jc w:val="both"/>
        <w:rPr>
          <w:rFonts w:ascii="Segoe UI" w:eastAsia="MS Mincho" w:hAnsi="Segoe UI" w:cs="Segoe UI"/>
          <w:b/>
        </w:rPr>
      </w:pPr>
      <w:r>
        <w:rPr>
          <w:rFonts w:ascii="Segoe UI" w:eastAsia="MS Mincho" w:hAnsi="Segoe UI" w:cs="Segoe UI"/>
          <w:b/>
        </w:rPr>
        <w:t>За 3 квартала 2016</w:t>
      </w:r>
      <w:r w:rsidRPr="00FC7590">
        <w:rPr>
          <w:rFonts w:ascii="Segoe UI" w:eastAsia="MS Mincho" w:hAnsi="Segoe UI" w:cs="Segoe UI"/>
          <w:b/>
        </w:rPr>
        <w:t xml:space="preserve"> </w:t>
      </w:r>
      <w:r>
        <w:rPr>
          <w:rFonts w:ascii="Segoe UI" w:eastAsia="MS Mincho" w:hAnsi="Segoe UI" w:cs="Segoe UI"/>
          <w:b/>
        </w:rPr>
        <w:t xml:space="preserve">г. </w:t>
      </w:r>
      <w:r w:rsidRPr="00FC7590">
        <w:rPr>
          <w:rFonts w:ascii="Segoe UI" w:eastAsia="MS Mincho" w:hAnsi="Segoe UI" w:cs="Segoe UI"/>
          <w:b/>
        </w:rPr>
        <w:t xml:space="preserve">в Управлении Росреестра по Ленинградской области было зарегистрировано </w:t>
      </w:r>
      <w:r>
        <w:rPr>
          <w:rFonts w:ascii="Segoe UI" w:eastAsia="MS Mincho" w:hAnsi="Segoe UI" w:cs="Segoe UI"/>
          <w:b/>
        </w:rPr>
        <w:t xml:space="preserve">318,5 тысяч </w:t>
      </w:r>
      <w:r w:rsidRPr="00FC7590">
        <w:rPr>
          <w:rFonts w:ascii="Segoe UI" w:eastAsia="MS Mincho" w:hAnsi="Segoe UI" w:cs="Segoe UI"/>
          <w:b/>
        </w:rPr>
        <w:t>прав на недвижимое имущество</w:t>
      </w:r>
      <w:r>
        <w:rPr>
          <w:rFonts w:ascii="Segoe UI" w:eastAsia="MS Mincho" w:hAnsi="Segoe UI" w:cs="Segoe UI"/>
          <w:b/>
        </w:rPr>
        <w:t>, на 1,8 % больше чем за аналогичный период 2015 года</w:t>
      </w:r>
      <w:r w:rsidR="00E67C63">
        <w:rPr>
          <w:rFonts w:ascii="Segoe UI" w:eastAsia="MS Mincho" w:hAnsi="Segoe UI" w:cs="Segoe UI"/>
          <w:b/>
        </w:rPr>
        <w:t xml:space="preserve"> (313103)</w:t>
      </w:r>
      <w:r>
        <w:rPr>
          <w:rFonts w:ascii="Segoe UI" w:eastAsia="MS Mincho" w:hAnsi="Segoe UI" w:cs="Segoe UI"/>
          <w:b/>
        </w:rPr>
        <w:t>.</w:t>
      </w:r>
    </w:p>
    <w:p w:rsidR="00071363" w:rsidRDefault="00071363" w:rsidP="00071363">
      <w:pPr>
        <w:jc w:val="both"/>
        <w:rPr>
          <w:rFonts w:ascii="Segoe UI" w:eastAsia="MS Mincho" w:hAnsi="Segoe UI" w:cs="Segoe UI"/>
        </w:rPr>
      </w:pPr>
    </w:p>
    <w:p w:rsidR="00E67C63" w:rsidRDefault="00071363" w:rsidP="00071363">
      <w:pPr>
        <w:spacing w:after="120"/>
        <w:jc w:val="both"/>
        <w:rPr>
          <w:rFonts w:ascii="Segoe UI" w:eastAsia="MS Mincho" w:hAnsi="Segoe UI" w:cs="Segoe UI"/>
        </w:rPr>
      </w:pPr>
      <w:r w:rsidRPr="00FC7590">
        <w:rPr>
          <w:rFonts w:ascii="Segoe UI" w:eastAsia="MS Mincho" w:hAnsi="Segoe UI" w:cs="Segoe UI"/>
        </w:rPr>
        <w:t xml:space="preserve">По данным ведомственной статистической отчетности Управления Росреестра по Ленинградской области по итогам </w:t>
      </w:r>
      <w:r>
        <w:rPr>
          <w:rFonts w:ascii="Segoe UI" w:eastAsia="MS Mincho" w:hAnsi="Segoe UI" w:cs="Segoe UI"/>
        </w:rPr>
        <w:t>9 месяцев</w:t>
      </w:r>
      <w:r w:rsidRPr="00FC7590">
        <w:rPr>
          <w:rFonts w:ascii="Segoe UI" w:eastAsia="MS Mincho" w:hAnsi="Segoe UI" w:cs="Segoe UI"/>
        </w:rPr>
        <w:t xml:space="preserve"> отмечен рост числа </w:t>
      </w:r>
      <w:r w:rsidR="00E67C63">
        <w:rPr>
          <w:rFonts w:ascii="Segoe UI" w:eastAsia="MS Mincho" w:hAnsi="Segoe UI" w:cs="Segoe UI"/>
        </w:rPr>
        <w:t xml:space="preserve">регистрации прав собственности и иных вещный прав </w:t>
      </w:r>
      <w:r w:rsidR="00824A3A">
        <w:rPr>
          <w:rFonts w:ascii="Segoe UI" w:eastAsia="MS Mincho" w:hAnsi="Segoe UI" w:cs="Segoe UI"/>
        </w:rPr>
        <w:t xml:space="preserve">на недвижимое имущество и сделок с ним </w:t>
      </w:r>
      <w:r w:rsidR="00E67C63">
        <w:rPr>
          <w:rFonts w:ascii="Segoe UI" w:eastAsia="MS Mincho" w:hAnsi="Segoe UI" w:cs="Segoe UI"/>
        </w:rPr>
        <w:t>на 7,4 % (110185). На 36 % снизилось количество регистрации прав по договорам передачи жилья в собственность граждан (приватизация) 6469 и на 4,5 % по договорам купли-продажи (мены) – 32317</w:t>
      </w:r>
      <w:r w:rsidR="00097A60">
        <w:rPr>
          <w:rFonts w:ascii="Segoe UI" w:eastAsia="MS Mincho" w:hAnsi="Segoe UI" w:cs="Segoe UI"/>
        </w:rPr>
        <w:t>, по договорам дарения, наследства снизилось на 0,6% - 22121. Значительно (на 42,2%) увеличилось количество зарегистрированных прав собственности по договорам долевого участия -  18327.</w:t>
      </w:r>
    </w:p>
    <w:p w:rsidR="00071363" w:rsidRPr="00FC7590" w:rsidRDefault="00071363" w:rsidP="00071363">
      <w:pPr>
        <w:spacing w:after="120"/>
        <w:jc w:val="both"/>
        <w:rPr>
          <w:rFonts w:ascii="Segoe UI" w:eastAsia="MS Mincho" w:hAnsi="Segoe UI" w:cs="Segoe UI"/>
        </w:rPr>
      </w:pPr>
      <w:r w:rsidRPr="00FC7590">
        <w:rPr>
          <w:rFonts w:ascii="Segoe UI" w:eastAsia="MS Mincho" w:hAnsi="Segoe UI" w:cs="Segoe UI"/>
        </w:rPr>
        <w:t xml:space="preserve">При этом на </w:t>
      </w:r>
      <w:r w:rsidR="00097A60">
        <w:rPr>
          <w:rFonts w:ascii="Segoe UI" w:eastAsia="MS Mincho" w:hAnsi="Segoe UI" w:cs="Segoe UI"/>
        </w:rPr>
        <w:t>17.2</w:t>
      </w:r>
      <w:r w:rsidRPr="00FC7590">
        <w:rPr>
          <w:rFonts w:ascii="Segoe UI" w:eastAsia="MS Mincho" w:hAnsi="Segoe UI" w:cs="Segoe UI"/>
        </w:rPr>
        <w:t xml:space="preserve">% увеличилось и количество зарегистрированных договоров долевого участия – </w:t>
      </w:r>
      <w:r w:rsidR="00097A60">
        <w:rPr>
          <w:rFonts w:ascii="Segoe UI" w:eastAsia="MS Mincho" w:hAnsi="Segoe UI" w:cs="Segoe UI"/>
        </w:rPr>
        <w:t>28181</w:t>
      </w:r>
      <w:r w:rsidRPr="00FC7590">
        <w:rPr>
          <w:rFonts w:ascii="Segoe UI" w:eastAsia="MS Mincho" w:hAnsi="Segoe UI" w:cs="Segoe UI"/>
        </w:rPr>
        <w:t xml:space="preserve"> (в </w:t>
      </w:r>
      <w:r w:rsidR="00097A60">
        <w:rPr>
          <w:rFonts w:ascii="Segoe UI" w:eastAsia="MS Mincho" w:hAnsi="Segoe UI" w:cs="Segoe UI"/>
        </w:rPr>
        <w:t xml:space="preserve">аналогичный период </w:t>
      </w:r>
      <w:r w:rsidRPr="00FC7590">
        <w:rPr>
          <w:rFonts w:ascii="Segoe UI" w:eastAsia="MS Mincho" w:hAnsi="Segoe UI" w:cs="Segoe UI"/>
        </w:rPr>
        <w:t xml:space="preserve">2015 </w:t>
      </w:r>
      <w:r w:rsidR="00097A60">
        <w:rPr>
          <w:rFonts w:ascii="Segoe UI" w:eastAsia="MS Mincho" w:hAnsi="Segoe UI" w:cs="Segoe UI"/>
        </w:rPr>
        <w:t xml:space="preserve">года </w:t>
      </w:r>
      <w:r w:rsidRPr="00FC7590">
        <w:rPr>
          <w:rFonts w:ascii="Segoe UI" w:eastAsia="MS Mincho" w:hAnsi="Segoe UI" w:cs="Segoe UI"/>
        </w:rPr>
        <w:t xml:space="preserve">– </w:t>
      </w:r>
      <w:r w:rsidR="00097A60">
        <w:rPr>
          <w:rFonts w:ascii="Segoe UI" w:eastAsia="MS Mincho" w:hAnsi="Segoe UI" w:cs="Segoe UI"/>
        </w:rPr>
        <w:t>24051</w:t>
      </w:r>
      <w:r w:rsidRPr="00FC7590">
        <w:rPr>
          <w:rFonts w:ascii="Segoe UI" w:eastAsia="MS Mincho" w:hAnsi="Segoe UI" w:cs="Segoe UI"/>
        </w:rPr>
        <w:t>)</w:t>
      </w:r>
      <w:r w:rsidR="00097A60">
        <w:rPr>
          <w:rFonts w:ascii="Segoe UI" w:eastAsia="MS Mincho" w:hAnsi="Segoe UI" w:cs="Segoe UI"/>
        </w:rPr>
        <w:t>, в т.ч. от физических лиц на 19,7 % - 27110</w:t>
      </w:r>
      <w:r w:rsidRPr="00FC7590">
        <w:rPr>
          <w:rFonts w:ascii="Segoe UI" w:eastAsia="MS Mincho" w:hAnsi="Segoe UI" w:cs="Segoe UI"/>
        </w:rPr>
        <w:t>.</w:t>
      </w:r>
    </w:p>
    <w:p w:rsidR="00504B56" w:rsidRDefault="00504B56" w:rsidP="00071363">
      <w:pPr>
        <w:spacing w:after="120"/>
        <w:jc w:val="both"/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</w:t>
      </w:r>
      <w:r w:rsidR="00071363" w:rsidRPr="00FC7590">
        <w:rPr>
          <w:rFonts w:ascii="Segoe UI" w:eastAsia="MS Mincho" w:hAnsi="Segoe UI" w:cs="Segoe UI"/>
        </w:rPr>
        <w:t xml:space="preserve">оличество зарегистрированных договоров ипотеки </w:t>
      </w:r>
      <w:r w:rsidR="00097A60">
        <w:rPr>
          <w:rFonts w:ascii="Segoe UI" w:eastAsia="MS Mincho" w:hAnsi="Segoe UI" w:cs="Segoe UI"/>
        </w:rPr>
        <w:t>жилых помещений</w:t>
      </w:r>
      <w:r w:rsidR="00071363" w:rsidRPr="00FC7590">
        <w:rPr>
          <w:rFonts w:ascii="Segoe UI" w:eastAsia="MS Mincho" w:hAnsi="Segoe UI" w:cs="Segoe UI"/>
        </w:rPr>
        <w:t xml:space="preserve"> </w:t>
      </w:r>
      <w:r>
        <w:rPr>
          <w:rFonts w:ascii="Segoe UI" w:eastAsia="MS Mincho" w:hAnsi="Segoe UI" w:cs="Segoe UI"/>
        </w:rPr>
        <w:t xml:space="preserve">и ипотеки в силу закона за 3 квартала </w:t>
      </w:r>
      <w:r w:rsidR="00071363" w:rsidRPr="00FC7590">
        <w:rPr>
          <w:rFonts w:ascii="Segoe UI" w:eastAsia="MS Mincho" w:hAnsi="Segoe UI" w:cs="Segoe UI"/>
        </w:rPr>
        <w:t>201</w:t>
      </w:r>
      <w:r>
        <w:rPr>
          <w:rFonts w:ascii="Segoe UI" w:eastAsia="MS Mincho" w:hAnsi="Segoe UI" w:cs="Segoe UI"/>
        </w:rPr>
        <w:t>6</w:t>
      </w:r>
      <w:r w:rsidR="00071363" w:rsidRPr="00FC7590">
        <w:rPr>
          <w:rFonts w:ascii="Segoe UI" w:eastAsia="MS Mincho" w:hAnsi="Segoe UI" w:cs="Segoe UI"/>
        </w:rPr>
        <w:t xml:space="preserve"> </w:t>
      </w:r>
      <w:r>
        <w:rPr>
          <w:rFonts w:ascii="Segoe UI" w:eastAsia="MS Mincho" w:hAnsi="Segoe UI" w:cs="Segoe UI"/>
        </w:rPr>
        <w:t xml:space="preserve">года </w:t>
      </w:r>
      <w:r w:rsidRPr="00FC7590">
        <w:rPr>
          <w:rFonts w:ascii="Segoe UI" w:eastAsia="MS Mincho" w:hAnsi="Segoe UI" w:cs="Segoe UI"/>
        </w:rPr>
        <w:t xml:space="preserve">увеличилось </w:t>
      </w:r>
      <w:r w:rsidR="008F3E36">
        <w:rPr>
          <w:rFonts w:ascii="Segoe UI" w:eastAsia="MS Mincho" w:hAnsi="Segoe UI" w:cs="Segoe UI"/>
        </w:rPr>
        <w:t>на 34,</w:t>
      </w:r>
      <w:r>
        <w:rPr>
          <w:rFonts w:ascii="Segoe UI" w:eastAsia="MS Mincho" w:hAnsi="Segoe UI" w:cs="Segoe UI"/>
        </w:rPr>
        <w:t xml:space="preserve">5% </w:t>
      </w:r>
      <w:r w:rsidR="00071363" w:rsidRPr="00FC7590">
        <w:rPr>
          <w:rFonts w:ascii="Segoe UI" w:eastAsia="MS Mincho" w:hAnsi="Segoe UI" w:cs="Segoe UI"/>
        </w:rPr>
        <w:t xml:space="preserve">– </w:t>
      </w:r>
      <w:r>
        <w:rPr>
          <w:rFonts w:ascii="Segoe UI" w:eastAsia="MS Mincho" w:hAnsi="Segoe UI" w:cs="Segoe UI"/>
        </w:rPr>
        <w:t>13477.</w:t>
      </w:r>
      <w:r w:rsidR="00071363" w:rsidRPr="00FC7590">
        <w:rPr>
          <w:rFonts w:ascii="Segoe UI" w:eastAsia="MS Mincho" w:hAnsi="Segoe UI" w:cs="Segoe UI"/>
        </w:rPr>
        <w:t xml:space="preserve"> </w:t>
      </w:r>
    </w:p>
    <w:sectPr w:rsidR="00504B56" w:rsidSect="00B030BB">
      <w:footerReference w:type="default" r:id="rId10"/>
      <w:pgSz w:w="11906" w:h="16838" w:code="9"/>
      <w:pgMar w:top="426" w:right="992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93" w:rsidRDefault="00164293">
      <w:r>
        <w:separator/>
      </w:r>
    </w:p>
  </w:endnote>
  <w:endnote w:type="continuationSeparator" w:id="0">
    <w:p w:rsidR="00164293" w:rsidRDefault="0016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BB" w:rsidRDefault="009D7CA9" w:rsidP="00B030BB">
    <w:pPr>
      <w:rPr>
        <w:rFonts w:ascii="Segoe UI" w:eastAsia="MS Mincho" w:hAnsi="Segoe UI" w:cs="Segoe UI"/>
      </w:rPr>
    </w:pPr>
    <w:r>
      <w:rPr>
        <w:rFonts w:ascii="Segoe UI" w:eastAsia="MS Mincho" w:hAnsi="Segoe UI" w:cs="Segoe UI"/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139065</wp:posOffset>
              </wp:positionV>
              <wp:extent cx="6438900" cy="19050"/>
              <wp:effectExtent l="8890" t="15240" r="10160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10.95pt;width:507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" strokecolor="#4bacc6 [3208]" strokeweight="1pt">
              <v:shadow color="#205867 [1608]" offset="1pt"/>
            </v:shape>
          </w:pict>
        </mc:Fallback>
      </mc:AlternateContent>
    </w:r>
  </w:p>
  <w:p w:rsidR="00B030BB" w:rsidRPr="00DF0A44" w:rsidRDefault="00B030BB" w:rsidP="00B030BB">
    <w:pPr>
      <w:rPr>
        <w:rFonts w:ascii="Segoe UI" w:eastAsia="MS Mincho" w:hAnsi="Segoe UI" w:cs="Segoe UI"/>
      </w:rPr>
    </w:pPr>
    <w:r w:rsidRPr="00DF0A44">
      <w:rPr>
        <w:rFonts w:ascii="Segoe UI" w:eastAsia="MS Mincho" w:hAnsi="Segoe UI" w:cs="Segoe UI"/>
      </w:rPr>
      <w:t>Пресс-служба Управления Росреестра по Ленинградской области</w:t>
    </w:r>
  </w:p>
  <w:p w:rsidR="00B030BB" w:rsidRDefault="00B030BB" w:rsidP="00B030BB">
    <w:pPr>
      <w:autoSpaceDE w:val="0"/>
      <w:autoSpaceDN w:val="0"/>
      <w:adjustRightInd w:val="0"/>
      <w:rPr>
        <w:rFonts w:ascii="Segoe UI" w:hAnsi="Segoe UI" w:cs="Segoe UI"/>
        <w:bCs/>
      </w:rPr>
    </w:pPr>
    <w:r w:rsidRPr="00656BA7">
      <w:rPr>
        <w:rFonts w:ascii="Segoe UI" w:hAnsi="Segoe UI" w:cs="Segoe UI"/>
        <w:bCs/>
      </w:rPr>
      <w:t>(812) 499-00-14</w:t>
    </w:r>
  </w:p>
  <w:p w:rsidR="00B030BB" w:rsidRPr="00B030BB" w:rsidRDefault="00B030BB" w:rsidP="00B030BB">
    <w:pPr>
      <w:autoSpaceDE w:val="0"/>
      <w:autoSpaceDN w:val="0"/>
      <w:adjustRightInd w:val="0"/>
      <w:rPr>
        <w:rFonts w:ascii="Segoe UI" w:hAnsi="Segoe UI" w:cs="Segoe UI"/>
        <w:sz w:val="20"/>
        <w:szCs w:val="20"/>
        <w:lang w:val="en-US"/>
      </w:rPr>
    </w:pPr>
    <w:r>
      <w:rPr>
        <w:rFonts w:ascii="Segoe UI" w:hAnsi="Segoe UI" w:cs="Segoe UI"/>
        <w:bCs/>
      </w:rPr>
      <w:t>47</w:t>
    </w:r>
    <w:r>
      <w:rPr>
        <w:rFonts w:ascii="Segoe UI" w:hAnsi="Segoe UI" w:cs="Segoe UI"/>
        <w:bCs/>
        <w:lang w:val="en-US"/>
      </w:rPr>
      <w:t>press_rosreestr@mail.ru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93" w:rsidRDefault="00164293">
      <w:r>
        <w:separator/>
      </w:r>
    </w:p>
  </w:footnote>
  <w:footnote w:type="continuationSeparator" w:id="0">
    <w:p w:rsidR="00164293" w:rsidRDefault="0016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0B8B"/>
    <w:rsid w:val="00010368"/>
    <w:rsid w:val="000140C0"/>
    <w:rsid w:val="000274BB"/>
    <w:rsid w:val="000333DC"/>
    <w:rsid w:val="000339F7"/>
    <w:rsid w:val="000370DB"/>
    <w:rsid w:val="00055F80"/>
    <w:rsid w:val="00061ABA"/>
    <w:rsid w:val="00065FE6"/>
    <w:rsid w:val="00067016"/>
    <w:rsid w:val="000673FC"/>
    <w:rsid w:val="00071363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97A60"/>
    <w:rsid w:val="000A69B7"/>
    <w:rsid w:val="000B0B54"/>
    <w:rsid w:val="000B21F0"/>
    <w:rsid w:val="000B51D3"/>
    <w:rsid w:val="000C6B51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33CA7"/>
    <w:rsid w:val="00145B33"/>
    <w:rsid w:val="001500E4"/>
    <w:rsid w:val="001526C3"/>
    <w:rsid w:val="00153CBF"/>
    <w:rsid w:val="00154208"/>
    <w:rsid w:val="00154C8E"/>
    <w:rsid w:val="00164293"/>
    <w:rsid w:val="001662B2"/>
    <w:rsid w:val="00167D83"/>
    <w:rsid w:val="001716F1"/>
    <w:rsid w:val="00171CA6"/>
    <w:rsid w:val="00174A52"/>
    <w:rsid w:val="00175604"/>
    <w:rsid w:val="00177BE4"/>
    <w:rsid w:val="00182123"/>
    <w:rsid w:val="00186E10"/>
    <w:rsid w:val="001874B9"/>
    <w:rsid w:val="00190969"/>
    <w:rsid w:val="00193AE8"/>
    <w:rsid w:val="00195387"/>
    <w:rsid w:val="00196CA0"/>
    <w:rsid w:val="0019721C"/>
    <w:rsid w:val="001A3DEF"/>
    <w:rsid w:val="001B0762"/>
    <w:rsid w:val="001B6D2B"/>
    <w:rsid w:val="001C10AF"/>
    <w:rsid w:val="001C7762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5DB5"/>
    <w:rsid w:val="00207C9A"/>
    <w:rsid w:val="0021057D"/>
    <w:rsid w:val="00222C17"/>
    <w:rsid w:val="00224AF8"/>
    <w:rsid w:val="00226435"/>
    <w:rsid w:val="00226EA6"/>
    <w:rsid w:val="00233195"/>
    <w:rsid w:val="00236744"/>
    <w:rsid w:val="0024049D"/>
    <w:rsid w:val="00241CCB"/>
    <w:rsid w:val="002476B1"/>
    <w:rsid w:val="0024775E"/>
    <w:rsid w:val="00247A1A"/>
    <w:rsid w:val="002518A3"/>
    <w:rsid w:val="00254BC4"/>
    <w:rsid w:val="00262D80"/>
    <w:rsid w:val="002669D0"/>
    <w:rsid w:val="0026724A"/>
    <w:rsid w:val="00271779"/>
    <w:rsid w:val="002718BA"/>
    <w:rsid w:val="002776C1"/>
    <w:rsid w:val="00287AA4"/>
    <w:rsid w:val="002903C3"/>
    <w:rsid w:val="0029206B"/>
    <w:rsid w:val="00293D33"/>
    <w:rsid w:val="0029733E"/>
    <w:rsid w:val="002A15AB"/>
    <w:rsid w:val="002A247A"/>
    <w:rsid w:val="002A37D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3CB3"/>
    <w:rsid w:val="0046539B"/>
    <w:rsid w:val="00466308"/>
    <w:rsid w:val="00467D1B"/>
    <w:rsid w:val="0047070C"/>
    <w:rsid w:val="0047431C"/>
    <w:rsid w:val="004761FA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069E"/>
    <w:rsid w:val="004E3F5D"/>
    <w:rsid w:val="004E45EE"/>
    <w:rsid w:val="004E579C"/>
    <w:rsid w:val="00504928"/>
    <w:rsid w:val="00504B56"/>
    <w:rsid w:val="00505BE1"/>
    <w:rsid w:val="00512DA6"/>
    <w:rsid w:val="005155E7"/>
    <w:rsid w:val="00515E34"/>
    <w:rsid w:val="00515FFB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54659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5CDB"/>
    <w:rsid w:val="005B6509"/>
    <w:rsid w:val="005B7A46"/>
    <w:rsid w:val="005C02ED"/>
    <w:rsid w:val="005C434A"/>
    <w:rsid w:val="005C5140"/>
    <w:rsid w:val="005D478A"/>
    <w:rsid w:val="005E0A58"/>
    <w:rsid w:val="005E4BFA"/>
    <w:rsid w:val="005F026D"/>
    <w:rsid w:val="005F2F8C"/>
    <w:rsid w:val="005F61FC"/>
    <w:rsid w:val="00602C9A"/>
    <w:rsid w:val="00607B24"/>
    <w:rsid w:val="006106E5"/>
    <w:rsid w:val="006130E1"/>
    <w:rsid w:val="006148A3"/>
    <w:rsid w:val="00614B61"/>
    <w:rsid w:val="00617533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3D74"/>
    <w:rsid w:val="006F426C"/>
    <w:rsid w:val="006F4F84"/>
    <w:rsid w:val="006F701F"/>
    <w:rsid w:val="0070210C"/>
    <w:rsid w:val="00702EAD"/>
    <w:rsid w:val="007036EB"/>
    <w:rsid w:val="007105B1"/>
    <w:rsid w:val="0071422B"/>
    <w:rsid w:val="0071598A"/>
    <w:rsid w:val="00723E0F"/>
    <w:rsid w:val="0072523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A3A"/>
    <w:rsid w:val="00824E2E"/>
    <w:rsid w:val="00827655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31CD"/>
    <w:rsid w:val="0085436B"/>
    <w:rsid w:val="008566A2"/>
    <w:rsid w:val="00857244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7B0"/>
    <w:rsid w:val="008C6FB0"/>
    <w:rsid w:val="008C7D9E"/>
    <w:rsid w:val="008D00D8"/>
    <w:rsid w:val="008D0634"/>
    <w:rsid w:val="008D5373"/>
    <w:rsid w:val="008E0E13"/>
    <w:rsid w:val="008E16A1"/>
    <w:rsid w:val="008E2AC4"/>
    <w:rsid w:val="008E36E9"/>
    <w:rsid w:val="008E4B4A"/>
    <w:rsid w:val="008F2F5A"/>
    <w:rsid w:val="008F3E36"/>
    <w:rsid w:val="008F6C67"/>
    <w:rsid w:val="0090164C"/>
    <w:rsid w:val="00905AC4"/>
    <w:rsid w:val="009063D5"/>
    <w:rsid w:val="009112CC"/>
    <w:rsid w:val="00915632"/>
    <w:rsid w:val="00917601"/>
    <w:rsid w:val="0092205D"/>
    <w:rsid w:val="00922C43"/>
    <w:rsid w:val="00923E0A"/>
    <w:rsid w:val="00924964"/>
    <w:rsid w:val="0092540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1D51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D7CA9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22166"/>
    <w:rsid w:val="00A22E28"/>
    <w:rsid w:val="00A25EF1"/>
    <w:rsid w:val="00A32FC9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646CE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2D30"/>
    <w:rsid w:val="00AF36C9"/>
    <w:rsid w:val="00AF4982"/>
    <w:rsid w:val="00AF5C61"/>
    <w:rsid w:val="00B030BB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56F49"/>
    <w:rsid w:val="00B62FD8"/>
    <w:rsid w:val="00B6336F"/>
    <w:rsid w:val="00B650D4"/>
    <w:rsid w:val="00B67940"/>
    <w:rsid w:val="00B714AB"/>
    <w:rsid w:val="00B71B29"/>
    <w:rsid w:val="00B71DB4"/>
    <w:rsid w:val="00B74A78"/>
    <w:rsid w:val="00B74BF6"/>
    <w:rsid w:val="00B8077B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129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55837"/>
    <w:rsid w:val="00C66439"/>
    <w:rsid w:val="00C70914"/>
    <w:rsid w:val="00C71A62"/>
    <w:rsid w:val="00C7379A"/>
    <w:rsid w:val="00C75216"/>
    <w:rsid w:val="00C75BA5"/>
    <w:rsid w:val="00C81BEC"/>
    <w:rsid w:val="00C83564"/>
    <w:rsid w:val="00C862B3"/>
    <w:rsid w:val="00C877A5"/>
    <w:rsid w:val="00C91719"/>
    <w:rsid w:val="00C94955"/>
    <w:rsid w:val="00CA1043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42F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1E2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5126"/>
    <w:rsid w:val="00E6604E"/>
    <w:rsid w:val="00E67574"/>
    <w:rsid w:val="00E67C63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2AC6"/>
    <w:rsid w:val="00EF3B27"/>
    <w:rsid w:val="00EF5CD8"/>
    <w:rsid w:val="00EF60BA"/>
    <w:rsid w:val="00F03AFD"/>
    <w:rsid w:val="00F0768A"/>
    <w:rsid w:val="00F13FC1"/>
    <w:rsid w:val="00F15056"/>
    <w:rsid w:val="00F221F8"/>
    <w:rsid w:val="00F22796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2612"/>
    <w:rsid w:val="00F86C06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4">
    <w:name w:val="header"/>
    <w:basedOn w:val="a"/>
    <w:link w:val="af5"/>
    <w:uiPriority w:val="99"/>
    <w:unhideWhenUsed/>
    <w:rsid w:val="00B030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B030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4">
    <w:name w:val="header"/>
    <w:basedOn w:val="a"/>
    <w:link w:val="af5"/>
    <w:uiPriority w:val="99"/>
    <w:unhideWhenUsed/>
    <w:rsid w:val="00B030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B030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D5FC6-A89D-4E65-85BA-13691D5F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user</cp:lastModifiedBy>
  <cp:revision>2</cp:revision>
  <cp:lastPrinted>2016-10-19T12:22:00Z</cp:lastPrinted>
  <dcterms:created xsi:type="dcterms:W3CDTF">2016-10-20T08:59:00Z</dcterms:created>
  <dcterms:modified xsi:type="dcterms:W3CDTF">2016-10-20T08:59:00Z</dcterms:modified>
</cp:coreProperties>
</file>