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Default Extension="png" ContentType="image/png"/>
  <Override PartName="/customXml/itemProps1.xml" ContentType="application/vnd.openxmlformats-officedocument.customXmlProperties+xml"/>
  <Override PartName="/word/drawings/drawing6.xml" ContentType="application/vnd.openxmlformats-officedocument.drawingml.chartshapes+xml"/>
  <Override PartName="/word/drawings/drawing7.xml" ContentType="application/vnd.openxmlformats-officedocument.drawingml.chartshap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rawings/drawing3.xml" ContentType="application/vnd.openxmlformats-officedocument.drawingml.chartshapes+xml"/>
  <Override PartName="/word/drawings/drawing4.xml" ContentType="application/vnd.openxmlformats-officedocument.drawingml.chartshapes+xml"/>
  <Override PartName="/word/drawings/drawing5.xml" ContentType="application/vnd.openxmlformats-officedocument.drawingml.chartshapes+xml"/>
  <Override PartName="/word/charts/chart8.xml" ContentType="application/vnd.openxmlformats-officedocument.drawingml.chart+xml"/>
  <Override PartName="/word/charts/chart9.xml" ContentType="application/vnd.openxmlformats-officedocument.drawingml.chart+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drawings/drawing1.xml" ContentType="application/vnd.openxmlformats-officedocument.drawingml.chartshapes+xml"/>
  <Override PartName="/word/drawings/drawing2.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footer3.xml" ContentType="application/vnd.openxmlformats-officedocument.wordprocessingml.footer+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7F8" w:rsidRDefault="00AC719F" w:rsidP="00AC719F">
      <w:pPr>
        <w:ind w:left="5529" w:firstLine="0"/>
        <w:jc w:val="right"/>
      </w:pPr>
      <w:r>
        <w:t>ПРИЛОЖЕНИЕ</w:t>
      </w:r>
    </w:p>
    <w:p w:rsidR="00AC719F" w:rsidRDefault="00AC719F" w:rsidP="00AC719F">
      <w:pPr>
        <w:ind w:left="5529" w:firstLine="0"/>
        <w:jc w:val="right"/>
      </w:pPr>
      <w:r>
        <w:t>Утверждено</w:t>
      </w:r>
    </w:p>
    <w:p w:rsidR="00AC719F" w:rsidRDefault="00AC719F" w:rsidP="00AC719F">
      <w:pPr>
        <w:ind w:left="5529" w:firstLine="0"/>
        <w:jc w:val="right"/>
      </w:pPr>
      <w:r>
        <w:t>решением Совета депутатов</w:t>
      </w:r>
    </w:p>
    <w:p w:rsidR="00AC719F" w:rsidRDefault="00AC719F" w:rsidP="00AC719F">
      <w:pPr>
        <w:ind w:left="5529" w:firstLine="0"/>
        <w:jc w:val="right"/>
      </w:pPr>
      <w:r>
        <w:t>муниципального образования</w:t>
      </w:r>
    </w:p>
    <w:p w:rsidR="00AC719F" w:rsidRDefault="00AC719F" w:rsidP="00AC719F">
      <w:pPr>
        <w:ind w:left="5529" w:firstLine="0"/>
        <w:jc w:val="right"/>
      </w:pPr>
      <w:r>
        <w:t>Волосовский</w:t>
      </w:r>
    </w:p>
    <w:p w:rsidR="00AC719F" w:rsidRDefault="00AC719F" w:rsidP="00AC719F">
      <w:pPr>
        <w:ind w:left="5529" w:firstLine="0"/>
        <w:jc w:val="right"/>
      </w:pPr>
      <w:r>
        <w:t>муниципальный район</w:t>
      </w:r>
    </w:p>
    <w:p w:rsidR="00AC719F" w:rsidRDefault="00AC719F" w:rsidP="00AC719F">
      <w:pPr>
        <w:ind w:left="5529" w:firstLine="0"/>
        <w:jc w:val="right"/>
      </w:pPr>
      <w:r>
        <w:t>Ленинградской области</w:t>
      </w:r>
    </w:p>
    <w:p w:rsidR="00AC719F" w:rsidRDefault="00AC719F" w:rsidP="00AC719F">
      <w:pPr>
        <w:ind w:left="5529" w:firstLine="0"/>
        <w:jc w:val="right"/>
      </w:pPr>
      <w:r>
        <w:t>от 24 мая 2017 года № 181</w:t>
      </w:r>
    </w:p>
    <w:p w:rsidR="00AC719F" w:rsidRDefault="00AC719F"/>
    <w:p w:rsidR="00AC719F" w:rsidRDefault="00AC719F"/>
    <w:p w:rsidR="00AC719F" w:rsidRDefault="00AC719F"/>
    <w:p w:rsidR="00AC719F" w:rsidRDefault="00AC719F"/>
    <w:p w:rsidR="00AC719F" w:rsidRDefault="00AC719F"/>
    <w:p w:rsidR="00AC719F" w:rsidRDefault="00AC719F"/>
    <w:p w:rsidR="00AC719F" w:rsidRPr="00AC719F" w:rsidRDefault="00AC719F" w:rsidP="00AC719F">
      <w:pPr>
        <w:ind w:firstLine="0"/>
        <w:jc w:val="center"/>
        <w:rPr>
          <w:sz w:val="28"/>
          <w:szCs w:val="28"/>
        </w:rPr>
      </w:pPr>
      <w:r w:rsidRPr="00AC719F">
        <w:rPr>
          <w:sz w:val="28"/>
          <w:szCs w:val="28"/>
        </w:rPr>
        <w:t>Стратегия социально-экономического развития</w:t>
      </w:r>
    </w:p>
    <w:p w:rsidR="00AC719F" w:rsidRPr="00AC719F" w:rsidRDefault="00AC719F" w:rsidP="00AC719F">
      <w:pPr>
        <w:ind w:firstLine="0"/>
        <w:jc w:val="center"/>
        <w:rPr>
          <w:sz w:val="28"/>
          <w:szCs w:val="28"/>
        </w:rPr>
      </w:pPr>
      <w:r w:rsidRPr="00AC719F">
        <w:rPr>
          <w:sz w:val="28"/>
          <w:szCs w:val="28"/>
        </w:rPr>
        <w:t>муниципального образования Волосовский муниципальный район</w:t>
      </w:r>
    </w:p>
    <w:p w:rsidR="00AC719F" w:rsidRPr="00AC719F" w:rsidRDefault="00AC719F" w:rsidP="00AC719F">
      <w:pPr>
        <w:ind w:firstLine="0"/>
        <w:jc w:val="center"/>
        <w:rPr>
          <w:sz w:val="28"/>
          <w:szCs w:val="28"/>
        </w:rPr>
      </w:pPr>
      <w:r w:rsidRPr="00AC719F">
        <w:rPr>
          <w:sz w:val="28"/>
          <w:szCs w:val="28"/>
        </w:rPr>
        <w:t>Ленинградской области до 2030 года</w:t>
      </w:r>
    </w:p>
    <w:p w:rsidR="00AC719F" w:rsidRDefault="00AC719F"/>
    <w:p w:rsidR="00AC719F" w:rsidRDefault="00AC719F"/>
    <w:p w:rsidR="00AC719F" w:rsidRDefault="00AC719F"/>
    <w:p w:rsidR="00AC719F" w:rsidRDefault="00AC719F"/>
    <w:p w:rsidR="00AC719F" w:rsidRDefault="00AC719F"/>
    <w:p w:rsidR="00AC719F" w:rsidRDefault="00AC719F"/>
    <w:p w:rsidR="00AC719F" w:rsidRDefault="00AC719F"/>
    <w:p w:rsidR="00AC719F" w:rsidRDefault="00AC719F"/>
    <w:p w:rsidR="00AC719F" w:rsidRDefault="00AC719F"/>
    <w:p w:rsidR="00AC719F" w:rsidRDefault="00AC719F"/>
    <w:p w:rsidR="00AC719F" w:rsidRDefault="00AC719F"/>
    <w:p w:rsidR="00AC719F" w:rsidRDefault="00AC719F"/>
    <w:p w:rsidR="00AC719F" w:rsidRDefault="00AC719F"/>
    <w:p w:rsidR="00AC719F" w:rsidRDefault="00AC719F"/>
    <w:p w:rsidR="00AC719F" w:rsidRDefault="00AC719F"/>
    <w:p w:rsidR="00AC719F" w:rsidRDefault="00AC719F"/>
    <w:p w:rsidR="00AC719F" w:rsidRDefault="00AC719F"/>
    <w:p w:rsidR="00AC719F" w:rsidRDefault="00AC719F"/>
    <w:p w:rsidR="00AC719F" w:rsidRDefault="00AC719F"/>
    <w:p w:rsidR="00AC719F" w:rsidRDefault="00AC719F"/>
    <w:p w:rsidR="00AC719F" w:rsidRDefault="00AC719F"/>
    <w:p w:rsidR="00AC719F" w:rsidRDefault="00AC719F"/>
    <w:p w:rsidR="00AC719F" w:rsidRDefault="00AC719F"/>
    <w:p w:rsidR="00AC719F" w:rsidRDefault="00AC719F"/>
    <w:p w:rsidR="00AC719F" w:rsidRDefault="00AC719F"/>
    <w:p w:rsidR="00AC719F" w:rsidRDefault="00AC719F"/>
    <w:p w:rsidR="00AC719F" w:rsidRDefault="00AC719F"/>
    <w:p w:rsidR="00AC719F" w:rsidRDefault="00AC719F"/>
    <w:p w:rsidR="00AC719F" w:rsidRDefault="00AC719F"/>
    <w:p w:rsidR="00AC719F" w:rsidRDefault="00AC719F"/>
    <w:p w:rsidR="00AC719F" w:rsidRDefault="00AC719F"/>
    <w:p w:rsidR="00AC719F" w:rsidRDefault="00AC719F" w:rsidP="00AC719F">
      <w:pPr>
        <w:ind w:firstLine="0"/>
        <w:jc w:val="center"/>
      </w:pPr>
      <w:r>
        <w:t>Волосово</w:t>
      </w:r>
    </w:p>
    <w:p w:rsidR="00AC719F" w:rsidRDefault="00AC719F" w:rsidP="00AC719F">
      <w:pPr>
        <w:ind w:firstLine="0"/>
        <w:jc w:val="center"/>
      </w:pPr>
      <w:r>
        <w:t>2017</w:t>
      </w:r>
    </w:p>
    <w:p w:rsidR="00AC719F" w:rsidRDefault="00AC719F"/>
    <w:p w:rsidR="00AC719F" w:rsidRDefault="00AC719F"/>
    <w:p w:rsidR="00AC719F" w:rsidRPr="00175F61" w:rsidRDefault="00AC719F">
      <w:pPr>
        <w:sectPr w:rsidR="00AC719F" w:rsidRPr="00175F61" w:rsidSect="00CA6C3C">
          <w:footerReference w:type="even" r:id="rId8"/>
          <w:footerReference w:type="default" r:id="rId9"/>
          <w:pgSz w:w="11906" w:h="16838"/>
          <w:pgMar w:top="1134" w:right="850" w:bottom="1134" w:left="1701" w:header="708" w:footer="708" w:gutter="0"/>
          <w:cols w:space="708"/>
          <w:titlePg/>
          <w:docGrid w:linePitch="360"/>
        </w:sectPr>
      </w:pPr>
    </w:p>
    <w:p w:rsidR="00467699" w:rsidRDefault="00467699" w:rsidP="00467699"/>
    <w:sdt>
      <w:sdtPr>
        <w:rPr>
          <w:rFonts w:ascii="Times New Roman" w:eastAsiaTheme="minorHAnsi" w:hAnsi="Times New Roman" w:cs="Times New Roman"/>
          <w:b w:val="0"/>
          <w:bCs w:val="0"/>
          <w:color w:val="auto"/>
          <w:sz w:val="22"/>
          <w:szCs w:val="22"/>
          <w:lang w:eastAsia="en-US"/>
        </w:rPr>
        <w:id w:val="-1645891098"/>
        <w:docPartObj>
          <w:docPartGallery w:val="Table of Contents"/>
          <w:docPartUnique/>
        </w:docPartObj>
      </w:sdtPr>
      <w:sdtEndPr>
        <w:rPr>
          <w:rFonts w:cstheme="minorBidi"/>
          <w:sz w:val="20"/>
          <w:szCs w:val="20"/>
        </w:rPr>
      </w:sdtEndPr>
      <w:sdtContent>
        <w:p w:rsidR="00467699" w:rsidRPr="00467699" w:rsidRDefault="00467699" w:rsidP="00D64764">
          <w:pPr>
            <w:pStyle w:val="a6"/>
            <w:ind w:firstLine="708"/>
            <w:rPr>
              <w:rFonts w:ascii="Times New Roman" w:hAnsi="Times New Roman" w:cs="Times New Roman"/>
              <w:color w:val="auto"/>
            </w:rPr>
          </w:pPr>
          <w:r w:rsidRPr="00467699">
            <w:rPr>
              <w:rFonts w:ascii="Times New Roman" w:hAnsi="Times New Roman" w:cs="Times New Roman"/>
              <w:color w:val="auto"/>
            </w:rPr>
            <w:t>Оглавление</w:t>
          </w:r>
        </w:p>
        <w:p w:rsidR="00467699" w:rsidRPr="0051501A" w:rsidRDefault="00467699" w:rsidP="00467699">
          <w:pPr>
            <w:rPr>
              <w:rFonts w:cs="Times New Roman"/>
              <w:sz w:val="20"/>
              <w:szCs w:val="20"/>
              <w:lang w:eastAsia="ru-RU"/>
            </w:rPr>
          </w:pPr>
        </w:p>
        <w:p w:rsidR="00B211BF" w:rsidRDefault="00991750">
          <w:pPr>
            <w:pStyle w:val="11"/>
            <w:tabs>
              <w:tab w:val="right" w:leader="dot" w:pos="9345"/>
            </w:tabs>
            <w:rPr>
              <w:rFonts w:asciiTheme="minorHAnsi" w:eastAsiaTheme="minorEastAsia" w:hAnsiTheme="minorHAnsi"/>
              <w:noProof/>
              <w:sz w:val="22"/>
              <w:lang w:eastAsia="ru-RU"/>
            </w:rPr>
          </w:pPr>
          <w:r w:rsidRPr="00991750">
            <w:rPr>
              <w:rFonts w:cs="Times New Roman"/>
              <w:sz w:val="20"/>
              <w:szCs w:val="20"/>
            </w:rPr>
            <w:fldChar w:fldCharType="begin"/>
          </w:r>
          <w:r w:rsidR="00467699" w:rsidRPr="0051501A">
            <w:rPr>
              <w:rFonts w:cs="Times New Roman"/>
              <w:sz w:val="20"/>
              <w:szCs w:val="20"/>
            </w:rPr>
            <w:instrText xml:space="preserve"> TOC \o "1-3" \h \z \u </w:instrText>
          </w:r>
          <w:r w:rsidRPr="00991750">
            <w:rPr>
              <w:rFonts w:cs="Times New Roman"/>
              <w:sz w:val="20"/>
              <w:szCs w:val="20"/>
            </w:rPr>
            <w:fldChar w:fldCharType="separate"/>
          </w:r>
          <w:hyperlink w:anchor="_Toc483318249" w:history="1">
            <w:r w:rsidR="00B211BF" w:rsidRPr="00930C6B">
              <w:rPr>
                <w:rStyle w:val="a7"/>
                <w:noProof/>
              </w:rPr>
              <w:t>Введение</w:t>
            </w:r>
            <w:r w:rsidR="00B211BF">
              <w:rPr>
                <w:noProof/>
                <w:webHidden/>
              </w:rPr>
              <w:tab/>
            </w:r>
            <w:r>
              <w:rPr>
                <w:noProof/>
                <w:webHidden/>
              </w:rPr>
              <w:fldChar w:fldCharType="begin"/>
            </w:r>
            <w:r w:rsidR="00B211BF">
              <w:rPr>
                <w:noProof/>
                <w:webHidden/>
              </w:rPr>
              <w:instrText xml:space="preserve"> PAGEREF _Toc483318249 \h </w:instrText>
            </w:r>
            <w:r>
              <w:rPr>
                <w:noProof/>
                <w:webHidden/>
              </w:rPr>
            </w:r>
            <w:r>
              <w:rPr>
                <w:noProof/>
                <w:webHidden/>
              </w:rPr>
              <w:fldChar w:fldCharType="separate"/>
            </w:r>
            <w:r w:rsidR="00B211BF">
              <w:rPr>
                <w:noProof/>
                <w:webHidden/>
              </w:rPr>
              <w:t>4</w:t>
            </w:r>
            <w:r>
              <w:rPr>
                <w:noProof/>
                <w:webHidden/>
              </w:rPr>
              <w:fldChar w:fldCharType="end"/>
            </w:r>
          </w:hyperlink>
        </w:p>
        <w:p w:rsidR="00B211BF" w:rsidRDefault="00991750">
          <w:pPr>
            <w:pStyle w:val="11"/>
            <w:tabs>
              <w:tab w:val="left" w:pos="1120"/>
              <w:tab w:val="right" w:leader="dot" w:pos="9345"/>
            </w:tabs>
            <w:rPr>
              <w:rFonts w:asciiTheme="minorHAnsi" w:eastAsiaTheme="minorEastAsia" w:hAnsiTheme="minorHAnsi"/>
              <w:noProof/>
              <w:sz w:val="22"/>
              <w:lang w:eastAsia="ru-RU"/>
            </w:rPr>
          </w:pPr>
          <w:hyperlink w:anchor="_Toc483318250" w:history="1">
            <w:r w:rsidR="00B211BF" w:rsidRPr="00930C6B">
              <w:rPr>
                <w:rStyle w:val="a7"/>
                <w:noProof/>
              </w:rPr>
              <w:t>1.</w:t>
            </w:r>
            <w:r w:rsidR="00B211BF">
              <w:rPr>
                <w:rFonts w:asciiTheme="minorHAnsi" w:eastAsiaTheme="minorEastAsia" w:hAnsiTheme="minorHAnsi"/>
                <w:noProof/>
                <w:sz w:val="22"/>
                <w:lang w:eastAsia="ru-RU"/>
              </w:rPr>
              <w:tab/>
            </w:r>
            <w:r w:rsidR="00B211BF" w:rsidRPr="00930C6B">
              <w:rPr>
                <w:rStyle w:val="a7"/>
                <w:noProof/>
              </w:rPr>
              <w:t>Анализ социально-экономического развития Волосовского муниципального района</w:t>
            </w:r>
            <w:r w:rsidR="00B211BF">
              <w:rPr>
                <w:noProof/>
                <w:webHidden/>
              </w:rPr>
              <w:tab/>
            </w:r>
            <w:r w:rsidR="00AC719F">
              <w:rPr>
                <w:noProof/>
                <w:webHidden/>
              </w:rPr>
              <w:tab/>
            </w:r>
            <w:r>
              <w:rPr>
                <w:noProof/>
                <w:webHidden/>
              </w:rPr>
              <w:fldChar w:fldCharType="begin"/>
            </w:r>
            <w:r w:rsidR="00B211BF">
              <w:rPr>
                <w:noProof/>
                <w:webHidden/>
              </w:rPr>
              <w:instrText xml:space="preserve"> PAGEREF _Toc483318250 \h </w:instrText>
            </w:r>
            <w:r>
              <w:rPr>
                <w:noProof/>
                <w:webHidden/>
              </w:rPr>
            </w:r>
            <w:r>
              <w:rPr>
                <w:noProof/>
                <w:webHidden/>
              </w:rPr>
              <w:fldChar w:fldCharType="separate"/>
            </w:r>
            <w:r w:rsidR="00B211BF">
              <w:rPr>
                <w:noProof/>
                <w:webHidden/>
              </w:rPr>
              <w:t>7</w:t>
            </w:r>
            <w:r>
              <w:rPr>
                <w:noProof/>
                <w:webHidden/>
              </w:rPr>
              <w:fldChar w:fldCharType="end"/>
            </w:r>
          </w:hyperlink>
        </w:p>
        <w:p w:rsidR="00B211BF" w:rsidRDefault="00991750">
          <w:pPr>
            <w:pStyle w:val="21"/>
            <w:tabs>
              <w:tab w:val="left" w:pos="1960"/>
              <w:tab w:val="right" w:leader="dot" w:pos="9345"/>
            </w:tabs>
            <w:rPr>
              <w:rFonts w:asciiTheme="minorHAnsi" w:eastAsiaTheme="minorEastAsia" w:hAnsiTheme="minorHAnsi"/>
              <w:noProof/>
              <w:sz w:val="22"/>
              <w:lang w:eastAsia="ru-RU"/>
            </w:rPr>
          </w:pPr>
          <w:hyperlink w:anchor="_Toc483318251" w:history="1">
            <w:r w:rsidR="00B211BF" w:rsidRPr="00930C6B">
              <w:rPr>
                <w:rStyle w:val="a7"/>
                <w:noProof/>
              </w:rPr>
              <w:t>1.1.</w:t>
            </w:r>
            <w:r w:rsidR="00B211BF">
              <w:rPr>
                <w:rFonts w:asciiTheme="minorHAnsi" w:eastAsiaTheme="minorEastAsia" w:hAnsiTheme="minorHAnsi"/>
                <w:noProof/>
                <w:sz w:val="22"/>
                <w:lang w:eastAsia="ru-RU"/>
              </w:rPr>
              <w:tab/>
            </w:r>
            <w:r w:rsidR="00B211BF" w:rsidRPr="00930C6B">
              <w:rPr>
                <w:rStyle w:val="a7"/>
                <w:noProof/>
              </w:rPr>
              <w:t>Особенности экономико-географического положения</w:t>
            </w:r>
            <w:r w:rsidR="00B211BF">
              <w:rPr>
                <w:noProof/>
                <w:webHidden/>
              </w:rPr>
              <w:tab/>
            </w:r>
            <w:r>
              <w:rPr>
                <w:noProof/>
                <w:webHidden/>
              </w:rPr>
              <w:fldChar w:fldCharType="begin"/>
            </w:r>
            <w:r w:rsidR="00B211BF">
              <w:rPr>
                <w:noProof/>
                <w:webHidden/>
              </w:rPr>
              <w:instrText xml:space="preserve"> PAGEREF _Toc483318251 \h </w:instrText>
            </w:r>
            <w:r>
              <w:rPr>
                <w:noProof/>
                <w:webHidden/>
              </w:rPr>
            </w:r>
            <w:r>
              <w:rPr>
                <w:noProof/>
                <w:webHidden/>
              </w:rPr>
              <w:fldChar w:fldCharType="separate"/>
            </w:r>
            <w:r w:rsidR="00B211BF">
              <w:rPr>
                <w:noProof/>
                <w:webHidden/>
              </w:rPr>
              <w:t>7</w:t>
            </w:r>
            <w:r>
              <w:rPr>
                <w:noProof/>
                <w:webHidden/>
              </w:rPr>
              <w:fldChar w:fldCharType="end"/>
            </w:r>
          </w:hyperlink>
        </w:p>
        <w:p w:rsidR="00B211BF" w:rsidRDefault="00991750">
          <w:pPr>
            <w:pStyle w:val="21"/>
            <w:tabs>
              <w:tab w:val="left" w:pos="1960"/>
              <w:tab w:val="right" w:leader="dot" w:pos="9345"/>
            </w:tabs>
            <w:rPr>
              <w:rFonts w:asciiTheme="minorHAnsi" w:eastAsiaTheme="minorEastAsia" w:hAnsiTheme="minorHAnsi"/>
              <w:noProof/>
              <w:sz w:val="22"/>
              <w:lang w:eastAsia="ru-RU"/>
            </w:rPr>
          </w:pPr>
          <w:hyperlink w:anchor="_Toc483318252" w:history="1">
            <w:r w:rsidR="00B211BF" w:rsidRPr="00930C6B">
              <w:rPr>
                <w:rStyle w:val="a7"/>
                <w:noProof/>
              </w:rPr>
              <w:t>1.2.</w:t>
            </w:r>
            <w:r w:rsidR="00B211BF">
              <w:rPr>
                <w:rFonts w:asciiTheme="minorHAnsi" w:eastAsiaTheme="minorEastAsia" w:hAnsiTheme="minorHAnsi"/>
                <w:noProof/>
                <w:sz w:val="22"/>
                <w:lang w:eastAsia="ru-RU"/>
              </w:rPr>
              <w:tab/>
            </w:r>
            <w:r w:rsidR="00B211BF" w:rsidRPr="00930C6B">
              <w:rPr>
                <w:rStyle w:val="a7"/>
                <w:noProof/>
              </w:rPr>
              <w:t>Наличие природных ресурсов, экологическая ситуация</w:t>
            </w:r>
            <w:r w:rsidR="00B211BF">
              <w:rPr>
                <w:noProof/>
                <w:webHidden/>
              </w:rPr>
              <w:tab/>
            </w:r>
            <w:r>
              <w:rPr>
                <w:noProof/>
                <w:webHidden/>
              </w:rPr>
              <w:fldChar w:fldCharType="begin"/>
            </w:r>
            <w:r w:rsidR="00B211BF">
              <w:rPr>
                <w:noProof/>
                <w:webHidden/>
              </w:rPr>
              <w:instrText xml:space="preserve"> PAGEREF _Toc483318252 \h </w:instrText>
            </w:r>
            <w:r>
              <w:rPr>
                <w:noProof/>
                <w:webHidden/>
              </w:rPr>
            </w:r>
            <w:r>
              <w:rPr>
                <w:noProof/>
                <w:webHidden/>
              </w:rPr>
              <w:fldChar w:fldCharType="separate"/>
            </w:r>
            <w:r w:rsidR="00B211BF">
              <w:rPr>
                <w:noProof/>
                <w:webHidden/>
              </w:rPr>
              <w:t>7</w:t>
            </w:r>
            <w:r>
              <w:rPr>
                <w:noProof/>
                <w:webHidden/>
              </w:rPr>
              <w:fldChar w:fldCharType="end"/>
            </w:r>
          </w:hyperlink>
        </w:p>
        <w:p w:rsidR="00B211BF" w:rsidRDefault="00991750">
          <w:pPr>
            <w:pStyle w:val="21"/>
            <w:tabs>
              <w:tab w:val="left" w:pos="1960"/>
              <w:tab w:val="right" w:leader="dot" w:pos="9345"/>
            </w:tabs>
            <w:rPr>
              <w:rFonts w:asciiTheme="minorHAnsi" w:eastAsiaTheme="minorEastAsia" w:hAnsiTheme="minorHAnsi"/>
              <w:noProof/>
              <w:sz w:val="22"/>
              <w:lang w:eastAsia="ru-RU"/>
            </w:rPr>
          </w:pPr>
          <w:hyperlink w:anchor="_Toc483318253" w:history="1">
            <w:r w:rsidR="00B211BF" w:rsidRPr="00930C6B">
              <w:rPr>
                <w:rStyle w:val="a7"/>
                <w:noProof/>
              </w:rPr>
              <w:t>1.3.</w:t>
            </w:r>
            <w:r w:rsidR="00B211BF">
              <w:rPr>
                <w:rFonts w:asciiTheme="minorHAnsi" w:eastAsiaTheme="minorEastAsia" w:hAnsiTheme="minorHAnsi"/>
                <w:noProof/>
                <w:sz w:val="22"/>
                <w:lang w:eastAsia="ru-RU"/>
              </w:rPr>
              <w:tab/>
            </w:r>
            <w:r w:rsidR="00B211BF" w:rsidRPr="00930C6B">
              <w:rPr>
                <w:rStyle w:val="a7"/>
                <w:noProof/>
              </w:rPr>
              <w:t>Население и трудовые ресурсы, уровень жизни</w:t>
            </w:r>
            <w:r w:rsidR="00B211BF">
              <w:rPr>
                <w:noProof/>
                <w:webHidden/>
              </w:rPr>
              <w:tab/>
            </w:r>
            <w:r>
              <w:rPr>
                <w:noProof/>
                <w:webHidden/>
              </w:rPr>
              <w:fldChar w:fldCharType="begin"/>
            </w:r>
            <w:r w:rsidR="00B211BF">
              <w:rPr>
                <w:noProof/>
                <w:webHidden/>
              </w:rPr>
              <w:instrText xml:space="preserve"> PAGEREF _Toc483318253 \h </w:instrText>
            </w:r>
            <w:r>
              <w:rPr>
                <w:noProof/>
                <w:webHidden/>
              </w:rPr>
            </w:r>
            <w:r>
              <w:rPr>
                <w:noProof/>
                <w:webHidden/>
              </w:rPr>
              <w:fldChar w:fldCharType="separate"/>
            </w:r>
            <w:r w:rsidR="00B211BF">
              <w:rPr>
                <w:noProof/>
                <w:webHidden/>
              </w:rPr>
              <w:t>10</w:t>
            </w:r>
            <w:r>
              <w:rPr>
                <w:noProof/>
                <w:webHidden/>
              </w:rPr>
              <w:fldChar w:fldCharType="end"/>
            </w:r>
          </w:hyperlink>
        </w:p>
        <w:p w:rsidR="00B211BF" w:rsidRDefault="00991750">
          <w:pPr>
            <w:pStyle w:val="21"/>
            <w:tabs>
              <w:tab w:val="left" w:pos="1960"/>
              <w:tab w:val="right" w:leader="dot" w:pos="9345"/>
            </w:tabs>
            <w:rPr>
              <w:rFonts w:asciiTheme="minorHAnsi" w:eastAsiaTheme="minorEastAsia" w:hAnsiTheme="minorHAnsi"/>
              <w:noProof/>
              <w:sz w:val="22"/>
              <w:lang w:eastAsia="ru-RU"/>
            </w:rPr>
          </w:pPr>
          <w:hyperlink w:anchor="_Toc483318254" w:history="1">
            <w:r w:rsidR="00B211BF" w:rsidRPr="00930C6B">
              <w:rPr>
                <w:rStyle w:val="a7"/>
                <w:noProof/>
              </w:rPr>
              <w:t>1.4.</w:t>
            </w:r>
            <w:r w:rsidR="00B211BF">
              <w:rPr>
                <w:rFonts w:asciiTheme="minorHAnsi" w:eastAsiaTheme="minorEastAsia" w:hAnsiTheme="minorHAnsi"/>
                <w:noProof/>
                <w:sz w:val="22"/>
                <w:lang w:eastAsia="ru-RU"/>
              </w:rPr>
              <w:tab/>
            </w:r>
            <w:r w:rsidR="00B211BF" w:rsidRPr="00930C6B">
              <w:rPr>
                <w:rStyle w:val="a7"/>
                <w:noProof/>
              </w:rPr>
              <w:t>Реальный сектор экономики</w:t>
            </w:r>
            <w:r w:rsidR="00B211BF">
              <w:rPr>
                <w:noProof/>
                <w:webHidden/>
              </w:rPr>
              <w:tab/>
            </w:r>
            <w:r>
              <w:rPr>
                <w:noProof/>
                <w:webHidden/>
              </w:rPr>
              <w:fldChar w:fldCharType="begin"/>
            </w:r>
            <w:r w:rsidR="00B211BF">
              <w:rPr>
                <w:noProof/>
                <w:webHidden/>
              </w:rPr>
              <w:instrText xml:space="preserve"> PAGEREF _Toc483318254 \h </w:instrText>
            </w:r>
            <w:r>
              <w:rPr>
                <w:noProof/>
                <w:webHidden/>
              </w:rPr>
            </w:r>
            <w:r>
              <w:rPr>
                <w:noProof/>
                <w:webHidden/>
              </w:rPr>
              <w:fldChar w:fldCharType="separate"/>
            </w:r>
            <w:r w:rsidR="00B211BF">
              <w:rPr>
                <w:noProof/>
                <w:webHidden/>
              </w:rPr>
              <w:t>16</w:t>
            </w:r>
            <w:r>
              <w:rPr>
                <w:noProof/>
                <w:webHidden/>
              </w:rPr>
              <w:fldChar w:fldCharType="end"/>
            </w:r>
          </w:hyperlink>
        </w:p>
        <w:p w:rsidR="00B211BF" w:rsidRDefault="00991750">
          <w:pPr>
            <w:pStyle w:val="31"/>
            <w:tabs>
              <w:tab w:val="left" w:pos="1960"/>
              <w:tab w:val="right" w:leader="dot" w:pos="9345"/>
            </w:tabs>
            <w:rPr>
              <w:rFonts w:asciiTheme="minorHAnsi" w:eastAsiaTheme="minorEastAsia" w:hAnsiTheme="minorHAnsi"/>
              <w:noProof/>
              <w:sz w:val="22"/>
              <w:lang w:eastAsia="ru-RU"/>
            </w:rPr>
          </w:pPr>
          <w:hyperlink w:anchor="_Toc483318255" w:history="1">
            <w:r w:rsidR="00B211BF" w:rsidRPr="00930C6B">
              <w:rPr>
                <w:rStyle w:val="a7"/>
                <w:noProof/>
              </w:rPr>
              <w:t>1.4.1.</w:t>
            </w:r>
            <w:r w:rsidR="00B211BF">
              <w:rPr>
                <w:rFonts w:asciiTheme="minorHAnsi" w:eastAsiaTheme="minorEastAsia" w:hAnsiTheme="minorHAnsi"/>
                <w:noProof/>
                <w:sz w:val="22"/>
                <w:lang w:eastAsia="ru-RU"/>
              </w:rPr>
              <w:tab/>
            </w:r>
            <w:r w:rsidR="00B211BF" w:rsidRPr="00930C6B">
              <w:rPr>
                <w:rStyle w:val="a7"/>
                <w:noProof/>
              </w:rPr>
              <w:t>Сельское хозяйство</w:t>
            </w:r>
            <w:r w:rsidR="00B211BF">
              <w:rPr>
                <w:noProof/>
                <w:webHidden/>
              </w:rPr>
              <w:tab/>
            </w:r>
            <w:r>
              <w:rPr>
                <w:noProof/>
                <w:webHidden/>
              </w:rPr>
              <w:fldChar w:fldCharType="begin"/>
            </w:r>
            <w:r w:rsidR="00B211BF">
              <w:rPr>
                <w:noProof/>
                <w:webHidden/>
              </w:rPr>
              <w:instrText xml:space="preserve"> PAGEREF _Toc483318255 \h </w:instrText>
            </w:r>
            <w:r>
              <w:rPr>
                <w:noProof/>
                <w:webHidden/>
              </w:rPr>
            </w:r>
            <w:r>
              <w:rPr>
                <w:noProof/>
                <w:webHidden/>
              </w:rPr>
              <w:fldChar w:fldCharType="separate"/>
            </w:r>
            <w:r w:rsidR="00B211BF">
              <w:rPr>
                <w:noProof/>
                <w:webHidden/>
              </w:rPr>
              <w:t>17</w:t>
            </w:r>
            <w:r>
              <w:rPr>
                <w:noProof/>
                <w:webHidden/>
              </w:rPr>
              <w:fldChar w:fldCharType="end"/>
            </w:r>
          </w:hyperlink>
        </w:p>
        <w:p w:rsidR="00B211BF" w:rsidRDefault="00991750">
          <w:pPr>
            <w:pStyle w:val="31"/>
            <w:tabs>
              <w:tab w:val="left" w:pos="1960"/>
              <w:tab w:val="right" w:leader="dot" w:pos="9345"/>
            </w:tabs>
            <w:rPr>
              <w:rFonts w:asciiTheme="minorHAnsi" w:eastAsiaTheme="minorEastAsia" w:hAnsiTheme="minorHAnsi"/>
              <w:noProof/>
              <w:sz w:val="22"/>
              <w:lang w:eastAsia="ru-RU"/>
            </w:rPr>
          </w:pPr>
          <w:hyperlink w:anchor="_Toc483318256" w:history="1">
            <w:r w:rsidR="00B211BF" w:rsidRPr="00930C6B">
              <w:rPr>
                <w:rStyle w:val="a7"/>
                <w:noProof/>
              </w:rPr>
              <w:t>1.4.2.</w:t>
            </w:r>
            <w:r w:rsidR="00B211BF">
              <w:rPr>
                <w:rFonts w:asciiTheme="minorHAnsi" w:eastAsiaTheme="minorEastAsia" w:hAnsiTheme="minorHAnsi"/>
                <w:noProof/>
                <w:sz w:val="22"/>
                <w:lang w:eastAsia="ru-RU"/>
              </w:rPr>
              <w:tab/>
            </w:r>
            <w:r w:rsidR="00B211BF" w:rsidRPr="00930C6B">
              <w:rPr>
                <w:rStyle w:val="a7"/>
                <w:noProof/>
              </w:rPr>
              <w:t>Промышленный комплекс</w:t>
            </w:r>
            <w:r w:rsidR="00B211BF">
              <w:rPr>
                <w:noProof/>
                <w:webHidden/>
              </w:rPr>
              <w:tab/>
            </w:r>
            <w:r>
              <w:rPr>
                <w:noProof/>
                <w:webHidden/>
              </w:rPr>
              <w:fldChar w:fldCharType="begin"/>
            </w:r>
            <w:r w:rsidR="00B211BF">
              <w:rPr>
                <w:noProof/>
                <w:webHidden/>
              </w:rPr>
              <w:instrText xml:space="preserve"> PAGEREF _Toc483318256 \h </w:instrText>
            </w:r>
            <w:r>
              <w:rPr>
                <w:noProof/>
                <w:webHidden/>
              </w:rPr>
            </w:r>
            <w:r>
              <w:rPr>
                <w:noProof/>
                <w:webHidden/>
              </w:rPr>
              <w:fldChar w:fldCharType="separate"/>
            </w:r>
            <w:r w:rsidR="00B211BF">
              <w:rPr>
                <w:noProof/>
                <w:webHidden/>
              </w:rPr>
              <w:t>21</w:t>
            </w:r>
            <w:r>
              <w:rPr>
                <w:noProof/>
                <w:webHidden/>
              </w:rPr>
              <w:fldChar w:fldCharType="end"/>
            </w:r>
          </w:hyperlink>
        </w:p>
        <w:p w:rsidR="00B211BF" w:rsidRDefault="00991750">
          <w:pPr>
            <w:pStyle w:val="31"/>
            <w:tabs>
              <w:tab w:val="left" w:pos="1960"/>
              <w:tab w:val="right" w:leader="dot" w:pos="9345"/>
            </w:tabs>
            <w:rPr>
              <w:rFonts w:asciiTheme="minorHAnsi" w:eastAsiaTheme="minorEastAsia" w:hAnsiTheme="minorHAnsi"/>
              <w:noProof/>
              <w:sz w:val="22"/>
              <w:lang w:eastAsia="ru-RU"/>
            </w:rPr>
          </w:pPr>
          <w:hyperlink w:anchor="_Toc483318257" w:history="1">
            <w:r w:rsidR="00B211BF" w:rsidRPr="00930C6B">
              <w:rPr>
                <w:rStyle w:val="a7"/>
                <w:noProof/>
              </w:rPr>
              <w:t>1.4.3.</w:t>
            </w:r>
            <w:r w:rsidR="00B211BF">
              <w:rPr>
                <w:rFonts w:asciiTheme="minorHAnsi" w:eastAsiaTheme="minorEastAsia" w:hAnsiTheme="minorHAnsi"/>
                <w:noProof/>
                <w:sz w:val="22"/>
                <w:lang w:eastAsia="ru-RU"/>
              </w:rPr>
              <w:tab/>
            </w:r>
            <w:r w:rsidR="00B211BF" w:rsidRPr="00930C6B">
              <w:rPr>
                <w:rStyle w:val="a7"/>
                <w:noProof/>
              </w:rPr>
              <w:t>Инвестиционная активность предприятий</w:t>
            </w:r>
            <w:r w:rsidR="00B211BF">
              <w:rPr>
                <w:noProof/>
                <w:webHidden/>
              </w:rPr>
              <w:tab/>
            </w:r>
            <w:r>
              <w:rPr>
                <w:noProof/>
                <w:webHidden/>
              </w:rPr>
              <w:fldChar w:fldCharType="begin"/>
            </w:r>
            <w:r w:rsidR="00B211BF">
              <w:rPr>
                <w:noProof/>
                <w:webHidden/>
              </w:rPr>
              <w:instrText xml:space="preserve"> PAGEREF _Toc483318257 \h </w:instrText>
            </w:r>
            <w:r>
              <w:rPr>
                <w:noProof/>
                <w:webHidden/>
              </w:rPr>
            </w:r>
            <w:r>
              <w:rPr>
                <w:noProof/>
                <w:webHidden/>
              </w:rPr>
              <w:fldChar w:fldCharType="separate"/>
            </w:r>
            <w:r w:rsidR="00B211BF">
              <w:rPr>
                <w:noProof/>
                <w:webHidden/>
              </w:rPr>
              <w:t>23</w:t>
            </w:r>
            <w:r>
              <w:rPr>
                <w:noProof/>
                <w:webHidden/>
              </w:rPr>
              <w:fldChar w:fldCharType="end"/>
            </w:r>
          </w:hyperlink>
        </w:p>
        <w:p w:rsidR="00B211BF" w:rsidRDefault="00991750">
          <w:pPr>
            <w:pStyle w:val="31"/>
            <w:tabs>
              <w:tab w:val="left" w:pos="1960"/>
              <w:tab w:val="right" w:leader="dot" w:pos="9345"/>
            </w:tabs>
            <w:rPr>
              <w:rFonts w:asciiTheme="minorHAnsi" w:eastAsiaTheme="minorEastAsia" w:hAnsiTheme="minorHAnsi"/>
              <w:noProof/>
              <w:sz w:val="22"/>
              <w:lang w:eastAsia="ru-RU"/>
            </w:rPr>
          </w:pPr>
          <w:hyperlink w:anchor="_Toc483318258" w:history="1">
            <w:r w:rsidR="00B211BF" w:rsidRPr="00930C6B">
              <w:rPr>
                <w:rStyle w:val="a7"/>
                <w:noProof/>
              </w:rPr>
              <w:t>1.4.4.</w:t>
            </w:r>
            <w:r w:rsidR="00B211BF">
              <w:rPr>
                <w:rFonts w:asciiTheme="minorHAnsi" w:eastAsiaTheme="minorEastAsia" w:hAnsiTheme="minorHAnsi"/>
                <w:noProof/>
                <w:sz w:val="22"/>
                <w:lang w:eastAsia="ru-RU"/>
              </w:rPr>
              <w:tab/>
            </w:r>
            <w:r w:rsidR="00B211BF" w:rsidRPr="00930C6B">
              <w:rPr>
                <w:rStyle w:val="a7"/>
                <w:noProof/>
              </w:rPr>
              <w:t>Потребительский рынок и сфера услуг</w:t>
            </w:r>
            <w:r w:rsidR="00B211BF">
              <w:rPr>
                <w:noProof/>
                <w:webHidden/>
              </w:rPr>
              <w:tab/>
            </w:r>
            <w:r>
              <w:rPr>
                <w:noProof/>
                <w:webHidden/>
              </w:rPr>
              <w:fldChar w:fldCharType="begin"/>
            </w:r>
            <w:r w:rsidR="00B211BF">
              <w:rPr>
                <w:noProof/>
                <w:webHidden/>
              </w:rPr>
              <w:instrText xml:space="preserve"> PAGEREF _Toc483318258 \h </w:instrText>
            </w:r>
            <w:r>
              <w:rPr>
                <w:noProof/>
                <w:webHidden/>
              </w:rPr>
            </w:r>
            <w:r>
              <w:rPr>
                <w:noProof/>
                <w:webHidden/>
              </w:rPr>
              <w:fldChar w:fldCharType="separate"/>
            </w:r>
            <w:r w:rsidR="00B211BF">
              <w:rPr>
                <w:noProof/>
                <w:webHidden/>
              </w:rPr>
              <w:t>25</w:t>
            </w:r>
            <w:r>
              <w:rPr>
                <w:noProof/>
                <w:webHidden/>
              </w:rPr>
              <w:fldChar w:fldCharType="end"/>
            </w:r>
          </w:hyperlink>
        </w:p>
        <w:p w:rsidR="00B211BF" w:rsidRDefault="00991750">
          <w:pPr>
            <w:pStyle w:val="21"/>
            <w:tabs>
              <w:tab w:val="left" w:pos="1960"/>
              <w:tab w:val="right" w:leader="dot" w:pos="9345"/>
            </w:tabs>
            <w:rPr>
              <w:rFonts w:asciiTheme="minorHAnsi" w:eastAsiaTheme="minorEastAsia" w:hAnsiTheme="minorHAnsi"/>
              <w:noProof/>
              <w:sz w:val="22"/>
              <w:lang w:eastAsia="ru-RU"/>
            </w:rPr>
          </w:pPr>
          <w:hyperlink w:anchor="_Toc483318259" w:history="1">
            <w:r w:rsidR="00B211BF" w:rsidRPr="00930C6B">
              <w:rPr>
                <w:rStyle w:val="a7"/>
                <w:noProof/>
              </w:rPr>
              <w:t>1.5.</w:t>
            </w:r>
            <w:r w:rsidR="00B211BF">
              <w:rPr>
                <w:rFonts w:asciiTheme="minorHAnsi" w:eastAsiaTheme="minorEastAsia" w:hAnsiTheme="minorHAnsi"/>
                <w:noProof/>
                <w:sz w:val="22"/>
                <w:lang w:eastAsia="ru-RU"/>
              </w:rPr>
              <w:tab/>
            </w:r>
            <w:r w:rsidR="00B211BF" w:rsidRPr="00930C6B">
              <w:rPr>
                <w:rStyle w:val="a7"/>
                <w:noProof/>
              </w:rPr>
              <w:t>Коммунальное хозяйство и инфраструктура</w:t>
            </w:r>
            <w:r w:rsidR="00B211BF">
              <w:rPr>
                <w:noProof/>
                <w:webHidden/>
              </w:rPr>
              <w:tab/>
            </w:r>
            <w:r>
              <w:rPr>
                <w:noProof/>
                <w:webHidden/>
              </w:rPr>
              <w:fldChar w:fldCharType="begin"/>
            </w:r>
            <w:r w:rsidR="00B211BF">
              <w:rPr>
                <w:noProof/>
                <w:webHidden/>
              </w:rPr>
              <w:instrText xml:space="preserve"> PAGEREF _Toc483318259 \h </w:instrText>
            </w:r>
            <w:r>
              <w:rPr>
                <w:noProof/>
                <w:webHidden/>
              </w:rPr>
            </w:r>
            <w:r>
              <w:rPr>
                <w:noProof/>
                <w:webHidden/>
              </w:rPr>
              <w:fldChar w:fldCharType="separate"/>
            </w:r>
            <w:r w:rsidR="00B211BF">
              <w:rPr>
                <w:noProof/>
                <w:webHidden/>
              </w:rPr>
              <w:t>27</w:t>
            </w:r>
            <w:r>
              <w:rPr>
                <w:noProof/>
                <w:webHidden/>
              </w:rPr>
              <w:fldChar w:fldCharType="end"/>
            </w:r>
          </w:hyperlink>
        </w:p>
        <w:p w:rsidR="00B211BF" w:rsidRDefault="00991750">
          <w:pPr>
            <w:pStyle w:val="21"/>
            <w:tabs>
              <w:tab w:val="left" w:pos="1960"/>
              <w:tab w:val="right" w:leader="dot" w:pos="9345"/>
            </w:tabs>
            <w:rPr>
              <w:rFonts w:asciiTheme="minorHAnsi" w:eastAsiaTheme="minorEastAsia" w:hAnsiTheme="minorHAnsi"/>
              <w:noProof/>
              <w:sz w:val="22"/>
              <w:lang w:eastAsia="ru-RU"/>
            </w:rPr>
          </w:pPr>
          <w:hyperlink w:anchor="_Toc483318260" w:history="1">
            <w:r w:rsidR="00B211BF" w:rsidRPr="00930C6B">
              <w:rPr>
                <w:rStyle w:val="a7"/>
                <w:noProof/>
              </w:rPr>
              <w:t>1.6.</w:t>
            </w:r>
            <w:r w:rsidR="00B211BF">
              <w:rPr>
                <w:rFonts w:asciiTheme="minorHAnsi" w:eastAsiaTheme="minorEastAsia" w:hAnsiTheme="minorHAnsi"/>
                <w:noProof/>
                <w:sz w:val="22"/>
                <w:lang w:eastAsia="ru-RU"/>
              </w:rPr>
              <w:tab/>
            </w:r>
            <w:r w:rsidR="00B211BF" w:rsidRPr="00930C6B">
              <w:rPr>
                <w:rStyle w:val="a7"/>
                <w:noProof/>
              </w:rPr>
              <w:t>Транспорт и связь</w:t>
            </w:r>
            <w:r w:rsidR="00B211BF">
              <w:rPr>
                <w:noProof/>
                <w:webHidden/>
              </w:rPr>
              <w:tab/>
            </w:r>
            <w:r>
              <w:rPr>
                <w:noProof/>
                <w:webHidden/>
              </w:rPr>
              <w:fldChar w:fldCharType="begin"/>
            </w:r>
            <w:r w:rsidR="00B211BF">
              <w:rPr>
                <w:noProof/>
                <w:webHidden/>
              </w:rPr>
              <w:instrText xml:space="preserve"> PAGEREF _Toc483318260 \h </w:instrText>
            </w:r>
            <w:r>
              <w:rPr>
                <w:noProof/>
                <w:webHidden/>
              </w:rPr>
            </w:r>
            <w:r>
              <w:rPr>
                <w:noProof/>
                <w:webHidden/>
              </w:rPr>
              <w:fldChar w:fldCharType="separate"/>
            </w:r>
            <w:r w:rsidR="00B211BF">
              <w:rPr>
                <w:noProof/>
                <w:webHidden/>
              </w:rPr>
              <w:t>29</w:t>
            </w:r>
            <w:r>
              <w:rPr>
                <w:noProof/>
                <w:webHidden/>
              </w:rPr>
              <w:fldChar w:fldCharType="end"/>
            </w:r>
          </w:hyperlink>
        </w:p>
        <w:p w:rsidR="00B211BF" w:rsidRDefault="00991750">
          <w:pPr>
            <w:pStyle w:val="21"/>
            <w:tabs>
              <w:tab w:val="left" w:pos="1960"/>
              <w:tab w:val="right" w:leader="dot" w:pos="9345"/>
            </w:tabs>
            <w:rPr>
              <w:rFonts w:asciiTheme="minorHAnsi" w:eastAsiaTheme="minorEastAsia" w:hAnsiTheme="minorHAnsi"/>
              <w:noProof/>
              <w:sz w:val="22"/>
              <w:lang w:eastAsia="ru-RU"/>
            </w:rPr>
          </w:pPr>
          <w:hyperlink w:anchor="_Toc483318261" w:history="1">
            <w:r w:rsidR="00B211BF" w:rsidRPr="00930C6B">
              <w:rPr>
                <w:rStyle w:val="a7"/>
                <w:noProof/>
              </w:rPr>
              <w:t>1.7.</w:t>
            </w:r>
            <w:r w:rsidR="00B211BF">
              <w:rPr>
                <w:rFonts w:asciiTheme="minorHAnsi" w:eastAsiaTheme="minorEastAsia" w:hAnsiTheme="minorHAnsi"/>
                <w:noProof/>
                <w:sz w:val="22"/>
                <w:lang w:eastAsia="ru-RU"/>
              </w:rPr>
              <w:tab/>
            </w:r>
            <w:r w:rsidR="00B211BF" w:rsidRPr="00930C6B">
              <w:rPr>
                <w:rStyle w:val="a7"/>
                <w:noProof/>
              </w:rPr>
              <w:t>Развитие социальной сферы</w:t>
            </w:r>
            <w:r w:rsidR="00B211BF">
              <w:rPr>
                <w:noProof/>
                <w:webHidden/>
              </w:rPr>
              <w:tab/>
            </w:r>
            <w:r>
              <w:rPr>
                <w:noProof/>
                <w:webHidden/>
              </w:rPr>
              <w:fldChar w:fldCharType="begin"/>
            </w:r>
            <w:r w:rsidR="00B211BF">
              <w:rPr>
                <w:noProof/>
                <w:webHidden/>
              </w:rPr>
              <w:instrText xml:space="preserve"> PAGEREF _Toc483318261 \h </w:instrText>
            </w:r>
            <w:r>
              <w:rPr>
                <w:noProof/>
                <w:webHidden/>
              </w:rPr>
            </w:r>
            <w:r>
              <w:rPr>
                <w:noProof/>
                <w:webHidden/>
              </w:rPr>
              <w:fldChar w:fldCharType="separate"/>
            </w:r>
            <w:r w:rsidR="00B211BF">
              <w:rPr>
                <w:noProof/>
                <w:webHidden/>
              </w:rPr>
              <w:t>31</w:t>
            </w:r>
            <w:r>
              <w:rPr>
                <w:noProof/>
                <w:webHidden/>
              </w:rPr>
              <w:fldChar w:fldCharType="end"/>
            </w:r>
          </w:hyperlink>
        </w:p>
        <w:p w:rsidR="00B211BF" w:rsidRDefault="00991750">
          <w:pPr>
            <w:pStyle w:val="21"/>
            <w:tabs>
              <w:tab w:val="left" w:pos="1960"/>
              <w:tab w:val="right" w:leader="dot" w:pos="9345"/>
            </w:tabs>
            <w:rPr>
              <w:rFonts w:asciiTheme="minorHAnsi" w:eastAsiaTheme="minorEastAsia" w:hAnsiTheme="minorHAnsi"/>
              <w:noProof/>
              <w:sz w:val="22"/>
              <w:lang w:eastAsia="ru-RU"/>
            </w:rPr>
          </w:pPr>
          <w:hyperlink w:anchor="_Toc483318262" w:history="1">
            <w:r w:rsidR="00B211BF" w:rsidRPr="00930C6B">
              <w:rPr>
                <w:rStyle w:val="a7"/>
                <w:noProof/>
              </w:rPr>
              <w:t>1.8.</w:t>
            </w:r>
            <w:r w:rsidR="00B211BF">
              <w:rPr>
                <w:rFonts w:asciiTheme="minorHAnsi" w:eastAsiaTheme="minorEastAsia" w:hAnsiTheme="minorHAnsi"/>
                <w:noProof/>
                <w:sz w:val="22"/>
                <w:lang w:eastAsia="ru-RU"/>
              </w:rPr>
              <w:tab/>
            </w:r>
            <w:r w:rsidR="00B211BF" w:rsidRPr="00930C6B">
              <w:rPr>
                <w:rStyle w:val="a7"/>
                <w:noProof/>
              </w:rPr>
              <w:t>Муниципальное управление</w:t>
            </w:r>
            <w:r w:rsidR="00B211BF">
              <w:rPr>
                <w:noProof/>
                <w:webHidden/>
              </w:rPr>
              <w:tab/>
            </w:r>
            <w:r>
              <w:rPr>
                <w:noProof/>
                <w:webHidden/>
              </w:rPr>
              <w:fldChar w:fldCharType="begin"/>
            </w:r>
            <w:r w:rsidR="00B211BF">
              <w:rPr>
                <w:noProof/>
                <w:webHidden/>
              </w:rPr>
              <w:instrText xml:space="preserve"> PAGEREF _Toc483318262 \h </w:instrText>
            </w:r>
            <w:r>
              <w:rPr>
                <w:noProof/>
                <w:webHidden/>
              </w:rPr>
            </w:r>
            <w:r>
              <w:rPr>
                <w:noProof/>
                <w:webHidden/>
              </w:rPr>
              <w:fldChar w:fldCharType="separate"/>
            </w:r>
            <w:r w:rsidR="00B211BF">
              <w:rPr>
                <w:noProof/>
                <w:webHidden/>
              </w:rPr>
              <w:t>36</w:t>
            </w:r>
            <w:r>
              <w:rPr>
                <w:noProof/>
                <w:webHidden/>
              </w:rPr>
              <w:fldChar w:fldCharType="end"/>
            </w:r>
          </w:hyperlink>
        </w:p>
        <w:p w:rsidR="00B211BF" w:rsidRDefault="00991750">
          <w:pPr>
            <w:pStyle w:val="21"/>
            <w:tabs>
              <w:tab w:val="left" w:pos="1960"/>
              <w:tab w:val="right" w:leader="dot" w:pos="9345"/>
            </w:tabs>
            <w:rPr>
              <w:rFonts w:asciiTheme="minorHAnsi" w:eastAsiaTheme="minorEastAsia" w:hAnsiTheme="minorHAnsi"/>
              <w:noProof/>
              <w:sz w:val="22"/>
              <w:lang w:eastAsia="ru-RU"/>
            </w:rPr>
          </w:pPr>
          <w:hyperlink w:anchor="_Toc483318263" w:history="1">
            <w:r w:rsidR="00B211BF" w:rsidRPr="00930C6B">
              <w:rPr>
                <w:rStyle w:val="a7"/>
                <w:noProof/>
              </w:rPr>
              <w:t>1.9.</w:t>
            </w:r>
            <w:r w:rsidR="00B211BF">
              <w:rPr>
                <w:rFonts w:asciiTheme="minorHAnsi" w:eastAsiaTheme="minorEastAsia" w:hAnsiTheme="minorHAnsi"/>
                <w:noProof/>
                <w:sz w:val="22"/>
                <w:lang w:eastAsia="ru-RU"/>
              </w:rPr>
              <w:tab/>
            </w:r>
            <w:r w:rsidR="00B211BF" w:rsidRPr="00930C6B">
              <w:rPr>
                <w:rStyle w:val="a7"/>
                <w:noProof/>
              </w:rPr>
              <w:t>Ресурсная обеспеченность</w:t>
            </w:r>
            <w:r w:rsidR="00B211BF">
              <w:rPr>
                <w:noProof/>
                <w:webHidden/>
              </w:rPr>
              <w:tab/>
            </w:r>
            <w:r>
              <w:rPr>
                <w:noProof/>
                <w:webHidden/>
              </w:rPr>
              <w:fldChar w:fldCharType="begin"/>
            </w:r>
            <w:r w:rsidR="00B211BF">
              <w:rPr>
                <w:noProof/>
                <w:webHidden/>
              </w:rPr>
              <w:instrText xml:space="preserve"> PAGEREF _Toc483318263 \h </w:instrText>
            </w:r>
            <w:r>
              <w:rPr>
                <w:noProof/>
                <w:webHidden/>
              </w:rPr>
            </w:r>
            <w:r>
              <w:rPr>
                <w:noProof/>
                <w:webHidden/>
              </w:rPr>
              <w:fldChar w:fldCharType="separate"/>
            </w:r>
            <w:r w:rsidR="00B211BF">
              <w:rPr>
                <w:noProof/>
                <w:webHidden/>
              </w:rPr>
              <w:t>38</w:t>
            </w:r>
            <w:r>
              <w:rPr>
                <w:noProof/>
                <w:webHidden/>
              </w:rPr>
              <w:fldChar w:fldCharType="end"/>
            </w:r>
          </w:hyperlink>
        </w:p>
        <w:p w:rsidR="00B211BF" w:rsidRDefault="00991750">
          <w:pPr>
            <w:pStyle w:val="21"/>
            <w:tabs>
              <w:tab w:val="left" w:pos="1960"/>
              <w:tab w:val="right" w:leader="dot" w:pos="9345"/>
            </w:tabs>
            <w:rPr>
              <w:rFonts w:asciiTheme="minorHAnsi" w:eastAsiaTheme="minorEastAsia" w:hAnsiTheme="minorHAnsi"/>
              <w:noProof/>
              <w:sz w:val="22"/>
              <w:lang w:eastAsia="ru-RU"/>
            </w:rPr>
          </w:pPr>
          <w:hyperlink w:anchor="_Toc483318264" w:history="1">
            <w:r w:rsidR="00B211BF" w:rsidRPr="00930C6B">
              <w:rPr>
                <w:rStyle w:val="a7"/>
                <w:noProof/>
              </w:rPr>
              <w:t>1.10.</w:t>
            </w:r>
            <w:r w:rsidR="00B211BF">
              <w:rPr>
                <w:rFonts w:asciiTheme="minorHAnsi" w:eastAsiaTheme="minorEastAsia" w:hAnsiTheme="minorHAnsi"/>
                <w:noProof/>
                <w:sz w:val="22"/>
                <w:lang w:eastAsia="ru-RU"/>
              </w:rPr>
              <w:tab/>
            </w:r>
            <w:r w:rsidR="00B211BF" w:rsidRPr="00930C6B">
              <w:rPr>
                <w:rStyle w:val="a7"/>
                <w:noProof/>
              </w:rPr>
              <w:t>Анализ внешней среды</w:t>
            </w:r>
            <w:r w:rsidR="00B211BF">
              <w:rPr>
                <w:noProof/>
                <w:webHidden/>
              </w:rPr>
              <w:tab/>
            </w:r>
            <w:r>
              <w:rPr>
                <w:noProof/>
                <w:webHidden/>
              </w:rPr>
              <w:fldChar w:fldCharType="begin"/>
            </w:r>
            <w:r w:rsidR="00B211BF">
              <w:rPr>
                <w:noProof/>
                <w:webHidden/>
              </w:rPr>
              <w:instrText xml:space="preserve"> PAGEREF _Toc483318264 \h </w:instrText>
            </w:r>
            <w:r>
              <w:rPr>
                <w:noProof/>
                <w:webHidden/>
              </w:rPr>
            </w:r>
            <w:r>
              <w:rPr>
                <w:noProof/>
                <w:webHidden/>
              </w:rPr>
              <w:fldChar w:fldCharType="separate"/>
            </w:r>
            <w:r w:rsidR="00B211BF">
              <w:rPr>
                <w:noProof/>
                <w:webHidden/>
              </w:rPr>
              <w:t>39</w:t>
            </w:r>
            <w:r>
              <w:rPr>
                <w:noProof/>
                <w:webHidden/>
              </w:rPr>
              <w:fldChar w:fldCharType="end"/>
            </w:r>
          </w:hyperlink>
        </w:p>
        <w:p w:rsidR="00B211BF" w:rsidRDefault="00991750">
          <w:pPr>
            <w:pStyle w:val="21"/>
            <w:tabs>
              <w:tab w:val="left" w:pos="1960"/>
              <w:tab w:val="right" w:leader="dot" w:pos="9345"/>
            </w:tabs>
            <w:rPr>
              <w:rFonts w:asciiTheme="minorHAnsi" w:eastAsiaTheme="minorEastAsia" w:hAnsiTheme="minorHAnsi"/>
              <w:noProof/>
              <w:sz w:val="22"/>
              <w:lang w:eastAsia="ru-RU"/>
            </w:rPr>
          </w:pPr>
          <w:hyperlink w:anchor="_Toc483318265" w:history="1">
            <w:r w:rsidR="00B211BF" w:rsidRPr="00930C6B">
              <w:rPr>
                <w:rStyle w:val="a7"/>
                <w:noProof/>
              </w:rPr>
              <w:t>1.11.</w:t>
            </w:r>
            <w:r w:rsidR="00B211BF">
              <w:rPr>
                <w:rFonts w:asciiTheme="minorHAnsi" w:eastAsiaTheme="minorEastAsia" w:hAnsiTheme="minorHAnsi"/>
                <w:noProof/>
                <w:sz w:val="22"/>
                <w:lang w:eastAsia="ru-RU"/>
              </w:rPr>
              <w:tab/>
            </w:r>
            <w:r w:rsidR="00B211BF" w:rsidRPr="00930C6B">
              <w:rPr>
                <w:rStyle w:val="a7"/>
                <w:noProof/>
              </w:rPr>
              <w:t>Формирование основных выводов анализа социально-экономического развития Волосовского муниципального района</w:t>
            </w:r>
            <w:r w:rsidR="00B211BF">
              <w:rPr>
                <w:noProof/>
                <w:webHidden/>
              </w:rPr>
              <w:tab/>
            </w:r>
            <w:r>
              <w:rPr>
                <w:noProof/>
                <w:webHidden/>
              </w:rPr>
              <w:fldChar w:fldCharType="begin"/>
            </w:r>
            <w:r w:rsidR="00B211BF">
              <w:rPr>
                <w:noProof/>
                <w:webHidden/>
              </w:rPr>
              <w:instrText xml:space="preserve"> PAGEREF _Toc483318265 \h </w:instrText>
            </w:r>
            <w:r>
              <w:rPr>
                <w:noProof/>
                <w:webHidden/>
              </w:rPr>
            </w:r>
            <w:r>
              <w:rPr>
                <w:noProof/>
                <w:webHidden/>
              </w:rPr>
              <w:fldChar w:fldCharType="separate"/>
            </w:r>
            <w:r w:rsidR="00B211BF">
              <w:rPr>
                <w:noProof/>
                <w:webHidden/>
              </w:rPr>
              <w:t>42</w:t>
            </w:r>
            <w:r>
              <w:rPr>
                <w:noProof/>
                <w:webHidden/>
              </w:rPr>
              <w:fldChar w:fldCharType="end"/>
            </w:r>
          </w:hyperlink>
        </w:p>
        <w:p w:rsidR="00B211BF" w:rsidRDefault="00991750">
          <w:pPr>
            <w:pStyle w:val="11"/>
            <w:tabs>
              <w:tab w:val="left" w:pos="1120"/>
              <w:tab w:val="right" w:leader="dot" w:pos="9345"/>
            </w:tabs>
            <w:rPr>
              <w:rFonts w:asciiTheme="minorHAnsi" w:eastAsiaTheme="minorEastAsia" w:hAnsiTheme="minorHAnsi"/>
              <w:noProof/>
              <w:sz w:val="22"/>
              <w:lang w:eastAsia="ru-RU"/>
            </w:rPr>
          </w:pPr>
          <w:hyperlink w:anchor="_Toc483318266" w:history="1">
            <w:r w:rsidR="00B211BF" w:rsidRPr="00930C6B">
              <w:rPr>
                <w:rStyle w:val="a7"/>
                <w:noProof/>
              </w:rPr>
              <w:t>2.</w:t>
            </w:r>
            <w:r w:rsidR="00B211BF">
              <w:rPr>
                <w:rFonts w:asciiTheme="minorHAnsi" w:eastAsiaTheme="minorEastAsia" w:hAnsiTheme="minorHAnsi"/>
                <w:noProof/>
                <w:sz w:val="22"/>
                <w:lang w:eastAsia="ru-RU"/>
              </w:rPr>
              <w:tab/>
            </w:r>
            <w:r w:rsidR="00B211BF" w:rsidRPr="00930C6B">
              <w:rPr>
                <w:rStyle w:val="a7"/>
                <w:noProof/>
              </w:rPr>
              <w:t>Сравнительный анализ и выбор стратегических альтернатив социально-экономического развития Волосовского муниципального района</w:t>
            </w:r>
            <w:r w:rsidR="00B211BF">
              <w:rPr>
                <w:noProof/>
                <w:webHidden/>
              </w:rPr>
              <w:tab/>
            </w:r>
            <w:r>
              <w:rPr>
                <w:noProof/>
                <w:webHidden/>
              </w:rPr>
              <w:fldChar w:fldCharType="begin"/>
            </w:r>
            <w:r w:rsidR="00B211BF">
              <w:rPr>
                <w:noProof/>
                <w:webHidden/>
              </w:rPr>
              <w:instrText xml:space="preserve"> PAGEREF _Toc483318266 \h </w:instrText>
            </w:r>
            <w:r>
              <w:rPr>
                <w:noProof/>
                <w:webHidden/>
              </w:rPr>
            </w:r>
            <w:r>
              <w:rPr>
                <w:noProof/>
                <w:webHidden/>
              </w:rPr>
              <w:fldChar w:fldCharType="separate"/>
            </w:r>
            <w:r w:rsidR="00B211BF">
              <w:rPr>
                <w:noProof/>
                <w:webHidden/>
              </w:rPr>
              <w:t>54</w:t>
            </w:r>
            <w:r>
              <w:rPr>
                <w:noProof/>
                <w:webHidden/>
              </w:rPr>
              <w:fldChar w:fldCharType="end"/>
            </w:r>
          </w:hyperlink>
        </w:p>
        <w:p w:rsidR="00B211BF" w:rsidRDefault="00991750">
          <w:pPr>
            <w:pStyle w:val="21"/>
            <w:tabs>
              <w:tab w:val="left" w:pos="1960"/>
              <w:tab w:val="right" w:leader="dot" w:pos="9345"/>
            </w:tabs>
            <w:rPr>
              <w:rFonts w:asciiTheme="minorHAnsi" w:eastAsiaTheme="minorEastAsia" w:hAnsiTheme="minorHAnsi"/>
              <w:noProof/>
              <w:sz w:val="22"/>
              <w:lang w:eastAsia="ru-RU"/>
            </w:rPr>
          </w:pPr>
          <w:hyperlink w:anchor="_Toc483318267" w:history="1">
            <w:r w:rsidR="00B211BF" w:rsidRPr="00930C6B">
              <w:rPr>
                <w:rStyle w:val="a7"/>
                <w:noProof/>
              </w:rPr>
              <w:t>2.1.</w:t>
            </w:r>
            <w:r w:rsidR="00B211BF">
              <w:rPr>
                <w:rFonts w:asciiTheme="minorHAnsi" w:eastAsiaTheme="minorEastAsia" w:hAnsiTheme="minorHAnsi"/>
                <w:noProof/>
                <w:sz w:val="22"/>
                <w:lang w:eastAsia="ru-RU"/>
              </w:rPr>
              <w:tab/>
            </w:r>
            <w:r w:rsidR="00B211BF" w:rsidRPr="00930C6B">
              <w:rPr>
                <w:rStyle w:val="a7"/>
                <w:noProof/>
              </w:rPr>
              <w:t>Сценарные условия социально-экономического развития Волосовского муниципального района</w:t>
            </w:r>
            <w:r w:rsidR="00B211BF">
              <w:rPr>
                <w:noProof/>
                <w:webHidden/>
              </w:rPr>
              <w:tab/>
            </w:r>
            <w:r>
              <w:rPr>
                <w:noProof/>
                <w:webHidden/>
              </w:rPr>
              <w:fldChar w:fldCharType="begin"/>
            </w:r>
            <w:r w:rsidR="00B211BF">
              <w:rPr>
                <w:noProof/>
                <w:webHidden/>
              </w:rPr>
              <w:instrText xml:space="preserve"> PAGEREF _Toc483318267 \h </w:instrText>
            </w:r>
            <w:r>
              <w:rPr>
                <w:noProof/>
                <w:webHidden/>
              </w:rPr>
            </w:r>
            <w:r>
              <w:rPr>
                <w:noProof/>
                <w:webHidden/>
              </w:rPr>
              <w:fldChar w:fldCharType="separate"/>
            </w:r>
            <w:r w:rsidR="00B211BF">
              <w:rPr>
                <w:noProof/>
                <w:webHidden/>
              </w:rPr>
              <w:t>54</w:t>
            </w:r>
            <w:r>
              <w:rPr>
                <w:noProof/>
                <w:webHidden/>
              </w:rPr>
              <w:fldChar w:fldCharType="end"/>
            </w:r>
          </w:hyperlink>
        </w:p>
        <w:p w:rsidR="00B211BF" w:rsidRDefault="00991750">
          <w:pPr>
            <w:pStyle w:val="21"/>
            <w:tabs>
              <w:tab w:val="left" w:pos="1960"/>
              <w:tab w:val="right" w:leader="dot" w:pos="9345"/>
            </w:tabs>
            <w:rPr>
              <w:rFonts w:asciiTheme="minorHAnsi" w:eastAsiaTheme="minorEastAsia" w:hAnsiTheme="minorHAnsi"/>
              <w:noProof/>
              <w:sz w:val="22"/>
              <w:lang w:eastAsia="ru-RU"/>
            </w:rPr>
          </w:pPr>
          <w:hyperlink w:anchor="_Toc483318268" w:history="1">
            <w:r w:rsidR="00B211BF" w:rsidRPr="00930C6B">
              <w:rPr>
                <w:rStyle w:val="a7"/>
                <w:noProof/>
              </w:rPr>
              <w:t>2.2.</w:t>
            </w:r>
            <w:r w:rsidR="00B211BF">
              <w:rPr>
                <w:rFonts w:asciiTheme="minorHAnsi" w:eastAsiaTheme="minorEastAsia" w:hAnsiTheme="minorHAnsi"/>
                <w:noProof/>
                <w:sz w:val="22"/>
                <w:lang w:eastAsia="ru-RU"/>
              </w:rPr>
              <w:tab/>
            </w:r>
            <w:r w:rsidR="00B211BF" w:rsidRPr="00930C6B">
              <w:rPr>
                <w:rStyle w:val="a7"/>
                <w:noProof/>
              </w:rPr>
              <w:t>Система индикативно-прогнозных показателей развития по выделенным сценариям</w:t>
            </w:r>
            <w:r w:rsidR="00B211BF">
              <w:rPr>
                <w:noProof/>
                <w:webHidden/>
              </w:rPr>
              <w:tab/>
            </w:r>
            <w:r>
              <w:rPr>
                <w:noProof/>
                <w:webHidden/>
              </w:rPr>
              <w:fldChar w:fldCharType="begin"/>
            </w:r>
            <w:r w:rsidR="00B211BF">
              <w:rPr>
                <w:noProof/>
                <w:webHidden/>
              </w:rPr>
              <w:instrText xml:space="preserve"> PAGEREF _Toc483318268 \h </w:instrText>
            </w:r>
            <w:r>
              <w:rPr>
                <w:noProof/>
                <w:webHidden/>
              </w:rPr>
            </w:r>
            <w:r>
              <w:rPr>
                <w:noProof/>
                <w:webHidden/>
              </w:rPr>
              <w:fldChar w:fldCharType="separate"/>
            </w:r>
            <w:r w:rsidR="00B211BF">
              <w:rPr>
                <w:noProof/>
                <w:webHidden/>
              </w:rPr>
              <w:t>60</w:t>
            </w:r>
            <w:r>
              <w:rPr>
                <w:noProof/>
                <w:webHidden/>
              </w:rPr>
              <w:fldChar w:fldCharType="end"/>
            </w:r>
          </w:hyperlink>
        </w:p>
        <w:p w:rsidR="00B211BF" w:rsidRDefault="00991750">
          <w:pPr>
            <w:pStyle w:val="21"/>
            <w:tabs>
              <w:tab w:val="left" w:pos="1960"/>
              <w:tab w:val="right" w:leader="dot" w:pos="9345"/>
            </w:tabs>
            <w:rPr>
              <w:rFonts w:asciiTheme="minorHAnsi" w:eastAsiaTheme="minorEastAsia" w:hAnsiTheme="minorHAnsi"/>
              <w:noProof/>
              <w:sz w:val="22"/>
              <w:lang w:eastAsia="ru-RU"/>
            </w:rPr>
          </w:pPr>
          <w:hyperlink w:anchor="_Toc483318269" w:history="1">
            <w:r w:rsidR="00B211BF" w:rsidRPr="00930C6B">
              <w:rPr>
                <w:rStyle w:val="a7"/>
                <w:noProof/>
              </w:rPr>
              <w:t>2.3.</w:t>
            </w:r>
            <w:r w:rsidR="00B211BF">
              <w:rPr>
                <w:rFonts w:asciiTheme="minorHAnsi" w:eastAsiaTheme="minorEastAsia" w:hAnsiTheme="minorHAnsi"/>
                <w:noProof/>
                <w:sz w:val="22"/>
                <w:lang w:eastAsia="ru-RU"/>
              </w:rPr>
              <w:tab/>
            </w:r>
            <w:r w:rsidR="00B211BF" w:rsidRPr="00930C6B">
              <w:rPr>
                <w:rStyle w:val="a7"/>
                <w:noProof/>
              </w:rPr>
              <w:t>Характеристика Волосовского муниципального района в рамках целевого сценария</w:t>
            </w:r>
            <w:r w:rsidR="00B211BF">
              <w:rPr>
                <w:noProof/>
                <w:webHidden/>
              </w:rPr>
              <w:tab/>
            </w:r>
            <w:r>
              <w:rPr>
                <w:noProof/>
                <w:webHidden/>
              </w:rPr>
              <w:fldChar w:fldCharType="begin"/>
            </w:r>
            <w:r w:rsidR="00B211BF">
              <w:rPr>
                <w:noProof/>
                <w:webHidden/>
              </w:rPr>
              <w:instrText xml:space="preserve"> PAGEREF _Toc483318269 \h </w:instrText>
            </w:r>
            <w:r>
              <w:rPr>
                <w:noProof/>
                <w:webHidden/>
              </w:rPr>
            </w:r>
            <w:r>
              <w:rPr>
                <w:noProof/>
                <w:webHidden/>
              </w:rPr>
              <w:fldChar w:fldCharType="separate"/>
            </w:r>
            <w:r w:rsidR="00B211BF">
              <w:rPr>
                <w:noProof/>
                <w:webHidden/>
              </w:rPr>
              <w:t>62</w:t>
            </w:r>
            <w:r>
              <w:rPr>
                <w:noProof/>
                <w:webHidden/>
              </w:rPr>
              <w:fldChar w:fldCharType="end"/>
            </w:r>
          </w:hyperlink>
        </w:p>
        <w:p w:rsidR="00B211BF" w:rsidRDefault="00991750">
          <w:pPr>
            <w:pStyle w:val="11"/>
            <w:tabs>
              <w:tab w:val="left" w:pos="1120"/>
              <w:tab w:val="right" w:leader="dot" w:pos="9345"/>
            </w:tabs>
            <w:rPr>
              <w:rFonts w:asciiTheme="minorHAnsi" w:eastAsiaTheme="minorEastAsia" w:hAnsiTheme="minorHAnsi"/>
              <w:noProof/>
              <w:sz w:val="22"/>
              <w:lang w:eastAsia="ru-RU"/>
            </w:rPr>
          </w:pPr>
          <w:hyperlink w:anchor="_Toc483318270" w:history="1">
            <w:r w:rsidR="00B211BF" w:rsidRPr="00930C6B">
              <w:rPr>
                <w:rStyle w:val="a7"/>
                <w:noProof/>
              </w:rPr>
              <w:t>3.</w:t>
            </w:r>
            <w:r w:rsidR="00B211BF">
              <w:rPr>
                <w:rFonts w:asciiTheme="minorHAnsi" w:eastAsiaTheme="minorEastAsia" w:hAnsiTheme="minorHAnsi"/>
                <w:noProof/>
                <w:sz w:val="22"/>
                <w:lang w:eastAsia="ru-RU"/>
              </w:rPr>
              <w:tab/>
            </w:r>
            <w:r w:rsidR="00B211BF" w:rsidRPr="00930C6B">
              <w:rPr>
                <w:rStyle w:val="a7"/>
                <w:noProof/>
              </w:rPr>
              <w:t>Цели, задачи и приоритеты социально-экономического развития муниципального образования</w:t>
            </w:r>
            <w:r w:rsidR="00B211BF">
              <w:rPr>
                <w:noProof/>
                <w:webHidden/>
              </w:rPr>
              <w:tab/>
            </w:r>
            <w:r>
              <w:rPr>
                <w:noProof/>
                <w:webHidden/>
              </w:rPr>
              <w:fldChar w:fldCharType="begin"/>
            </w:r>
            <w:r w:rsidR="00B211BF">
              <w:rPr>
                <w:noProof/>
                <w:webHidden/>
              </w:rPr>
              <w:instrText xml:space="preserve"> PAGEREF _Toc483318270 \h </w:instrText>
            </w:r>
            <w:r>
              <w:rPr>
                <w:noProof/>
                <w:webHidden/>
              </w:rPr>
            </w:r>
            <w:r>
              <w:rPr>
                <w:noProof/>
                <w:webHidden/>
              </w:rPr>
              <w:fldChar w:fldCharType="separate"/>
            </w:r>
            <w:r w:rsidR="00B211BF">
              <w:rPr>
                <w:noProof/>
                <w:webHidden/>
              </w:rPr>
              <w:t>65</w:t>
            </w:r>
            <w:r>
              <w:rPr>
                <w:noProof/>
                <w:webHidden/>
              </w:rPr>
              <w:fldChar w:fldCharType="end"/>
            </w:r>
          </w:hyperlink>
        </w:p>
        <w:p w:rsidR="00B211BF" w:rsidRDefault="00991750">
          <w:pPr>
            <w:pStyle w:val="21"/>
            <w:tabs>
              <w:tab w:val="left" w:pos="1960"/>
              <w:tab w:val="right" w:leader="dot" w:pos="9345"/>
            </w:tabs>
            <w:rPr>
              <w:rFonts w:asciiTheme="minorHAnsi" w:eastAsiaTheme="minorEastAsia" w:hAnsiTheme="minorHAnsi"/>
              <w:noProof/>
              <w:sz w:val="22"/>
              <w:lang w:eastAsia="ru-RU"/>
            </w:rPr>
          </w:pPr>
          <w:hyperlink w:anchor="_Toc483318271" w:history="1">
            <w:r w:rsidR="00B211BF" w:rsidRPr="00930C6B">
              <w:rPr>
                <w:rStyle w:val="a7"/>
                <w:noProof/>
              </w:rPr>
              <w:t>3.1.</w:t>
            </w:r>
            <w:r w:rsidR="00B211BF">
              <w:rPr>
                <w:rFonts w:asciiTheme="minorHAnsi" w:eastAsiaTheme="minorEastAsia" w:hAnsiTheme="minorHAnsi"/>
                <w:noProof/>
                <w:sz w:val="22"/>
                <w:lang w:eastAsia="ru-RU"/>
              </w:rPr>
              <w:tab/>
            </w:r>
            <w:r w:rsidR="00B211BF" w:rsidRPr="00930C6B">
              <w:rPr>
                <w:rStyle w:val="a7"/>
                <w:noProof/>
              </w:rPr>
              <w:t>Миссия и главная цель социально-экономического развития муниципального образования</w:t>
            </w:r>
            <w:r w:rsidR="00B211BF">
              <w:rPr>
                <w:noProof/>
                <w:webHidden/>
              </w:rPr>
              <w:tab/>
            </w:r>
            <w:r>
              <w:rPr>
                <w:noProof/>
                <w:webHidden/>
              </w:rPr>
              <w:fldChar w:fldCharType="begin"/>
            </w:r>
            <w:r w:rsidR="00B211BF">
              <w:rPr>
                <w:noProof/>
                <w:webHidden/>
              </w:rPr>
              <w:instrText xml:space="preserve"> PAGEREF _Toc483318271 \h </w:instrText>
            </w:r>
            <w:r>
              <w:rPr>
                <w:noProof/>
                <w:webHidden/>
              </w:rPr>
            </w:r>
            <w:r>
              <w:rPr>
                <w:noProof/>
                <w:webHidden/>
              </w:rPr>
              <w:fldChar w:fldCharType="separate"/>
            </w:r>
            <w:r w:rsidR="00B211BF">
              <w:rPr>
                <w:noProof/>
                <w:webHidden/>
              </w:rPr>
              <w:t>65</w:t>
            </w:r>
            <w:r>
              <w:rPr>
                <w:noProof/>
                <w:webHidden/>
              </w:rPr>
              <w:fldChar w:fldCharType="end"/>
            </w:r>
          </w:hyperlink>
        </w:p>
        <w:p w:rsidR="00B211BF" w:rsidRDefault="00991750">
          <w:pPr>
            <w:pStyle w:val="21"/>
            <w:tabs>
              <w:tab w:val="left" w:pos="1960"/>
              <w:tab w:val="right" w:leader="dot" w:pos="9345"/>
            </w:tabs>
            <w:rPr>
              <w:rFonts w:asciiTheme="minorHAnsi" w:eastAsiaTheme="minorEastAsia" w:hAnsiTheme="minorHAnsi"/>
              <w:noProof/>
              <w:sz w:val="22"/>
              <w:lang w:eastAsia="ru-RU"/>
            </w:rPr>
          </w:pPr>
          <w:hyperlink w:anchor="_Toc483318272" w:history="1">
            <w:r w:rsidR="00B211BF" w:rsidRPr="00930C6B">
              <w:rPr>
                <w:rStyle w:val="a7"/>
                <w:noProof/>
              </w:rPr>
              <w:t>3.2.</w:t>
            </w:r>
            <w:r w:rsidR="00B211BF">
              <w:rPr>
                <w:rFonts w:asciiTheme="minorHAnsi" w:eastAsiaTheme="minorEastAsia" w:hAnsiTheme="minorHAnsi"/>
                <w:noProof/>
                <w:sz w:val="22"/>
                <w:lang w:eastAsia="ru-RU"/>
              </w:rPr>
              <w:tab/>
            </w:r>
            <w:r w:rsidR="00B211BF" w:rsidRPr="00930C6B">
              <w:rPr>
                <w:rStyle w:val="a7"/>
                <w:noProof/>
              </w:rPr>
              <w:t>Приоритетные направления социально-экономического развития Волосовского муниципального района</w:t>
            </w:r>
            <w:r w:rsidR="00B211BF">
              <w:rPr>
                <w:noProof/>
                <w:webHidden/>
              </w:rPr>
              <w:tab/>
            </w:r>
            <w:r>
              <w:rPr>
                <w:noProof/>
                <w:webHidden/>
              </w:rPr>
              <w:fldChar w:fldCharType="begin"/>
            </w:r>
            <w:r w:rsidR="00B211BF">
              <w:rPr>
                <w:noProof/>
                <w:webHidden/>
              </w:rPr>
              <w:instrText xml:space="preserve"> PAGEREF _Toc483318272 \h </w:instrText>
            </w:r>
            <w:r>
              <w:rPr>
                <w:noProof/>
                <w:webHidden/>
              </w:rPr>
            </w:r>
            <w:r>
              <w:rPr>
                <w:noProof/>
                <w:webHidden/>
              </w:rPr>
              <w:fldChar w:fldCharType="separate"/>
            </w:r>
            <w:r w:rsidR="00B211BF">
              <w:rPr>
                <w:noProof/>
                <w:webHidden/>
              </w:rPr>
              <w:t>65</w:t>
            </w:r>
            <w:r>
              <w:rPr>
                <w:noProof/>
                <w:webHidden/>
              </w:rPr>
              <w:fldChar w:fldCharType="end"/>
            </w:r>
          </w:hyperlink>
        </w:p>
        <w:p w:rsidR="00B211BF" w:rsidRDefault="00991750">
          <w:pPr>
            <w:pStyle w:val="31"/>
            <w:tabs>
              <w:tab w:val="left" w:pos="1960"/>
              <w:tab w:val="right" w:leader="dot" w:pos="9345"/>
            </w:tabs>
            <w:rPr>
              <w:rFonts w:asciiTheme="minorHAnsi" w:eastAsiaTheme="minorEastAsia" w:hAnsiTheme="minorHAnsi"/>
              <w:noProof/>
              <w:sz w:val="22"/>
              <w:lang w:eastAsia="ru-RU"/>
            </w:rPr>
          </w:pPr>
          <w:hyperlink w:anchor="_Toc483318273" w:history="1">
            <w:r w:rsidR="00B211BF" w:rsidRPr="00930C6B">
              <w:rPr>
                <w:rStyle w:val="a7"/>
                <w:noProof/>
              </w:rPr>
              <w:t>3.2.1.</w:t>
            </w:r>
            <w:r w:rsidR="00B211BF">
              <w:rPr>
                <w:rFonts w:asciiTheme="minorHAnsi" w:eastAsiaTheme="minorEastAsia" w:hAnsiTheme="minorHAnsi"/>
                <w:noProof/>
                <w:sz w:val="22"/>
                <w:lang w:eastAsia="ru-RU"/>
              </w:rPr>
              <w:tab/>
            </w:r>
            <w:r w:rsidR="00B211BF" w:rsidRPr="00930C6B">
              <w:rPr>
                <w:rStyle w:val="a7"/>
                <w:noProof/>
              </w:rPr>
              <w:t>Приоритетное направление «Эффективное сельское хозяйство»</w:t>
            </w:r>
            <w:r w:rsidR="00B211BF">
              <w:rPr>
                <w:noProof/>
                <w:webHidden/>
              </w:rPr>
              <w:tab/>
            </w:r>
            <w:r>
              <w:rPr>
                <w:noProof/>
                <w:webHidden/>
              </w:rPr>
              <w:fldChar w:fldCharType="begin"/>
            </w:r>
            <w:r w:rsidR="00B211BF">
              <w:rPr>
                <w:noProof/>
                <w:webHidden/>
              </w:rPr>
              <w:instrText xml:space="preserve"> PAGEREF _Toc483318273 \h </w:instrText>
            </w:r>
            <w:r>
              <w:rPr>
                <w:noProof/>
                <w:webHidden/>
              </w:rPr>
            </w:r>
            <w:r>
              <w:rPr>
                <w:noProof/>
                <w:webHidden/>
              </w:rPr>
              <w:fldChar w:fldCharType="separate"/>
            </w:r>
            <w:r w:rsidR="00B211BF">
              <w:rPr>
                <w:noProof/>
                <w:webHidden/>
              </w:rPr>
              <w:t>67</w:t>
            </w:r>
            <w:r>
              <w:rPr>
                <w:noProof/>
                <w:webHidden/>
              </w:rPr>
              <w:fldChar w:fldCharType="end"/>
            </w:r>
          </w:hyperlink>
        </w:p>
        <w:p w:rsidR="00B211BF" w:rsidRDefault="00991750">
          <w:pPr>
            <w:pStyle w:val="31"/>
            <w:tabs>
              <w:tab w:val="left" w:pos="1960"/>
              <w:tab w:val="right" w:leader="dot" w:pos="9345"/>
            </w:tabs>
            <w:rPr>
              <w:rFonts w:asciiTheme="minorHAnsi" w:eastAsiaTheme="minorEastAsia" w:hAnsiTheme="minorHAnsi"/>
              <w:noProof/>
              <w:sz w:val="22"/>
              <w:lang w:eastAsia="ru-RU"/>
            </w:rPr>
          </w:pPr>
          <w:hyperlink w:anchor="_Toc483318274" w:history="1">
            <w:r w:rsidR="00B211BF" w:rsidRPr="00930C6B">
              <w:rPr>
                <w:rStyle w:val="a7"/>
                <w:noProof/>
              </w:rPr>
              <w:t>3.2.2.</w:t>
            </w:r>
            <w:r w:rsidR="00B211BF">
              <w:rPr>
                <w:rFonts w:asciiTheme="minorHAnsi" w:eastAsiaTheme="minorEastAsia" w:hAnsiTheme="minorHAnsi"/>
                <w:noProof/>
                <w:sz w:val="22"/>
                <w:lang w:eastAsia="ru-RU"/>
              </w:rPr>
              <w:tab/>
            </w:r>
            <w:r w:rsidR="00B211BF" w:rsidRPr="00930C6B">
              <w:rPr>
                <w:rStyle w:val="a7"/>
                <w:noProof/>
              </w:rPr>
              <w:t>Приоритетное направление «Конкурентоспособный промышленный комплекс»</w:t>
            </w:r>
            <w:r w:rsidR="00B211BF">
              <w:rPr>
                <w:noProof/>
                <w:webHidden/>
              </w:rPr>
              <w:tab/>
            </w:r>
            <w:r>
              <w:rPr>
                <w:noProof/>
                <w:webHidden/>
              </w:rPr>
              <w:fldChar w:fldCharType="begin"/>
            </w:r>
            <w:r w:rsidR="00B211BF">
              <w:rPr>
                <w:noProof/>
                <w:webHidden/>
              </w:rPr>
              <w:instrText xml:space="preserve"> PAGEREF _Toc483318274 \h </w:instrText>
            </w:r>
            <w:r>
              <w:rPr>
                <w:noProof/>
                <w:webHidden/>
              </w:rPr>
            </w:r>
            <w:r>
              <w:rPr>
                <w:noProof/>
                <w:webHidden/>
              </w:rPr>
              <w:fldChar w:fldCharType="separate"/>
            </w:r>
            <w:r w:rsidR="00B211BF">
              <w:rPr>
                <w:noProof/>
                <w:webHidden/>
              </w:rPr>
              <w:t>70</w:t>
            </w:r>
            <w:r>
              <w:rPr>
                <w:noProof/>
                <w:webHidden/>
              </w:rPr>
              <w:fldChar w:fldCharType="end"/>
            </w:r>
          </w:hyperlink>
        </w:p>
        <w:p w:rsidR="00B211BF" w:rsidRDefault="00991750">
          <w:pPr>
            <w:pStyle w:val="31"/>
            <w:tabs>
              <w:tab w:val="left" w:pos="1960"/>
              <w:tab w:val="right" w:leader="dot" w:pos="9345"/>
            </w:tabs>
            <w:rPr>
              <w:rFonts w:asciiTheme="minorHAnsi" w:eastAsiaTheme="minorEastAsia" w:hAnsiTheme="minorHAnsi"/>
              <w:noProof/>
              <w:sz w:val="22"/>
              <w:lang w:eastAsia="ru-RU"/>
            </w:rPr>
          </w:pPr>
          <w:hyperlink w:anchor="_Toc483318275" w:history="1">
            <w:r w:rsidR="00B211BF" w:rsidRPr="00930C6B">
              <w:rPr>
                <w:rStyle w:val="a7"/>
                <w:noProof/>
              </w:rPr>
              <w:t>3.2.3.</w:t>
            </w:r>
            <w:r w:rsidR="00B211BF">
              <w:rPr>
                <w:rFonts w:asciiTheme="minorHAnsi" w:eastAsiaTheme="minorEastAsia" w:hAnsiTheme="minorHAnsi"/>
                <w:noProof/>
                <w:sz w:val="22"/>
                <w:lang w:eastAsia="ru-RU"/>
              </w:rPr>
              <w:tab/>
            </w:r>
            <w:r w:rsidR="00B211BF" w:rsidRPr="00930C6B">
              <w:rPr>
                <w:rStyle w:val="a7"/>
                <w:noProof/>
              </w:rPr>
              <w:t>Приоритетное направление «Повышение предпринимательской активности»</w:t>
            </w:r>
            <w:r w:rsidR="00B211BF">
              <w:rPr>
                <w:noProof/>
                <w:webHidden/>
              </w:rPr>
              <w:tab/>
            </w:r>
            <w:r>
              <w:rPr>
                <w:noProof/>
                <w:webHidden/>
              </w:rPr>
              <w:fldChar w:fldCharType="begin"/>
            </w:r>
            <w:r w:rsidR="00B211BF">
              <w:rPr>
                <w:noProof/>
                <w:webHidden/>
              </w:rPr>
              <w:instrText xml:space="preserve"> PAGEREF _Toc483318275 \h </w:instrText>
            </w:r>
            <w:r>
              <w:rPr>
                <w:noProof/>
                <w:webHidden/>
              </w:rPr>
            </w:r>
            <w:r>
              <w:rPr>
                <w:noProof/>
                <w:webHidden/>
              </w:rPr>
              <w:fldChar w:fldCharType="separate"/>
            </w:r>
            <w:r w:rsidR="00B211BF">
              <w:rPr>
                <w:noProof/>
                <w:webHidden/>
              </w:rPr>
              <w:t>74</w:t>
            </w:r>
            <w:r>
              <w:rPr>
                <w:noProof/>
                <w:webHidden/>
              </w:rPr>
              <w:fldChar w:fldCharType="end"/>
            </w:r>
          </w:hyperlink>
        </w:p>
        <w:p w:rsidR="00B211BF" w:rsidRDefault="00991750">
          <w:pPr>
            <w:pStyle w:val="31"/>
            <w:tabs>
              <w:tab w:val="left" w:pos="1960"/>
              <w:tab w:val="right" w:leader="dot" w:pos="9345"/>
            </w:tabs>
            <w:rPr>
              <w:rFonts w:asciiTheme="minorHAnsi" w:eastAsiaTheme="minorEastAsia" w:hAnsiTheme="minorHAnsi"/>
              <w:noProof/>
              <w:sz w:val="22"/>
              <w:lang w:eastAsia="ru-RU"/>
            </w:rPr>
          </w:pPr>
          <w:hyperlink w:anchor="_Toc483318276" w:history="1">
            <w:r w:rsidR="00B211BF" w:rsidRPr="00930C6B">
              <w:rPr>
                <w:rStyle w:val="a7"/>
                <w:noProof/>
              </w:rPr>
              <w:t>3.2.4.</w:t>
            </w:r>
            <w:r w:rsidR="00B211BF">
              <w:rPr>
                <w:rFonts w:asciiTheme="minorHAnsi" w:eastAsiaTheme="minorEastAsia" w:hAnsiTheme="minorHAnsi"/>
                <w:noProof/>
                <w:sz w:val="22"/>
                <w:lang w:eastAsia="ru-RU"/>
              </w:rPr>
              <w:tab/>
            </w:r>
            <w:r w:rsidR="00B211BF" w:rsidRPr="00930C6B">
              <w:rPr>
                <w:rStyle w:val="a7"/>
                <w:noProof/>
              </w:rPr>
              <w:t>Приоритетное направление «Комфортная среда для жизни»</w:t>
            </w:r>
            <w:r w:rsidR="00B211BF">
              <w:rPr>
                <w:noProof/>
                <w:webHidden/>
              </w:rPr>
              <w:tab/>
            </w:r>
            <w:r>
              <w:rPr>
                <w:noProof/>
                <w:webHidden/>
              </w:rPr>
              <w:fldChar w:fldCharType="begin"/>
            </w:r>
            <w:r w:rsidR="00B211BF">
              <w:rPr>
                <w:noProof/>
                <w:webHidden/>
              </w:rPr>
              <w:instrText xml:space="preserve"> PAGEREF _Toc483318276 \h </w:instrText>
            </w:r>
            <w:r>
              <w:rPr>
                <w:noProof/>
                <w:webHidden/>
              </w:rPr>
            </w:r>
            <w:r>
              <w:rPr>
                <w:noProof/>
                <w:webHidden/>
              </w:rPr>
              <w:fldChar w:fldCharType="separate"/>
            </w:r>
            <w:r w:rsidR="00B211BF">
              <w:rPr>
                <w:noProof/>
                <w:webHidden/>
              </w:rPr>
              <w:t>81</w:t>
            </w:r>
            <w:r>
              <w:rPr>
                <w:noProof/>
                <w:webHidden/>
              </w:rPr>
              <w:fldChar w:fldCharType="end"/>
            </w:r>
          </w:hyperlink>
        </w:p>
        <w:p w:rsidR="00B211BF" w:rsidRDefault="00991750">
          <w:pPr>
            <w:pStyle w:val="31"/>
            <w:tabs>
              <w:tab w:val="left" w:pos="1960"/>
              <w:tab w:val="right" w:leader="dot" w:pos="9345"/>
            </w:tabs>
            <w:rPr>
              <w:rFonts w:asciiTheme="minorHAnsi" w:eastAsiaTheme="minorEastAsia" w:hAnsiTheme="minorHAnsi"/>
              <w:noProof/>
              <w:sz w:val="22"/>
              <w:lang w:eastAsia="ru-RU"/>
            </w:rPr>
          </w:pPr>
          <w:hyperlink w:anchor="_Toc483318277" w:history="1">
            <w:r w:rsidR="00B211BF" w:rsidRPr="00930C6B">
              <w:rPr>
                <w:rStyle w:val="a7"/>
                <w:noProof/>
              </w:rPr>
              <w:t>3.2.5.</w:t>
            </w:r>
            <w:r w:rsidR="00B211BF">
              <w:rPr>
                <w:rFonts w:asciiTheme="minorHAnsi" w:eastAsiaTheme="minorEastAsia" w:hAnsiTheme="minorHAnsi"/>
                <w:noProof/>
                <w:sz w:val="22"/>
                <w:lang w:eastAsia="ru-RU"/>
              </w:rPr>
              <w:tab/>
            </w:r>
            <w:r w:rsidR="00B211BF" w:rsidRPr="00930C6B">
              <w:rPr>
                <w:rStyle w:val="a7"/>
                <w:noProof/>
              </w:rPr>
              <w:t>Приоритетное направление «Развитие человеческого капитала»</w:t>
            </w:r>
            <w:r w:rsidR="00B211BF">
              <w:rPr>
                <w:noProof/>
                <w:webHidden/>
              </w:rPr>
              <w:tab/>
            </w:r>
            <w:r>
              <w:rPr>
                <w:noProof/>
                <w:webHidden/>
              </w:rPr>
              <w:fldChar w:fldCharType="begin"/>
            </w:r>
            <w:r w:rsidR="00B211BF">
              <w:rPr>
                <w:noProof/>
                <w:webHidden/>
              </w:rPr>
              <w:instrText xml:space="preserve"> PAGEREF _Toc483318277 \h </w:instrText>
            </w:r>
            <w:r>
              <w:rPr>
                <w:noProof/>
                <w:webHidden/>
              </w:rPr>
            </w:r>
            <w:r>
              <w:rPr>
                <w:noProof/>
                <w:webHidden/>
              </w:rPr>
              <w:fldChar w:fldCharType="separate"/>
            </w:r>
            <w:r w:rsidR="00B211BF">
              <w:rPr>
                <w:noProof/>
                <w:webHidden/>
              </w:rPr>
              <w:t>85</w:t>
            </w:r>
            <w:r>
              <w:rPr>
                <w:noProof/>
                <w:webHidden/>
              </w:rPr>
              <w:fldChar w:fldCharType="end"/>
            </w:r>
          </w:hyperlink>
        </w:p>
        <w:p w:rsidR="00B211BF" w:rsidRDefault="00991750">
          <w:pPr>
            <w:pStyle w:val="21"/>
            <w:tabs>
              <w:tab w:val="left" w:pos="1960"/>
              <w:tab w:val="right" w:leader="dot" w:pos="9345"/>
            </w:tabs>
            <w:rPr>
              <w:rFonts w:asciiTheme="minorHAnsi" w:eastAsiaTheme="minorEastAsia" w:hAnsiTheme="minorHAnsi"/>
              <w:noProof/>
              <w:sz w:val="22"/>
              <w:lang w:eastAsia="ru-RU"/>
            </w:rPr>
          </w:pPr>
          <w:hyperlink w:anchor="_Toc483318278" w:history="1">
            <w:r w:rsidR="00B211BF" w:rsidRPr="00930C6B">
              <w:rPr>
                <w:rStyle w:val="a7"/>
                <w:noProof/>
              </w:rPr>
              <w:t>3.3.</w:t>
            </w:r>
            <w:r w:rsidR="00B211BF">
              <w:rPr>
                <w:rFonts w:asciiTheme="minorHAnsi" w:eastAsiaTheme="minorEastAsia" w:hAnsiTheme="minorHAnsi"/>
                <w:noProof/>
                <w:sz w:val="22"/>
                <w:lang w:eastAsia="ru-RU"/>
              </w:rPr>
              <w:tab/>
            </w:r>
            <w:r w:rsidR="00B211BF" w:rsidRPr="00930C6B">
              <w:rPr>
                <w:rStyle w:val="a7"/>
                <w:noProof/>
              </w:rPr>
              <w:t>Синергетический эффект реализации основных приоритетных направлений Стратегии</w:t>
            </w:r>
            <w:r w:rsidR="00B211BF">
              <w:rPr>
                <w:noProof/>
                <w:webHidden/>
              </w:rPr>
              <w:tab/>
            </w:r>
            <w:r>
              <w:rPr>
                <w:noProof/>
                <w:webHidden/>
              </w:rPr>
              <w:fldChar w:fldCharType="begin"/>
            </w:r>
            <w:r w:rsidR="00B211BF">
              <w:rPr>
                <w:noProof/>
                <w:webHidden/>
              </w:rPr>
              <w:instrText xml:space="preserve"> PAGEREF _Toc483318278 \h </w:instrText>
            </w:r>
            <w:r>
              <w:rPr>
                <w:noProof/>
                <w:webHidden/>
              </w:rPr>
            </w:r>
            <w:r>
              <w:rPr>
                <w:noProof/>
                <w:webHidden/>
              </w:rPr>
              <w:fldChar w:fldCharType="separate"/>
            </w:r>
            <w:r w:rsidR="00B211BF">
              <w:rPr>
                <w:noProof/>
                <w:webHidden/>
              </w:rPr>
              <w:t>91</w:t>
            </w:r>
            <w:r>
              <w:rPr>
                <w:noProof/>
                <w:webHidden/>
              </w:rPr>
              <w:fldChar w:fldCharType="end"/>
            </w:r>
          </w:hyperlink>
        </w:p>
        <w:p w:rsidR="00B211BF" w:rsidRDefault="00991750">
          <w:pPr>
            <w:pStyle w:val="11"/>
            <w:tabs>
              <w:tab w:val="left" w:pos="1120"/>
              <w:tab w:val="right" w:leader="dot" w:pos="9345"/>
            </w:tabs>
            <w:rPr>
              <w:rFonts w:asciiTheme="minorHAnsi" w:eastAsiaTheme="minorEastAsia" w:hAnsiTheme="minorHAnsi"/>
              <w:noProof/>
              <w:sz w:val="22"/>
              <w:lang w:eastAsia="ru-RU"/>
            </w:rPr>
          </w:pPr>
          <w:hyperlink w:anchor="_Toc483318279" w:history="1">
            <w:r w:rsidR="00B211BF" w:rsidRPr="00930C6B">
              <w:rPr>
                <w:rStyle w:val="a7"/>
                <w:noProof/>
              </w:rPr>
              <w:t>4.</w:t>
            </w:r>
            <w:r w:rsidR="00B211BF">
              <w:rPr>
                <w:rFonts w:asciiTheme="minorHAnsi" w:eastAsiaTheme="minorEastAsia" w:hAnsiTheme="minorHAnsi"/>
                <w:noProof/>
                <w:sz w:val="22"/>
                <w:lang w:eastAsia="ru-RU"/>
              </w:rPr>
              <w:tab/>
            </w:r>
            <w:r w:rsidR="00B211BF" w:rsidRPr="00930C6B">
              <w:rPr>
                <w:rStyle w:val="a7"/>
                <w:noProof/>
              </w:rPr>
              <w:t>Этапы и целевые индикаторы реализации Стратегии</w:t>
            </w:r>
            <w:r w:rsidR="00B211BF">
              <w:rPr>
                <w:noProof/>
                <w:webHidden/>
              </w:rPr>
              <w:tab/>
            </w:r>
            <w:r>
              <w:rPr>
                <w:noProof/>
                <w:webHidden/>
              </w:rPr>
              <w:fldChar w:fldCharType="begin"/>
            </w:r>
            <w:r w:rsidR="00B211BF">
              <w:rPr>
                <w:noProof/>
                <w:webHidden/>
              </w:rPr>
              <w:instrText xml:space="preserve"> PAGEREF _Toc483318279 \h </w:instrText>
            </w:r>
            <w:r>
              <w:rPr>
                <w:noProof/>
                <w:webHidden/>
              </w:rPr>
            </w:r>
            <w:r>
              <w:rPr>
                <w:noProof/>
                <w:webHidden/>
              </w:rPr>
              <w:fldChar w:fldCharType="separate"/>
            </w:r>
            <w:r w:rsidR="00B211BF">
              <w:rPr>
                <w:noProof/>
                <w:webHidden/>
              </w:rPr>
              <w:t>94</w:t>
            </w:r>
            <w:r>
              <w:rPr>
                <w:noProof/>
                <w:webHidden/>
              </w:rPr>
              <w:fldChar w:fldCharType="end"/>
            </w:r>
          </w:hyperlink>
        </w:p>
        <w:p w:rsidR="00B211BF" w:rsidRDefault="00991750">
          <w:pPr>
            <w:pStyle w:val="21"/>
            <w:tabs>
              <w:tab w:val="left" w:pos="1960"/>
              <w:tab w:val="right" w:leader="dot" w:pos="9345"/>
            </w:tabs>
            <w:rPr>
              <w:rFonts w:asciiTheme="minorHAnsi" w:eastAsiaTheme="minorEastAsia" w:hAnsiTheme="minorHAnsi"/>
              <w:noProof/>
              <w:sz w:val="22"/>
              <w:lang w:eastAsia="ru-RU"/>
            </w:rPr>
          </w:pPr>
          <w:hyperlink w:anchor="_Toc483318280" w:history="1">
            <w:r w:rsidR="00B211BF" w:rsidRPr="00930C6B">
              <w:rPr>
                <w:rStyle w:val="a7"/>
                <w:noProof/>
              </w:rPr>
              <w:t>4.1.</w:t>
            </w:r>
            <w:r w:rsidR="00B211BF">
              <w:rPr>
                <w:rFonts w:asciiTheme="minorHAnsi" w:eastAsiaTheme="minorEastAsia" w:hAnsiTheme="minorHAnsi"/>
                <w:noProof/>
                <w:sz w:val="22"/>
                <w:lang w:eastAsia="ru-RU"/>
              </w:rPr>
              <w:tab/>
            </w:r>
            <w:r w:rsidR="00B211BF" w:rsidRPr="00930C6B">
              <w:rPr>
                <w:rStyle w:val="a7"/>
                <w:noProof/>
              </w:rPr>
              <w:t>Сроки и этапы реализации Стратегии</w:t>
            </w:r>
            <w:r w:rsidR="00B211BF">
              <w:rPr>
                <w:noProof/>
                <w:webHidden/>
              </w:rPr>
              <w:tab/>
            </w:r>
            <w:r>
              <w:rPr>
                <w:noProof/>
                <w:webHidden/>
              </w:rPr>
              <w:fldChar w:fldCharType="begin"/>
            </w:r>
            <w:r w:rsidR="00B211BF">
              <w:rPr>
                <w:noProof/>
                <w:webHidden/>
              </w:rPr>
              <w:instrText xml:space="preserve"> PAGEREF _Toc483318280 \h </w:instrText>
            </w:r>
            <w:r>
              <w:rPr>
                <w:noProof/>
                <w:webHidden/>
              </w:rPr>
            </w:r>
            <w:r>
              <w:rPr>
                <w:noProof/>
                <w:webHidden/>
              </w:rPr>
              <w:fldChar w:fldCharType="separate"/>
            </w:r>
            <w:r w:rsidR="00B211BF">
              <w:rPr>
                <w:noProof/>
                <w:webHidden/>
              </w:rPr>
              <w:t>94</w:t>
            </w:r>
            <w:r>
              <w:rPr>
                <w:noProof/>
                <w:webHidden/>
              </w:rPr>
              <w:fldChar w:fldCharType="end"/>
            </w:r>
          </w:hyperlink>
        </w:p>
        <w:p w:rsidR="00B211BF" w:rsidRDefault="00991750">
          <w:pPr>
            <w:pStyle w:val="21"/>
            <w:tabs>
              <w:tab w:val="left" w:pos="1960"/>
              <w:tab w:val="right" w:leader="dot" w:pos="9345"/>
            </w:tabs>
            <w:rPr>
              <w:rFonts w:asciiTheme="minorHAnsi" w:eastAsiaTheme="minorEastAsia" w:hAnsiTheme="minorHAnsi"/>
              <w:noProof/>
              <w:sz w:val="22"/>
              <w:lang w:eastAsia="ru-RU"/>
            </w:rPr>
          </w:pPr>
          <w:hyperlink w:anchor="_Toc483318281" w:history="1">
            <w:r w:rsidR="00B211BF" w:rsidRPr="00930C6B">
              <w:rPr>
                <w:rStyle w:val="a7"/>
                <w:noProof/>
              </w:rPr>
              <w:t>4.2.</w:t>
            </w:r>
            <w:r w:rsidR="00B211BF">
              <w:rPr>
                <w:rFonts w:asciiTheme="minorHAnsi" w:eastAsiaTheme="minorEastAsia" w:hAnsiTheme="minorHAnsi"/>
                <w:noProof/>
                <w:sz w:val="22"/>
                <w:lang w:eastAsia="ru-RU"/>
              </w:rPr>
              <w:tab/>
            </w:r>
            <w:r w:rsidR="00B211BF" w:rsidRPr="00930C6B">
              <w:rPr>
                <w:rStyle w:val="a7"/>
                <w:noProof/>
              </w:rPr>
              <w:t>Целевые индикаторы реализации Стратегии</w:t>
            </w:r>
            <w:r w:rsidR="00B211BF">
              <w:rPr>
                <w:noProof/>
                <w:webHidden/>
              </w:rPr>
              <w:tab/>
            </w:r>
            <w:r>
              <w:rPr>
                <w:noProof/>
                <w:webHidden/>
              </w:rPr>
              <w:fldChar w:fldCharType="begin"/>
            </w:r>
            <w:r w:rsidR="00B211BF">
              <w:rPr>
                <w:noProof/>
                <w:webHidden/>
              </w:rPr>
              <w:instrText xml:space="preserve"> PAGEREF _Toc483318281 \h </w:instrText>
            </w:r>
            <w:r>
              <w:rPr>
                <w:noProof/>
                <w:webHidden/>
              </w:rPr>
            </w:r>
            <w:r>
              <w:rPr>
                <w:noProof/>
                <w:webHidden/>
              </w:rPr>
              <w:fldChar w:fldCharType="separate"/>
            </w:r>
            <w:r w:rsidR="00B211BF">
              <w:rPr>
                <w:noProof/>
                <w:webHidden/>
              </w:rPr>
              <w:t>94</w:t>
            </w:r>
            <w:r>
              <w:rPr>
                <w:noProof/>
                <w:webHidden/>
              </w:rPr>
              <w:fldChar w:fldCharType="end"/>
            </w:r>
          </w:hyperlink>
        </w:p>
        <w:p w:rsidR="00B211BF" w:rsidRDefault="00991750">
          <w:pPr>
            <w:pStyle w:val="11"/>
            <w:tabs>
              <w:tab w:val="left" w:pos="1120"/>
              <w:tab w:val="right" w:leader="dot" w:pos="9345"/>
            </w:tabs>
            <w:rPr>
              <w:rFonts w:asciiTheme="minorHAnsi" w:eastAsiaTheme="minorEastAsia" w:hAnsiTheme="minorHAnsi"/>
              <w:noProof/>
              <w:sz w:val="22"/>
              <w:lang w:eastAsia="ru-RU"/>
            </w:rPr>
          </w:pPr>
          <w:hyperlink w:anchor="_Toc483318282" w:history="1">
            <w:r w:rsidR="00B211BF" w:rsidRPr="00930C6B">
              <w:rPr>
                <w:rStyle w:val="a7"/>
                <w:noProof/>
              </w:rPr>
              <w:t>5.</w:t>
            </w:r>
            <w:r w:rsidR="00B211BF">
              <w:rPr>
                <w:rFonts w:asciiTheme="minorHAnsi" w:eastAsiaTheme="minorEastAsia" w:hAnsiTheme="minorHAnsi"/>
                <w:noProof/>
                <w:sz w:val="22"/>
                <w:lang w:eastAsia="ru-RU"/>
              </w:rPr>
              <w:tab/>
            </w:r>
            <w:r w:rsidR="00B211BF" w:rsidRPr="00930C6B">
              <w:rPr>
                <w:rStyle w:val="a7"/>
                <w:noProof/>
              </w:rPr>
              <w:t>Механизмы реализации Стратегии социально-экономического развития Волосовского муниципального района на период до2030 года</w:t>
            </w:r>
            <w:r w:rsidR="00B211BF">
              <w:rPr>
                <w:noProof/>
                <w:webHidden/>
              </w:rPr>
              <w:tab/>
            </w:r>
            <w:r>
              <w:rPr>
                <w:noProof/>
                <w:webHidden/>
              </w:rPr>
              <w:fldChar w:fldCharType="begin"/>
            </w:r>
            <w:r w:rsidR="00B211BF">
              <w:rPr>
                <w:noProof/>
                <w:webHidden/>
              </w:rPr>
              <w:instrText xml:space="preserve"> PAGEREF _Toc483318282 \h </w:instrText>
            </w:r>
            <w:r>
              <w:rPr>
                <w:noProof/>
                <w:webHidden/>
              </w:rPr>
            </w:r>
            <w:r>
              <w:rPr>
                <w:noProof/>
                <w:webHidden/>
              </w:rPr>
              <w:fldChar w:fldCharType="separate"/>
            </w:r>
            <w:r w:rsidR="00B211BF">
              <w:rPr>
                <w:noProof/>
                <w:webHidden/>
              </w:rPr>
              <w:t>100</w:t>
            </w:r>
            <w:r>
              <w:rPr>
                <w:noProof/>
                <w:webHidden/>
              </w:rPr>
              <w:fldChar w:fldCharType="end"/>
            </w:r>
          </w:hyperlink>
        </w:p>
        <w:p w:rsidR="00B211BF" w:rsidRDefault="00991750">
          <w:pPr>
            <w:pStyle w:val="21"/>
            <w:tabs>
              <w:tab w:val="left" w:pos="1960"/>
              <w:tab w:val="right" w:leader="dot" w:pos="9345"/>
            </w:tabs>
            <w:rPr>
              <w:rFonts w:asciiTheme="minorHAnsi" w:eastAsiaTheme="minorEastAsia" w:hAnsiTheme="minorHAnsi"/>
              <w:noProof/>
              <w:sz w:val="22"/>
              <w:lang w:eastAsia="ru-RU"/>
            </w:rPr>
          </w:pPr>
          <w:hyperlink w:anchor="_Toc483318283" w:history="1">
            <w:r w:rsidR="00B211BF" w:rsidRPr="00930C6B">
              <w:rPr>
                <w:rStyle w:val="a7"/>
                <w:noProof/>
              </w:rPr>
              <w:t>5.1.</w:t>
            </w:r>
            <w:r w:rsidR="00B211BF">
              <w:rPr>
                <w:rFonts w:asciiTheme="minorHAnsi" w:eastAsiaTheme="minorEastAsia" w:hAnsiTheme="minorHAnsi"/>
                <w:noProof/>
                <w:sz w:val="22"/>
                <w:lang w:eastAsia="ru-RU"/>
              </w:rPr>
              <w:tab/>
            </w:r>
            <w:r w:rsidR="00B211BF" w:rsidRPr="00930C6B">
              <w:rPr>
                <w:rStyle w:val="a7"/>
                <w:noProof/>
              </w:rPr>
              <w:t>Организационно-управленческие механизмы</w:t>
            </w:r>
            <w:r w:rsidR="00B211BF">
              <w:rPr>
                <w:noProof/>
                <w:webHidden/>
              </w:rPr>
              <w:tab/>
            </w:r>
            <w:r>
              <w:rPr>
                <w:noProof/>
                <w:webHidden/>
              </w:rPr>
              <w:fldChar w:fldCharType="begin"/>
            </w:r>
            <w:r w:rsidR="00B211BF">
              <w:rPr>
                <w:noProof/>
                <w:webHidden/>
              </w:rPr>
              <w:instrText xml:space="preserve"> PAGEREF _Toc483318283 \h </w:instrText>
            </w:r>
            <w:r>
              <w:rPr>
                <w:noProof/>
                <w:webHidden/>
              </w:rPr>
            </w:r>
            <w:r>
              <w:rPr>
                <w:noProof/>
                <w:webHidden/>
              </w:rPr>
              <w:fldChar w:fldCharType="separate"/>
            </w:r>
            <w:r w:rsidR="00B211BF">
              <w:rPr>
                <w:noProof/>
                <w:webHidden/>
              </w:rPr>
              <w:t>100</w:t>
            </w:r>
            <w:r>
              <w:rPr>
                <w:noProof/>
                <w:webHidden/>
              </w:rPr>
              <w:fldChar w:fldCharType="end"/>
            </w:r>
          </w:hyperlink>
        </w:p>
        <w:p w:rsidR="00B211BF" w:rsidRDefault="00991750">
          <w:pPr>
            <w:pStyle w:val="21"/>
            <w:tabs>
              <w:tab w:val="left" w:pos="1960"/>
              <w:tab w:val="right" w:leader="dot" w:pos="9345"/>
            </w:tabs>
            <w:rPr>
              <w:rFonts w:asciiTheme="minorHAnsi" w:eastAsiaTheme="minorEastAsia" w:hAnsiTheme="minorHAnsi"/>
              <w:noProof/>
              <w:sz w:val="22"/>
              <w:lang w:eastAsia="ru-RU"/>
            </w:rPr>
          </w:pPr>
          <w:hyperlink w:anchor="_Toc483318284" w:history="1">
            <w:r w:rsidR="00B211BF" w:rsidRPr="00930C6B">
              <w:rPr>
                <w:rStyle w:val="a7"/>
                <w:noProof/>
              </w:rPr>
              <w:t>5.2.</w:t>
            </w:r>
            <w:r w:rsidR="00B211BF">
              <w:rPr>
                <w:rFonts w:asciiTheme="minorHAnsi" w:eastAsiaTheme="minorEastAsia" w:hAnsiTheme="minorHAnsi"/>
                <w:noProof/>
                <w:sz w:val="22"/>
                <w:lang w:eastAsia="ru-RU"/>
              </w:rPr>
              <w:tab/>
            </w:r>
            <w:r w:rsidR="00B211BF" w:rsidRPr="00930C6B">
              <w:rPr>
                <w:rStyle w:val="a7"/>
                <w:noProof/>
              </w:rPr>
              <w:t>Механизмы управления муниципальным имуществом</w:t>
            </w:r>
            <w:r w:rsidR="00B211BF">
              <w:rPr>
                <w:noProof/>
                <w:webHidden/>
              </w:rPr>
              <w:tab/>
            </w:r>
            <w:r>
              <w:rPr>
                <w:noProof/>
                <w:webHidden/>
              </w:rPr>
              <w:fldChar w:fldCharType="begin"/>
            </w:r>
            <w:r w:rsidR="00B211BF">
              <w:rPr>
                <w:noProof/>
                <w:webHidden/>
              </w:rPr>
              <w:instrText xml:space="preserve"> PAGEREF _Toc483318284 \h </w:instrText>
            </w:r>
            <w:r>
              <w:rPr>
                <w:noProof/>
                <w:webHidden/>
              </w:rPr>
            </w:r>
            <w:r>
              <w:rPr>
                <w:noProof/>
                <w:webHidden/>
              </w:rPr>
              <w:fldChar w:fldCharType="separate"/>
            </w:r>
            <w:r w:rsidR="00B211BF">
              <w:rPr>
                <w:noProof/>
                <w:webHidden/>
              </w:rPr>
              <w:t>101</w:t>
            </w:r>
            <w:r>
              <w:rPr>
                <w:noProof/>
                <w:webHidden/>
              </w:rPr>
              <w:fldChar w:fldCharType="end"/>
            </w:r>
          </w:hyperlink>
        </w:p>
        <w:p w:rsidR="00B211BF" w:rsidRDefault="00991750">
          <w:pPr>
            <w:pStyle w:val="21"/>
            <w:tabs>
              <w:tab w:val="left" w:pos="1960"/>
              <w:tab w:val="right" w:leader="dot" w:pos="9345"/>
            </w:tabs>
            <w:rPr>
              <w:rFonts w:asciiTheme="minorHAnsi" w:eastAsiaTheme="minorEastAsia" w:hAnsiTheme="minorHAnsi"/>
              <w:noProof/>
              <w:sz w:val="22"/>
              <w:lang w:eastAsia="ru-RU"/>
            </w:rPr>
          </w:pPr>
          <w:hyperlink w:anchor="_Toc483318285" w:history="1">
            <w:r w:rsidR="00B211BF" w:rsidRPr="00930C6B">
              <w:rPr>
                <w:rStyle w:val="a7"/>
                <w:noProof/>
              </w:rPr>
              <w:t>5.3.</w:t>
            </w:r>
            <w:r w:rsidR="00B211BF">
              <w:rPr>
                <w:rFonts w:asciiTheme="minorHAnsi" w:eastAsiaTheme="minorEastAsia" w:hAnsiTheme="minorHAnsi"/>
                <w:noProof/>
                <w:sz w:val="22"/>
                <w:lang w:eastAsia="ru-RU"/>
              </w:rPr>
              <w:tab/>
            </w:r>
            <w:r w:rsidR="00B211BF" w:rsidRPr="00930C6B">
              <w:rPr>
                <w:rStyle w:val="a7"/>
                <w:noProof/>
              </w:rPr>
              <w:t>Программно-целевые механизмы</w:t>
            </w:r>
            <w:r w:rsidR="00B211BF">
              <w:rPr>
                <w:noProof/>
                <w:webHidden/>
              </w:rPr>
              <w:tab/>
            </w:r>
            <w:r>
              <w:rPr>
                <w:noProof/>
                <w:webHidden/>
              </w:rPr>
              <w:fldChar w:fldCharType="begin"/>
            </w:r>
            <w:r w:rsidR="00B211BF">
              <w:rPr>
                <w:noProof/>
                <w:webHidden/>
              </w:rPr>
              <w:instrText xml:space="preserve"> PAGEREF _Toc483318285 \h </w:instrText>
            </w:r>
            <w:r>
              <w:rPr>
                <w:noProof/>
                <w:webHidden/>
              </w:rPr>
            </w:r>
            <w:r>
              <w:rPr>
                <w:noProof/>
                <w:webHidden/>
              </w:rPr>
              <w:fldChar w:fldCharType="separate"/>
            </w:r>
            <w:r w:rsidR="00B211BF">
              <w:rPr>
                <w:noProof/>
                <w:webHidden/>
              </w:rPr>
              <w:t>101</w:t>
            </w:r>
            <w:r>
              <w:rPr>
                <w:noProof/>
                <w:webHidden/>
              </w:rPr>
              <w:fldChar w:fldCharType="end"/>
            </w:r>
          </w:hyperlink>
        </w:p>
        <w:p w:rsidR="00B211BF" w:rsidRDefault="00991750">
          <w:pPr>
            <w:pStyle w:val="21"/>
            <w:tabs>
              <w:tab w:val="left" w:pos="1960"/>
              <w:tab w:val="right" w:leader="dot" w:pos="9345"/>
            </w:tabs>
            <w:rPr>
              <w:rFonts w:asciiTheme="minorHAnsi" w:eastAsiaTheme="minorEastAsia" w:hAnsiTheme="minorHAnsi"/>
              <w:noProof/>
              <w:sz w:val="22"/>
              <w:lang w:eastAsia="ru-RU"/>
            </w:rPr>
          </w:pPr>
          <w:hyperlink w:anchor="_Toc483318286" w:history="1">
            <w:r w:rsidR="00B211BF" w:rsidRPr="00930C6B">
              <w:rPr>
                <w:rStyle w:val="a7"/>
                <w:noProof/>
              </w:rPr>
              <w:t>5.4.</w:t>
            </w:r>
            <w:r w:rsidR="00B211BF">
              <w:rPr>
                <w:rFonts w:asciiTheme="minorHAnsi" w:eastAsiaTheme="minorEastAsia" w:hAnsiTheme="minorHAnsi"/>
                <w:noProof/>
                <w:sz w:val="22"/>
                <w:lang w:eastAsia="ru-RU"/>
              </w:rPr>
              <w:tab/>
            </w:r>
            <w:r w:rsidR="00B211BF" w:rsidRPr="00930C6B">
              <w:rPr>
                <w:rStyle w:val="a7"/>
                <w:noProof/>
              </w:rPr>
              <w:t>Механизмы бюджетной политики</w:t>
            </w:r>
            <w:r w:rsidR="00B211BF">
              <w:rPr>
                <w:noProof/>
                <w:webHidden/>
              </w:rPr>
              <w:tab/>
            </w:r>
            <w:r>
              <w:rPr>
                <w:noProof/>
                <w:webHidden/>
              </w:rPr>
              <w:fldChar w:fldCharType="begin"/>
            </w:r>
            <w:r w:rsidR="00B211BF">
              <w:rPr>
                <w:noProof/>
                <w:webHidden/>
              </w:rPr>
              <w:instrText xml:space="preserve"> PAGEREF _Toc483318286 \h </w:instrText>
            </w:r>
            <w:r>
              <w:rPr>
                <w:noProof/>
                <w:webHidden/>
              </w:rPr>
            </w:r>
            <w:r>
              <w:rPr>
                <w:noProof/>
                <w:webHidden/>
              </w:rPr>
              <w:fldChar w:fldCharType="separate"/>
            </w:r>
            <w:r w:rsidR="00B211BF">
              <w:rPr>
                <w:noProof/>
                <w:webHidden/>
              </w:rPr>
              <w:t>102</w:t>
            </w:r>
            <w:r>
              <w:rPr>
                <w:noProof/>
                <w:webHidden/>
              </w:rPr>
              <w:fldChar w:fldCharType="end"/>
            </w:r>
          </w:hyperlink>
        </w:p>
        <w:p w:rsidR="00B211BF" w:rsidRDefault="00991750">
          <w:pPr>
            <w:pStyle w:val="21"/>
            <w:tabs>
              <w:tab w:val="left" w:pos="1960"/>
              <w:tab w:val="right" w:leader="dot" w:pos="9345"/>
            </w:tabs>
            <w:rPr>
              <w:rFonts w:asciiTheme="minorHAnsi" w:eastAsiaTheme="minorEastAsia" w:hAnsiTheme="minorHAnsi"/>
              <w:noProof/>
              <w:sz w:val="22"/>
              <w:lang w:eastAsia="ru-RU"/>
            </w:rPr>
          </w:pPr>
          <w:hyperlink w:anchor="_Toc483318287" w:history="1">
            <w:r w:rsidR="00B211BF" w:rsidRPr="00930C6B">
              <w:rPr>
                <w:rStyle w:val="a7"/>
                <w:noProof/>
              </w:rPr>
              <w:t>5.5.</w:t>
            </w:r>
            <w:r w:rsidR="00B211BF">
              <w:rPr>
                <w:rFonts w:asciiTheme="minorHAnsi" w:eastAsiaTheme="minorEastAsia" w:hAnsiTheme="minorHAnsi"/>
                <w:noProof/>
                <w:sz w:val="22"/>
                <w:lang w:eastAsia="ru-RU"/>
              </w:rPr>
              <w:tab/>
            </w:r>
            <w:r w:rsidR="00B211BF" w:rsidRPr="00930C6B">
              <w:rPr>
                <w:rStyle w:val="a7"/>
                <w:noProof/>
              </w:rPr>
              <w:t>Механизмы инвестиционной политики</w:t>
            </w:r>
            <w:r w:rsidR="00B211BF">
              <w:rPr>
                <w:noProof/>
                <w:webHidden/>
              </w:rPr>
              <w:tab/>
            </w:r>
            <w:r>
              <w:rPr>
                <w:noProof/>
                <w:webHidden/>
              </w:rPr>
              <w:fldChar w:fldCharType="begin"/>
            </w:r>
            <w:r w:rsidR="00B211BF">
              <w:rPr>
                <w:noProof/>
                <w:webHidden/>
              </w:rPr>
              <w:instrText xml:space="preserve"> PAGEREF _Toc483318287 \h </w:instrText>
            </w:r>
            <w:r>
              <w:rPr>
                <w:noProof/>
                <w:webHidden/>
              </w:rPr>
            </w:r>
            <w:r>
              <w:rPr>
                <w:noProof/>
                <w:webHidden/>
              </w:rPr>
              <w:fldChar w:fldCharType="separate"/>
            </w:r>
            <w:r w:rsidR="00B211BF">
              <w:rPr>
                <w:noProof/>
                <w:webHidden/>
              </w:rPr>
              <w:t>103</w:t>
            </w:r>
            <w:r>
              <w:rPr>
                <w:noProof/>
                <w:webHidden/>
              </w:rPr>
              <w:fldChar w:fldCharType="end"/>
            </w:r>
          </w:hyperlink>
        </w:p>
        <w:p w:rsidR="00B211BF" w:rsidRDefault="00991750">
          <w:pPr>
            <w:pStyle w:val="21"/>
            <w:tabs>
              <w:tab w:val="left" w:pos="1960"/>
              <w:tab w:val="right" w:leader="dot" w:pos="9345"/>
            </w:tabs>
            <w:rPr>
              <w:rFonts w:asciiTheme="minorHAnsi" w:eastAsiaTheme="minorEastAsia" w:hAnsiTheme="minorHAnsi"/>
              <w:noProof/>
              <w:sz w:val="22"/>
              <w:lang w:eastAsia="ru-RU"/>
            </w:rPr>
          </w:pPr>
          <w:hyperlink w:anchor="_Toc483318288" w:history="1">
            <w:r w:rsidR="00B211BF" w:rsidRPr="00930C6B">
              <w:rPr>
                <w:rStyle w:val="a7"/>
                <w:noProof/>
              </w:rPr>
              <w:t>5.6.</w:t>
            </w:r>
            <w:r w:rsidR="00B211BF">
              <w:rPr>
                <w:rFonts w:asciiTheme="minorHAnsi" w:eastAsiaTheme="minorEastAsia" w:hAnsiTheme="minorHAnsi"/>
                <w:noProof/>
                <w:sz w:val="22"/>
                <w:lang w:eastAsia="ru-RU"/>
              </w:rPr>
              <w:tab/>
            </w:r>
            <w:r w:rsidR="00B211BF" w:rsidRPr="00930C6B">
              <w:rPr>
                <w:rStyle w:val="a7"/>
                <w:noProof/>
              </w:rPr>
              <w:t>Механизмы информационно-аналитической поддержки</w:t>
            </w:r>
            <w:r w:rsidR="00B211BF">
              <w:rPr>
                <w:noProof/>
                <w:webHidden/>
              </w:rPr>
              <w:tab/>
            </w:r>
            <w:r>
              <w:rPr>
                <w:noProof/>
                <w:webHidden/>
              </w:rPr>
              <w:fldChar w:fldCharType="begin"/>
            </w:r>
            <w:r w:rsidR="00B211BF">
              <w:rPr>
                <w:noProof/>
                <w:webHidden/>
              </w:rPr>
              <w:instrText xml:space="preserve"> PAGEREF _Toc483318288 \h </w:instrText>
            </w:r>
            <w:r>
              <w:rPr>
                <w:noProof/>
                <w:webHidden/>
              </w:rPr>
            </w:r>
            <w:r>
              <w:rPr>
                <w:noProof/>
                <w:webHidden/>
              </w:rPr>
              <w:fldChar w:fldCharType="separate"/>
            </w:r>
            <w:r w:rsidR="00B211BF">
              <w:rPr>
                <w:noProof/>
                <w:webHidden/>
              </w:rPr>
              <w:t>105</w:t>
            </w:r>
            <w:r>
              <w:rPr>
                <w:noProof/>
                <w:webHidden/>
              </w:rPr>
              <w:fldChar w:fldCharType="end"/>
            </w:r>
          </w:hyperlink>
        </w:p>
        <w:p w:rsidR="00B211BF" w:rsidRDefault="00991750">
          <w:pPr>
            <w:pStyle w:val="21"/>
            <w:tabs>
              <w:tab w:val="left" w:pos="1960"/>
              <w:tab w:val="right" w:leader="dot" w:pos="9345"/>
            </w:tabs>
            <w:rPr>
              <w:rFonts w:asciiTheme="minorHAnsi" w:eastAsiaTheme="minorEastAsia" w:hAnsiTheme="minorHAnsi"/>
              <w:noProof/>
              <w:sz w:val="22"/>
              <w:lang w:eastAsia="ru-RU"/>
            </w:rPr>
          </w:pPr>
          <w:hyperlink w:anchor="_Toc483318289" w:history="1">
            <w:r w:rsidR="00B211BF" w:rsidRPr="00930C6B">
              <w:rPr>
                <w:rStyle w:val="a7"/>
                <w:noProof/>
              </w:rPr>
              <w:t>5.7.</w:t>
            </w:r>
            <w:r w:rsidR="00B211BF">
              <w:rPr>
                <w:rFonts w:asciiTheme="minorHAnsi" w:eastAsiaTheme="minorEastAsia" w:hAnsiTheme="minorHAnsi"/>
                <w:noProof/>
                <w:sz w:val="22"/>
                <w:lang w:eastAsia="ru-RU"/>
              </w:rPr>
              <w:tab/>
            </w:r>
            <w:r w:rsidR="00B211BF" w:rsidRPr="00930C6B">
              <w:rPr>
                <w:rStyle w:val="a7"/>
                <w:noProof/>
              </w:rPr>
              <w:t>Механизмы пространственного развития территории</w:t>
            </w:r>
            <w:r w:rsidR="00B211BF">
              <w:rPr>
                <w:noProof/>
                <w:webHidden/>
              </w:rPr>
              <w:tab/>
            </w:r>
            <w:r>
              <w:rPr>
                <w:noProof/>
                <w:webHidden/>
              </w:rPr>
              <w:fldChar w:fldCharType="begin"/>
            </w:r>
            <w:r w:rsidR="00B211BF">
              <w:rPr>
                <w:noProof/>
                <w:webHidden/>
              </w:rPr>
              <w:instrText xml:space="preserve"> PAGEREF _Toc483318289 \h </w:instrText>
            </w:r>
            <w:r>
              <w:rPr>
                <w:noProof/>
                <w:webHidden/>
              </w:rPr>
            </w:r>
            <w:r>
              <w:rPr>
                <w:noProof/>
                <w:webHidden/>
              </w:rPr>
              <w:fldChar w:fldCharType="separate"/>
            </w:r>
            <w:r w:rsidR="00B211BF">
              <w:rPr>
                <w:noProof/>
                <w:webHidden/>
              </w:rPr>
              <w:t>105</w:t>
            </w:r>
            <w:r>
              <w:rPr>
                <w:noProof/>
                <w:webHidden/>
              </w:rPr>
              <w:fldChar w:fldCharType="end"/>
            </w:r>
          </w:hyperlink>
        </w:p>
        <w:p w:rsidR="00B211BF" w:rsidRDefault="00991750">
          <w:pPr>
            <w:pStyle w:val="21"/>
            <w:tabs>
              <w:tab w:val="left" w:pos="1960"/>
              <w:tab w:val="right" w:leader="dot" w:pos="9345"/>
            </w:tabs>
            <w:rPr>
              <w:rFonts w:asciiTheme="minorHAnsi" w:eastAsiaTheme="minorEastAsia" w:hAnsiTheme="minorHAnsi"/>
              <w:noProof/>
              <w:sz w:val="22"/>
              <w:lang w:eastAsia="ru-RU"/>
            </w:rPr>
          </w:pPr>
          <w:hyperlink w:anchor="_Toc483318290" w:history="1">
            <w:r w:rsidR="00B211BF" w:rsidRPr="00930C6B">
              <w:rPr>
                <w:rStyle w:val="a7"/>
                <w:noProof/>
              </w:rPr>
              <w:t>5.8.</w:t>
            </w:r>
            <w:r w:rsidR="00B211BF">
              <w:rPr>
                <w:rFonts w:asciiTheme="minorHAnsi" w:eastAsiaTheme="minorEastAsia" w:hAnsiTheme="minorHAnsi"/>
                <w:noProof/>
                <w:sz w:val="22"/>
                <w:lang w:eastAsia="ru-RU"/>
              </w:rPr>
              <w:tab/>
            </w:r>
            <w:r w:rsidR="00B211BF" w:rsidRPr="00930C6B">
              <w:rPr>
                <w:rStyle w:val="a7"/>
                <w:noProof/>
              </w:rPr>
              <w:t>Процедура мониторинга хода реализации Стратегии</w:t>
            </w:r>
            <w:r w:rsidR="00B211BF">
              <w:rPr>
                <w:noProof/>
                <w:webHidden/>
              </w:rPr>
              <w:tab/>
            </w:r>
            <w:r>
              <w:rPr>
                <w:noProof/>
                <w:webHidden/>
              </w:rPr>
              <w:fldChar w:fldCharType="begin"/>
            </w:r>
            <w:r w:rsidR="00B211BF">
              <w:rPr>
                <w:noProof/>
                <w:webHidden/>
              </w:rPr>
              <w:instrText xml:space="preserve"> PAGEREF _Toc483318290 \h </w:instrText>
            </w:r>
            <w:r>
              <w:rPr>
                <w:noProof/>
                <w:webHidden/>
              </w:rPr>
            </w:r>
            <w:r>
              <w:rPr>
                <w:noProof/>
                <w:webHidden/>
              </w:rPr>
              <w:fldChar w:fldCharType="separate"/>
            </w:r>
            <w:r w:rsidR="00B211BF">
              <w:rPr>
                <w:noProof/>
                <w:webHidden/>
              </w:rPr>
              <w:t>106</w:t>
            </w:r>
            <w:r>
              <w:rPr>
                <w:noProof/>
                <w:webHidden/>
              </w:rPr>
              <w:fldChar w:fldCharType="end"/>
            </w:r>
          </w:hyperlink>
        </w:p>
        <w:p w:rsidR="00467699" w:rsidRPr="0051501A" w:rsidRDefault="00991750" w:rsidP="004360A8">
          <w:pPr>
            <w:ind w:firstLine="0"/>
            <w:rPr>
              <w:sz w:val="20"/>
              <w:szCs w:val="20"/>
            </w:rPr>
          </w:pPr>
          <w:r w:rsidRPr="0051501A">
            <w:rPr>
              <w:rFonts w:cs="Times New Roman"/>
              <w:b/>
              <w:bCs/>
              <w:sz w:val="20"/>
              <w:szCs w:val="20"/>
            </w:rPr>
            <w:fldChar w:fldCharType="end"/>
          </w:r>
        </w:p>
      </w:sdtContent>
    </w:sdt>
    <w:p w:rsidR="00467699" w:rsidRPr="00467699" w:rsidRDefault="00467699" w:rsidP="00467699">
      <w:pPr>
        <w:sectPr w:rsidR="00467699" w:rsidRPr="00467699">
          <w:pgSz w:w="11906" w:h="16838"/>
          <w:pgMar w:top="1134" w:right="850" w:bottom="1134" w:left="1701" w:header="708" w:footer="708" w:gutter="0"/>
          <w:cols w:space="708"/>
          <w:docGrid w:linePitch="360"/>
        </w:sectPr>
      </w:pPr>
    </w:p>
    <w:p w:rsidR="00154EC0" w:rsidRDefault="007917F8" w:rsidP="00AE1CB6">
      <w:pPr>
        <w:pStyle w:val="1"/>
        <w:numPr>
          <w:ilvl w:val="0"/>
          <w:numId w:val="0"/>
        </w:numPr>
        <w:spacing w:before="0" w:after="0"/>
        <w:ind w:firstLine="708"/>
      </w:pPr>
      <w:bookmarkStart w:id="0" w:name="_Toc483318249"/>
      <w:r>
        <w:lastRenderedPageBreak/>
        <w:t>Введение</w:t>
      </w:r>
      <w:bookmarkEnd w:id="0"/>
    </w:p>
    <w:p w:rsidR="007917F8" w:rsidRDefault="007917F8" w:rsidP="00394B5D">
      <w:pPr>
        <w:ind w:firstLine="0"/>
      </w:pPr>
    </w:p>
    <w:p w:rsidR="00F7336C" w:rsidRPr="005333C1" w:rsidRDefault="00F7336C" w:rsidP="00D56CAF">
      <w:r w:rsidRPr="005333C1">
        <w:t xml:space="preserve">Стратегия социально-экономического развития </w:t>
      </w:r>
      <w:r>
        <w:t>Волосовского</w:t>
      </w:r>
      <w:r w:rsidRPr="005333C1">
        <w:t xml:space="preserve"> муниципального района на </w:t>
      </w:r>
      <w:r>
        <w:t xml:space="preserve">период до 2030 </w:t>
      </w:r>
      <w:r w:rsidRPr="005333C1">
        <w:t>г. (далее – Стратегия) разработана в соответствии с требованиями Федерального закона «О стратегическом планировании в Российской Федерации» от 28.06.2014</w:t>
      </w:r>
      <w:r w:rsidR="005D265F">
        <w:t xml:space="preserve"> г.</w:t>
      </w:r>
      <w:r w:rsidRPr="005333C1">
        <w:t xml:space="preserve"> №172-ФЗ, Методических рекомендаций по осуществлению стратегического планирования на уровне муниципальных образований Ленинградской области, утвержденных распоряжением Комитета экономического развития и инвестиционной деятельности Лени</w:t>
      </w:r>
      <w:r w:rsidR="005D265F">
        <w:t xml:space="preserve">нградской области от 10.06.2015 г. </w:t>
      </w:r>
      <w:r w:rsidRPr="005333C1">
        <w:t>№ 60 и иных нормативно-правовых актов</w:t>
      </w:r>
      <w:r w:rsidR="002A02D8">
        <w:t xml:space="preserve"> федерального, регионального и муниципального уровней</w:t>
      </w:r>
      <w:r w:rsidRPr="005333C1">
        <w:t>.</w:t>
      </w:r>
    </w:p>
    <w:p w:rsidR="00860A29" w:rsidRDefault="00F7336C" w:rsidP="00D56CAF">
      <w:r>
        <w:t xml:space="preserve">Анализ </w:t>
      </w:r>
      <w:r w:rsidR="006A49D7">
        <w:t xml:space="preserve">целевых ориентиров реализации Концепции социально-экономического развития </w:t>
      </w:r>
      <w:r w:rsidR="00940D79">
        <w:t xml:space="preserve">МО </w:t>
      </w:r>
      <w:r w:rsidR="006A49D7" w:rsidRPr="00EE5ED6">
        <w:t>Волосовск</w:t>
      </w:r>
      <w:r w:rsidR="00940D79">
        <w:t xml:space="preserve">ий </w:t>
      </w:r>
      <w:r w:rsidR="006A49D7">
        <w:t>муниципальн</w:t>
      </w:r>
      <w:r w:rsidR="00940D79">
        <w:t>ыйрайон</w:t>
      </w:r>
      <w:r w:rsidR="006A49D7">
        <w:t xml:space="preserve"> до 2020 </w:t>
      </w:r>
      <w:r w:rsidR="006A49D7" w:rsidRPr="00EE5ED6">
        <w:t>года</w:t>
      </w:r>
      <w:r w:rsidR="003C72AB">
        <w:t>, принятой в 2009 году,</w:t>
      </w:r>
      <w:r w:rsidR="00860A29" w:rsidRPr="00D000C8">
        <w:t>свидетельствует об опережающем росте экономики и социальной сферы муниципального района по отдельным направлениям</w:t>
      </w:r>
      <w:r w:rsidR="003C72AB">
        <w:t xml:space="preserve"> (</w:t>
      </w:r>
      <w:r w:rsidR="00991750">
        <w:fldChar w:fldCharType="begin"/>
      </w:r>
      <w:r w:rsidR="003C72AB">
        <w:instrText xml:space="preserve"> REF _Ref476585476 \h </w:instrText>
      </w:r>
      <w:r w:rsidR="00991750">
        <w:fldChar w:fldCharType="separate"/>
      </w:r>
      <w:r w:rsidR="008C5C89">
        <w:t xml:space="preserve">Таблица </w:t>
      </w:r>
      <w:r w:rsidR="008C5C89">
        <w:rPr>
          <w:noProof/>
        </w:rPr>
        <w:t>1</w:t>
      </w:r>
      <w:r w:rsidR="00991750">
        <w:fldChar w:fldCharType="end"/>
      </w:r>
      <w:r w:rsidR="006A49D7">
        <w:t>)</w:t>
      </w:r>
      <w:r w:rsidR="00860A29" w:rsidRPr="00D000C8">
        <w:t xml:space="preserve">. </w:t>
      </w:r>
      <w:r w:rsidR="00FA40DD">
        <w:t>У</w:t>
      </w:r>
      <w:r w:rsidR="001A7787">
        <w:t>же в 2015 году значения отдельных показателей</w:t>
      </w:r>
      <w:r w:rsidR="00FA40DD">
        <w:t xml:space="preserve"> превышали целевой ориентир 2020 года, в частности, показатели демографического развития</w:t>
      </w:r>
      <w:r w:rsidR="00D61AF4">
        <w:t xml:space="preserve"> и</w:t>
      </w:r>
      <w:r w:rsidR="00FA40DD">
        <w:t xml:space="preserve"> уровня жизни населения</w:t>
      </w:r>
      <w:r w:rsidR="00D61AF4">
        <w:t>, а также индикаторы экономического развития территории.</w:t>
      </w:r>
    </w:p>
    <w:p w:rsidR="00940D79" w:rsidRDefault="00940D79" w:rsidP="00940D79">
      <w:pPr>
        <w:pStyle w:val="aa"/>
        <w:jc w:val="right"/>
      </w:pPr>
      <w:bookmarkStart w:id="1" w:name="_Ref476585476"/>
      <w:r>
        <w:t xml:space="preserve">Таблица </w:t>
      </w:r>
      <w:fldSimple w:instr=" SEQ Таблица \* ARABIC ">
        <w:r w:rsidR="006D30E7">
          <w:rPr>
            <w:noProof/>
          </w:rPr>
          <w:t>1</w:t>
        </w:r>
      </w:fldSimple>
      <w:bookmarkEnd w:id="1"/>
    </w:p>
    <w:p w:rsidR="006C1B54" w:rsidRDefault="00940D79" w:rsidP="00940D79">
      <w:pPr>
        <w:pStyle w:val="aa"/>
      </w:pPr>
      <w:r>
        <w:t>Целевые индикаторы оценки достижения стратегических целей Концепции социально-экономического развития МО</w:t>
      </w:r>
      <w:r w:rsidRPr="00EE5ED6">
        <w:t>Волосовск</w:t>
      </w:r>
      <w:r>
        <w:t xml:space="preserve">ий муниципальный район </w:t>
      </w:r>
    </w:p>
    <w:p w:rsidR="00940D79" w:rsidRPr="00940D79" w:rsidRDefault="00940D79" w:rsidP="00940D79"/>
    <w:tbl>
      <w:tblPr>
        <w:tblW w:w="9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13"/>
        <w:gridCol w:w="1519"/>
        <w:gridCol w:w="1243"/>
        <w:gridCol w:w="1519"/>
      </w:tblGrid>
      <w:tr w:rsidR="006C1B54" w:rsidRPr="00912068" w:rsidTr="000007E4">
        <w:trPr>
          <w:trHeight w:val="698"/>
        </w:trPr>
        <w:tc>
          <w:tcPr>
            <w:tcW w:w="5213" w:type="dxa"/>
            <w:vAlign w:val="center"/>
          </w:tcPr>
          <w:p w:rsidR="006C1B54" w:rsidRPr="00912068" w:rsidRDefault="006C1B54" w:rsidP="001909AF">
            <w:pPr>
              <w:tabs>
                <w:tab w:val="left" w:pos="0"/>
              </w:tabs>
              <w:ind w:firstLine="0"/>
              <w:rPr>
                <w:rFonts w:cs="Times New Roman"/>
                <w:sz w:val="20"/>
                <w:szCs w:val="20"/>
              </w:rPr>
            </w:pPr>
            <w:r w:rsidRPr="00912068">
              <w:rPr>
                <w:rFonts w:cs="Times New Roman"/>
                <w:sz w:val="20"/>
                <w:szCs w:val="20"/>
              </w:rPr>
              <w:t>Наименование показателя</w:t>
            </w:r>
          </w:p>
        </w:tc>
        <w:tc>
          <w:tcPr>
            <w:tcW w:w="1519" w:type="dxa"/>
            <w:vAlign w:val="center"/>
          </w:tcPr>
          <w:p w:rsidR="006C1B54" w:rsidRPr="00912068" w:rsidRDefault="002E477B" w:rsidP="00394B5D">
            <w:pPr>
              <w:tabs>
                <w:tab w:val="left" w:pos="0"/>
                <w:tab w:val="left" w:pos="1296"/>
              </w:tabs>
              <w:ind w:firstLine="0"/>
              <w:jc w:val="center"/>
              <w:rPr>
                <w:rFonts w:cs="Times New Roman"/>
                <w:sz w:val="20"/>
                <w:szCs w:val="20"/>
              </w:rPr>
            </w:pPr>
            <w:r w:rsidRPr="00912068">
              <w:rPr>
                <w:rFonts w:cs="Times New Roman"/>
                <w:sz w:val="20"/>
                <w:szCs w:val="20"/>
              </w:rPr>
              <w:t>Фактическое значение</w:t>
            </w:r>
            <w:r w:rsidR="006C1B54" w:rsidRPr="00912068">
              <w:rPr>
                <w:rFonts w:cs="Times New Roman"/>
                <w:sz w:val="20"/>
                <w:szCs w:val="20"/>
              </w:rPr>
              <w:t xml:space="preserve">, </w:t>
            </w:r>
            <w:r w:rsidR="006C1B54" w:rsidRPr="00912068">
              <w:rPr>
                <w:rFonts w:cs="Times New Roman"/>
                <w:sz w:val="20"/>
                <w:szCs w:val="20"/>
                <w:lang w:val="en-US"/>
              </w:rPr>
              <w:t>200</w:t>
            </w:r>
            <w:r w:rsidRPr="00912068">
              <w:rPr>
                <w:rFonts w:cs="Times New Roman"/>
                <w:sz w:val="20"/>
                <w:szCs w:val="20"/>
              </w:rPr>
              <w:t>8</w:t>
            </w:r>
            <w:r w:rsidR="006C1B54" w:rsidRPr="00912068">
              <w:rPr>
                <w:rFonts w:cs="Times New Roman"/>
                <w:sz w:val="20"/>
                <w:szCs w:val="20"/>
              </w:rPr>
              <w:t> г.</w:t>
            </w:r>
          </w:p>
        </w:tc>
        <w:tc>
          <w:tcPr>
            <w:tcW w:w="1243" w:type="dxa"/>
            <w:vAlign w:val="center"/>
          </w:tcPr>
          <w:p w:rsidR="006C1B54" w:rsidRPr="00912068" w:rsidRDefault="006C1B54" w:rsidP="00394B5D">
            <w:pPr>
              <w:tabs>
                <w:tab w:val="left" w:pos="0"/>
              </w:tabs>
              <w:ind w:firstLine="0"/>
              <w:jc w:val="center"/>
              <w:rPr>
                <w:rFonts w:cs="Times New Roman"/>
                <w:sz w:val="20"/>
                <w:szCs w:val="20"/>
              </w:rPr>
            </w:pPr>
            <w:r w:rsidRPr="00912068">
              <w:rPr>
                <w:rFonts w:cs="Times New Roman"/>
                <w:sz w:val="20"/>
                <w:szCs w:val="20"/>
              </w:rPr>
              <w:t>Целевой ориентир к 2020 г.</w:t>
            </w:r>
          </w:p>
        </w:tc>
        <w:tc>
          <w:tcPr>
            <w:tcW w:w="1519" w:type="dxa"/>
            <w:vAlign w:val="center"/>
          </w:tcPr>
          <w:p w:rsidR="006C1B54" w:rsidRPr="00912068" w:rsidRDefault="006C1B54" w:rsidP="00394B5D">
            <w:pPr>
              <w:tabs>
                <w:tab w:val="left" w:pos="0"/>
              </w:tabs>
              <w:ind w:firstLine="0"/>
              <w:jc w:val="center"/>
              <w:rPr>
                <w:rFonts w:cs="Times New Roman"/>
                <w:sz w:val="20"/>
                <w:szCs w:val="20"/>
              </w:rPr>
            </w:pPr>
            <w:r w:rsidRPr="00912068">
              <w:rPr>
                <w:rFonts w:cs="Times New Roman"/>
                <w:sz w:val="20"/>
                <w:szCs w:val="20"/>
              </w:rPr>
              <w:t xml:space="preserve">Достигнутый уровень </w:t>
            </w:r>
            <w:r w:rsidR="002E477B" w:rsidRPr="00912068">
              <w:rPr>
                <w:rFonts w:cs="Times New Roman"/>
                <w:sz w:val="20"/>
                <w:szCs w:val="20"/>
              </w:rPr>
              <w:t>2015 </w:t>
            </w:r>
            <w:r w:rsidRPr="00912068">
              <w:rPr>
                <w:rFonts w:cs="Times New Roman"/>
                <w:sz w:val="20"/>
                <w:szCs w:val="20"/>
              </w:rPr>
              <w:t>г.</w:t>
            </w:r>
          </w:p>
        </w:tc>
      </w:tr>
      <w:tr w:rsidR="00BC2B97" w:rsidRPr="00912068" w:rsidTr="000007E4">
        <w:trPr>
          <w:trHeight w:val="228"/>
        </w:trPr>
        <w:tc>
          <w:tcPr>
            <w:tcW w:w="5213" w:type="dxa"/>
            <w:vAlign w:val="center"/>
          </w:tcPr>
          <w:p w:rsidR="00BC2B97" w:rsidRPr="00912068" w:rsidRDefault="00BC2B97" w:rsidP="00394B5D">
            <w:pPr>
              <w:tabs>
                <w:tab w:val="left" w:pos="0"/>
              </w:tabs>
              <w:ind w:firstLine="0"/>
              <w:jc w:val="left"/>
              <w:rPr>
                <w:rFonts w:cs="Times New Roman"/>
                <w:sz w:val="20"/>
                <w:szCs w:val="20"/>
              </w:rPr>
            </w:pPr>
            <w:r w:rsidRPr="00912068">
              <w:rPr>
                <w:rFonts w:cs="Times New Roman"/>
                <w:sz w:val="20"/>
                <w:szCs w:val="20"/>
              </w:rPr>
              <w:t>Среднегодовая численность населения</w:t>
            </w:r>
            <w:r w:rsidR="00EA24D4" w:rsidRPr="00912068">
              <w:rPr>
                <w:rFonts w:cs="Times New Roman"/>
                <w:sz w:val="20"/>
                <w:szCs w:val="20"/>
              </w:rPr>
              <w:t>, чел.</w:t>
            </w:r>
          </w:p>
        </w:tc>
        <w:tc>
          <w:tcPr>
            <w:tcW w:w="1519" w:type="dxa"/>
            <w:vAlign w:val="center"/>
          </w:tcPr>
          <w:p w:rsidR="00BC2B97" w:rsidRPr="00912068" w:rsidRDefault="00AB5A5D" w:rsidP="00394B5D">
            <w:pPr>
              <w:tabs>
                <w:tab w:val="left" w:pos="0"/>
                <w:tab w:val="left" w:pos="1296"/>
              </w:tabs>
              <w:ind w:firstLine="0"/>
              <w:jc w:val="center"/>
              <w:rPr>
                <w:rFonts w:cs="Times New Roman"/>
                <w:sz w:val="20"/>
                <w:szCs w:val="20"/>
              </w:rPr>
            </w:pPr>
            <w:r w:rsidRPr="00912068">
              <w:rPr>
                <w:rFonts w:cs="Times New Roman"/>
                <w:sz w:val="20"/>
                <w:szCs w:val="20"/>
              </w:rPr>
              <w:t>48143</w:t>
            </w:r>
          </w:p>
        </w:tc>
        <w:tc>
          <w:tcPr>
            <w:tcW w:w="1243" w:type="dxa"/>
            <w:vAlign w:val="center"/>
          </w:tcPr>
          <w:p w:rsidR="00BC2B97" w:rsidRPr="00912068" w:rsidRDefault="00500C47" w:rsidP="00394B5D">
            <w:pPr>
              <w:tabs>
                <w:tab w:val="left" w:pos="0"/>
              </w:tabs>
              <w:ind w:firstLine="0"/>
              <w:jc w:val="center"/>
              <w:rPr>
                <w:rFonts w:cs="Times New Roman"/>
                <w:sz w:val="20"/>
                <w:szCs w:val="20"/>
              </w:rPr>
            </w:pPr>
            <w:r w:rsidRPr="00912068">
              <w:rPr>
                <w:rFonts w:cs="Times New Roman"/>
                <w:sz w:val="20"/>
                <w:szCs w:val="20"/>
              </w:rPr>
              <w:t>51520</w:t>
            </w:r>
          </w:p>
        </w:tc>
        <w:tc>
          <w:tcPr>
            <w:tcW w:w="1519" w:type="dxa"/>
            <w:shd w:val="clear" w:color="auto" w:fill="C2D69B" w:themeFill="accent3" w:themeFillTint="99"/>
            <w:vAlign w:val="center"/>
          </w:tcPr>
          <w:p w:rsidR="00BC2B97" w:rsidRPr="00912068" w:rsidRDefault="00B579C8" w:rsidP="00394B5D">
            <w:pPr>
              <w:ind w:firstLine="0"/>
              <w:jc w:val="center"/>
              <w:rPr>
                <w:rFonts w:cs="Times New Roman"/>
                <w:sz w:val="20"/>
                <w:szCs w:val="20"/>
              </w:rPr>
            </w:pPr>
            <w:r w:rsidRPr="00912068">
              <w:rPr>
                <w:rFonts w:cs="Times New Roman"/>
                <w:sz w:val="20"/>
                <w:szCs w:val="20"/>
              </w:rPr>
              <w:t>51824</w:t>
            </w:r>
          </w:p>
        </w:tc>
      </w:tr>
      <w:tr w:rsidR="00BC2B97" w:rsidRPr="00912068" w:rsidTr="000007E4">
        <w:trPr>
          <w:trHeight w:val="469"/>
        </w:trPr>
        <w:tc>
          <w:tcPr>
            <w:tcW w:w="5213" w:type="dxa"/>
            <w:vAlign w:val="center"/>
          </w:tcPr>
          <w:p w:rsidR="00BC2B97" w:rsidRPr="00912068" w:rsidRDefault="00BC2B97" w:rsidP="00394B5D">
            <w:pPr>
              <w:tabs>
                <w:tab w:val="left" w:pos="0"/>
              </w:tabs>
              <w:ind w:firstLine="0"/>
              <w:jc w:val="left"/>
              <w:rPr>
                <w:rFonts w:cs="Times New Roman"/>
                <w:sz w:val="20"/>
                <w:szCs w:val="20"/>
              </w:rPr>
            </w:pPr>
            <w:r w:rsidRPr="00912068">
              <w:rPr>
                <w:rFonts w:cs="Times New Roman"/>
                <w:sz w:val="20"/>
                <w:szCs w:val="20"/>
              </w:rPr>
              <w:t>Численность населения в трудоспособном возрасте</w:t>
            </w:r>
            <w:r w:rsidR="00AB5A5D" w:rsidRPr="00912068">
              <w:rPr>
                <w:rFonts w:cs="Times New Roman"/>
                <w:sz w:val="20"/>
                <w:szCs w:val="20"/>
              </w:rPr>
              <w:t>, % от общего населения</w:t>
            </w:r>
          </w:p>
        </w:tc>
        <w:tc>
          <w:tcPr>
            <w:tcW w:w="1519" w:type="dxa"/>
            <w:vAlign w:val="center"/>
          </w:tcPr>
          <w:p w:rsidR="00BC2B97" w:rsidRPr="00912068" w:rsidRDefault="00EA24D4" w:rsidP="00394B5D">
            <w:pPr>
              <w:tabs>
                <w:tab w:val="left" w:pos="0"/>
                <w:tab w:val="left" w:pos="1296"/>
              </w:tabs>
              <w:ind w:firstLine="0"/>
              <w:jc w:val="center"/>
              <w:rPr>
                <w:rFonts w:cs="Times New Roman"/>
                <w:sz w:val="20"/>
                <w:szCs w:val="20"/>
              </w:rPr>
            </w:pPr>
            <w:r w:rsidRPr="00912068">
              <w:rPr>
                <w:rFonts w:cs="Times New Roman"/>
                <w:sz w:val="20"/>
                <w:szCs w:val="20"/>
              </w:rPr>
              <w:t>62,4</w:t>
            </w:r>
          </w:p>
        </w:tc>
        <w:tc>
          <w:tcPr>
            <w:tcW w:w="1243" w:type="dxa"/>
            <w:vAlign w:val="center"/>
          </w:tcPr>
          <w:p w:rsidR="00BC2B97" w:rsidRPr="00912068" w:rsidRDefault="00500C47" w:rsidP="00394B5D">
            <w:pPr>
              <w:tabs>
                <w:tab w:val="left" w:pos="0"/>
              </w:tabs>
              <w:ind w:firstLine="0"/>
              <w:jc w:val="center"/>
              <w:rPr>
                <w:rFonts w:cs="Times New Roman"/>
                <w:sz w:val="20"/>
                <w:szCs w:val="20"/>
              </w:rPr>
            </w:pPr>
            <w:r w:rsidRPr="00912068">
              <w:rPr>
                <w:rFonts w:cs="Times New Roman"/>
                <w:sz w:val="20"/>
                <w:szCs w:val="20"/>
              </w:rPr>
              <w:t>62,5</w:t>
            </w:r>
          </w:p>
        </w:tc>
        <w:tc>
          <w:tcPr>
            <w:tcW w:w="1519" w:type="dxa"/>
            <w:shd w:val="clear" w:color="auto" w:fill="D99594" w:themeFill="accent2" w:themeFillTint="99"/>
            <w:vAlign w:val="center"/>
          </w:tcPr>
          <w:p w:rsidR="00BC2B97" w:rsidRPr="00912068" w:rsidRDefault="009B32BB" w:rsidP="00394B5D">
            <w:pPr>
              <w:tabs>
                <w:tab w:val="left" w:pos="0"/>
              </w:tabs>
              <w:ind w:firstLine="0"/>
              <w:jc w:val="center"/>
              <w:rPr>
                <w:rFonts w:cs="Times New Roman"/>
                <w:sz w:val="20"/>
                <w:szCs w:val="20"/>
              </w:rPr>
            </w:pPr>
            <w:r>
              <w:rPr>
                <w:rFonts w:cs="Times New Roman"/>
                <w:sz w:val="20"/>
                <w:szCs w:val="20"/>
              </w:rPr>
              <w:t>5</w:t>
            </w:r>
            <w:r>
              <w:rPr>
                <w:rFonts w:cs="Times New Roman"/>
                <w:sz w:val="20"/>
                <w:szCs w:val="20"/>
                <w:lang w:val="en-US"/>
              </w:rPr>
              <w:t>8</w:t>
            </w:r>
            <w:r w:rsidR="00B579C8" w:rsidRPr="00912068">
              <w:rPr>
                <w:rFonts w:cs="Times New Roman"/>
                <w:sz w:val="20"/>
                <w:szCs w:val="20"/>
              </w:rPr>
              <w:t>,8</w:t>
            </w:r>
          </w:p>
        </w:tc>
      </w:tr>
      <w:tr w:rsidR="00BC2B97" w:rsidRPr="00912068" w:rsidTr="000007E4">
        <w:trPr>
          <w:trHeight w:val="122"/>
        </w:trPr>
        <w:tc>
          <w:tcPr>
            <w:tcW w:w="5213" w:type="dxa"/>
            <w:vAlign w:val="center"/>
          </w:tcPr>
          <w:p w:rsidR="00BC2B97" w:rsidRPr="00912068" w:rsidRDefault="00BC2B97" w:rsidP="00394B5D">
            <w:pPr>
              <w:tabs>
                <w:tab w:val="left" w:pos="0"/>
              </w:tabs>
              <w:ind w:firstLine="0"/>
              <w:jc w:val="left"/>
              <w:rPr>
                <w:rFonts w:cs="Times New Roman"/>
                <w:sz w:val="20"/>
                <w:szCs w:val="20"/>
              </w:rPr>
            </w:pPr>
            <w:r w:rsidRPr="00912068">
              <w:rPr>
                <w:rFonts w:cs="Times New Roman"/>
                <w:sz w:val="20"/>
                <w:szCs w:val="20"/>
              </w:rPr>
              <w:t>Естественная убыль (прирост) населения (- ; +)</w:t>
            </w:r>
          </w:p>
        </w:tc>
        <w:tc>
          <w:tcPr>
            <w:tcW w:w="1519" w:type="dxa"/>
            <w:vAlign w:val="center"/>
          </w:tcPr>
          <w:p w:rsidR="00BC2B97" w:rsidRPr="00912068" w:rsidRDefault="00EA24D4" w:rsidP="00394B5D">
            <w:pPr>
              <w:tabs>
                <w:tab w:val="left" w:pos="0"/>
                <w:tab w:val="left" w:pos="1296"/>
              </w:tabs>
              <w:ind w:firstLine="0"/>
              <w:jc w:val="center"/>
              <w:rPr>
                <w:rFonts w:cs="Times New Roman"/>
                <w:sz w:val="20"/>
                <w:szCs w:val="20"/>
              </w:rPr>
            </w:pPr>
            <w:r w:rsidRPr="00912068">
              <w:rPr>
                <w:rFonts w:cs="Times New Roman"/>
                <w:sz w:val="20"/>
                <w:szCs w:val="20"/>
              </w:rPr>
              <w:t>-8,8</w:t>
            </w:r>
          </w:p>
        </w:tc>
        <w:tc>
          <w:tcPr>
            <w:tcW w:w="1243" w:type="dxa"/>
            <w:vAlign w:val="center"/>
          </w:tcPr>
          <w:p w:rsidR="00BC2B97" w:rsidRPr="00912068" w:rsidRDefault="00500C47" w:rsidP="00394B5D">
            <w:pPr>
              <w:tabs>
                <w:tab w:val="left" w:pos="0"/>
              </w:tabs>
              <w:ind w:firstLine="0"/>
              <w:jc w:val="center"/>
              <w:rPr>
                <w:rFonts w:cs="Times New Roman"/>
                <w:sz w:val="20"/>
                <w:szCs w:val="20"/>
              </w:rPr>
            </w:pPr>
            <w:r w:rsidRPr="00912068">
              <w:rPr>
                <w:rFonts w:cs="Times New Roman"/>
                <w:sz w:val="20"/>
                <w:szCs w:val="20"/>
              </w:rPr>
              <w:t>-6,41</w:t>
            </w:r>
          </w:p>
        </w:tc>
        <w:tc>
          <w:tcPr>
            <w:tcW w:w="1519" w:type="dxa"/>
            <w:shd w:val="clear" w:color="auto" w:fill="C2D69B" w:themeFill="accent3" w:themeFillTint="99"/>
            <w:vAlign w:val="center"/>
          </w:tcPr>
          <w:p w:rsidR="00BC2B97" w:rsidRPr="009B32BB" w:rsidRDefault="009B32BB" w:rsidP="00394B5D">
            <w:pPr>
              <w:tabs>
                <w:tab w:val="left" w:pos="0"/>
              </w:tabs>
              <w:ind w:firstLine="0"/>
              <w:jc w:val="center"/>
              <w:rPr>
                <w:rFonts w:cs="Times New Roman"/>
                <w:sz w:val="20"/>
                <w:szCs w:val="20"/>
                <w:lang w:val="en-US"/>
              </w:rPr>
            </w:pPr>
            <w:r>
              <w:rPr>
                <w:rFonts w:cs="Times New Roman"/>
                <w:sz w:val="20"/>
                <w:szCs w:val="20"/>
              </w:rPr>
              <w:t>-5,03</w:t>
            </w:r>
          </w:p>
        </w:tc>
      </w:tr>
      <w:tr w:rsidR="00BC2B97" w:rsidRPr="00912068" w:rsidTr="000007E4">
        <w:trPr>
          <w:trHeight w:val="228"/>
        </w:trPr>
        <w:tc>
          <w:tcPr>
            <w:tcW w:w="5213" w:type="dxa"/>
            <w:vAlign w:val="center"/>
          </w:tcPr>
          <w:p w:rsidR="00BC2B97" w:rsidRPr="00912068" w:rsidRDefault="00BC2B97" w:rsidP="00394B5D">
            <w:pPr>
              <w:tabs>
                <w:tab w:val="left" w:pos="0"/>
              </w:tabs>
              <w:ind w:firstLine="0"/>
              <w:jc w:val="left"/>
              <w:rPr>
                <w:rFonts w:cs="Times New Roman"/>
                <w:sz w:val="20"/>
                <w:szCs w:val="20"/>
              </w:rPr>
            </w:pPr>
            <w:r w:rsidRPr="00912068">
              <w:rPr>
                <w:rFonts w:cs="Times New Roman"/>
                <w:sz w:val="20"/>
                <w:szCs w:val="20"/>
              </w:rPr>
              <w:t>Численность занятых в экономике</w:t>
            </w:r>
            <w:r w:rsidR="00EA24D4" w:rsidRPr="00912068">
              <w:rPr>
                <w:rFonts w:cs="Times New Roman"/>
                <w:sz w:val="20"/>
                <w:szCs w:val="20"/>
              </w:rPr>
              <w:t>, тыс. чел</w:t>
            </w:r>
          </w:p>
        </w:tc>
        <w:tc>
          <w:tcPr>
            <w:tcW w:w="1519" w:type="dxa"/>
            <w:vAlign w:val="center"/>
          </w:tcPr>
          <w:p w:rsidR="00BC2B97" w:rsidRPr="00912068" w:rsidRDefault="00EA24D4" w:rsidP="00394B5D">
            <w:pPr>
              <w:tabs>
                <w:tab w:val="left" w:pos="0"/>
                <w:tab w:val="left" w:pos="1296"/>
              </w:tabs>
              <w:ind w:firstLine="0"/>
              <w:jc w:val="center"/>
              <w:rPr>
                <w:rFonts w:cs="Times New Roman"/>
                <w:sz w:val="20"/>
                <w:szCs w:val="20"/>
              </w:rPr>
            </w:pPr>
            <w:r w:rsidRPr="00912068">
              <w:rPr>
                <w:rFonts w:cs="Times New Roman"/>
                <w:sz w:val="20"/>
                <w:szCs w:val="20"/>
              </w:rPr>
              <w:t>16,9</w:t>
            </w:r>
          </w:p>
        </w:tc>
        <w:tc>
          <w:tcPr>
            <w:tcW w:w="1243" w:type="dxa"/>
            <w:vAlign w:val="center"/>
          </w:tcPr>
          <w:p w:rsidR="00BC2B97" w:rsidRPr="00912068" w:rsidRDefault="00500C47" w:rsidP="00394B5D">
            <w:pPr>
              <w:tabs>
                <w:tab w:val="left" w:pos="0"/>
              </w:tabs>
              <w:ind w:firstLine="0"/>
              <w:jc w:val="center"/>
              <w:rPr>
                <w:rFonts w:cs="Times New Roman"/>
                <w:sz w:val="20"/>
                <w:szCs w:val="20"/>
              </w:rPr>
            </w:pPr>
            <w:r w:rsidRPr="00912068">
              <w:rPr>
                <w:rFonts w:cs="Times New Roman"/>
                <w:sz w:val="20"/>
                <w:szCs w:val="20"/>
              </w:rPr>
              <w:t>17,1</w:t>
            </w:r>
          </w:p>
        </w:tc>
        <w:tc>
          <w:tcPr>
            <w:tcW w:w="1519" w:type="dxa"/>
            <w:shd w:val="clear" w:color="auto" w:fill="C2D69B" w:themeFill="accent3" w:themeFillTint="99"/>
            <w:vAlign w:val="center"/>
          </w:tcPr>
          <w:p w:rsidR="00BC2B97" w:rsidRPr="00912068" w:rsidRDefault="00AC523E" w:rsidP="00394B5D">
            <w:pPr>
              <w:tabs>
                <w:tab w:val="left" w:pos="0"/>
              </w:tabs>
              <w:ind w:firstLine="0"/>
              <w:jc w:val="center"/>
              <w:rPr>
                <w:rFonts w:cs="Times New Roman"/>
                <w:sz w:val="20"/>
                <w:szCs w:val="20"/>
              </w:rPr>
            </w:pPr>
            <w:r w:rsidRPr="00912068">
              <w:rPr>
                <w:rFonts w:cs="Times New Roman"/>
                <w:sz w:val="20"/>
                <w:szCs w:val="20"/>
              </w:rPr>
              <w:t>24,3</w:t>
            </w:r>
          </w:p>
        </w:tc>
      </w:tr>
      <w:tr w:rsidR="00BC2B97" w:rsidRPr="00912068" w:rsidTr="000007E4">
        <w:trPr>
          <w:trHeight w:val="469"/>
        </w:trPr>
        <w:tc>
          <w:tcPr>
            <w:tcW w:w="5213" w:type="dxa"/>
            <w:vAlign w:val="center"/>
          </w:tcPr>
          <w:p w:rsidR="00BC2B97" w:rsidRPr="00912068" w:rsidRDefault="00BC2B97" w:rsidP="0033712A">
            <w:pPr>
              <w:tabs>
                <w:tab w:val="left" w:pos="0"/>
              </w:tabs>
              <w:ind w:firstLine="0"/>
              <w:jc w:val="left"/>
              <w:rPr>
                <w:rFonts w:cs="Times New Roman"/>
                <w:sz w:val="20"/>
                <w:szCs w:val="20"/>
              </w:rPr>
            </w:pPr>
            <w:r w:rsidRPr="00912068">
              <w:rPr>
                <w:rFonts w:cs="Times New Roman"/>
                <w:sz w:val="20"/>
                <w:szCs w:val="20"/>
              </w:rPr>
              <w:t xml:space="preserve">Объем отгруженных товаров собственного производства, выполненных работ и услуг </w:t>
            </w:r>
            <w:r w:rsidR="0033712A">
              <w:rPr>
                <w:rFonts w:cs="Times New Roman"/>
                <w:sz w:val="20"/>
                <w:szCs w:val="20"/>
              </w:rPr>
              <w:t xml:space="preserve">крупными и средними </w:t>
            </w:r>
            <w:r w:rsidRPr="00912068">
              <w:rPr>
                <w:rFonts w:cs="Times New Roman"/>
                <w:sz w:val="20"/>
                <w:szCs w:val="20"/>
              </w:rPr>
              <w:t>предприятиями</w:t>
            </w:r>
            <w:r w:rsidR="00EA24D4" w:rsidRPr="00912068">
              <w:rPr>
                <w:rFonts w:cs="Times New Roman"/>
                <w:sz w:val="20"/>
                <w:szCs w:val="20"/>
              </w:rPr>
              <w:t>, млн. руб.</w:t>
            </w:r>
          </w:p>
        </w:tc>
        <w:tc>
          <w:tcPr>
            <w:tcW w:w="1519" w:type="dxa"/>
            <w:vAlign w:val="center"/>
          </w:tcPr>
          <w:p w:rsidR="00BC2B97" w:rsidRPr="00912068" w:rsidRDefault="00EA24D4" w:rsidP="00394B5D">
            <w:pPr>
              <w:tabs>
                <w:tab w:val="left" w:pos="0"/>
                <w:tab w:val="left" w:pos="1296"/>
              </w:tabs>
              <w:ind w:firstLine="0"/>
              <w:jc w:val="center"/>
              <w:rPr>
                <w:rFonts w:cs="Times New Roman"/>
                <w:sz w:val="20"/>
                <w:szCs w:val="20"/>
              </w:rPr>
            </w:pPr>
            <w:r w:rsidRPr="00912068">
              <w:rPr>
                <w:rFonts w:cs="Times New Roman"/>
                <w:sz w:val="20"/>
                <w:szCs w:val="20"/>
              </w:rPr>
              <w:t>4195,4</w:t>
            </w:r>
          </w:p>
        </w:tc>
        <w:tc>
          <w:tcPr>
            <w:tcW w:w="1243" w:type="dxa"/>
            <w:vAlign w:val="center"/>
          </w:tcPr>
          <w:p w:rsidR="00BC2B97" w:rsidRPr="00912068" w:rsidRDefault="00500C47" w:rsidP="00394B5D">
            <w:pPr>
              <w:tabs>
                <w:tab w:val="left" w:pos="0"/>
              </w:tabs>
              <w:ind w:firstLine="0"/>
              <w:jc w:val="center"/>
              <w:rPr>
                <w:rFonts w:cs="Times New Roman"/>
                <w:sz w:val="20"/>
                <w:szCs w:val="20"/>
              </w:rPr>
            </w:pPr>
            <w:r w:rsidRPr="00912068">
              <w:rPr>
                <w:rFonts w:cs="Times New Roman"/>
                <w:sz w:val="20"/>
                <w:szCs w:val="20"/>
              </w:rPr>
              <w:t>5200</w:t>
            </w:r>
          </w:p>
        </w:tc>
        <w:tc>
          <w:tcPr>
            <w:tcW w:w="1519" w:type="dxa"/>
            <w:shd w:val="clear" w:color="auto" w:fill="C2D69B" w:themeFill="accent3" w:themeFillTint="99"/>
            <w:vAlign w:val="center"/>
          </w:tcPr>
          <w:p w:rsidR="00BC2B97" w:rsidRPr="00912068" w:rsidRDefault="009624F1" w:rsidP="00394B5D">
            <w:pPr>
              <w:tabs>
                <w:tab w:val="left" w:pos="0"/>
              </w:tabs>
              <w:ind w:firstLine="0"/>
              <w:jc w:val="center"/>
              <w:rPr>
                <w:rFonts w:cs="Times New Roman"/>
                <w:sz w:val="20"/>
                <w:szCs w:val="20"/>
              </w:rPr>
            </w:pPr>
            <w:r w:rsidRPr="00912068">
              <w:rPr>
                <w:rFonts w:cs="Times New Roman"/>
                <w:sz w:val="20"/>
                <w:szCs w:val="20"/>
              </w:rPr>
              <w:t>6087</w:t>
            </w:r>
          </w:p>
        </w:tc>
      </w:tr>
      <w:tr w:rsidR="00BC2B97" w:rsidRPr="00912068" w:rsidTr="000007E4">
        <w:trPr>
          <w:trHeight w:val="457"/>
        </w:trPr>
        <w:tc>
          <w:tcPr>
            <w:tcW w:w="5213" w:type="dxa"/>
            <w:vAlign w:val="center"/>
          </w:tcPr>
          <w:p w:rsidR="00BC2B97" w:rsidRPr="00912068" w:rsidRDefault="00BC2B97" w:rsidP="00394B5D">
            <w:pPr>
              <w:tabs>
                <w:tab w:val="left" w:pos="0"/>
              </w:tabs>
              <w:ind w:firstLine="0"/>
              <w:jc w:val="left"/>
              <w:rPr>
                <w:rFonts w:cs="Times New Roman"/>
                <w:sz w:val="20"/>
                <w:szCs w:val="20"/>
              </w:rPr>
            </w:pPr>
            <w:r w:rsidRPr="00912068">
              <w:rPr>
                <w:rFonts w:cs="Times New Roman"/>
                <w:sz w:val="20"/>
                <w:szCs w:val="20"/>
              </w:rPr>
              <w:t>Выручка от реализации сельскохозяйственной продукции</w:t>
            </w:r>
            <w:r w:rsidR="009B32BB">
              <w:rPr>
                <w:rFonts w:cs="Times New Roman"/>
                <w:sz w:val="20"/>
                <w:szCs w:val="20"/>
              </w:rPr>
              <w:t xml:space="preserve"> (по крупным и средним предприятиям)</w:t>
            </w:r>
            <w:r w:rsidR="00324A7C" w:rsidRPr="00912068">
              <w:rPr>
                <w:rFonts w:cs="Times New Roman"/>
                <w:sz w:val="20"/>
                <w:szCs w:val="20"/>
              </w:rPr>
              <w:t>, млн. руб.</w:t>
            </w:r>
          </w:p>
        </w:tc>
        <w:tc>
          <w:tcPr>
            <w:tcW w:w="1519" w:type="dxa"/>
            <w:vAlign w:val="center"/>
          </w:tcPr>
          <w:p w:rsidR="00BC2B97" w:rsidRPr="00912068" w:rsidRDefault="00324A7C" w:rsidP="00394B5D">
            <w:pPr>
              <w:tabs>
                <w:tab w:val="left" w:pos="0"/>
                <w:tab w:val="left" w:pos="1296"/>
              </w:tabs>
              <w:ind w:firstLine="0"/>
              <w:jc w:val="center"/>
              <w:rPr>
                <w:rFonts w:cs="Times New Roman"/>
                <w:sz w:val="20"/>
                <w:szCs w:val="20"/>
              </w:rPr>
            </w:pPr>
            <w:r w:rsidRPr="00912068">
              <w:rPr>
                <w:rFonts w:cs="Times New Roman"/>
                <w:sz w:val="20"/>
                <w:szCs w:val="20"/>
              </w:rPr>
              <w:t>1000</w:t>
            </w:r>
          </w:p>
        </w:tc>
        <w:tc>
          <w:tcPr>
            <w:tcW w:w="1243" w:type="dxa"/>
            <w:vAlign w:val="center"/>
          </w:tcPr>
          <w:p w:rsidR="00BC2B97" w:rsidRPr="00912068" w:rsidRDefault="00500C47" w:rsidP="00394B5D">
            <w:pPr>
              <w:tabs>
                <w:tab w:val="left" w:pos="0"/>
              </w:tabs>
              <w:ind w:firstLine="0"/>
              <w:jc w:val="center"/>
              <w:rPr>
                <w:rFonts w:cs="Times New Roman"/>
                <w:sz w:val="20"/>
                <w:szCs w:val="20"/>
              </w:rPr>
            </w:pPr>
            <w:r w:rsidRPr="00912068">
              <w:rPr>
                <w:rFonts w:cs="Times New Roman"/>
                <w:sz w:val="20"/>
                <w:szCs w:val="20"/>
              </w:rPr>
              <w:t>1510</w:t>
            </w:r>
          </w:p>
        </w:tc>
        <w:tc>
          <w:tcPr>
            <w:tcW w:w="1519" w:type="dxa"/>
            <w:shd w:val="clear" w:color="auto" w:fill="C2D69B" w:themeFill="accent3" w:themeFillTint="99"/>
            <w:vAlign w:val="center"/>
          </w:tcPr>
          <w:p w:rsidR="00BC2B97" w:rsidRPr="00912068" w:rsidRDefault="009624F1" w:rsidP="00394B5D">
            <w:pPr>
              <w:tabs>
                <w:tab w:val="left" w:pos="0"/>
              </w:tabs>
              <w:ind w:firstLine="0"/>
              <w:jc w:val="center"/>
              <w:rPr>
                <w:rFonts w:cs="Times New Roman"/>
                <w:sz w:val="20"/>
                <w:szCs w:val="20"/>
              </w:rPr>
            </w:pPr>
            <w:r w:rsidRPr="00912068">
              <w:rPr>
                <w:rFonts w:cs="Times New Roman"/>
                <w:sz w:val="20"/>
                <w:szCs w:val="20"/>
              </w:rPr>
              <w:t>2081,2</w:t>
            </w:r>
          </w:p>
        </w:tc>
      </w:tr>
      <w:tr w:rsidR="00BC2B97" w:rsidRPr="00912068" w:rsidTr="000007E4">
        <w:trPr>
          <w:trHeight w:val="469"/>
        </w:trPr>
        <w:tc>
          <w:tcPr>
            <w:tcW w:w="5213" w:type="dxa"/>
            <w:vAlign w:val="center"/>
          </w:tcPr>
          <w:p w:rsidR="00BC2B97" w:rsidRPr="00912068" w:rsidRDefault="00BC2B97" w:rsidP="00394B5D">
            <w:pPr>
              <w:tabs>
                <w:tab w:val="left" w:pos="0"/>
              </w:tabs>
              <w:ind w:firstLine="0"/>
              <w:jc w:val="left"/>
              <w:rPr>
                <w:rFonts w:cs="Times New Roman"/>
                <w:sz w:val="20"/>
                <w:szCs w:val="20"/>
              </w:rPr>
            </w:pPr>
            <w:r w:rsidRPr="00912068">
              <w:rPr>
                <w:rFonts w:cs="Times New Roman"/>
                <w:sz w:val="20"/>
                <w:szCs w:val="20"/>
              </w:rPr>
              <w:t>Объем отгрузки товаров, работ и услуг малыми предприятиями</w:t>
            </w:r>
            <w:r w:rsidR="0052618A" w:rsidRPr="00912068">
              <w:rPr>
                <w:rFonts w:cs="Times New Roman"/>
                <w:sz w:val="20"/>
                <w:szCs w:val="20"/>
              </w:rPr>
              <w:t>, млн. руб.</w:t>
            </w:r>
          </w:p>
        </w:tc>
        <w:tc>
          <w:tcPr>
            <w:tcW w:w="1519" w:type="dxa"/>
            <w:vAlign w:val="center"/>
          </w:tcPr>
          <w:p w:rsidR="00BC2B97" w:rsidRPr="00912068" w:rsidRDefault="0052618A" w:rsidP="00394B5D">
            <w:pPr>
              <w:tabs>
                <w:tab w:val="left" w:pos="0"/>
                <w:tab w:val="left" w:pos="1296"/>
              </w:tabs>
              <w:ind w:firstLine="0"/>
              <w:jc w:val="center"/>
              <w:rPr>
                <w:rFonts w:cs="Times New Roman"/>
                <w:sz w:val="20"/>
                <w:szCs w:val="20"/>
              </w:rPr>
            </w:pPr>
            <w:r w:rsidRPr="00912068">
              <w:rPr>
                <w:rFonts w:cs="Times New Roman"/>
                <w:sz w:val="20"/>
                <w:szCs w:val="20"/>
              </w:rPr>
              <w:t>987</w:t>
            </w:r>
          </w:p>
        </w:tc>
        <w:tc>
          <w:tcPr>
            <w:tcW w:w="1243" w:type="dxa"/>
            <w:vAlign w:val="center"/>
          </w:tcPr>
          <w:p w:rsidR="00BC2B97" w:rsidRPr="00912068" w:rsidRDefault="00500C47" w:rsidP="00394B5D">
            <w:pPr>
              <w:tabs>
                <w:tab w:val="left" w:pos="0"/>
              </w:tabs>
              <w:ind w:firstLine="0"/>
              <w:jc w:val="center"/>
              <w:rPr>
                <w:rFonts w:cs="Times New Roman"/>
                <w:sz w:val="20"/>
                <w:szCs w:val="20"/>
              </w:rPr>
            </w:pPr>
            <w:r w:rsidRPr="00912068">
              <w:rPr>
                <w:rFonts w:cs="Times New Roman"/>
                <w:sz w:val="20"/>
                <w:szCs w:val="20"/>
              </w:rPr>
              <w:t>2200</w:t>
            </w:r>
          </w:p>
        </w:tc>
        <w:tc>
          <w:tcPr>
            <w:tcW w:w="1519" w:type="dxa"/>
            <w:shd w:val="clear" w:color="auto" w:fill="C2D69B" w:themeFill="accent3" w:themeFillTint="99"/>
            <w:vAlign w:val="center"/>
          </w:tcPr>
          <w:p w:rsidR="00BC2B97" w:rsidRPr="00912068" w:rsidRDefault="009B32BB" w:rsidP="00394B5D">
            <w:pPr>
              <w:tabs>
                <w:tab w:val="left" w:pos="0"/>
              </w:tabs>
              <w:ind w:firstLine="0"/>
              <w:jc w:val="center"/>
              <w:rPr>
                <w:rFonts w:cs="Times New Roman"/>
                <w:sz w:val="20"/>
                <w:szCs w:val="20"/>
              </w:rPr>
            </w:pPr>
            <w:r>
              <w:rPr>
                <w:rFonts w:cs="Times New Roman"/>
                <w:sz w:val="20"/>
                <w:szCs w:val="20"/>
              </w:rPr>
              <w:t>2353,8</w:t>
            </w:r>
          </w:p>
        </w:tc>
      </w:tr>
      <w:tr w:rsidR="00BC2B97" w:rsidRPr="00912068" w:rsidTr="000007E4">
        <w:trPr>
          <w:trHeight w:val="228"/>
        </w:trPr>
        <w:tc>
          <w:tcPr>
            <w:tcW w:w="5213" w:type="dxa"/>
            <w:vAlign w:val="center"/>
          </w:tcPr>
          <w:p w:rsidR="00BC2B97" w:rsidRPr="00912068" w:rsidRDefault="00BC2B97" w:rsidP="00394B5D">
            <w:pPr>
              <w:tabs>
                <w:tab w:val="left" w:pos="0"/>
              </w:tabs>
              <w:ind w:firstLine="0"/>
              <w:jc w:val="left"/>
              <w:rPr>
                <w:rFonts w:cs="Times New Roman"/>
                <w:sz w:val="20"/>
                <w:szCs w:val="20"/>
              </w:rPr>
            </w:pPr>
            <w:r w:rsidRPr="00912068">
              <w:rPr>
                <w:rFonts w:cs="Times New Roman"/>
                <w:sz w:val="20"/>
                <w:szCs w:val="20"/>
              </w:rPr>
              <w:t>Инвестиции в основной капитал</w:t>
            </w:r>
            <w:r w:rsidR="009B32BB">
              <w:rPr>
                <w:rFonts w:cs="Times New Roman"/>
                <w:sz w:val="20"/>
                <w:szCs w:val="20"/>
              </w:rPr>
              <w:t xml:space="preserve"> (по крупным и средним предприятиям)</w:t>
            </w:r>
            <w:r w:rsidR="008232BE" w:rsidRPr="00912068">
              <w:rPr>
                <w:rFonts w:cs="Times New Roman"/>
                <w:sz w:val="20"/>
                <w:szCs w:val="20"/>
              </w:rPr>
              <w:t>, млн. руб.</w:t>
            </w:r>
          </w:p>
        </w:tc>
        <w:tc>
          <w:tcPr>
            <w:tcW w:w="1519" w:type="dxa"/>
            <w:vAlign w:val="center"/>
          </w:tcPr>
          <w:p w:rsidR="00BC2B97" w:rsidRPr="00912068" w:rsidRDefault="008232BE" w:rsidP="00394B5D">
            <w:pPr>
              <w:tabs>
                <w:tab w:val="left" w:pos="0"/>
                <w:tab w:val="left" w:pos="1296"/>
              </w:tabs>
              <w:ind w:firstLine="0"/>
              <w:jc w:val="center"/>
              <w:rPr>
                <w:rFonts w:cs="Times New Roman"/>
                <w:sz w:val="20"/>
                <w:szCs w:val="20"/>
              </w:rPr>
            </w:pPr>
            <w:r w:rsidRPr="00912068">
              <w:rPr>
                <w:rFonts w:cs="Times New Roman"/>
                <w:sz w:val="20"/>
                <w:szCs w:val="20"/>
              </w:rPr>
              <w:t>2152,2</w:t>
            </w:r>
          </w:p>
        </w:tc>
        <w:tc>
          <w:tcPr>
            <w:tcW w:w="1243" w:type="dxa"/>
            <w:vAlign w:val="center"/>
          </w:tcPr>
          <w:p w:rsidR="00BC2B97" w:rsidRPr="00912068" w:rsidRDefault="00D2306D" w:rsidP="00394B5D">
            <w:pPr>
              <w:tabs>
                <w:tab w:val="left" w:pos="0"/>
              </w:tabs>
              <w:ind w:firstLine="0"/>
              <w:jc w:val="center"/>
              <w:rPr>
                <w:rFonts w:cs="Times New Roman"/>
                <w:sz w:val="20"/>
                <w:szCs w:val="20"/>
              </w:rPr>
            </w:pPr>
            <w:r w:rsidRPr="00912068">
              <w:rPr>
                <w:rFonts w:cs="Times New Roman"/>
                <w:sz w:val="20"/>
                <w:szCs w:val="20"/>
              </w:rPr>
              <w:t>2500</w:t>
            </w:r>
          </w:p>
        </w:tc>
        <w:tc>
          <w:tcPr>
            <w:tcW w:w="1519" w:type="dxa"/>
            <w:shd w:val="clear" w:color="auto" w:fill="D99594" w:themeFill="accent2" w:themeFillTint="99"/>
            <w:vAlign w:val="center"/>
          </w:tcPr>
          <w:p w:rsidR="00BC2B97" w:rsidRPr="00912068" w:rsidRDefault="00EE7E0F" w:rsidP="00394B5D">
            <w:pPr>
              <w:tabs>
                <w:tab w:val="left" w:pos="0"/>
              </w:tabs>
              <w:ind w:firstLine="0"/>
              <w:jc w:val="center"/>
              <w:rPr>
                <w:rFonts w:cs="Times New Roman"/>
                <w:sz w:val="20"/>
                <w:szCs w:val="20"/>
              </w:rPr>
            </w:pPr>
            <w:r w:rsidRPr="00912068">
              <w:rPr>
                <w:rFonts w:cs="Times New Roman"/>
                <w:sz w:val="20"/>
                <w:szCs w:val="20"/>
              </w:rPr>
              <w:t>1183,5</w:t>
            </w:r>
          </w:p>
        </w:tc>
      </w:tr>
      <w:tr w:rsidR="00BC2B97" w:rsidRPr="00912068" w:rsidTr="000007E4">
        <w:trPr>
          <w:trHeight w:val="457"/>
        </w:trPr>
        <w:tc>
          <w:tcPr>
            <w:tcW w:w="5213" w:type="dxa"/>
            <w:vAlign w:val="center"/>
          </w:tcPr>
          <w:p w:rsidR="00BC2B97" w:rsidRPr="00912068" w:rsidRDefault="00BC2B97" w:rsidP="00394B5D">
            <w:pPr>
              <w:tabs>
                <w:tab w:val="left" w:pos="0"/>
              </w:tabs>
              <w:ind w:firstLine="0"/>
              <w:jc w:val="left"/>
              <w:rPr>
                <w:rFonts w:cs="Times New Roman"/>
                <w:sz w:val="20"/>
                <w:szCs w:val="20"/>
              </w:rPr>
            </w:pPr>
            <w:r w:rsidRPr="00912068">
              <w:rPr>
                <w:rFonts w:cs="Times New Roman"/>
                <w:sz w:val="20"/>
                <w:szCs w:val="20"/>
              </w:rPr>
              <w:t>Ввод в эксплуатацию жилых домов за счет всех источников финансирования</w:t>
            </w:r>
            <w:r w:rsidR="001E1C05" w:rsidRPr="00912068">
              <w:rPr>
                <w:rFonts w:cs="Times New Roman"/>
                <w:sz w:val="20"/>
                <w:szCs w:val="20"/>
              </w:rPr>
              <w:t>, тыс. кв. м</w:t>
            </w:r>
          </w:p>
        </w:tc>
        <w:tc>
          <w:tcPr>
            <w:tcW w:w="1519" w:type="dxa"/>
            <w:vAlign w:val="center"/>
          </w:tcPr>
          <w:p w:rsidR="00BC2B97" w:rsidRPr="00912068" w:rsidRDefault="001E1C05" w:rsidP="00394B5D">
            <w:pPr>
              <w:tabs>
                <w:tab w:val="left" w:pos="0"/>
                <w:tab w:val="left" w:pos="1296"/>
              </w:tabs>
              <w:ind w:firstLine="0"/>
              <w:jc w:val="center"/>
              <w:rPr>
                <w:rFonts w:cs="Times New Roman"/>
                <w:sz w:val="20"/>
                <w:szCs w:val="20"/>
              </w:rPr>
            </w:pPr>
            <w:r w:rsidRPr="00912068">
              <w:rPr>
                <w:rFonts w:cs="Times New Roman"/>
                <w:sz w:val="20"/>
                <w:szCs w:val="20"/>
              </w:rPr>
              <w:t>19,3</w:t>
            </w:r>
          </w:p>
        </w:tc>
        <w:tc>
          <w:tcPr>
            <w:tcW w:w="1243" w:type="dxa"/>
            <w:vAlign w:val="center"/>
          </w:tcPr>
          <w:p w:rsidR="00BC2B97" w:rsidRPr="00912068" w:rsidRDefault="00D2306D" w:rsidP="00394B5D">
            <w:pPr>
              <w:tabs>
                <w:tab w:val="left" w:pos="0"/>
              </w:tabs>
              <w:ind w:firstLine="0"/>
              <w:jc w:val="center"/>
              <w:rPr>
                <w:rFonts w:cs="Times New Roman"/>
                <w:sz w:val="20"/>
                <w:szCs w:val="20"/>
              </w:rPr>
            </w:pPr>
            <w:r w:rsidRPr="00912068">
              <w:rPr>
                <w:rFonts w:cs="Times New Roman"/>
                <w:sz w:val="20"/>
                <w:szCs w:val="20"/>
              </w:rPr>
              <w:t>22,6</w:t>
            </w:r>
          </w:p>
        </w:tc>
        <w:tc>
          <w:tcPr>
            <w:tcW w:w="1519" w:type="dxa"/>
            <w:shd w:val="clear" w:color="auto" w:fill="C2D69B" w:themeFill="accent3" w:themeFillTint="99"/>
            <w:vAlign w:val="center"/>
          </w:tcPr>
          <w:p w:rsidR="00BC2B97" w:rsidRPr="00912068" w:rsidRDefault="00EE7E0F" w:rsidP="00394B5D">
            <w:pPr>
              <w:tabs>
                <w:tab w:val="left" w:pos="0"/>
              </w:tabs>
              <w:ind w:firstLine="0"/>
              <w:jc w:val="center"/>
              <w:rPr>
                <w:rFonts w:cs="Times New Roman"/>
                <w:sz w:val="20"/>
                <w:szCs w:val="20"/>
              </w:rPr>
            </w:pPr>
            <w:r w:rsidRPr="00912068">
              <w:rPr>
                <w:rFonts w:cs="Times New Roman"/>
                <w:sz w:val="20"/>
                <w:szCs w:val="20"/>
              </w:rPr>
              <w:t>25,2</w:t>
            </w:r>
          </w:p>
        </w:tc>
      </w:tr>
      <w:tr w:rsidR="00BC2B97" w:rsidRPr="00912068" w:rsidTr="006F26CE">
        <w:trPr>
          <w:trHeight w:val="241"/>
        </w:trPr>
        <w:tc>
          <w:tcPr>
            <w:tcW w:w="5213" w:type="dxa"/>
            <w:vAlign w:val="center"/>
          </w:tcPr>
          <w:p w:rsidR="00BC2B97" w:rsidRPr="00912068" w:rsidRDefault="00C02A1E" w:rsidP="00394B5D">
            <w:pPr>
              <w:tabs>
                <w:tab w:val="left" w:pos="0"/>
              </w:tabs>
              <w:ind w:firstLine="0"/>
              <w:jc w:val="left"/>
              <w:rPr>
                <w:rFonts w:cs="Times New Roman"/>
                <w:sz w:val="20"/>
                <w:szCs w:val="20"/>
              </w:rPr>
            </w:pPr>
            <w:r w:rsidRPr="00912068">
              <w:rPr>
                <w:rFonts w:cs="Times New Roman"/>
                <w:sz w:val="20"/>
                <w:szCs w:val="20"/>
              </w:rPr>
              <w:t>Объем платных услуг населению</w:t>
            </w:r>
            <w:r w:rsidR="009B32BB">
              <w:rPr>
                <w:rFonts w:cs="Times New Roman"/>
                <w:sz w:val="20"/>
                <w:szCs w:val="20"/>
              </w:rPr>
              <w:t xml:space="preserve"> (по крупным и средним предприятиям)</w:t>
            </w:r>
            <w:r w:rsidR="00B05F59" w:rsidRPr="00912068">
              <w:rPr>
                <w:rFonts w:cs="Times New Roman"/>
                <w:sz w:val="20"/>
                <w:szCs w:val="20"/>
              </w:rPr>
              <w:t>, млн. руб.</w:t>
            </w:r>
          </w:p>
        </w:tc>
        <w:tc>
          <w:tcPr>
            <w:tcW w:w="1519" w:type="dxa"/>
            <w:vAlign w:val="center"/>
          </w:tcPr>
          <w:p w:rsidR="00BC2B97" w:rsidRPr="00912068" w:rsidRDefault="00B05F59" w:rsidP="00394B5D">
            <w:pPr>
              <w:tabs>
                <w:tab w:val="left" w:pos="0"/>
                <w:tab w:val="left" w:pos="1296"/>
              </w:tabs>
              <w:ind w:firstLine="0"/>
              <w:jc w:val="center"/>
              <w:rPr>
                <w:rFonts w:cs="Times New Roman"/>
                <w:sz w:val="20"/>
                <w:szCs w:val="20"/>
              </w:rPr>
            </w:pPr>
            <w:r w:rsidRPr="00912068">
              <w:rPr>
                <w:rFonts w:cs="Times New Roman"/>
                <w:sz w:val="20"/>
                <w:szCs w:val="20"/>
              </w:rPr>
              <w:t>328,5</w:t>
            </w:r>
          </w:p>
        </w:tc>
        <w:tc>
          <w:tcPr>
            <w:tcW w:w="1243" w:type="dxa"/>
            <w:vAlign w:val="center"/>
          </w:tcPr>
          <w:p w:rsidR="00BC2B97" w:rsidRPr="00912068" w:rsidRDefault="00D2306D" w:rsidP="00394B5D">
            <w:pPr>
              <w:tabs>
                <w:tab w:val="left" w:pos="0"/>
              </w:tabs>
              <w:ind w:firstLine="0"/>
              <w:jc w:val="center"/>
              <w:rPr>
                <w:rFonts w:cs="Times New Roman"/>
                <w:sz w:val="20"/>
                <w:szCs w:val="20"/>
              </w:rPr>
            </w:pPr>
            <w:r w:rsidRPr="00912068">
              <w:rPr>
                <w:rFonts w:cs="Times New Roman"/>
                <w:sz w:val="20"/>
                <w:szCs w:val="20"/>
              </w:rPr>
              <w:t>560</w:t>
            </w:r>
          </w:p>
        </w:tc>
        <w:tc>
          <w:tcPr>
            <w:tcW w:w="1519" w:type="dxa"/>
            <w:shd w:val="clear" w:color="auto" w:fill="D99594" w:themeFill="accent2" w:themeFillTint="99"/>
            <w:vAlign w:val="center"/>
          </w:tcPr>
          <w:p w:rsidR="00BC2B97" w:rsidRPr="00912068" w:rsidRDefault="009B32BB" w:rsidP="00394B5D">
            <w:pPr>
              <w:tabs>
                <w:tab w:val="left" w:pos="0"/>
              </w:tabs>
              <w:ind w:firstLine="0"/>
              <w:jc w:val="center"/>
              <w:rPr>
                <w:rFonts w:cs="Times New Roman"/>
                <w:sz w:val="20"/>
                <w:szCs w:val="20"/>
              </w:rPr>
            </w:pPr>
            <w:r>
              <w:rPr>
                <w:rFonts w:cs="Times New Roman"/>
                <w:sz w:val="20"/>
                <w:szCs w:val="20"/>
              </w:rPr>
              <w:t>415,7</w:t>
            </w:r>
          </w:p>
        </w:tc>
      </w:tr>
      <w:tr w:rsidR="00BC2B97" w:rsidRPr="00912068" w:rsidTr="000007E4">
        <w:trPr>
          <w:trHeight w:val="457"/>
        </w:trPr>
        <w:tc>
          <w:tcPr>
            <w:tcW w:w="5213" w:type="dxa"/>
            <w:vAlign w:val="center"/>
          </w:tcPr>
          <w:p w:rsidR="00BC2B97" w:rsidRPr="00912068" w:rsidRDefault="00C02A1E" w:rsidP="00394B5D">
            <w:pPr>
              <w:tabs>
                <w:tab w:val="left" w:pos="0"/>
              </w:tabs>
              <w:ind w:firstLine="0"/>
              <w:jc w:val="left"/>
              <w:rPr>
                <w:rFonts w:cs="Times New Roman"/>
                <w:sz w:val="20"/>
                <w:szCs w:val="20"/>
              </w:rPr>
            </w:pPr>
            <w:r w:rsidRPr="00912068">
              <w:rPr>
                <w:rFonts w:cs="Times New Roman"/>
                <w:sz w:val="20"/>
                <w:szCs w:val="20"/>
              </w:rPr>
              <w:t>Собственные доходы консолидированного бюджета</w:t>
            </w:r>
            <w:r w:rsidR="00EC0810" w:rsidRPr="00912068">
              <w:rPr>
                <w:rFonts w:cs="Times New Roman"/>
                <w:sz w:val="20"/>
                <w:szCs w:val="20"/>
              </w:rPr>
              <w:t>, млн. руб.</w:t>
            </w:r>
          </w:p>
        </w:tc>
        <w:tc>
          <w:tcPr>
            <w:tcW w:w="1519" w:type="dxa"/>
            <w:vAlign w:val="center"/>
          </w:tcPr>
          <w:p w:rsidR="00BC2B97" w:rsidRPr="00912068" w:rsidRDefault="00EC0810" w:rsidP="00394B5D">
            <w:pPr>
              <w:tabs>
                <w:tab w:val="left" w:pos="0"/>
                <w:tab w:val="left" w:pos="1296"/>
              </w:tabs>
              <w:ind w:firstLine="0"/>
              <w:jc w:val="center"/>
              <w:rPr>
                <w:rFonts w:cs="Times New Roman"/>
                <w:sz w:val="20"/>
                <w:szCs w:val="20"/>
              </w:rPr>
            </w:pPr>
            <w:r w:rsidRPr="00912068">
              <w:rPr>
                <w:rFonts w:cs="Times New Roman"/>
                <w:sz w:val="20"/>
                <w:szCs w:val="20"/>
              </w:rPr>
              <w:t>260,6</w:t>
            </w:r>
          </w:p>
        </w:tc>
        <w:tc>
          <w:tcPr>
            <w:tcW w:w="1243" w:type="dxa"/>
            <w:vAlign w:val="center"/>
          </w:tcPr>
          <w:p w:rsidR="00BC2B97" w:rsidRPr="00912068" w:rsidRDefault="00FD212A" w:rsidP="00394B5D">
            <w:pPr>
              <w:tabs>
                <w:tab w:val="left" w:pos="0"/>
              </w:tabs>
              <w:ind w:firstLine="0"/>
              <w:jc w:val="center"/>
              <w:rPr>
                <w:rFonts w:cs="Times New Roman"/>
                <w:sz w:val="20"/>
                <w:szCs w:val="20"/>
              </w:rPr>
            </w:pPr>
            <w:r w:rsidRPr="00912068">
              <w:rPr>
                <w:rFonts w:cs="Times New Roman"/>
                <w:sz w:val="20"/>
                <w:szCs w:val="20"/>
              </w:rPr>
              <w:t>424</w:t>
            </w:r>
          </w:p>
        </w:tc>
        <w:tc>
          <w:tcPr>
            <w:tcW w:w="1519" w:type="dxa"/>
            <w:shd w:val="clear" w:color="auto" w:fill="C2D69B" w:themeFill="accent3" w:themeFillTint="99"/>
            <w:vAlign w:val="center"/>
          </w:tcPr>
          <w:p w:rsidR="00BC2B97" w:rsidRPr="00912068" w:rsidRDefault="00EA7DED" w:rsidP="00394B5D">
            <w:pPr>
              <w:tabs>
                <w:tab w:val="left" w:pos="0"/>
              </w:tabs>
              <w:ind w:firstLine="0"/>
              <w:jc w:val="center"/>
              <w:rPr>
                <w:rFonts w:cs="Times New Roman"/>
                <w:sz w:val="20"/>
                <w:szCs w:val="20"/>
              </w:rPr>
            </w:pPr>
            <w:r w:rsidRPr="00912068">
              <w:rPr>
                <w:rFonts w:cs="Times New Roman"/>
                <w:sz w:val="20"/>
                <w:szCs w:val="20"/>
              </w:rPr>
              <w:t>607,2</w:t>
            </w:r>
          </w:p>
        </w:tc>
      </w:tr>
      <w:tr w:rsidR="00C02A1E" w:rsidRPr="00912068" w:rsidTr="006F26CE">
        <w:trPr>
          <w:trHeight w:val="228"/>
        </w:trPr>
        <w:tc>
          <w:tcPr>
            <w:tcW w:w="5213" w:type="dxa"/>
            <w:vAlign w:val="center"/>
          </w:tcPr>
          <w:p w:rsidR="00C02A1E" w:rsidRPr="00912068" w:rsidRDefault="00C02A1E" w:rsidP="00394B5D">
            <w:pPr>
              <w:tabs>
                <w:tab w:val="left" w:pos="0"/>
              </w:tabs>
              <w:ind w:firstLine="0"/>
              <w:jc w:val="left"/>
              <w:rPr>
                <w:rFonts w:cs="Times New Roman"/>
                <w:sz w:val="20"/>
                <w:szCs w:val="20"/>
              </w:rPr>
            </w:pPr>
            <w:r w:rsidRPr="00912068">
              <w:rPr>
                <w:rFonts w:cs="Times New Roman"/>
                <w:sz w:val="20"/>
                <w:szCs w:val="20"/>
              </w:rPr>
              <w:t>Среднемесячная начисленная заработная плата</w:t>
            </w:r>
            <w:r w:rsidR="0033712A">
              <w:rPr>
                <w:rFonts w:cs="Times New Roman"/>
                <w:sz w:val="20"/>
                <w:szCs w:val="20"/>
              </w:rPr>
              <w:t xml:space="preserve"> по крупным и средним предприятиям</w:t>
            </w:r>
            <w:r w:rsidR="0037174E" w:rsidRPr="00912068">
              <w:rPr>
                <w:rFonts w:cs="Times New Roman"/>
                <w:sz w:val="20"/>
                <w:szCs w:val="20"/>
              </w:rPr>
              <w:t>, тыс. руб.</w:t>
            </w:r>
          </w:p>
        </w:tc>
        <w:tc>
          <w:tcPr>
            <w:tcW w:w="1519" w:type="dxa"/>
            <w:vAlign w:val="center"/>
          </w:tcPr>
          <w:p w:rsidR="00C02A1E" w:rsidRPr="00912068" w:rsidRDefault="0037174E" w:rsidP="00394B5D">
            <w:pPr>
              <w:tabs>
                <w:tab w:val="left" w:pos="0"/>
                <w:tab w:val="left" w:pos="1296"/>
              </w:tabs>
              <w:ind w:firstLine="0"/>
              <w:jc w:val="center"/>
              <w:rPr>
                <w:rFonts w:cs="Times New Roman"/>
                <w:sz w:val="20"/>
                <w:szCs w:val="20"/>
              </w:rPr>
            </w:pPr>
            <w:r w:rsidRPr="00912068">
              <w:rPr>
                <w:rFonts w:cs="Times New Roman"/>
                <w:sz w:val="20"/>
                <w:szCs w:val="20"/>
              </w:rPr>
              <w:t>13,2</w:t>
            </w:r>
          </w:p>
        </w:tc>
        <w:tc>
          <w:tcPr>
            <w:tcW w:w="1243" w:type="dxa"/>
            <w:vAlign w:val="center"/>
          </w:tcPr>
          <w:p w:rsidR="00C02A1E" w:rsidRPr="00912068" w:rsidRDefault="00FD212A" w:rsidP="00394B5D">
            <w:pPr>
              <w:tabs>
                <w:tab w:val="left" w:pos="0"/>
              </w:tabs>
              <w:ind w:firstLine="0"/>
              <w:jc w:val="center"/>
              <w:rPr>
                <w:rFonts w:cs="Times New Roman"/>
                <w:sz w:val="20"/>
                <w:szCs w:val="20"/>
              </w:rPr>
            </w:pPr>
            <w:r w:rsidRPr="00912068">
              <w:rPr>
                <w:rFonts w:cs="Times New Roman"/>
                <w:sz w:val="20"/>
                <w:szCs w:val="20"/>
              </w:rPr>
              <w:t>38,0</w:t>
            </w:r>
          </w:p>
        </w:tc>
        <w:tc>
          <w:tcPr>
            <w:tcW w:w="1519" w:type="dxa"/>
            <w:shd w:val="clear" w:color="auto" w:fill="D99594" w:themeFill="accent2" w:themeFillTint="99"/>
            <w:vAlign w:val="center"/>
          </w:tcPr>
          <w:p w:rsidR="00C02A1E" w:rsidRPr="00912068" w:rsidRDefault="00EA7DED" w:rsidP="00394B5D">
            <w:pPr>
              <w:tabs>
                <w:tab w:val="left" w:pos="0"/>
              </w:tabs>
              <w:ind w:firstLine="0"/>
              <w:jc w:val="center"/>
              <w:rPr>
                <w:rFonts w:cs="Times New Roman"/>
                <w:sz w:val="20"/>
                <w:szCs w:val="20"/>
              </w:rPr>
            </w:pPr>
            <w:r w:rsidRPr="00912068">
              <w:rPr>
                <w:rFonts w:cs="Times New Roman"/>
                <w:sz w:val="20"/>
                <w:szCs w:val="20"/>
              </w:rPr>
              <w:t>30,9</w:t>
            </w:r>
          </w:p>
        </w:tc>
      </w:tr>
      <w:tr w:rsidR="00C02A1E" w:rsidRPr="00912068" w:rsidTr="000007E4">
        <w:trPr>
          <w:trHeight w:val="482"/>
        </w:trPr>
        <w:tc>
          <w:tcPr>
            <w:tcW w:w="5213" w:type="dxa"/>
            <w:vAlign w:val="center"/>
          </w:tcPr>
          <w:p w:rsidR="00C02A1E" w:rsidRPr="00912068" w:rsidRDefault="00B0152E" w:rsidP="00394B5D">
            <w:pPr>
              <w:tabs>
                <w:tab w:val="left" w:pos="0"/>
              </w:tabs>
              <w:ind w:firstLine="0"/>
              <w:jc w:val="left"/>
              <w:rPr>
                <w:rFonts w:cs="Times New Roman"/>
                <w:sz w:val="20"/>
                <w:szCs w:val="20"/>
              </w:rPr>
            </w:pPr>
            <w:r w:rsidRPr="00912068">
              <w:rPr>
                <w:rFonts w:cs="Times New Roman"/>
                <w:sz w:val="20"/>
                <w:szCs w:val="20"/>
              </w:rPr>
              <w:t>Уровень безработицы (в % к э</w:t>
            </w:r>
            <w:r w:rsidR="009F653B">
              <w:rPr>
                <w:rFonts w:cs="Times New Roman"/>
                <w:sz w:val="20"/>
                <w:szCs w:val="20"/>
              </w:rPr>
              <w:t>кономически активному населению</w:t>
            </w:r>
            <w:r w:rsidRPr="00912068">
              <w:rPr>
                <w:rFonts w:cs="Times New Roman"/>
                <w:sz w:val="20"/>
                <w:szCs w:val="20"/>
              </w:rPr>
              <w:t>)</w:t>
            </w:r>
          </w:p>
        </w:tc>
        <w:tc>
          <w:tcPr>
            <w:tcW w:w="1519" w:type="dxa"/>
            <w:vAlign w:val="center"/>
          </w:tcPr>
          <w:p w:rsidR="00C02A1E" w:rsidRPr="00912068" w:rsidRDefault="0037174E" w:rsidP="00394B5D">
            <w:pPr>
              <w:tabs>
                <w:tab w:val="left" w:pos="0"/>
                <w:tab w:val="left" w:pos="1296"/>
              </w:tabs>
              <w:ind w:firstLine="0"/>
              <w:jc w:val="center"/>
              <w:rPr>
                <w:rFonts w:cs="Times New Roman"/>
                <w:sz w:val="20"/>
                <w:szCs w:val="20"/>
              </w:rPr>
            </w:pPr>
            <w:r w:rsidRPr="00912068">
              <w:rPr>
                <w:rFonts w:cs="Times New Roman"/>
                <w:sz w:val="20"/>
                <w:szCs w:val="20"/>
              </w:rPr>
              <w:t>1,48</w:t>
            </w:r>
          </w:p>
        </w:tc>
        <w:tc>
          <w:tcPr>
            <w:tcW w:w="1243" w:type="dxa"/>
            <w:vAlign w:val="center"/>
          </w:tcPr>
          <w:p w:rsidR="00C02A1E" w:rsidRPr="00912068" w:rsidRDefault="00FD212A" w:rsidP="00394B5D">
            <w:pPr>
              <w:tabs>
                <w:tab w:val="left" w:pos="0"/>
              </w:tabs>
              <w:ind w:firstLine="0"/>
              <w:jc w:val="center"/>
              <w:rPr>
                <w:rFonts w:cs="Times New Roman"/>
                <w:sz w:val="20"/>
                <w:szCs w:val="20"/>
              </w:rPr>
            </w:pPr>
            <w:r w:rsidRPr="00912068">
              <w:rPr>
                <w:rFonts w:cs="Times New Roman"/>
                <w:sz w:val="20"/>
                <w:szCs w:val="20"/>
              </w:rPr>
              <w:t>1,6</w:t>
            </w:r>
          </w:p>
        </w:tc>
        <w:tc>
          <w:tcPr>
            <w:tcW w:w="1519" w:type="dxa"/>
            <w:shd w:val="clear" w:color="auto" w:fill="C2D69B" w:themeFill="accent3" w:themeFillTint="99"/>
            <w:vAlign w:val="center"/>
          </w:tcPr>
          <w:p w:rsidR="00C02A1E" w:rsidRPr="00912068" w:rsidRDefault="00B7654D" w:rsidP="00394B5D">
            <w:pPr>
              <w:tabs>
                <w:tab w:val="left" w:pos="0"/>
              </w:tabs>
              <w:ind w:firstLine="0"/>
              <w:jc w:val="center"/>
              <w:rPr>
                <w:rFonts w:cs="Times New Roman"/>
                <w:sz w:val="20"/>
                <w:szCs w:val="20"/>
              </w:rPr>
            </w:pPr>
            <w:r w:rsidRPr="00912068">
              <w:rPr>
                <w:rFonts w:cs="Times New Roman"/>
                <w:sz w:val="20"/>
                <w:szCs w:val="20"/>
              </w:rPr>
              <w:t>0,77</w:t>
            </w:r>
          </w:p>
        </w:tc>
      </w:tr>
    </w:tbl>
    <w:p w:rsidR="006C1B54" w:rsidRPr="00472728" w:rsidRDefault="00472728" w:rsidP="00472728">
      <w:pPr>
        <w:ind w:firstLine="708"/>
        <w:rPr>
          <w:i/>
          <w:sz w:val="20"/>
        </w:rPr>
      </w:pPr>
      <w:r w:rsidRPr="00472728">
        <w:rPr>
          <w:i/>
          <w:sz w:val="20"/>
        </w:rPr>
        <w:t>Источник: Концепция социально-экономического развития муниципального образования Волосовский муниципальный район до 2020 года</w:t>
      </w:r>
    </w:p>
    <w:p w:rsidR="00472728" w:rsidRDefault="00472728" w:rsidP="00472728">
      <w:pPr>
        <w:ind w:firstLine="708"/>
      </w:pPr>
    </w:p>
    <w:p w:rsidR="00B24559" w:rsidRDefault="00D56CAF" w:rsidP="00394B5D">
      <w:pPr>
        <w:ind w:firstLine="0"/>
      </w:pPr>
      <w:r>
        <w:tab/>
        <w:t xml:space="preserve">В то же время, отдельные показатели отражают слабые стороны текущего социально-экономического развития </w:t>
      </w:r>
      <w:r w:rsidR="00057495">
        <w:t>Волосовского муниципального района.</w:t>
      </w:r>
      <w:r w:rsidR="00E370F4">
        <w:t xml:space="preserve"> При общем сокращении естественной убыли, </w:t>
      </w:r>
      <w:r w:rsidR="00E370F4" w:rsidRPr="007B73C9">
        <w:t>произошло сокращение численности населения в трудоспособном возрасте</w:t>
      </w:r>
      <w:r w:rsidR="00C769AD" w:rsidRPr="007B73C9">
        <w:t>, негативной тенденцией является старение населения</w:t>
      </w:r>
      <w:r w:rsidR="00D65D4F" w:rsidRPr="007B73C9">
        <w:t xml:space="preserve"> при общем </w:t>
      </w:r>
      <w:r w:rsidR="00D65D4F" w:rsidRPr="007B73C9">
        <w:lastRenderedPageBreak/>
        <w:t xml:space="preserve">снижении уровня рождаемости. </w:t>
      </w:r>
      <w:r w:rsidR="003433C8">
        <w:t>В</w:t>
      </w:r>
      <w:r w:rsidR="007970CB" w:rsidRPr="007B73C9">
        <w:t xml:space="preserve"> период с 2011 по 2015 гг. </w:t>
      </w:r>
      <w:r w:rsidR="003433C8" w:rsidRPr="00BD5BCA">
        <w:t>наблюда</w:t>
      </w:r>
      <w:r w:rsidR="003433C8">
        <w:t>лся</w:t>
      </w:r>
      <w:r w:rsidR="003433C8" w:rsidRPr="00BD5BCA">
        <w:t xml:space="preserve"> устойчивый рост численности населения, в том числе, за счет положительного миграционного сальдо, компенсирующего естественную убыль населения</w:t>
      </w:r>
      <w:r w:rsidR="003433C8">
        <w:t xml:space="preserve">. В то же время,возрастающее  влияние Санкт-Петербургской агломерации </w:t>
      </w:r>
      <w:r w:rsidR="003433C8" w:rsidRPr="00BD5BCA">
        <w:t xml:space="preserve">привело к </w:t>
      </w:r>
      <w:r w:rsidR="003433C8">
        <w:t>концентрации населения</w:t>
      </w:r>
      <w:r w:rsidR="003433C8" w:rsidRPr="00BD5BCA">
        <w:t xml:space="preserve">, особенно в трудоспособном возрасте, </w:t>
      </w:r>
      <w:r w:rsidR="003433C8">
        <w:t xml:space="preserve">в северной части района, граничащей с Санкт-Петербургской агломерацией, что является негативным фактором, увеличивающим риски диспропорций территориального и социально-экономического развития Волосовского </w:t>
      </w:r>
      <w:r w:rsidR="003433C8" w:rsidRPr="00BD5BCA">
        <w:t xml:space="preserve">муниципального </w:t>
      </w:r>
      <w:r w:rsidR="003433C8">
        <w:t>района.</w:t>
      </w:r>
    </w:p>
    <w:p w:rsidR="00B24559" w:rsidRDefault="00B24559" w:rsidP="00DE4581">
      <w:r>
        <w:t>Другим фактором, способным о</w:t>
      </w:r>
      <w:r w:rsidR="007C5BBD">
        <w:t>казать негативное влияние на соц</w:t>
      </w:r>
      <w:r>
        <w:t>иально-экономическое развитие</w:t>
      </w:r>
      <w:r w:rsidR="0001524F">
        <w:t xml:space="preserve"> в долгосрочной перспективе</w:t>
      </w:r>
      <w:r w:rsidR="007C5BBD">
        <w:t>, является сокращение инвестиционной активности</w:t>
      </w:r>
      <w:r w:rsidR="008F1498">
        <w:t xml:space="preserve"> в обрабатывающейотрасли </w:t>
      </w:r>
      <w:r w:rsidR="007C5BBD">
        <w:t xml:space="preserve">и диспропорции распределения инвестиций на территории </w:t>
      </w:r>
      <w:r w:rsidR="00B24C34">
        <w:t>Волосовского муниципального района</w:t>
      </w:r>
      <w:r w:rsidR="007C5BBD">
        <w:t>.</w:t>
      </w:r>
      <w:r w:rsidR="00DE4581" w:rsidRPr="006907CC">
        <w:t xml:space="preserve">Наибольший объем накопленных инвестиций за 5 лет пришелся на Волосовское ГП (22% всех реализованных за 5 лет инвестиционных проектов), Рабитицкое, </w:t>
      </w:r>
      <w:r w:rsidR="0033712A">
        <w:t>Кикеринское</w:t>
      </w:r>
      <w:r w:rsidR="00DE4581" w:rsidRPr="006907CC">
        <w:t xml:space="preserve"> и Бегуницкое сельские поселения. На эти поселения приходится более 60% всех осуществленных за 5 лет в Волосовском </w:t>
      </w:r>
      <w:r w:rsidR="00BD10D6">
        <w:t xml:space="preserve">муниципальном </w:t>
      </w:r>
      <w:r w:rsidR="00DE4581" w:rsidRPr="006907CC">
        <w:t xml:space="preserve">районе инвестиций. В то же время, на долю Терпилицкого, Беседского и Сабского поселений в сумме приходится </w:t>
      </w:r>
      <w:r w:rsidR="00D70DD4">
        <w:t xml:space="preserve">менее </w:t>
      </w:r>
      <w:r w:rsidR="00DE4581" w:rsidRPr="006907CC">
        <w:t xml:space="preserve">1% всех осуществленных инвестиций. Проведенный анализ инвестиционной деятельности в территориальном разрезе свидетельствует о крайне неравномерном распределении инвестиций по территории Волосовского </w:t>
      </w:r>
      <w:r w:rsidR="00954957">
        <w:t xml:space="preserve">муниципального </w:t>
      </w:r>
      <w:r w:rsidR="00DE4581" w:rsidRPr="006907CC">
        <w:t>района, что в долгосрочном периоде может негативно отразиться на создании рабочих мест и уровне жизн</w:t>
      </w:r>
      <w:r w:rsidR="001F5713">
        <w:t>и населения менее инвестиционно-</w:t>
      </w:r>
      <w:r w:rsidR="00DE4581" w:rsidRPr="006907CC">
        <w:t>активных сельских поселений.</w:t>
      </w:r>
    </w:p>
    <w:p w:rsidR="00D56CAF" w:rsidRDefault="00227E88" w:rsidP="000848F5">
      <w:pPr>
        <w:ind w:firstLine="567"/>
        <w:rPr>
          <w:rFonts w:cs="Times New Roman"/>
          <w:szCs w:val="24"/>
        </w:rPr>
      </w:pPr>
      <w:r>
        <w:t>В то же время, драйвером экономического развития в последние годы стал сектор сельского хоз</w:t>
      </w:r>
      <w:r w:rsidR="00CA14ED">
        <w:t>яйства –</w:t>
      </w:r>
      <w:r>
        <w:t xml:space="preserve"> п</w:t>
      </w:r>
      <w:r w:rsidR="008F1498" w:rsidRPr="00F751FD">
        <w:t>оложительное влияние оказало введение продуктовых санкций и рост спроса на продукцию местного производства, стимулирующий предприятия агропромышленного сектора инвестировать в собственное производство</w:t>
      </w:r>
      <w:r>
        <w:t>.</w:t>
      </w:r>
      <w:r w:rsidR="0041500B">
        <w:t xml:space="preserve"> Высокопродуктивное сельское хозяйство определяет лидирующие позиции Волосовского муниципального района по производству отдельных видов сельскохозяйственной продукции в Ленинградской области.</w:t>
      </w:r>
    </w:p>
    <w:p w:rsidR="00FF5A57" w:rsidRPr="00B40C64" w:rsidRDefault="00D56CAF" w:rsidP="00B40C64">
      <w:pPr>
        <w:ind w:firstLine="567"/>
        <w:rPr>
          <w:rFonts w:cs="Times New Roman"/>
          <w:szCs w:val="24"/>
        </w:rPr>
      </w:pPr>
      <w:r w:rsidRPr="005333C1">
        <w:rPr>
          <w:rFonts w:cs="Times New Roman"/>
          <w:szCs w:val="24"/>
        </w:rPr>
        <w:t xml:space="preserve">Данные обстоятельства требуют проведения стратегического анализа развития </w:t>
      </w:r>
      <w:r w:rsidR="00571142">
        <w:rPr>
          <w:rFonts w:cs="Times New Roman"/>
          <w:szCs w:val="24"/>
        </w:rPr>
        <w:t>Волосовского муниципального</w:t>
      </w:r>
      <w:r w:rsidRPr="005333C1">
        <w:rPr>
          <w:rFonts w:cs="Times New Roman"/>
          <w:szCs w:val="24"/>
        </w:rPr>
        <w:t xml:space="preserve"> района, выявления причин </w:t>
      </w:r>
      <w:r w:rsidR="00571142">
        <w:rPr>
          <w:rFonts w:cs="Times New Roman"/>
          <w:szCs w:val="24"/>
        </w:rPr>
        <w:t>отставания отдельных</w:t>
      </w:r>
      <w:r w:rsidRPr="005333C1">
        <w:rPr>
          <w:rFonts w:cs="Times New Roman"/>
          <w:szCs w:val="24"/>
        </w:rPr>
        <w:t xml:space="preserve"> фактических показателей </w:t>
      </w:r>
      <w:r w:rsidR="00571142">
        <w:rPr>
          <w:rFonts w:cs="Times New Roman"/>
          <w:szCs w:val="24"/>
        </w:rPr>
        <w:t xml:space="preserve">социально-экономического </w:t>
      </w:r>
      <w:r w:rsidRPr="005333C1">
        <w:rPr>
          <w:rFonts w:cs="Times New Roman"/>
          <w:szCs w:val="24"/>
        </w:rPr>
        <w:t xml:space="preserve">развития </w:t>
      </w:r>
      <w:r w:rsidR="00571142">
        <w:rPr>
          <w:rFonts w:cs="Times New Roman"/>
          <w:szCs w:val="24"/>
        </w:rPr>
        <w:t xml:space="preserve">от </w:t>
      </w:r>
      <w:r w:rsidRPr="005333C1">
        <w:rPr>
          <w:rFonts w:cs="Times New Roman"/>
          <w:szCs w:val="24"/>
        </w:rPr>
        <w:t>запланированны</w:t>
      </w:r>
      <w:r w:rsidR="00571142">
        <w:rPr>
          <w:rFonts w:cs="Times New Roman"/>
          <w:szCs w:val="24"/>
        </w:rPr>
        <w:t>хКонцепцией</w:t>
      </w:r>
      <w:r w:rsidRPr="005333C1">
        <w:rPr>
          <w:rFonts w:cs="Times New Roman"/>
          <w:szCs w:val="24"/>
        </w:rPr>
        <w:t xml:space="preserve"> и актуализации приоритетных направлений развития муниципального </w:t>
      </w:r>
      <w:r w:rsidR="00571142">
        <w:rPr>
          <w:rFonts w:cs="Times New Roman"/>
          <w:szCs w:val="24"/>
        </w:rPr>
        <w:t>района</w:t>
      </w:r>
      <w:r w:rsidRPr="005333C1">
        <w:rPr>
          <w:rFonts w:cs="Times New Roman"/>
          <w:szCs w:val="24"/>
        </w:rPr>
        <w:t xml:space="preserve"> в рамках разработки Стратегии социально-экономического развития </w:t>
      </w:r>
      <w:r w:rsidR="00571142">
        <w:rPr>
          <w:rFonts w:cs="Times New Roman"/>
          <w:szCs w:val="24"/>
        </w:rPr>
        <w:t>Волосовского</w:t>
      </w:r>
      <w:r w:rsidRPr="005333C1">
        <w:rPr>
          <w:rFonts w:cs="Times New Roman"/>
          <w:szCs w:val="24"/>
        </w:rPr>
        <w:t xml:space="preserve"> муниципального района </w:t>
      </w:r>
      <w:r w:rsidR="00571142">
        <w:rPr>
          <w:rFonts w:cs="Times New Roman"/>
          <w:szCs w:val="24"/>
        </w:rPr>
        <w:t xml:space="preserve">на период до 2030 </w:t>
      </w:r>
      <w:r w:rsidRPr="005333C1">
        <w:rPr>
          <w:rFonts w:cs="Times New Roman"/>
          <w:szCs w:val="24"/>
        </w:rPr>
        <w:t>г</w:t>
      </w:r>
      <w:r w:rsidR="00954957">
        <w:rPr>
          <w:rFonts w:cs="Times New Roman"/>
          <w:szCs w:val="24"/>
        </w:rPr>
        <w:t>ода</w:t>
      </w:r>
      <w:r w:rsidRPr="005333C1">
        <w:rPr>
          <w:rFonts w:cs="Times New Roman"/>
          <w:szCs w:val="24"/>
        </w:rPr>
        <w:t>.Важным стимулом, определяющи</w:t>
      </w:r>
      <w:r w:rsidR="008D5587">
        <w:rPr>
          <w:rFonts w:cs="Times New Roman"/>
          <w:szCs w:val="24"/>
        </w:rPr>
        <w:t>м</w:t>
      </w:r>
      <w:r w:rsidRPr="005333C1">
        <w:rPr>
          <w:rFonts w:cs="Times New Roman"/>
          <w:szCs w:val="24"/>
        </w:rPr>
        <w:t xml:space="preserve"> необходимость актуализации основного стратегического</w:t>
      </w:r>
      <w:r w:rsidR="00954957">
        <w:rPr>
          <w:rFonts w:cs="Times New Roman"/>
          <w:szCs w:val="24"/>
        </w:rPr>
        <w:t xml:space="preserve"> документа, </w:t>
      </w:r>
      <w:r w:rsidRPr="005333C1">
        <w:rPr>
          <w:rFonts w:cs="Times New Roman"/>
          <w:szCs w:val="24"/>
        </w:rPr>
        <w:t>явля</w:t>
      </w:r>
      <w:r w:rsidR="00954957">
        <w:rPr>
          <w:rFonts w:cs="Times New Roman"/>
          <w:szCs w:val="24"/>
        </w:rPr>
        <w:t>е</w:t>
      </w:r>
      <w:r w:rsidRPr="005333C1">
        <w:rPr>
          <w:rFonts w:cs="Times New Roman"/>
          <w:szCs w:val="24"/>
        </w:rPr>
        <w:t xml:space="preserve">тся произошедшие в стране макроэкономические </w:t>
      </w:r>
      <w:r w:rsidR="008D5587">
        <w:rPr>
          <w:rFonts w:cs="Times New Roman"/>
          <w:szCs w:val="24"/>
        </w:rPr>
        <w:t xml:space="preserve">и геополитические </w:t>
      </w:r>
      <w:r w:rsidRPr="005333C1">
        <w:rPr>
          <w:rFonts w:cs="Times New Roman"/>
          <w:szCs w:val="24"/>
        </w:rPr>
        <w:t>изменения, а также новые акценты федеральной и региональной политики.</w:t>
      </w:r>
    </w:p>
    <w:p w:rsidR="00FF5A57" w:rsidRPr="005333C1" w:rsidRDefault="00FF5A57" w:rsidP="00FF5A57">
      <w:pPr>
        <w:ind w:firstLine="567"/>
        <w:rPr>
          <w:rFonts w:cs="Times New Roman"/>
          <w:szCs w:val="24"/>
        </w:rPr>
      </w:pPr>
      <w:r w:rsidRPr="005333C1">
        <w:rPr>
          <w:rFonts w:cs="Times New Roman"/>
          <w:szCs w:val="24"/>
        </w:rPr>
        <w:t>Учитывая положения Методических рекомендаций по осуществлению стратегического планирования на уровне муниципальных образований Ленинградской области, утвержденных распоряжением Комитета экономического развития и инвестиционной деятельности Ленинградской области от 10.06.2015</w:t>
      </w:r>
      <w:r w:rsidR="00954957">
        <w:rPr>
          <w:rFonts w:cs="Times New Roman"/>
          <w:szCs w:val="24"/>
        </w:rPr>
        <w:t xml:space="preserve"> г.</w:t>
      </w:r>
      <w:r w:rsidRPr="005333C1">
        <w:rPr>
          <w:rFonts w:cs="Times New Roman"/>
          <w:szCs w:val="24"/>
        </w:rPr>
        <w:t xml:space="preserve"> № 60, настоящая Стратегия разработана на основании комплексного анализа развития </w:t>
      </w:r>
      <w:r w:rsidR="00FE57A1">
        <w:rPr>
          <w:rFonts w:cs="Times New Roman"/>
          <w:szCs w:val="24"/>
        </w:rPr>
        <w:t>Волосовского</w:t>
      </w:r>
      <w:r w:rsidRPr="005333C1">
        <w:rPr>
          <w:rFonts w:cs="Times New Roman"/>
          <w:szCs w:val="24"/>
        </w:rPr>
        <w:t xml:space="preserve"> муниципального района, включающего анализ внеш</w:t>
      </w:r>
      <w:r w:rsidR="00FE57A1">
        <w:rPr>
          <w:rFonts w:cs="Times New Roman"/>
          <w:szCs w:val="24"/>
        </w:rPr>
        <w:t>ней среды и основных тенденций</w:t>
      </w:r>
      <w:r w:rsidRPr="005333C1">
        <w:rPr>
          <w:rFonts w:cs="Times New Roman"/>
          <w:szCs w:val="24"/>
        </w:rPr>
        <w:t>, диспропорций</w:t>
      </w:r>
      <w:r w:rsidR="00FE57A1">
        <w:rPr>
          <w:rFonts w:cs="Times New Roman"/>
          <w:szCs w:val="24"/>
        </w:rPr>
        <w:t xml:space="preserve"> и</w:t>
      </w:r>
      <w:r w:rsidRPr="005333C1">
        <w:rPr>
          <w:rFonts w:cs="Times New Roman"/>
          <w:szCs w:val="24"/>
        </w:rPr>
        <w:t xml:space="preserve"> ограничений, </w:t>
      </w:r>
      <w:r w:rsidR="00FE57A1">
        <w:rPr>
          <w:rFonts w:cs="Times New Roman"/>
          <w:szCs w:val="24"/>
        </w:rPr>
        <w:t>сформировавшихся</w:t>
      </w:r>
      <w:r w:rsidRPr="005333C1">
        <w:rPr>
          <w:rFonts w:cs="Times New Roman"/>
          <w:szCs w:val="24"/>
        </w:rPr>
        <w:t xml:space="preserve"> в социально-экономическом развитии района.</w:t>
      </w:r>
    </w:p>
    <w:p w:rsidR="00FF5A57" w:rsidRPr="005333C1" w:rsidRDefault="00FF5A57" w:rsidP="00FF5A57">
      <w:pPr>
        <w:ind w:firstLine="567"/>
        <w:rPr>
          <w:rFonts w:cs="Times New Roman"/>
          <w:szCs w:val="24"/>
        </w:rPr>
      </w:pPr>
      <w:r w:rsidRPr="005333C1">
        <w:rPr>
          <w:rFonts w:cs="Times New Roman"/>
          <w:szCs w:val="24"/>
        </w:rPr>
        <w:t xml:space="preserve">Назначение Стратегии заключается в необходимости определения и формулирования долгосрочных стратегических целей, приоритетов и задач развития муниципального </w:t>
      </w:r>
      <w:r w:rsidR="00B40C64">
        <w:rPr>
          <w:rFonts w:cs="Times New Roman"/>
          <w:szCs w:val="24"/>
        </w:rPr>
        <w:t>района</w:t>
      </w:r>
      <w:r w:rsidRPr="005333C1">
        <w:rPr>
          <w:rFonts w:cs="Times New Roman"/>
          <w:szCs w:val="24"/>
        </w:rPr>
        <w:t xml:space="preserve">, улучшения инвестиционной привлекательности и </w:t>
      </w:r>
      <w:r w:rsidR="001F5713">
        <w:rPr>
          <w:rFonts w:cs="Times New Roman"/>
          <w:szCs w:val="24"/>
        </w:rPr>
        <w:t xml:space="preserve">повышения </w:t>
      </w:r>
      <w:r w:rsidRPr="005333C1">
        <w:rPr>
          <w:rFonts w:cs="Times New Roman"/>
          <w:szCs w:val="24"/>
        </w:rPr>
        <w:t xml:space="preserve">качества муниципального управления. Кроме этого, Стратегия является основой для разработки документов территориального планирования, муниципальных программ и плана мероприятий по реализации </w:t>
      </w:r>
      <w:r w:rsidR="00B40C64">
        <w:rPr>
          <w:rFonts w:cs="Times New Roman"/>
          <w:szCs w:val="24"/>
        </w:rPr>
        <w:t>С</w:t>
      </w:r>
      <w:r w:rsidRPr="005333C1">
        <w:rPr>
          <w:rFonts w:cs="Times New Roman"/>
          <w:szCs w:val="24"/>
        </w:rPr>
        <w:t>тратегии.</w:t>
      </w:r>
    </w:p>
    <w:p w:rsidR="00FF5A57" w:rsidRDefault="00FF5A57" w:rsidP="00FF5A57">
      <w:pPr>
        <w:sectPr w:rsidR="00FF5A57">
          <w:pgSz w:w="11906" w:h="16838"/>
          <w:pgMar w:top="1134" w:right="850" w:bottom="1134" w:left="1701" w:header="708" w:footer="708" w:gutter="0"/>
          <w:cols w:space="708"/>
          <w:docGrid w:linePitch="360"/>
        </w:sectPr>
      </w:pPr>
    </w:p>
    <w:p w:rsidR="007917F8" w:rsidRDefault="00197632" w:rsidP="00CE6D63">
      <w:pPr>
        <w:pStyle w:val="1"/>
        <w:numPr>
          <w:ilvl w:val="0"/>
          <w:numId w:val="1"/>
        </w:numPr>
      </w:pPr>
      <w:bookmarkStart w:id="2" w:name="_Toc483318250"/>
      <w:r>
        <w:lastRenderedPageBreak/>
        <w:t>Анализ социально-экономического развития Волосовского муниципального района</w:t>
      </w:r>
      <w:bookmarkEnd w:id="2"/>
    </w:p>
    <w:p w:rsidR="004F4404" w:rsidRDefault="004F4404" w:rsidP="00197632"/>
    <w:p w:rsidR="00844414" w:rsidRDefault="00197632" w:rsidP="00CE6D63">
      <w:pPr>
        <w:pStyle w:val="2"/>
        <w:numPr>
          <w:ilvl w:val="1"/>
          <w:numId w:val="1"/>
        </w:numPr>
      </w:pPr>
      <w:bookmarkStart w:id="3" w:name="_Toc483318251"/>
      <w:r>
        <w:t>Особенности экономико-географического положения</w:t>
      </w:r>
      <w:bookmarkEnd w:id="3"/>
    </w:p>
    <w:p w:rsidR="00844414" w:rsidRPr="0099590B" w:rsidRDefault="00844414" w:rsidP="008C5C89">
      <w:r w:rsidRPr="0099590B">
        <w:t>Волосовский муниципальный район образован в сентябре 1927 года, в течение периода с 1963 по 1965 год входил в состав Кингисеппского сельского района. Район расположен в юго-западной части Ленинградской области в составе зоны форми</w:t>
      </w:r>
      <w:r w:rsidR="00C452FE">
        <w:t>рующего влияния Санкт-Петербургской агломерации</w:t>
      </w:r>
      <w:r w:rsidRPr="0099590B">
        <w:t xml:space="preserve">. На западе район граничит с Кингисеппским и Сланцевским муниципальными </w:t>
      </w:r>
      <w:r>
        <w:t>районами</w:t>
      </w:r>
      <w:r w:rsidRPr="0099590B">
        <w:t xml:space="preserve">, на севере – с Ломоносовским, на востоке – с Гатчинским и на юге – с Лужским. Большая часть района находится на Ижорской возвышенности (часть Ордовикского плато) с преимущественно равнинным рельефом. </w:t>
      </w:r>
    </w:p>
    <w:p w:rsidR="00844414" w:rsidRPr="0099590B" w:rsidRDefault="00844414" w:rsidP="00844414">
      <w:pPr>
        <w:rPr>
          <w:color w:val="000000" w:themeColor="text1"/>
        </w:rPr>
      </w:pPr>
      <w:r w:rsidRPr="0099590B">
        <w:rPr>
          <w:rStyle w:val="apple-converted-space"/>
          <w:color w:val="000000" w:themeColor="text1"/>
          <w:shd w:val="clear" w:color="auto" w:fill="FFFFFF"/>
        </w:rPr>
        <w:t>Волосовский муниципальный район  </w:t>
      </w:r>
      <w:r w:rsidRPr="0099590B">
        <w:rPr>
          <w:color w:val="000000" w:themeColor="text1"/>
          <w:shd w:val="clear" w:color="auto" w:fill="FFFFFF"/>
        </w:rPr>
        <w:t xml:space="preserve">имеет протяженность 65 кмс севера на юг и 55 км – с запада на восток. Общая площадь земель в границах </w:t>
      </w:r>
      <w:r w:rsidRPr="0099590B">
        <w:t>муниципального образования по состоянию на 2016 г. составляет 2 680,5 км² (3,65% площади Л</w:t>
      </w:r>
      <w:r w:rsidR="00393D27">
        <w:t>енинградской области), из них 1</w:t>
      </w:r>
      <w:r w:rsidRPr="0099590B">
        <w:t>02</w:t>
      </w:r>
      <w:r w:rsidR="00393D27">
        <w:t>,7</w:t>
      </w:r>
      <w:r w:rsidRPr="0099590B">
        <w:t>5 км² – земли городского и сельских населенных пунктов.</w:t>
      </w:r>
      <w:r w:rsidRPr="0099590B">
        <w:rPr>
          <w:color w:val="000000" w:themeColor="text1"/>
          <w:shd w:val="clear" w:color="auto" w:fill="FFFFFF"/>
        </w:rPr>
        <w:t xml:space="preserve"> Административным центром района является г. Волосово, расположенный на расстоянии 84 км от Санкт-Петербурга.</w:t>
      </w:r>
      <w:r w:rsidRPr="0099590B">
        <w:rPr>
          <w:color w:val="000000" w:themeColor="text1"/>
        </w:rPr>
        <w:t xml:space="preserve"> С 1927 года поселок Волосово стал административным центром района, в 1937 году он был отнесен к категории рабочих поселков. 14 апреля 1999 года поселок городского типа Волосово приобрел статус города. С 1 января 2006 года город вошел в состав Волосовского городского поселения Волосовского муниципального района. </w:t>
      </w:r>
    </w:p>
    <w:p w:rsidR="00844414" w:rsidRPr="0099590B" w:rsidRDefault="00844414" w:rsidP="00844414">
      <w:pPr>
        <w:rPr>
          <w:color w:val="000000" w:themeColor="text1"/>
        </w:rPr>
      </w:pPr>
      <w:r w:rsidRPr="0099590B">
        <w:t>Численность населения района по состоянию на 1 я</w:t>
      </w:r>
      <w:r w:rsidR="00954957">
        <w:t>нваря 2016 года составляет 51,8 </w:t>
      </w:r>
      <w:r w:rsidR="00544482">
        <w:t>тыс. </w:t>
      </w:r>
      <w:r w:rsidRPr="0099590B">
        <w:t>человек, численность населения администрати</w:t>
      </w:r>
      <w:r w:rsidR="00954957">
        <w:t>вного центра района – 12,2 тыс. </w:t>
      </w:r>
      <w:r w:rsidRPr="0099590B">
        <w:t xml:space="preserve">человек. В состав Волосовского </w:t>
      </w:r>
      <w:r w:rsidR="00954957">
        <w:t>муниципального района входят 16 </w:t>
      </w:r>
      <w:r w:rsidRPr="0099590B">
        <w:t>муниципальных образований, в том числе, одно город</w:t>
      </w:r>
      <w:r w:rsidR="00954957">
        <w:t>ское и 15 сельских поселений. В </w:t>
      </w:r>
      <w:r w:rsidRPr="0099590B">
        <w:t>общей сложности, на территории района находятся 202 населенных пункта.</w:t>
      </w:r>
    </w:p>
    <w:p w:rsidR="00844414" w:rsidRPr="0099590B" w:rsidRDefault="00844414" w:rsidP="00844414">
      <w:pPr>
        <w:rPr>
          <w:rFonts w:eastAsia="Calibri"/>
        </w:rPr>
      </w:pPr>
      <w:r w:rsidRPr="0099590B">
        <w:rPr>
          <w:rFonts w:eastAsia="Calibri"/>
        </w:rPr>
        <w:t>Географическое расположение Волосовск</w:t>
      </w:r>
      <w:r w:rsidRPr="0099590B">
        <w:t>ого</w:t>
      </w:r>
      <w:r w:rsidRPr="0099590B">
        <w:rPr>
          <w:rFonts w:eastAsia="Calibri"/>
        </w:rPr>
        <w:t xml:space="preserve"> района является выгодным с точки зрения транспортной доступности.С запада на восток по территории района проходит федеральная трасса М11 «Нарва» (Санкт-Петербург — Ивангород – граница с Эстонией), являющаяся частью европейского маршрута Е20. В </w:t>
      </w:r>
      <w:r w:rsidRPr="0099590B">
        <w:t xml:space="preserve">непосредственной близости от Волосовского района расположены федеральные трассы М20 (Е95) Санкт-Петербург – Псков и автомагистраль «Россия» М10 (Е105) Москва – Санкт-Петербург. Через Волосовское городское поселение проходит трасса регионального значения Гатчина – Ополье и дорога Кипень – Сосново. С запада на восток по территории района проходит стратегически важная железнодорожная магистраль  Мга – Гатчина – Веймарн – Ивангород протяженностью 48 км, обеспечивающей подход к портам на </w:t>
      </w:r>
      <w:r w:rsidR="00954957">
        <w:t>ю</w:t>
      </w:r>
      <w:r w:rsidRPr="0099590B">
        <w:t xml:space="preserve">жном берегу Финского залива. В связи с наращиванием объема грузопотока, в настоящий момент ведется комплексная реконструкция нескольких участков железнодорожной линии, обеспечивающей доступ к морскому порту Усть-Луга. </w:t>
      </w:r>
    </w:p>
    <w:p w:rsidR="00844414" w:rsidRDefault="00844414" w:rsidP="00844414">
      <w:pPr>
        <w:rPr>
          <w:shd w:val="clear" w:color="auto" w:fill="FFFFFF"/>
        </w:rPr>
      </w:pPr>
      <w:r w:rsidRPr="0099590B">
        <w:rPr>
          <w:shd w:val="clear" w:color="auto" w:fill="FFFFFF"/>
        </w:rPr>
        <w:t xml:space="preserve">Территория Волосовского района расположена в поясе умеренно-континентального климата в пределах лесостепной зоны, </w:t>
      </w:r>
      <w:r>
        <w:rPr>
          <w:shd w:val="clear" w:color="auto" w:fill="FFFFFF"/>
        </w:rPr>
        <w:t>относится к зоне рискованного земледелия.</w:t>
      </w:r>
      <w:r w:rsidRPr="0099590B">
        <w:rPr>
          <w:shd w:val="clear" w:color="auto" w:fill="FFFFFF"/>
        </w:rPr>
        <w:t>Географическое положение Волосовского муниципального района можно охарактеризовать как благоприятное: близость к областному центру</w:t>
      </w:r>
      <w:r w:rsidR="00954957">
        <w:rPr>
          <w:shd w:val="clear" w:color="auto" w:fill="FFFFFF"/>
        </w:rPr>
        <w:t xml:space="preserve"> и</w:t>
      </w:r>
      <w:r w:rsidRPr="0099590B">
        <w:rPr>
          <w:shd w:val="clear" w:color="auto" w:fill="FFFFFF"/>
        </w:rPr>
        <w:t xml:space="preserve"> транспортная доступность являются факторами, оказывающими положительное влияние на социально-эк</w:t>
      </w:r>
      <w:r>
        <w:rPr>
          <w:shd w:val="clear" w:color="auto" w:fill="FFFFFF"/>
        </w:rPr>
        <w:t>ономическое развитие территории.</w:t>
      </w:r>
    </w:p>
    <w:p w:rsidR="00844414" w:rsidRPr="00844414" w:rsidRDefault="00844414" w:rsidP="004057B4">
      <w:pPr>
        <w:ind w:firstLine="0"/>
        <w:rPr>
          <w:shd w:val="clear" w:color="auto" w:fill="FFFFFF"/>
        </w:rPr>
      </w:pPr>
    </w:p>
    <w:p w:rsidR="00F24A33" w:rsidRDefault="00F24A33" w:rsidP="00CE6D63">
      <w:pPr>
        <w:pStyle w:val="2"/>
        <w:numPr>
          <w:ilvl w:val="1"/>
          <w:numId w:val="1"/>
        </w:numPr>
      </w:pPr>
      <w:bookmarkStart w:id="4" w:name="_Toc470446541"/>
      <w:bookmarkStart w:id="5" w:name="_Toc483318252"/>
      <w:r w:rsidRPr="00A77725">
        <w:t>Наличие природных ресурсов, экологическая ситуация</w:t>
      </w:r>
      <w:bookmarkEnd w:id="4"/>
      <w:bookmarkEnd w:id="5"/>
    </w:p>
    <w:p w:rsidR="00F24A33" w:rsidRPr="00A77725" w:rsidRDefault="00F24A33" w:rsidP="00F24A33"/>
    <w:p w:rsidR="00F24A33" w:rsidRPr="00A77725" w:rsidRDefault="00F24A33" w:rsidP="00F24A33">
      <w:pPr>
        <w:ind w:firstLine="708"/>
      </w:pPr>
      <w:r w:rsidRPr="00A77725">
        <w:t xml:space="preserve">Общая площадь Волосовского муниципального района составляет 268,1 тыс. га. Имеющиеся </w:t>
      </w:r>
      <w:r w:rsidRPr="000220C1">
        <w:rPr>
          <w:b/>
        </w:rPr>
        <w:t>земельные ресурсы</w:t>
      </w:r>
      <w:r w:rsidRPr="00A77725">
        <w:t xml:space="preserve"> определяют основу и потенциал развития экономики </w:t>
      </w:r>
      <w:r w:rsidRPr="00A77725">
        <w:lastRenderedPageBreak/>
        <w:t>района: агропромышленный комплекс (выращивание зерновых и картофеля, молочное животноводство и пищевая перерабатывающая промышле</w:t>
      </w:r>
      <w:r w:rsidR="00544482">
        <w:t>нность), а также лесозаготовка</w:t>
      </w:r>
      <w:r w:rsidRPr="00A77725">
        <w:t>. Волосовский район принадлежит к числу наиболее освоенных в сельскохозяйственном отношении муниципальных районов Ленинградской области. По удельному весу сельскохозяйственных угодий (77,4 тыс. га или 28,9% всей площади) он занимает первое место среди районов области, 34,0 тыс. га (12,7% всей площади) используются под посевы сельскохозяйственных культур. Более 65% территории Волосовского муниципального района составляют земли лесного фонда (175,5 тыс. га), из них большую часть составляют эксплуатационные леса (62,6% от общей</w:t>
      </w:r>
      <w:r w:rsidR="00954957">
        <w:t xml:space="preserve"> площади земель лесного фонда).</w:t>
      </w:r>
    </w:p>
    <w:p w:rsidR="00F24A33" w:rsidRPr="00A77725" w:rsidRDefault="00F24A33" w:rsidP="00F24A33">
      <w:r w:rsidRPr="00A77725">
        <w:t xml:space="preserve">По территории муниципального образования протекает 34 реки общей протяженностью 535 км, в том числе, одна из крупнейших рек Ленинградской области – р. Луга. Имеющиеся водные ресурсы в совокупности с благоприятной экологической обстановкой создают предпосылки для развития рыбоводства на территории Волосовского района (разведения рыбы в открытых бассейнах), которое в настоящий момент осуществляется в малом масштабе крестьянскими (фермерскими) хозяйствами. </w:t>
      </w:r>
    </w:p>
    <w:p w:rsidR="00863380" w:rsidRPr="00B3347F" w:rsidRDefault="00F24A33" w:rsidP="00B3347F">
      <w:pPr>
        <w:ind w:firstLine="708"/>
        <w:rPr>
          <w:rFonts w:ascii="Cambria" w:hAnsi="Cambria" w:cs="Cambria"/>
          <w:szCs w:val="24"/>
        </w:rPr>
      </w:pPr>
      <w:r w:rsidRPr="00A77725">
        <w:t xml:space="preserve">Волосовский </w:t>
      </w:r>
      <w:r w:rsidR="003266A3">
        <w:t xml:space="preserve">муниципальный </w:t>
      </w:r>
      <w:r w:rsidRPr="00A77725">
        <w:t xml:space="preserve">район относится к зоне </w:t>
      </w:r>
      <w:r w:rsidRPr="00196AE8">
        <w:rPr>
          <w:b/>
        </w:rPr>
        <w:t xml:space="preserve">низкого потенциала загрязнения </w:t>
      </w:r>
      <w:r w:rsidRPr="00A77725">
        <w:t xml:space="preserve">атмосферного воздуха, водоемов и почвы, показатели загрязнения окружающей среды не превышают установленных норм. </w:t>
      </w:r>
      <w:r w:rsidR="004B460B">
        <w:rPr>
          <w:rFonts w:ascii="Cambria" w:hAnsi="Cambria" w:cs="Cambria"/>
          <w:szCs w:val="24"/>
        </w:rPr>
        <w:t>Ввиду благоприятной экологической ситуации в</w:t>
      </w:r>
      <w:r w:rsidR="00954957">
        <w:t xml:space="preserve"> отличие от большинства </w:t>
      </w:r>
      <w:r w:rsidR="00954957" w:rsidRPr="00E638C0">
        <w:rPr>
          <w:rFonts w:cs="Times New Roman"/>
          <w:szCs w:val="24"/>
        </w:rPr>
        <w:t xml:space="preserve">других муниципальных районов Ленинградской области, </w:t>
      </w:r>
      <w:r w:rsidRPr="00E638C0">
        <w:rPr>
          <w:rFonts w:cs="Times New Roman"/>
          <w:szCs w:val="24"/>
        </w:rPr>
        <w:t xml:space="preserve">Волосовский </w:t>
      </w:r>
      <w:r w:rsidR="003266A3" w:rsidRPr="00E638C0">
        <w:rPr>
          <w:rFonts w:cs="Times New Roman"/>
          <w:szCs w:val="24"/>
        </w:rPr>
        <w:t xml:space="preserve">муниципальный </w:t>
      </w:r>
      <w:r w:rsidRPr="00E638C0">
        <w:rPr>
          <w:rFonts w:cs="Times New Roman"/>
          <w:szCs w:val="24"/>
        </w:rPr>
        <w:t xml:space="preserve">район характеризуется положительным балансом твердых бытовых отходов – разницей между фактическим и расчетным </w:t>
      </w:r>
      <w:r w:rsidRPr="00C56244">
        <w:rPr>
          <w:rFonts w:cs="Times New Roman"/>
          <w:szCs w:val="24"/>
        </w:rPr>
        <w:t>но</w:t>
      </w:r>
      <w:r w:rsidR="00954957" w:rsidRPr="00C56244">
        <w:rPr>
          <w:rFonts w:cs="Times New Roman"/>
          <w:szCs w:val="24"/>
        </w:rPr>
        <w:t>рмативным образованием отходов.</w:t>
      </w:r>
      <w:r w:rsidR="00393D27">
        <w:rPr>
          <w:rFonts w:cs="Times New Roman"/>
          <w:color w:val="000000" w:themeColor="text1"/>
          <w:szCs w:val="24"/>
        </w:rPr>
        <w:t>В 2016 году</w:t>
      </w:r>
      <w:r w:rsidR="00C474F4" w:rsidRPr="00C56244">
        <w:rPr>
          <w:rFonts w:cs="Times New Roman"/>
          <w:szCs w:val="24"/>
        </w:rPr>
        <w:t xml:space="preserve"> н</w:t>
      </w:r>
      <w:r w:rsidR="003266A3" w:rsidRPr="00C56244">
        <w:rPr>
          <w:rFonts w:cs="Times New Roman"/>
          <w:szCs w:val="24"/>
        </w:rPr>
        <w:t>а территории г. </w:t>
      </w:r>
      <w:r w:rsidR="007514A9" w:rsidRPr="00C56244">
        <w:rPr>
          <w:rFonts w:cs="Times New Roman"/>
          <w:szCs w:val="24"/>
        </w:rPr>
        <w:t xml:space="preserve">Волосово </w:t>
      </w:r>
      <w:r w:rsidR="00393D27">
        <w:rPr>
          <w:rFonts w:cs="Times New Roman"/>
          <w:szCs w:val="24"/>
        </w:rPr>
        <w:t xml:space="preserve">был </w:t>
      </w:r>
      <w:r w:rsidR="00C474F4" w:rsidRPr="00C56244">
        <w:rPr>
          <w:rFonts w:cs="Times New Roman"/>
          <w:szCs w:val="24"/>
        </w:rPr>
        <w:t>организован</w:t>
      </w:r>
      <w:r w:rsidR="007514A9" w:rsidRPr="00C56244">
        <w:rPr>
          <w:rFonts w:cs="Times New Roman"/>
          <w:szCs w:val="24"/>
        </w:rPr>
        <w:t xml:space="preserve"> раздельн</w:t>
      </w:r>
      <w:r w:rsidR="00C474F4" w:rsidRPr="00C56244">
        <w:rPr>
          <w:rFonts w:cs="Times New Roman"/>
          <w:szCs w:val="24"/>
        </w:rPr>
        <w:t>ый</w:t>
      </w:r>
      <w:r w:rsidR="007514A9" w:rsidRPr="00C56244">
        <w:rPr>
          <w:rFonts w:cs="Times New Roman"/>
          <w:szCs w:val="24"/>
        </w:rPr>
        <w:t xml:space="preserve"> сбор </w:t>
      </w:r>
      <w:r w:rsidR="00704152" w:rsidRPr="00C56244">
        <w:rPr>
          <w:rFonts w:cs="Times New Roman"/>
          <w:szCs w:val="24"/>
        </w:rPr>
        <w:t>вторичного сырья</w:t>
      </w:r>
      <w:r w:rsidR="00C474F4" w:rsidRPr="00C56244">
        <w:rPr>
          <w:rFonts w:cs="Times New Roman"/>
          <w:szCs w:val="24"/>
        </w:rPr>
        <w:t>, реализацией пилотного проекта</w:t>
      </w:r>
      <w:r w:rsidR="003266A3" w:rsidRPr="00C56244">
        <w:rPr>
          <w:rFonts w:cs="Times New Roman"/>
          <w:szCs w:val="24"/>
        </w:rPr>
        <w:t xml:space="preserve"> занимается предприятие ООО «Профспецтранс», также обслуживающ</w:t>
      </w:r>
      <w:r w:rsidR="00AC655C" w:rsidRPr="00C56244">
        <w:rPr>
          <w:rFonts w:cs="Times New Roman"/>
          <w:szCs w:val="24"/>
        </w:rPr>
        <w:t>ее</w:t>
      </w:r>
      <w:r w:rsidR="003266A3" w:rsidRPr="00C56244">
        <w:rPr>
          <w:rFonts w:cs="Times New Roman"/>
          <w:szCs w:val="24"/>
        </w:rPr>
        <w:t xml:space="preserve"> полигон </w:t>
      </w:r>
      <w:r w:rsidR="00AC655C" w:rsidRPr="00C56244">
        <w:rPr>
          <w:rFonts w:cs="Times New Roman"/>
          <w:szCs w:val="24"/>
        </w:rPr>
        <w:t xml:space="preserve">по размещению ТБО в </w:t>
      </w:r>
      <w:r w:rsidR="00005AFA">
        <w:rPr>
          <w:rFonts w:cs="Times New Roman"/>
          <w:szCs w:val="24"/>
        </w:rPr>
        <w:t>Калитинском</w:t>
      </w:r>
      <w:r w:rsidR="00AC655C" w:rsidRPr="00C56244">
        <w:rPr>
          <w:rFonts w:cs="Times New Roman"/>
          <w:szCs w:val="24"/>
        </w:rPr>
        <w:t xml:space="preserve"> сельском поселении</w:t>
      </w:r>
      <w:r w:rsidR="003266A3" w:rsidRPr="00C56244">
        <w:rPr>
          <w:rFonts w:cs="Times New Roman"/>
          <w:szCs w:val="24"/>
        </w:rPr>
        <w:t>.</w:t>
      </w:r>
      <w:r w:rsidR="00C474F4" w:rsidRPr="00C56244">
        <w:rPr>
          <w:rFonts w:cs="Times New Roman"/>
          <w:szCs w:val="24"/>
        </w:rPr>
        <w:t>В</w:t>
      </w:r>
      <w:r w:rsidR="005D5A9E" w:rsidRPr="00C56244">
        <w:rPr>
          <w:rFonts w:cs="Times New Roman"/>
          <w:szCs w:val="24"/>
        </w:rPr>
        <w:t xml:space="preserve"> г. Волосово </w:t>
      </w:r>
      <w:r w:rsidR="007514A9" w:rsidRPr="00C56244">
        <w:rPr>
          <w:rFonts w:cs="Times New Roman"/>
          <w:szCs w:val="24"/>
        </w:rPr>
        <w:t>установлен</w:t>
      </w:r>
      <w:r w:rsidR="005D5A9E" w:rsidRPr="00C56244">
        <w:rPr>
          <w:rFonts w:cs="Times New Roman"/>
          <w:szCs w:val="24"/>
        </w:rPr>
        <w:t>о</w:t>
      </w:r>
      <w:r w:rsidR="007514A9" w:rsidRPr="00C56244">
        <w:rPr>
          <w:rFonts w:cs="Times New Roman"/>
          <w:szCs w:val="24"/>
        </w:rPr>
        <w:t xml:space="preserve"> 4пункта для раздельного сбора отходов</w:t>
      </w:r>
      <w:r w:rsidR="005D5A9E" w:rsidRPr="00C56244">
        <w:rPr>
          <w:rFonts w:cs="Times New Roman"/>
          <w:color w:val="000000" w:themeColor="text1"/>
          <w:szCs w:val="24"/>
        </w:rPr>
        <w:t xml:space="preserve">, </w:t>
      </w:r>
      <w:r w:rsidR="007514A9" w:rsidRPr="00C56244">
        <w:rPr>
          <w:rFonts w:cs="Times New Roman"/>
          <w:szCs w:val="24"/>
        </w:rPr>
        <w:t xml:space="preserve">в </w:t>
      </w:r>
      <w:r w:rsidR="005D5A9E" w:rsidRPr="00C56244">
        <w:rPr>
          <w:rFonts w:cs="Times New Roman"/>
          <w:szCs w:val="24"/>
        </w:rPr>
        <w:t>среднесрочной перспективе планируется охватить не только территорию города, но и весь район (увеличение количества пунктов для раздельного сбора отходов до 50 шт</w:t>
      </w:r>
      <w:r w:rsidR="007514A9" w:rsidRPr="00C56244">
        <w:rPr>
          <w:rFonts w:cs="Times New Roman"/>
          <w:szCs w:val="24"/>
        </w:rPr>
        <w:t>.</w:t>
      </w:r>
      <w:r w:rsidR="005D5A9E" w:rsidRPr="00C56244">
        <w:rPr>
          <w:rFonts w:cs="Times New Roman"/>
          <w:szCs w:val="24"/>
        </w:rPr>
        <w:t>).</w:t>
      </w:r>
      <w:r w:rsidR="002E3AE8" w:rsidRPr="00C56244">
        <w:rPr>
          <w:rFonts w:cs="Times New Roman"/>
          <w:szCs w:val="24"/>
        </w:rPr>
        <w:t xml:space="preserve">Сортировка </w:t>
      </w:r>
      <w:r w:rsidR="00977877" w:rsidRPr="00C56244">
        <w:rPr>
          <w:rFonts w:cs="Times New Roman"/>
          <w:szCs w:val="24"/>
        </w:rPr>
        <w:t xml:space="preserve">бытовых отходов </w:t>
      </w:r>
      <w:r w:rsidR="002E3AE8" w:rsidRPr="00C56244">
        <w:rPr>
          <w:rFonts w:cs="Times New Roman"/>
          <w:szCs w:val="24"/>
        </w:rPr>
        <w:t>позволяет повысить эффективность</w:t>
      </w:r>
      <w:r w:rsidR="00977877" w:rsidRPr="00C56244">
        <w:rPr>
          <w:rFonts w:cs="Times New Roman"/>
          <w:szCs w:val="24"/>
        </w:rPr>
        <w:t xml:space="preserve"> их </w:t>
      </w:r>
      <w:r w:rsidR="004B460B" w:rsidRPr="00C56244">
        <w:rPr>
          <w:rFonts w:cs="Times New Roman"/>
          <w:szCs w:val="24"/>
        </w:rPr>
        <w:t>утилизации</w:t>
      </w:r>
      <w:r w:rsidR="00977877" w:rsidRPr="00C56244">
        <w:rPr>
          <w:rFonts w:cs="Times New Roman"/>
          <w:szCs w:val="24"/>
        </w:rPr>
        <w:t xml:space="preserve"> (по сравнению с захоронением мусора на полигонах), а также выполняет важную социальну</w:t>
      </w:r>
      <w:r w:rsidR="00C56244">
        <w:rPr>
          <w:rFonts w:cs="Times New Roman"/>
          <w:szCs w:val="24"/>
        </w:rPr>
        <w:t>ю ф</w:t>
      </w:r>
      <w:r w:rsidR="00977877" w:rsidRPr="00C56244">
        <w:rPr>
          <w:rFonts w:cs="Times New Roman"/>
          <w:szCs w:val="24"/>
        </w:rPr>
        <w:t xml:space="preserve">ункцию – способствует </w:t>
      </w:r>
      <w:r w:rsidR="00704152" w:rsidRPr="00C56244">
        <w:rPr>
          <w:rFonts w:cs="Times New Roman"/>
          <w:szCs w:val="24"/>
        </w:rPr>
        <w:t>повышени</w:t>
      </w:r>
      <w:r w:rsidR="00977877" w:rsidRPr="00C56244">
        <w:rPr>
          <w:rFonts w:cs="Times New Roman"/>
          <w:szCs w:val="24"/>
        </w:rPr>
        <w:t>ю</w:t>
      </w:r>
      <w:r w:rsidR="00704152" w:rsidRPr="00C56244">
        <w:rPr>
          <w:rFonts w:cs="Times New Roman"/>
          <w:szCs w:val="24"/>
        </w:rPr>
        <w:t xml:space="preserve"> уровня </w:t>
      </w:r>
      <w:r w:rsidR="00977877" w:rsidRPr="00C56244">
        <w:rPr>
          <w:rFonts w:cs="Times New Roman"/>
          <w:szCs w:val="24"/>
        </w:rPr>
        <w:t xml:space="preserve">экологической культуры и </w:t>
      </w:r>
      <w:r w:rsidR="00D23B6C">
        <w:rPr>
          <w:rFonts w:cs="Times New Roman"/>
          <w:szCs w:val="24"/>
        </w:rPr>
        <w:t>ответственности</w:t>
      </w:r>
      <w:r w:rsidR="00704152" w:rsidRPr="00C56244">
        <w:rPr>
          <w:rFonts w:cs="Times New Roman"/>
          <w:szCs w:val="24"/>
        </w:rPr>
        <w:t>населения</w:t>
      </w:r>
      <w:r w:rsidR="00977877" w:rsidRPr="00C56244">
        <w:rPr>
          <w:rFonts w:cs="Times New Roman"/>
          <w:szCs w:val="24"/>
        </w:rPr>
        <w:t>.</w:t>
      </w:r>
    </w:p>
    <w:p w:rsidR="00F24A33" w:rsidRPr="00A77725" w:rsidRDefault="00F24A33" w:rsidP="00F24A33">
      <w:r w:rsidRPr="00A77725">
        <w:rPr>
          <w:bCs/>
        </w:rPr>
        <w:t xml:space="preserve">На территории Волосовского района имеется широкий диапазон </w:t>
      </w:r>
      <w:r w:rsidRPr="00996D16">
        <w:rPr>
          <w:b/>
          <w:bCs/>
        </w:rPr>
        <w:t>минерально-сырьевых ресурсов.</w:t>
      </w:r>
      <w:r w:rsidRPr="00A77725">
        <w:t xml:space="preserve"> Карбонатные породы представлены известняками, которые занимают почти всю северную часть Ордовикского плато и доломитами, залегающими в верхней части плато южной половины Ордовикского плато, по запасам известняка Волосовский район занимает первое место в Ленинградской области</w:t>
      </w:r>
      <w:r w:rsidRPr="00A77725">
        <w:rPr>
          <w:color w:val="000000"/>
          <w:shd w:val="clear" w:color="auto" w:fill="FFFFFF"/>
        </w:rPr>
        <w:t>.</w:t>
      </w:r>
      <w:r w:rsidRPr="00A77725">
        <w:t xml:space="preserve"> Мощность горизонта доломитов составляет 25-30 метров, в общей сложности н</w:t>
      </w:r>
      <w:r w:rsidR="00544482">
        <w:t xml:space="preserve">а территории района разведано 5 </w:t>
      </w:r>
      <w:r w:rsidRPr="00A77725">
        <w:t xml:space="preserve">месторождений доломитов: Волосовское, Врудское, Кикеринское,  Роговицкое,  Молосковицкое.  Месторождения доломитов пригодны для производства строительной извести и известняковой муки, магнезиальной извести, щебня и асфальтобетонных смесей. </w:t>
      </w:r>
    </w:p>
    <w:p w:rsidR="00F24A33" w:rsidRPr="00A77725" w:rsidRDefault="00F24A33" w:rsidP="00F24A33">
      <w:r w:rsidRPr="00A77725">
        <w:rPr>
          <w:color w:val="000000"/>
          <w:shd w:val="clear" w:color="auto" w:fill="FFFFFF"/>
        </w:rPr>
        <w:t>Болотистая местность обуславливает наличие промышленных залежей торфа, широко используемого как в топливной промышленности, так и в сельском хозяйстве.</w:t>
      </w:r>
      <w:r w:rsidRPr="00A77725">
        <w:t xml:space="preserve"> Широко представлены общераспространенные минерально-сырьевые ресурсы – строительный песок, известняк, кирпично-черепичные глины, гравийно-песчаный материал и др.</w:t>
      </w:r>
    </w:p>
    <w:p w:rsidR="00F24A33" w:rsidRPr="00A77725" w:rsidRDefault="00F24A33" w:rsidP="00F24A33">
      <w:pPr>
        <w:pStyle w:val="ab"/>
      </w:pPr>
    </w:p>
    <w:p w:rsidR="00F24A33" w:rsidRDefault="00F24A33" w:rsidP="00F24A33">
      <w:pPr>
        <w:pStyle w:val="aa"/>
        <w:jc w:val="right"/>
        <w:rPr>
          <w:szCs w:val="24"/>
        </w:rPr>
      </w:pPr>
      <w:r w:rsidRPr="00A77725">
        <w:rPr>
          <w:szCs w:val="24"/>
        </w:rPr>
        <w:t xml:space="preserve">Таблица </w:t>
      </w:r>
      <w:r w:rsidR="00991750" w:rsidRPr="00A77725">
        <w:rPr>
          <w:szCs w:val="24"/>
        </w:rPr>
        <w:fldChar w:fldCharType="begin"/>
      </w:r>
      <w:r w:rsidRPr="00A77725">
        <w:rPr>
          <w:szCs w:val="24"/>
        </w:rPr>
        <w:instrText xml:space="preserve"> SEQ Таблица \* ARABIC </w:instrText>
      </w:r>
      <w:r w:rsidR="00991750" w:rsidRPr="00A77725">
        <w:rPr>
          <w:szCs w:val="24"/>
        </w:rPr>
        <w:fldChar w:fldCharType="separate"/>
      </w:r>
      <w:r w:rsidR="006D30E7">
        <w:rPr>
          <w:noProof/>
          <w:szCs w:val="24"/>
        </w:rPr>
        <w:t>2</w:t>
      </w:r>
      <w:r w:rsidR="00991750" w:rsidRPr="00A77725">
        <w:rPr>
          <w:szCs w:val="24"/>
        </w:rPr>
        <w:fldChar w:fldCharType="end"/>
      </w:r>
    </w:p>
    <w:p w:rsidR="00F24A33" w:rsidRPr="00D91614" w:rsidRDefault="00F24A33" w:rsidP="00F24A33">
      <w:pPr>
        <w:pStyle w:val="aa"/>
        <w:ind w:firstLine="708"/>
        <w:rPr>
          <w:szCs w:val="24"/>
        </w:rPr>
      </w:pPr>
      <w:r w:rsidRPr="00D91614">
        <w:rPr>
          <w:szCs w:val="24"/>
        </w:rPr>
        <w:t>Разведанные запасы полезных ископаемых Волосовско</w:t>
      </w:r>
      <w:r w:rsidR="00282985">
        <w:rPr>
          <w:szCs w:val="24"/>
        </w:rPr>
        <w:t>го</w:t>
      </w:r>
      <w:r>
        <w:rPr>
          <w:szCs w:val="24"/>
        </w:rPr>
        <w:t xml:space="preserve"> муниципально</w:t>
      </w:r>
      <w:r w:rsidR="00282985">
        <w:rPr>
          <w:szCs w:val="24"/>
        </w:rPr>
        <w:t>го</w:t>
      </w:r>
      <w:r w:rsidRPr="00D91614">
        <w:rPr>
          <w:szCs w:val="24"/>
        </w:rPr>
        <w:t xml:space="preserve"> район</w:t>
      </w:r>
      <w:r w:rsidR="00282985">
        <w:rPr>
          <w:szCs w:val="24"/>
        </w:rPr>
        <w:t>а</w:t>
      </w:r>
    </w:p>
    <w:p w:rsidR="00F24A33" w:rsidRPr="00D91614" w:rsidRDefault="00F24A33" w:rsidP="00F24A3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5"/>
        <w:gridCol w:w="1134"/>
        <w:gridCol w:w="1276"/>
        <w:gridCol w:w="1276"/>
        <w:gridCol w:w="1417"/>
        <w:gridCol w:w="1323"/>
      </w:tblGrid>
      <w:tr w:rsidR="00F24A33" w:rsidRPr="00592592" w:rsidTr="000E364B">
        <w:trPr>
          <w:trHeight w:val="264"/>
        </w:trPr>
        <w:tc>
          <w:tcPr>
            <w:tcW w:w="2835" w:type="dxa"/>
            <w:vMerge w:val="restart"/>
            <w:vAlign w:val="center"/>
          </w:tcPr>
          <w:p w:rsidR="00F24A33" w:rsidRPr="00592592" w:rsidRDefault="00F24A33" w:rsidP="000E364B">
            <w:pPr>
              <w:pStyle w:val="ab"/>
              <w:jc w:val="center"/>
              <w:rPr>
                <w:sz w:val="20"/>
                <w:szCs w:val="20"/>
              </w:rPr>
            </w:pPr>
            <w:r w:rsidRPr="00592592">
              <w:rPr>
                <w:sz w:val="20"/>
                <w:szCs w:val="20"/>
              </w:rPr>
              <w:lastRenderedPageBreak/>
              <w:t>Полезные ископаемые</w:t>
            </w:r>
          </w:p>
        </w:tc>
        <w:tc>
          <w:tcPr>
            <w:tcW w:w="1134" w:type="dxa"/>
            <w:vMerge w:val="restart"/>
            <w:vAlign w:val="center"/>
          </w:tcPr>
          <w:p w:rsidR="00F24A33" w:rsidRPr="00592592" w:rsidRDefault="00F24A33" w:rsidP="000E364B">
            <w:pPr>
              <w:pStyle w:val="ab"/>
              <w:jc w:val="center"/>
              <w:rPr>
                <w:sz w:val="20"/>
                <w:szCs w:val="20"/>
              </w:rPr>
            </w:pPr>
            <w:r w:rsidRPr="00592592">
              <w:rPr>
                <w:sz w:val="20"/>
                <w:szCs w:val="20"/>
              </w:rPr>
              <w:t>Единица измерения</w:t>
            </w:r>
          </w:p>
        </w:tc>
        <w:tc>
          <w:tcPr>
            <w:tcW w:w="2552" w:type="dxa"/>
            <w:gridSpan w:val="2"/>
            <w:vAlign w:val="center"/>
          </w:tcPr>
          <w:p w:rsidR="00F24A33" w:rsidRPr="00592592" w:rsidRDefault="00F24A33" w:rsidP="000E364B">
            <w:pPr>
              <w:pStyle w:val="ab"/>
              <w:jc w:val="center"/>
              <w:rPr>
                <w:sz w:val="20"/>
                <w:szCs w:val="20"/>
              </w:rPr>
            </w:pPr>
            <w:r w:rsidRPr="00592592">
              <w:rPr>
                <w:sz w:val="20"/>
                <w:szCs w:val="20"/>
              </w:rPr>
              <w:t>Балансовые запасы</w:t>
            </w:r>
          </w:p>
        </w:tc>
        <w:tc>
          <w:tcPr>
            <w:tcW w:w="2740" w:type="dxa"/>
            <w:gridSpan w:val="2"/>
            <w:vAlign w:val="center"/>
          </w:tcPr>
          <w:p w:rsidR="00F24A33" w:rsidRPr="00592592" w:rsidRDefault="00F24A33" w:rsidP="000E364B">
            <w:pPr>
              <w:pStyle w:val="ab"/>
              <w:jc w:val="center"/>
              <w:rPr>
                <w:sz w:val="20"/>
                <w:szCs w:val="20"/>
              </w:rPr>
            </w:pPr>
            <w:r w:rsidRPr="00592592">
              <w:rPr>
                <w:sz w:val="20"/>
                <w:szCs w:val="20"/>
              </w:rPr>
              <w:t>Забалансовые запасы</w:t>
            </w:r>
          </w:p>
        </w:tc>
      </w:tr>
      <w:tr w:rsidR="00F24A33" w:rsidRPr="00592592" w:rsidTr="000E364B">
        <w:trPr>
          <w:trHeight w:val="260"/>
        </w:trPr>
        <w:tc>
          <w:tcPr>
            <w:tcW w:w="2835" w:type="dxa"/>
            <w:vMerge/>
            <w:vAlign w:val="center"/>
          </w:tcPr>
          <w:p w:rsidR="00F24A33" w:rsidRPr="00592592" w:rsidRDefault="00F24A33" w:rsidP="000E364B">
            <w:pPr>
              <w:pStyle w:val="ab"/>
              <w:jc w:val="center"/>
              <w:rPr>
                <w:sz w:val="20"/>
                <w:szCs w:val="20"/>
              </w:rPr>
            </w:pPr>
          </w:p>
        </w:tc>
        <w:tc>
          <w:tcPr>
            <w:tcW w:w="1134" w:type="dxa"/>
            <w:vMerge/>
            <w:vAlign w:val="center"/>
          </w:tcPr>
          <w:p w:rsidR="00F24A33" w:rsidRPr="00592592" w:rsidRDefault="00F24A33" w:rsidP="000E364B">
            <w:pPr>
              <w:pStyle w:val="ab"/>
              <w:jc w:val="center"/>
              <w:rPr>
                <w:sz w:val="20"/>
                <w:szCs w:val="20"/>
              </w:rPr>
            </w:pPr>
          </w:p>
        </w:tc>
        <w:tc>
          <w:tcPr>
            <w:tcW w:w="1276" w:type="dxa"/>
            <w:vAlign w:val="center"/>
          </w:tcPr>
          <w:p w:rsidR="00F24A33" w:rsidRPr="00592592" w:rsidRDefault="00F24A33" w:rsidP="000E364B">
            <w:pPr>
              <w:pStyle w:val="ab"/>
              <w:jc w:val="center"/>
              <w:rPr>
                <w:sz w:val="20"/>
                <w:szCs w:val="20"/>
              </w:rPr>
            </w:pPr>
            <w:r w:rsidRPr="00592592">
              <w:rPr>
                <w:sz w:val="20"/>
                <w:szCs w:val="20"/>
              </w:rPr>
              <w:t>На 1 января 2015 года</w:t>
            </w:r>
          </w:p>
        </w:tc>
        <w:tc>
          <w:tcPr>
            <w:tcW w:w="1276" w:type="dxa"/>
            <w:vAlign w:val="center"/>
          </w:tcPr>
          <w:p w:rsidR="00F24A33" w:rsidRPr="00592592" w:rsidRDefault="00F24A33" w:rsidP="000E364B">
            <w:pPr>
              <w:pStyle w:val="ab"/>
              <w:jc w:val="center"/>
              <w:rPr>
                <w:sz w:val="20"/>
                <w:szCs w:val="20"/>
              </w:rPr>
            </w:pPr>
            <w:r w:rsidRPr="00592592">
              <w:rPr>
                <w:sz w:val="20"/>
                <w:szCs w:val="20"/>
              </w:rPr>
              <w:t>На 1 января 2016 года</w:t>
            </w:r>
          </w:p>
        </w:tc>
        <w:tc>
          <w:tcPr>
            <w:tcW w:w="1417" w:type="dxa"/>
            <w:vAlign w:val="center"/>
          </w:tcPr>
          <w:p w:rsidR="00F24A33" w:rsidRPr="00592592" w:rsidRDefault="00F24A33" w:rsidP="000E364B">
            <w:pPr>
              <w:pStyle w:val="ab"/>
              <w:jc w:val="center"/>
              <w:rPr>
                <w:sz w:val="20"/>
                <w:szCs w:val="20"/>
              </w:rPr>
            </w:pPr>
            <w:r w:rsidRPr="00592592">
              <w:rPr>
                <w:sz w:val="20"/>
                <w:szCs w:val="20"/>
              </w:rPr>
              <w:t>На 1 января 2015 года</w:t>
            </w:r>
          </w:p>
        </w:tc>
        <w:tc>
          <w:tcPr>
            <w:tcW w:w="1323" w:type="dxa"/>
            <w:vAlign w:val="center"/>
          </w:tcPr>
          <w:p w:rsidR="00F24A33" w:rsidRPr="00592592" w:rsidRDefault="00F24A33" w:rsidP="000E364B">
            <w:pPr>
              <w:pStyle w:val="ab"/>
              <w:jc w:val="center"/>
              <w:rPr>
                <w:sz w:val="20"/>
                <w:szCs w:val="20"/>
              </w:rPr>
            </w:pPr>
            <w:r w:rsidRPr="00592592">
              <w:rPr>
                <w:sz w:val="20"/>
                <w:szCs w:val="20"/>
              </w:rPr>
              <w:t>На 1 января 2016 года</w:t>
            </w:r>
          </w:p>
        </w:tc>
      </w:tr>
      <w:tr w:rsidR="00F24A33" w:rsidRPr="00592592" w:rsidTr="000E364B">
        <w:trPr>
          <w:trHeight w:val="260"/>
        </w:trPr>
        <w:tc>
          <w:tcPr>
            <w:tcW w:w="2835" w:type="dxa"/>
            <w:vAlign w:val="center"/>
          </w:tcPr>
          <w:p w:rsidR="00F24A33" w:rsidRPr="00592592" w:rsidRDefault="00F24A33" w:rsidP="000E364B">
            <w:pPr>
              <w:pStyle w:val="ab"/>
              <w:rPr>
                <w:sz w:val="20"/>
                <w:szCs w:val="20"/>
              </w:rPr>
            </w:pPr>
            <w:r w:rsidRPr="00592592">
              <w:rPr>
                <w:sz w:val="20"/>
                <w:szCs w:val="20"/>
              </w:rPr>
              <w:t>Карбонатные породы для обжига на известь (известняк, доломит)</w:t>
            </w:r>
          </w:p>
        </w:tc>
        <w:tc>
          <w:tcPr>
            <w:tcW w:w="1134" w:type="dxa"/>
            <w:vAlign w:val="center"/>
          </w:tcPr>
          <w:p w:rsidR="00F24A33" w:rsidRPr="00592592" w:rsidRDefault="00F24A33" w:rsidP="000E364B">
            <w:pPr>
              <w:pStyle w:val="ab"/>
              <w:rPr>
                <w:sz w:val="20"/>
                <w:szCs w:val="20"/>
              </w:rPr>
            </w:pPr>
            <w:r w:rsidRPr="00592592">
              <w:rPr>
                <w:sz w:val="20"/>
                <w:szCs w:val="20"/>
              </w:rPr>
              <w:t>тыс. м³</w:t>
            </w:r>
          </w:p>
        </w:tc>
        <w:tc>
          <w:tcPr>
            <w:tcW w:w="1276" w:type="dxa"/>
            <w:vAlign w:val="center"/>
          </w:tcPr>
          <w:p w:rsidR="00F24A33" w:rsidRPr="00592592" w:rsidRDefault="00F24A33" w:rsidP="000E364B">
            <w:pPr>
              <w:pStyle w:val="ab"/>
              <w:jc w:val="center"/>
              <w:rPr>
                <w:sz w:val="20"/>
                <w:szCs w:val="20"/>
              </w:rPr>
            </w:pPr>
            <w:r w:rsidRPr="00592592">
              <w:rPr>
                <w:sz w:val="20"/>
                <w:szCs w:val="20"/>
              </w:rPr>
              <w:t>63 542,0</w:t>
            </w:r>
          </w:p>
        </w:tc>
        <w:tc>
          <w:tcPr>
            <w:tcW w:w="1276" w:type="dxa"/>
            <w:vAlign w:val="center"/>
          </w:tcPr>
          <w:p w:rsidR="00F24A33" w:rsidRPr="00592592" w:rsidRDefault="00F24A33" w:rsidP="000E364B">
            <w:pPr>
              <w:pStyle w:val="ab"/>
              <w:jc w:val="center"/>
              <w:rPr>
                <w:sz w:val="20"/>
                <w:szCs w:val="20"/>
              </w:rPr>
            </w:pPr>
            <w:r w:rsidRPr="00592592">
              <w:rPr>
                <w:sz w:val="20"/>
                <w:szCs w:val="20"/>
              </w:rPr>
              <w:t>47 748,0</w:t>
            </w:r>
          </w:p>
        </w:tc>
        <w:tc>
          <w:tcPr>
            <w:tcW w:w="1417" w:type="dxa"/>
            <w:vAlign w:val="center"/>
          </w:tcPr>
          <w:p w:rsidR="00F24A33" w:rsidRPr="00592592" w:rsidRDefault="00F24A33" w:rsidP="000E364B">
            <w:pPr>
              <w:pStyle w:val="ab"/>
              <w:jc w:val="center"/>
              <w:rPr>
                <w:sz w:val="20"/>
                <w:szCs w:val="20"/>
              </w:rPr>
            </w:pPr>
            <w:r w:rsidRPr="00592592">
              <w:rPr>
                <w:sz w:val="20"/>
                <w:szCs w:val="20"/>
              </w:rPr>
              <w:t>4 115,0</w:t>
            </w:r>
          </w:p>
        </w:tc>
        <w:tc>
          <w:tcPr>
            <w:tcW w:w="1323" w:type="dxa"/>
            <w:vAlign w:val="center"/>
          </w:tcPr>
          <w:p w:rsidR="00F24A33" w:rsidRPr="00592592" w:rsidRDefault="00F24A33" w:rsidP="000E364B">
            <w:pPr>
              <w:pStyle w:val="ab"/>
              <w:jc w:val="center"/>
              <w:rPr>
                <w:sz w:val="20"/>
                <w:szCs w:val="20"/>
              </w:rPr>
            </w:pPr>
            <w:r w:rsidRPr="00592592">
              <w:rPr>
                <w:sz w:val="20"/>
                <w:szCs w:val="20"/>
              </w:rPr>
              <w:t>4 115,0</w:t>
            </w:r>
          </w:p>
        </w:tc>
      </w:tr>
      <w:tr w:rsidR="00F24A33" w:rsidRPr="00592592" w:rsidTr="000E364B">
        <w:trPr>
          <w:trHeight w:val="260"/>
        </w:trPr>
        <w:tc>
          <w:tcPr>
            <w:tcW w:w="2835" w:type="dxa"/>
            <w:vAlign w:val="center"/>
          </w:tcPr>
          <w:p w:rsidR="00F24A33" w:rsidRPr="00592592" w:rsidRDefault="00F24A33" w:rsidP="000E364B">
            <w:pPr>
              <w:pStyle w:val="ab"/>
              <w:rPr>
                <w:sz w:val="20"/>
                <w:szCs w:val="20"/>
              </w:rPr>
            </w:pPr>
            <w:r w:rsidRPr="00592592">
              <w:rPr>
                <w:sz w:val="20"/>
                <w:szCs w:val="20"/>
              </w:rPr>
              <w:t>Валунно-гравийно-песчаный материал</w:t>
            </w:r>
          </w:p>
        </w:tc>
        <w:tc>
          <w:tcPr>
            <w:tcW w:w="1134" w:type="dxa"/>
            <w:vAlign w:val="center"/>
          </w:tcPr>
          <w:p w:rsidR="00F24A33" w:rsidRPr="00592592" w:rsidRDefault="00F24A33" w:rsidP="000E364B">
            <w:pPr>
              <w:pStyle w:val="ab"/>
              <w:rPr>
                <w:sz w:val="20"/>
                <w:szCs w:val="20"/>
              </w:rPr>
            </w:pPr>
            <w:r w:rsidRPr="00592592">
              <w:rPr>
                <w:sz w:val="20"/>
                <w:szCs w:val="20"/>
              </w:rPr>
              <w:t>тыс. м³</w:t>
            </w:r>
          </w:p>
        </w:tc>
        <w:tc>
          <w:tcPr>
            <w:tcW w:w="1276" w:type="dxa"/>
            <w:vAlign w:val="center"/>
          </w:tcPr>
          <w:p w:rsidR="00F24A33" w:rsidRPr="00592592" w:rsidRDefault="00F24A33" w:rsidP="000E364B">
            <w:pPr>
              <w:pStyle w:val="ab"/>
              <w:jc w:val="center"/>
              <w:rPr>
                <w:sz w:val="20"/>
                <w:szCs w:val="20"/>
              </w:rPr>
            </w:pPr>
            <w:r w:rsidRPr="00592592">
              <w:rPr>
                <w:sz w:val="20"/>
                <w:szCs w:val="20"/>
              </w:rPr>
              <w:t>52,0</w:t>
            </w:r>
          </w:p>
        </w:tc>
        <w:tc>
          <w:tcPr>
            <w:tcW w:w="1276" w:type="dxa"/>
            <w:vAlign w:val="center"/>
          </w:tcPr>
          <w:p w:rsidR="00F24A33" w:rsidRPr="00592592" w:rsidRDefault="00F24A33" w:rsidP="000E364B">
            <w:pPr>
              <w:pStyle w:val="ab"/>
              <w:jc w:val="center"/>
              <w:rPr>
                <w:sz w:val="20"/>
                <w:szCs w:val="20"/>
              </w:rPr>
            </w:pPr>
            <w:r w:rsidRPr="00592592">
              <w:rPr>
                <w:sz w:val="20"/>
                <w:szCs w:val="20"/>
              </w:rPr>
              <w:t>52,0</w:t>
            </w:r>
          </w:p>
        </w:tc>
        <w:tc>
          <w:tcPr>
            <w:tcW w:w="1417" w:type="dxa"/>
            <w:vAlign w:val="center"/>
          </w:tcPr>
          <w:p w:rsidR="00F24A33" w:rsidRPr="00592592" w:rsidRDefault="00F24A33" w:rsidP="000E364B">
            <w:pPr>
              <w:pStyle w:val="ab"/>
              <w:jc w:val="center"/>
              <w:rPr>
                <w:sz w:val="20"/>
                <w:szCs w:val="20"/>
              </w:rPr>
            </w:pPr>
            <w:r w:rsidRPr="00592592">
              <w:rPr>
                <w:sz w:val="20"/>
                <w:szCs w:val="20"/>
              </w:rPr>
              <w:t>0,0</w:t>
            </w:r>
          </w:p>
        </w:tc>
        <w:tc>
          <w:tcPr>
            <w:tcW w:w="1323" w:type="dxa"/>
            <w:vAlign w:val="center"/>
          </w:tcPr>
          <w:p w:rsidR="00F24A33" w:rsidRPr="00592592" w:rsidRDefault="00F24A33" w:rsidP="000E364B">
            <w:pPr>
              <w:pStyle w:val="ab"/>
              <w:jc w:val="center"/>
              <w:rPr>
                <w:sz w:val="20"/>
                <w:szCs w:val="20"/>
              </w:rPr>
            </w:pPr>
            <w:r w:rsidRPr="00592592">
              <w:rPr>
                <w:sz w:val="20"/>
                <w:szCs w:val="20"/>
              </w:rPr>
              <w:t>0,0</w:t>
            </w:r>
          </w:p>
        </w:tc>
      </w:tr>
      <w:tr w:rsidR="00F24A33" w:rsidRPr="00592592" w:rsidTr="000E364B">
        <w:trPr>
          <w:trHeight w:val="260"/>
        </w:trPr>
        <w:tc>
          <w:tcPr>
            <w:tcW w:w="2835" w:type="dxa"/>
            <w:vAlign w:val="center"/>
          </w:tcPr>
          <w:p w:rsidR="00F24A33" w:rsidRPr="00592592" w:rsidRDefault="00F24A33" w:rsidP="000E364B">
            <w:pPr>
              <w:pStyle w:val="ab"/>
              <w:rPr>
                <w:sz w:val="20"/>
                <w:szCs w:val="20"/>
              </w:rPr>
            </w:pPr>
            <w:r w:rsidRPr="00592592">
              <w:rPr>
                <w:sz w:val="20"/>
                <w:szCs w:val="20"/>
              </w:rPr>
              <w:t>Песок строительный</w:t>
            </w:r>
          </w:p>
        </w:tc>
        <w:tc>
          <w:tcPr>
            <w:tcW w:w="1134" w:type="dxa"/>
            <w:vAlign w:val="center"/>
          </w:tcPr>
          <w:p w:rsidR="00F24A33" w:rsidRPr="00592592" w:rsidRDefault="00F24A33" w:rsidP="000E364B">
            <w:pPr>
              <w:pStyle w:val="ab"/>
              <w:rPr>
                <w:sz w:val="20"/>
                <w:szCs w:val="20"/>
              </w:rPr>
            </w:pPr>
            <w:r w:rsidRPr="00592592">
              <w:rPr>
                <w:sz w:val="20"/>
                <w:szCs w:val="20"/>
              </w:rPr>
              <w:t>тыс. м³</w:t>
            </w:r>
          </w:p>
        </w:tc>
        <w:tc>
          <w:tcPr>
            <w:tcW w:w="1276" w:type="dxa"/>
            <w:vAlign w:val="center"/>
          </w:tcPr>
          <w:p w:rsidR="00F24A33" w:rsidRPr="00592592" w:rsidRDefault="00F24A33" w:rsidP="000E364B">
            <w:pPr>
              <w:pStyle w:val="ab"/>
              <w:jc w:val="center"/>
              <w:rPr>
                <w:sz w:val="20"/>
                <w:szCs w:val="20"/>
              </w:rPr>
            </w:pPr>
            <w:r w:rsidRPr="00592592">
              <w:rPr>
                <w:sz w:val="20"/>
                <w:szCs w:val="20"/>
              </w:rPr>
              <w:t>458,0</w:t>
            </w:r>
          </w:p>
        </w:tc>
        <w:tc>
          <w:tcPr>
            <w:tcW w:w="1276" w:type="dxa"/>
            <w:vAlign w:val="center"/>
          </w:tcPr>
          <w:p w:rsidR="00F24A33" w:rsidRPr="00592592" w:rsidRDefault="00F24A33" w:rsidP="000E364B">
            <w:pPr>
              <w:pStyle w:val="ab"/>
              <w:jc w:val="center"/>
              <w:rPr>
                <w:sz w:val="20"/>
                <w:szCs w:val="20"/>
              </w:rPr>
            </w:pPr>
            <w:r w:rsidRPr="00592592">
              <w:rPr>
                <w:sz w:val="20"/>
                <w:szCs w:val="20"/>
              </w:rPr>
              <w:t>379,0</w:t>
            </w:r>
          </w:p>
        </w:tc>
        <w:tc>
          <w:tcPr>
            <w:tcW w:w="1417" w:type="dxa"/>
            <w:vAlign w:val="center"/>
          </w:tcPr>
          <w:p w:rsidR="00F24A33" w:rsidRPr="00592592" w:rsidRDefault="00F24A33" w:rsidP="000E364B">
            <w:pPr>
              <w:pStyle w:val="ab"/>
              <w:jc w:val="center"/>
              <w:rPr>
                <w:sz w:val="20"/>
                <w:szCs w:val="20"/>
              </w:rPr>
            </w:pPr>
            <w:r w:rsidRPr="00592592">
              <w:rPr>
                <w:sz w:val="20"/>
                <w:szCs w:val="20"/>
              </w:rPr>
              <w:t>0,0</w:t>
            </w:r>
          </w:p>
        </w:tc>
        <w:tc>
          <w:tcPr>
            <w:tcW w:w="1323" w:type="dxa"/>
            <w:vAlign w:val="center"/>
          </w:tcPr>
          <w:p w:rsidR="00F24A33" w:rsidRPr="00592592" w:rsidRDefault="00F24A33" w:rsidP="000E364B">
            <w:pPr>
              <w:pStyle w:val="ab"/>
              <w:jc w:val="center"/>
              <w:rPr>
                <w:sz w:val="20"/>
                <w:szCs w:val="20"/>
              </w:rPr>
            </w:pPr>
            <w:r w:rsidRPr="00592592">
              <w:rPr>
                <w:sz w:val="20"/>
                <w:szCs w:val="20"/>
              </w:rPr>
              <w:t>0,0</w:t>
            </w:r>
          </w:p>
        </w:tc>
      </w:tr>
      <w:tr w:rsidR="00F24A33" w:rsidRPr="00592592" w:rsidTr="000E364B">
        <w:trPr>
          <w:trHeight w:val="260"/>
        </w:trPr>
        <w:tc>
          <w:tcPr>
            <w:tcW w:w="2835" w:type="dxa"/>
            <w:vAlign w:val="center"/>
          </w:tcPr>
          <w:p w:rsidR="00F24A33" w:rsidRPr="00592592" w:rsidRDefault="00F24A33" w:rsidP="000E364B">
            <w:pPr>
              <w:pStyle w:val="ab"/>
              <w:rPr>
                <w:sz w:val="20"/>
                <w:szCs w:val="20"/>
              </w:rPr>
            </w:pPr>
            <w:r w:rsidRPr="00592592">
              <w:rPr>
                <w:sz w:val="20"/>
                <w:szCs w:val="20"/>
              </w:rPr>
              <w:t>Строительный камень</w:t>
            </w:r>
          </w:p>
        </w:tc>
        <w:tc>
          <w:tcPr>
            <w:tcW w:w="1134" w:type="dxa"/>
            <w:vAlign w:val="center"/>
          </w:tcPr>
          <w:p w:rsidR="00F24A33" w:rsidRPr="00592592" w:rsidRDefault="00F24A33" w:rsidP="000E364B">
            <w:pPr>
              <w:pStyle w:val="ab"/>
              <w:rPr>
                <w:sz w:val="20"/>
                <w:szCs w:val="20"/>
              </w:rPr>
            </w:pPr>
            <w:r w:rsidRPr="00592592">
              <w:rPr>
                <w:sz w:val="20"/>
                <w:szCs w:val="20"/>
              </w:rPr>
              <w:t>тыс. м³</w:t>
            </w:r>
          </w:p>
        </w:tc>
        <w:tc>
          <w:tcPr>
            <w:tcW w:w="1276" w:type="dxa"/>
            <w:vAlign w:val="center"/>
          </w:tcPr>
          <w:p w:rsidR="00F24A33" w:rsidRPr="00592592" w:rsidRDefault="00F24A33" w:rsidP="000E364B">
            <w:pPr>
              <w:pStyle w:val="ab"/>
              <w:jc w:val="center"/>
              <w:rPr>
                <w:sz w:val="20"/>
                <w:szCs w:val="20"/>
              </w:rPr>
            </w:pPr>
            <w:r w:rsidRPr="00592592">
              <w:rPr>
                <w:sz w:val="20"/>
                <w:szCs w:val="20"/>
              </w:rPr>
              <w:t>12 072,0</w:t>
            </w:r>
          </w:p>
        </w:tc>
        <w:tc>
          <w:tcPr>
            <w:tcW w:w="1276" w:type="dxa"/>
            <w:vAlign w:val="center"/>
          </w:tcPr>
          <w:p w:rsidR="00F24A33" w:rsidRPr="00592592" w:rsidRDefault="00F24A33" w:rsidP="000E364B">
            <w:pPr>
              <w:pStyle w:val="ab"/>
              <w:jc w:val="center"/>
              <w:rPr>
                <w:sz w:val="20"/>
                <w:szCs w:val="20"/>
              </w:rPr>
            </w:pPr>
            <w:r w:rsidRPr="00592592">
              <w:rPr>
                <w:sz w:val="20"/>
                <w:szCs w:val="20"/>
              </w:rPr>
              <w:t>27 567,0</w:t>
            </w:r>
          </w:p>
        </w:tc>
        <w:tc>
          <w:tcPr>
            <w:tcW w:w="1417" w:type="dxa"/>
            <w:vAlign w:val="center"/>
          </w:tcPr>
          <w:p w:rsidR="00F24A33" w:rsidRPr="00592592" w:rsidRDefault="00F24A33" w:rsidP="000E364B">
            <w:pPr>
              <w:pStyle w:val="ab"/>
              <w:jc w:val="center"/>
              <w:rPr>
                <w:sz w:val="20"/>
                <w:szCs w:val="20"/>
              </w:rPr>
            </w:pPr>
            <w:r w:rsidRPr="00592592">
              <w:rPr>
                <w:sz w:val="20"/>
                <w:szCs w:val="20"/>
              </w:rPr>
              <w:t>2 124,0</w:t>
            </w:r>
          </w:p>
        </w:tc>
        <w:tc>
          <w:tcPr>
            <w:tcW w:w="1323" w:type="dxa"/>
            <w:vAlign w:val="center"/>
          </w:tcPr>
          <w:p w:rsidR="00F24A33" w:rsidRPr="00592592" w:rsidRDefault="00F24A33" w:rsidP="000E364B">
            <w:pPr>
              <w:pStyle w:val="ab"/>
              <w:jc w:val="center"/>
              <w:rPr>
                <w:sz w:val="20"/>
                <w:szCs w:val="20"/>
              </w:rPr>
            </w:pPr>
            <w:r w:rsidRPr="00592592">
              <w:rPr>
                <w:sz w:val="20"/>
                <w:szCs w:val="20"/>
              </w:rPr>
              <w:t>2 124,0</w:t>
            </w:r>
          </w:p>
        </w:tc>
      </w:tr>
      <w:tr w:rsidR="00F24A33" w:rsidRPr="00592592" w:rsidTr="000E364B">
        <w:trPr>
          <w:trHeight w:val="260"/>
        </w:trPr>
        <w:tc>
          <w:tcPr>
            <w:tcW w:w="2835" w:type="dxa"/>
            <w:vAlign w:val="center"/>
          </w:tcPr>
          <w:p w:rsidR="00F24A33" w:rsidRPr="00592592" w:rsidRDefault="00F24A33" w:rsidP="000E364B">
            <w:pPr>
              <w:pStyle w:val="ab"/>
              <w:rPr>
                <w:sz w:val="20"/>
                <w:szCs w:val="20"/>
              </w:rPr>
            </w:pPr>
            <w:r w:rsidRPr="00592592">
              <w:rPr>
                <w:sz w:val="20"/>
                <w:szCs w:val="20"/>
              </w:rPr>
              <w:t xml:space="preserve">Торф  </w:t>
            </w:r>
          </w:p>
        </w:tc>
        <w:tc>
          <w:tcPr>
            <w:tcW w:w="1134" w:type="dxa"/>
            <w:vAlign w:val="center"/>
          </w:tcPr>
          <w:p w:rsidR="00F24A33" w:rsidRPr="00592592" w:rsidRDefault="00F24A33" w:rsidP="000E364B">
            <w:pPr>
              <w:pStyle w:val="ab"/>
              <w:rPr>
                <w:sz w:val="20"/>
                <w:szCs w:val="20"/>
              </w:rPr>
            </w:pPr>
            <w:r w:rsidRPr="00592592">
              <w:rPr>
                <w:sz w:val="20"/>
                <w:szCs w:val="20"/>
              </w:rPr>
              <w:t>тыс. т</w:t>
            </w:r>
          </w:p>
        </w:tc>
        <w:tc>
          <w:tcPr>
            <w:tcW w:w="1276" w:type="dxa"/>
            <w:vAlign w:val="center"/>
          </w:tcPr>
          <w:p w:rsidR="00F24A33" w:rsidRPr="00592592" w:rsidRDefault="00F24A33" w:rsidP="000E364B">
            <w:pPr>
              <w:pStyle w:val="ab"/>
              <w:jc w:val="center"/>
              <w:rPr>
                <w:sz w:val="20"/>
                <w:szCs w:val="20"/>
              </w:rPr>
            </w:pPr>
            <w:r w:rsidRPr="00592592">
              <w:rPr>
                <w:sz w:val="20"/>
                <w:szCs w:val="20"/>
              </w:rPr>
              <w:t>31 237,0</w:t>
            </w:r>
          </w:p>
        </w:tc>
        <w:tc>
          <w:tcPr>
            <w:tcW w:w="1276" w:type="dxa"/>
            <w:vAlign w:val="center"/>
          </w:tcPr>
          <w:p w:rsidR="00F24A33" w:rsidRPr="00592592" w:rsidRDefault="00F24A33" w:rsidP="000E364B">
            <w:pPr>
              <w:pStyle w:val="ab"/>
              <w:jc w:val="center"/>
              <w:rPr>
                <w:sz w:val="20"/>
                <w:szCs w:val="20"/>
              </w:rPr>
            </w:pPr>
            <w:r w:rsidRPr="00592592">
              <w:rPr>
                <w:sz w:val="20"/>
                <w:szCs w:val="20"/>
              </w:rPr>
              <w:t>31 237,0</w:t>
            </w:r>
          </w:p>
        </w:tc>
        <w:tc>
          <w:tcPr>
            <w:tcW w:w="1417" w:type="dxa"/>
            <w:vAlign w:val="center"/>
          </w:tcPr>
          <w:p w:rsidR="00F24A33" w:rsidRPr="00592592" w:rsidRDefault="00F24A33" w:rsidP="000E364B">
            <w:pPr>
              <w:pStyle w:val="ab"/>
              <w:jc w:val="center"/>
              <w:rPr>
                <w:sz w:val="20"/>
                <w:szCs w:val="20"/>
              </w:rPr>
            </w:pPr>
            <w:r w:rsidRPr="00592592">
              <w:rPr>
                <w:sz w:val="20"/>
                <w:szCs w:val="20"/>
              </w:rPr>
              <w:t>0,0</w:t>
            </w:r>
          </w:p>
        </w:tc>
        <w:tc>
          <w:tcPr>
            <w:tcW w:w="1323" w:type="dxa"/>
            <w:vAlign w:val="center"/>
          </w:tcPr>
          <w:p w:rsidR="00F24A33" w:rsidRPr="00592592" w:rsidRDefault="00F24A33" w:rsidP="000E364B">
            <w:pPr>
              <w:pStyle w:val="ab"/>
              <w:jc w:val="center"/>
              <w:rPr>
                <w:sz w:val="20"/>
                <w:szCs w:val="20"/>
              </w:rPr>
            </w:pPr>
            <w:r w:rsidRPr="00592592">
              <w:rPr>
                <w:sz w:val="20"/>
                <w:szCs w:val="20"/>
              </w:rPr>
              <w:t>0,0</w:t>
            </w:r>
          </w:p>
        </w:tc>
      </w:tr>
    </w:tbl>
    <w:p w:rsidR="00F24A33" w:rsidRPr="00D91614" w:rsidRDefault="00F24A33" w:rsidP="00592592">
      <w:pPr>
        <w:ind w:firstLine="708"/>
        <w:rPr>
          <w:i/>
          <w:sz w:val="20"/>
        </w:rPr>
      </w:pPr>
      <w:r w:rsidRPr="00D91614">
        <w:rPr>
          <w:i/>
          <w:sz w:val="20"/>
        </w:rPr>
        <w:t xml:space="preserve">Источник: </w:t>
      </w:r>
      <w:r w:rsidR="00393D27">
        <w:rPr>
          <w:i/>
          <w:sz w:val="20"/>
        </w:rPr>
        <w:t>П</w:t>
      </w:r>
      <w:r w:rsidRPr="00D91614">
        <w:rPr>
          <w:i/>
          <w:sz w:val="20"/>
        </w:rPr>
        <w:t xml:space="preserve">аспорт </w:t>
      </w:r>
      <w:r w:rsidR="00393D27">
        <w:rPr>
          <w:i/>
          <w:sz w:val="20"/>
        </w:rPr>
        <w:t xml:space="preserve">МО </w:t>
      </w:r>
      <w:r w:rsidRPr="00D91614">
        <w:rPr>
          <w:i/>
          <w:sz w:val="20"/>
        </w:rPr>
        <w:t>Волосовск</w:t>
      </w:r>
      <w:r w:rsidR="0033712A">
        <w:rPr>
          <w:i/>
          <w:sz w:val="20"/>
        </w:rPr>
        <w:t xml:space="preserve">ий </w:t>
      </w:r>
      <w:r w:rsidRPr="00D91614">
        <w:rPr>
          <w:i/>
          <w:sz w:val="20"/>
        </w:rPr>
        <w:t>муниципальн</w:t>
      </w:r>
      <w:r w:rsidR="00393D27">
        <w:rPr>
          <w:i/>
          <w:sz w:val="20"/>
        </w:rPr>
        <w:t>ый район</w:t>
      </w:r>
      <w:r w:rsidR="0033712A">
        <w:rPr>
          <w:i/>
          <w:sz w:val="20"/>
        </w:rPr>
        <w:t xml:space="preserve"> за 2015 год</w:t>
      </w:r>
    </w:p>
    <w:p w:rsidR="00F24A33" w:rsidRPr="00A77725" w:rsidRDefault="00F24A33" w:rsidP="00F24A33">
      <w:pPr>
        <w:pStyle w:val="ab"/>
        <w:jc w:val="both"/>
      </w:pPr>
    </w:p>
    <w:p w:rsidR="00F24A33" w:rsidRPr="00A77725" w:rsidRDefault="00F24A33" w:rsidP="00F24A33">
      <w:r w:rsidRPr="00A77725">
        <w:t>Имеющиеся минерально-сырьевые ресурсы используются для нужд других отраслей экономики Волосовского муниципального района, в частности, карбонатные породы – известняки и доломиты – используются в сельском хозяйстве в качестве минеральных удобрений, известь применяют в пищевой промышленности (молочной и хлебопекарной).</w:t>
      </w:r>
    </w:p>
    <w:p w:rsidR="00842D95" w:rsidRDefault="00F24A33" w:rsidP="00F24A33">
      <w:r w:rsidRPr="00996D16">
        <w:rPr>
          <w:b/>
        </w:rPr>
        <w:t>Рекреационные ресурсы</w:t>
      </w:r>
      <w:r w:rsidRPr="00A77725">
        <w:t xml:space="preserve"> Волосовского муниципального </w:t>
      </w:r>
      <w:r w:rsidR="00F30C31">
        <w:t>района</w:t>
      </w:r>
      <w:r w:rsidRPr="00A77725">
        <w:t xml:space="preserve"> включают в себя ряд национально-исторических экскурсионных объектов, уникальные достопримечательности природы, а также особо охраняемые природные территории и объекты. Всего на территории района находятся около 200 памятников истории и культуры, в том числе, музеи и выставочные залы, исторические усадьбы, парки и постройки, религиозные памятники архитектуры, мемориальные комплексы и исторические захоронения. Ключевыми точками туристического интереса являются музей-усадьба Рериха в д. Извара, усадьба барона Врангеля, имение Якова Брюса, дом-музей Бориса Вильде в д. Ястребино. На территории района также расположен ряд культурно-исторических памятников времен Великой Отечественной войны: </w:t>
      </w:r>
      <w:r w:rsidR="00E35B41" w:rsidRPr="00D97BE8">
        <w:rPr>
          <w:color w:val="000000" w:themeColor="text1"/>
        </w:rPr>
        <w:t>памятник воин</w:t>
      </w:r>
      <w:r w:rsidR="00E35B41">
        <w:rPr>
          <w:color w:val="000000" w:themeColor="text1"/>
        </w:rPr>
        <w:t>ам народного ополчения в д. Котино,</w:t>
      </w:r>
      <w:r w:rsidR="00E35B41" w:rsidRPr="00D97BE8">
        <w:rPr>
          <w:color w:val="000000" w:themeColor="text1"/>
        </w:rPr>
        <w:t xml:space="preserve"> памятный знак «Лужский</w:t>
      </w:r>
      <w:r w:rsidR="00E35B41">
        <w:rPr>
          <w:color w:val="000000" w:themeColor="text1"/>
        </w:rPr>
        <w:t xml:space="preserve"> оборонительный рубеж» в пос.</w:t>
      </w:r>
      <w:r w:rsidR="00E35B41" w:rsidRPr="00D97BE8">
        <w:rPr>
          <w:color w:val="000000" w:themeColor="text1"/>
        </w:rPr>
        <w:t xml:space="preserve"> Беседа</w:t>
      </w:r>
      <w:r w:rsidR="00E35B41">
        <w:rPr>
          <w:color w:val="000000" w:themeColor="text1"/>
        </w:rPr>
        <w:t>,</w:t>
      </w:r>
      <w:r w:rsidRPr="00A77725">
        <w:t>27 братских захоронений, в том числе, воинский мемориал в д. Большой Сабск и мемориальный комплекс в д. Большое Заречье.</w:t>
      </w:r>
    </w:p>
    <w:p w:rsidR="00F24A33" w:rsidRDefault="006F26CE" w:rsidP="00F24A33">
      <w:r>
        <w:t>Многие</w:t>
      </w:r>
      <w:r w:rsidR="001B3017">
        <w:t xml:space="preserve"> исторически</w:t>
      </w:r>
      <w:r>
        <w:t>е</w:t>
      </w:r>
      <w:r w:rsidR="001B3017">
        <w:t xml:space="preserve"> достопримечательност</w:t>
      </w:r>
      <w:r>
        <w:t>и</w:t>
      </w:r>
      <w:r w:rsidR="001B3017">
        <w:t xml:space="preserve">, </w:t>
      </w:r>
      <w:r>
        <w:t xml:space="preserve">расположенные на территории </w:t>
      </w:r>
      <w:r w:rsidR="001B3017">
        <w:t>Волосовского муниципального района</w:t>
      </w:r>
      <w:r>
        <w:t>,</w:t>
      </w:r>
      <w:r w:rsidR="001B3017">
        <w:t xml:space="preserve"> являются</w:t>
      </w:r>
      <w:r w:rsidR="00B67B1C">
        <w:t xml:space="preserve"> частью региональных </w:t>
      </w:r>
      <w:r w:rsidR="00877B0E">
        <w:t xml:space="preserve">и международных </w:t>
      </w:r>
      <w:r w:rsidR="00B67B1C">
        <w:t>туристических маршрутов</w:t>
      </w:r>
      <w:r w:rsidR="00FD2467">
        <w:t>:</w:t>
      </w:r>
      <w:r w:rsidR="00117734" w:rsidRPr="00A77725">
        <w:t xml:space="preserve">музей-усадьба Рериха </w:t>
      </w:r>
      <w:r w:rsidR="00117734">
        <w:t>входит в региональный маршрут «Жизнь замечательных людей»</w:t>
      </w:r>
      <w:r w:rsidR="004D0C6D">
        <w:t xml:space="preserve">, </w:t>
      </w:r>
      <w:r w:rsidR="00FD5249">
        <w:t>а</w:t>
      </w:r>
      <w:r w:rsidR="00877B0E">
        <w:t>ктивно развиваются международные культурные связи с</w:t>
      </w:r>
      <w:r>
        <w:t xml:space="preserve">ближним и </w:t>
      </w:r>
      <w:r w:rsidR="00113973">
        <w:t>дальним зарубежь</w:t>
      </w:r>
      <w:r w:rsidR="0036183E">
        <w:t>ем</w:t>
      </w:r>
      <w:r>
        <w:t xml:space="preserve"> (</w:t>
      </w:r>
      <w:r w:rsidR="00183E0B">
        <w:t>странами Скандинавии</w:t>
      </w:r>
      <w:r w:rsidR="006C2FEC">
        <w:t xml:space="preserve">, </w:t>
      </w:r>
      <w:r w:rsidR="00183E0B">
        <w:t>Прибалтики</w:t>
      </w:r>
      <w:r w:rsidR="004D0C6D">
        <w:t xml:space="preserve"> и</w:t>
      </w:r>
      <w:r w:rsidR="00183E0B">
        <w:t xml:space="preserve"> Азии</w:t>
      </w:r>
      <w:r>
        <w:t>)</w:t>
      </w:r>
      <w:r w:rsidR="003D69EA">
        <w:t>.</w:t>
      </w:r>
    </w:p>
    <w:p w:rsidR="00A06A7E" w:rsidRPr="006224F0" w:rsidRDefault="00A06A7E" w:rsidP="00F24A33">
      <w:pPr>
        <w:rPr>
          <w:rFonts w:cs="Times New Roman"/>
        </w:rPr>
      </w:pPr>
      <w:r>
        <w:t xml:space="preserve">На </w:t>
      </w:r>
      <w:r w:rsidRPr="006224F0">
        <w:rPr>
          <w:rFonts w:cs="Times New Roman"/>
        </w:rPr>
        <w:t>территории Волосовского муниципального района активно развивается событийный туризм</w:t>
      </w:r>
      <w:r w:rsidR="00A42280" w:rsidRPr="006224F0">
        <w:rPr>
          <w:rFonts w:cs="Times New Roman"/>
        </w:rPr>
        <w:t xml:space="preserve">, </w:t>
      </w:r>
      <w:r w:rsidR="00A27973" w:rsidRPr="006224F0">
        <w:rPr>
          <w:rFonts w:cs="Times New Roman"/>
        </w:rPr>
        <w:t>ежегодно в поселениях проводятся культурные и тематические праздники и мероприятия:</w:t>
      </w:r>
      <w:r w:rsidR="00A21679">
        <w:rPr>
          <w:rFonts w:cs="Times New Roman"/>
        </w:rPr>
        <w:t xml:space="preserve">праздник «Знамя </w:t>
      </w:r>
      <w:r w:rsidR="00277E3D">
        <w:rPr>
          <w:rFonts w:cs="Times New Roman"/>
        </w:rPr>
        <w:t>М</w:t>
      </w:r>
      <w:r w:rsidR="00A21679">
        <w:rPr>
          <w:rFonts w:cs="Times New Roman"/>
        </w:rPr>
        <w:t xml:space="preserve">ира» в д. Извара, </w:t>
      </w:r>
      <w:r w:rsidR="006224F0">
        <w:rPr>
          <w:rFonts w:cs="Times New Roman"/>
        </w:rPr>
        <w:t>районный праздник Волосовского картофеля «Виват, картошка!»</w:t>
      </w:r>
      <w:r w:rsidR="0047574B">
        <w:rPr>
          <w:rFonts w:cs="Times New Roman"/>
        </w:rPr>
        <w:t xml:space="preserve"> в </w:t>
      </w:r>
      <w:r w:rsidR="006F26CE">
        <w:rPr>
          <w:rFonts w:cs="Times New Roman"/>
        </w:rPr>
        <w:t>д. Терпилицы</w:t>
      </w:r>
      <w:r w:rsidR="00A21679">
        <w:rPr>
          <w:rFonts w:cs="Times New Roman"/>
        </w:rPr>
        <w:t xml:space="preserve">, </w:t>
      </w:r>
      <w:r w:rsidR="006A5954">
        <w:rPr>
          <w:rFonts w:cs="Times New Roman"/>
        </w:rPr>
        <w:t>регулярные мероприятия на базе домов культуры в поселениях.</w:t>
      </w:r>
    </w:p>
    <w:p w:rsidR="00F24A33" w:rsidRPr="00A77725" w:rsidRDefault="00F24A33" w:rsidP="00F24A33">
      <w:pPr>
        <w:rPr>
          <w:rFonts w:eastAsia="Times New Roman"/>
          <w:color w:val="000000"/>
          <w:lang w:eastAsia="ru-RU"/>
        </w:rPr>
      </w:pPr>
      <w:r w:rsidRPr="00996D16">
        <w:rPr>
          <w:b/>
        </w:rPr>
        <w:t>Природно-рекреационные ресурсы</w:t>
      </w:r>
      <w:r w:rsidRPr="00A77725">
        <w:t xml:space="preserve"> на территории Волосовского муниципального района включают в себя геологические обнажения красных девонских песчаников в долине р. Лемовжа (д. Хотнежа), комплексный памятник природы «Истоки р. Оредеж в урочище «Донцо», имеющий статус особо охраняемой природной территории областного значения, уникальные для Ленинградской области альвары (луга на известковой плите). Потенциальным </w:t>
      </w:r>
      <w:r w:rsidRPr="00A77725">
        <w:rPr>
          <w:rFonts w:eastAsia="Times New Roman"/>
          <w:color w:val="000000"/>
          <w:lang w:eastAsia="ru-RU"/>
        </w:rPr>
        <w:t>местом отдыха и реабилитации могут стать развитые сельскохозяйственные территории района.</w:t>
      </w:r>
    </w:p>
    <w:p w:rsidR="00F24A33" w:rsidRPr="00A77725" w:rsidRDefault="00F24A33" w:rsidP="00F24A33">
      <w:r w:rsidRPr="00A77725">
        <w:rPr>
          <w:rFonts w:eastAsia="Times New Roman"/>
          <w:lang w:eastAsia="ru-RU"/>
        </w:rPr>
        <w:t xml:space="preserve">По территории Волосовского района проложено три </w:t>
      </w:r>
      <w:r w:rsidRPr="00A77725">
        <w:t>автомобильных и пешеходных</w:t>
      </w:r>
      <w:r w:rsidRPr="00A77725">
        <w:rPr>
          <w:rFonts w:eastAsia="Times New Roman"/>
          <w:lang w:eastAsia="ru-RU"/>
        </w:rPr>
        <w:t xml:space="preserve"> туристических маршрута: «</w:t>
      </w:r>
      <w:r w:rsidRPr="00A77725">
        <w:t>Достопримечательности Извары и ее окрестностей», «Святыни и достопримечательности восточной части Волосовского района» и «К низовьям реки Лемовжа». В д. Шадырицы</w:t>
      </w:r>
      <w:r>
        <w:t xml:space="preserve"> Курского сельского поселения</w:t>
      </w:r>
      <w:r w:rsidRPr="00A77725">
        <w:t xml:space="preserve"> находится контактный зоопарк. </w:t>
      </w:r>
      <w:r w:rsidRPr="00A77725">
        <w:rPr>
          <w:bCs/>
        </w:rPr>
        <w:t xml:space="preserve">Туристическая инфраструктура Волосовского района включает в себя две гостиницы (в г. </w:t>
      </w:r>
      <w:r w:rsidRPr="00A77725">
        <w:rPr>
          <w:bCs/>
        </w:rPr>
        <w:lastRenderedPageBreak/>
        <w:t>Волосово и п. Калитино, общее число мест – 46), усадьбу «Беседа» (в п. Беседа</w:t>
      </w:r>
      <w:r w:rsidRPr="00A77725">
        <w:t xml:space="preserve">), </w:t>
      </w:r>
      <w:r w:rsidRPr="00A77725">
        <w:rPr>
          <w:bCs/>
        </w:rPr>
        <w:t xml:space="preserve">а также </w:t>
      </w:r>
      <w:r w:rsidRPr="00A77725">
        <w:t>сеть з</w:t>
      </w:r>
      <w:r w:rsidR="000220C1">
        <w:t xml:space="preserve">аведений общественного питания </w:t>
      </w:r>
      <w:r w:rsidRPr="00A77725">
        <w:t>в г. Волосово</w:t>
      </w:r>
      <w:r w:rsidR="000220C1">
        <w:t xml:space="preserve"> (</w:t>
      </w:r>
      <w:r w:rsidR="000220C1">
        <w:rPr>
          <w:bCs/>
        </w:rPr>
        <w:t>на 313</w:t>
      </w:r>
      <w:r w:rsidRPr="00A77725">
        <w:rPr>
          <w:bCs/>
        </w:rPr>
        <w:t xml:space="preserve"> посадочных мест</w:t>
      </w:r>
      <w:r w:rsidRPr="00A77725">
        <w:t>).</w:t>
      </w:r>
    </w:p>
    <w:p w:rsidR="00F24A33" w:rsidRPr="00A77725" w:rsidRDefault="00F24A33" w:rsidP="00F24A33">
      <w:pPr>
        <w:rPr>
          <w:bCs/>
        </w:rPr>
      </w:pPr>
      <w:r w:rsidRPr="00A77725">
        <w:t>Таким образом, Волосовский</w:t>
      </w:r>
      <w:r w:rsidRPr="00A77725">
        <w:rPr>
          <w:bCs/>
        </w:rPr>
        <w:t xml:space="preserve"> район обладает потенциалом для развития ряда туристических направлений: </w:t>
      </w:r>
      <w:r w:rsidR="000C20E9">
        <w:rPr>
          <w:bCs/>
        </w:rPr>
        <w:t xml:space="preserve">исторического, </w:t>
      </w:r>
      <w:r w:rsidRPr="00A77725">
        <w:rPr>
          <w:bCs/>
        </w:rPr>
        <w:t xml:space="preserve">патриотического, </w:t>
      </w:r>
      <w:r w:rsidR="000C20E9">
        <w:rPr>
          <w:bCs/>
        </w:rPr>
        <w:t xml:space="preserve">паломнического, оздоровительного, агро-туризма. </w:t>
      </w:r>
      <w:r w:rsidRPr="00A77725">
        <w:rPr>
          <w:bCs/>
        </w:rPr>
        <w:t>Основным</w:t>
      </w:r>
      <w:r w:rsidR="0089095E">
        <w:rPr>
          <w:bCs/>
        </w:rPr>
        <w:t>и</w:t>
      </w:r>
      <w:r w:rsidRPr="00A77725">
        <w:rPr>
          <w:bCs/>
        </w:rPr>
        <w:t xml:space="preserve"> препятстви</w:t>
      </w:r>
      <w:r w:rsidR="0089095E">
        <w:rPr>
          <w:bCs/>
        </w:rPr>
        <w:t>ями</w:t>
      </w:r>
      <w:r w:rsidRPr="00A77725">
        <w:rPr>
          <w:bCs/>
        </w:rPr>
        <w:t xml:space="preserve"> развития туристической отрасли в настоящий момент явля</w:t>
      </w:r>
      <w:r w:rsidR="0089095E">
        <w:rPr>
          <w:bCs/>
        </w:rPr>
        <w:t>ю</w:t>
      </w:r>
      <w:r w:rsidRPr="00A77725">
        <w:rPr>
          <w:bCs/>
        </w:rPr>
        <w:t>тся недостаточно развитая туристическая инфраструктура</w:t>
      </w:r>
      <w:r w:rsidR="00842D95">
        <w:rPr>
          <w:bCs/>
        </w:rPr>
        <w:t xml:space="preserve"> (средства размещения)</w:t>
      </w:r>
      <w:r w:rsidR="0089095E">
        <w:rPr>
          <w:bCs/>
        </w:rPr>
        <w:t>,</w:t>
      </w:r>
      <w:r w:rsidRPr="00A77725">
        <w:rPr>
          <w:bCs/>
        </w:rPr>
        <w:t xml:space="preserve"> невысокая привлекательность</w:t>
      </w:r>
      <w:r w:rsidR="00C31A97">
        <w:rPr>
          <w:bCs/>
        </w:rPr>
        <w:t xml:space="preserve"> отрасли для субъектов малого </w:t>
      </w:r>
      <w:r w:rsidRPr="00A77725">
        <w:rPr>
          <w:bCs/>
        </w:rPr>
        <w:t>предпринимательства</w:t>
      </w:r>
      <w:r w:rsidR="0089095E">
        <w:rPr>
          <w:bCs/>
        </w:rPr>
        <w:t xml:space="preserve"> и недостаток квалифицированных кадров</w:t>
      </w:r>
      <w:r w:rsidRPr="00A77725">
        <w:rPr>
          <w:bCs/>
        </w:rPr>
        <w:t xml:space="preserve">. </w:t>
      </w:r>
    </w:p>
    <w:p w:rsidR="00F24A33" w:rsidRPr="0099590B" w:rsidRDefault="00F24A33" w:rsidP="007F0D38">
      <w:pPr>
        <w:ind w:firstLine="0"/>
        <w:rPr>
          <w:color w:val="000000" w:themeColor="text1"/>
        </w:rPr>
      </w:pPr>
    </w:p>
    <w:p w:rsidR="00F24A33" w:rsidRPr="001B7665" w:rsidRDefault="00F24A33" w:rsidP="00CE6D63">
      <w:pPr>
        <w:pStyle w:val="2"/>
        <w:numPr>
          <w:ilvl w:val="1"/>
          <w:numId w:val="1"/>
        </w:numPr>
      </w:pPr>
      <w:bookmarkStart w:id="6" w:name="_Toc470446542"/>
      <w:bookmarkStart w:id="7" w:name="_Toc483318253"/>
      <w:r w:rsidRPr="001B7665">
        <w:t>Население и трудовые ресурсы, уровень жизни</w:t>
      </w:r>
      <w:bookmarkEnd w:id="6"/>
      <w:bookmarkEnd w:id="7"/>
    </w:p>
    <w:p w:rsidR="00F24A33" w:rsidRPr="007A48FB" w:rsidRDefault="00F24A33" w:rsidP="00F24A33">
      <w:pPr>
        <w:pStyle w:val="a"/>
        <w:numPr>
          <w:ilvl w:val="0"/>
          <w:numId w:val="0"/>
        </w:numPr>
        <w:spacing w:line="240" w:lineRule="auto"/>
        <w:ind w:left="709"/>
        <w:rPr>
          <w:rFonts w:cs="Times New Roman"/>
          <w:b/>
          <w:sz w:val="24"/>
        </w:rPr>
      </w:pPr>
    </w:p>
    <w:p w:rsidR="00F24A33" w:rsidRDefault="00F24A33" w:rsidP="00F24A33">
      <w:r>
        <w:t>Ч</w:t>
      </w:r>
      <w:r w:rsidRPr="007A48FB">
        <w:t xml:space="preserve">исленность населения Волосовского района </w:t>
      </w:r>
      <w:r>
        <w:t>п</w:t>
      </w:r>
      <w:r w:rsidRPr="007A48FB">
        <w:t>о состоянию на 1 января 2016 года составила 51 824 человека, в течение периода с 2011 по 2016 годы наблюдается положительная динамика изменения численности населения. Численность городского населения, проживающего в административном центре муниципалитета г. Волосово, составляет 12 187 человек (23,5% от численности населения</w:t>
      </w:r>
      <w:r w:rsidR="009447C7">
        <w:t xml:space="preserve"> района</w:t>
      </w:r>
      <w:r w:rsidRPr="007A48FB">
        <w:t>), численность сельского населения муниципального образования – 39 637 человек (76,5% от</w:t>
      </w:r>
      <w:r w:rsidR="009447C7">
        <w:t xml:space="preserve"> общей </w:t>
      </w:r>
      <w:r w:rsidRPr="007A48FB">
        <w:t xml:space="preserve">численности населения). </w:t>
      </w:r>
    </w:p>
    <w:p w:rsidR="00F24A33" w:rsidRPr="00451D8A" w:rsidRDefault="00F24A33" w:rsidP="00F24A33">
      <w:pPr>
        <w:rPr>
          <w:rFonts w:eastAsia="Times New Roman"/>
          <w:lang w:eastAsia="ru-RU"/>
        </w:rPr>
      </w:pPr>
      <w:r w:rsidRPr="006907CC">
        <w:t xml:space="preserve">Характеристика системы расселения позволяет оценить возможности дальнейшего социально-экономического развития поселений. </w:t>
      </w:r>
      <w:r w:rsidR="0033712A">
        <w:t>Поселения</w:t>
      </w:r>
      <w:r w:rsidRPr="006907CC">
        <w:t xml:space="preserve"> Волосовского района с численностью населения свыше 3 тыс. человек можно условно отнести к наиболее устойчивым с точки зрения социально-экономического развития центрам системы расселения, в которых имеется </w:t>
      </w:r>
      <w:r w:rsidR="009447C7">
        <w:t>базовый</w:t>
      </w:r>
      <w:r w:rsidRPr="006907CC">
        <w:t xml:space="preserve"> набор необходимых объектов инженерной и социальной инфраструктуры. Такими сельскими поселениями являются Бегуницкое, Большеврудское, Губаницкое, Калитинское  и Изварское.</w:t>
      </w:r>
    </w:p>
    <w:p w:rsidR="00F24A33" w:rsidRPr="006607D1" w:rsidRDefault="00F24A33" w:rsidP="00F24A33">
      <w:pPr>
        <w:rPr>
          <w:rFonts w:eastAsia="Times New Roman"/>
          <w:lang w:eastAsia="ru-RU"/>
        </w:rPr>
      </w:pPr>
      <w:r w:rsidRPr="00451D8A">
        <w:rPr>
          <w:rFonts w:eastAsia="Times New Roman"/>
          <w:lang w:eastAsia="ru-RU"/>
        </w:rPr>
        <w:t>Волосовский муниципальный район расположен в зоне формирующего влияния</w:t>
      </w:r>
      <w:r w:rsidRPr="007A48FB">
        <w:rPr>
          <w:rFonts w:eastAsia="Times New Roman"/>
          <w:lang w:eastAsia="ru-RU"/>
        </w:rPr>
        <w:t xml:space="preserve"> Санкт-Петербургской агломерации, оказывающей воздействие на социально-экономическое развитие и, прежде всего, демографические характеристики района. </w:t>
      </w:r>
      <w:r>
        <w:rPr>
          <w:rFonts w:eastAsia="Times New Roman"/>
          <w:lang w:eastAsia="ru-RU"/>
        </w:rPr>
        <w:t xml:space="preserve">Динамика численности городского и сельского населения </w:t>
      </w:r>
      <w:r w:rsidRPr="007A48FB">
        <w:rPr>
          <w:lang w:eastAsia="ru-RU"/>
        </w:rPr>
        <w:t>за период 2011–2015 гг., в целом, соответствует тенденциям изменения численности населения в группе муниципальных районов зоны формирующего влияния агломерации</w:t>
      </w:r>
      <w:r>
        <w:rPr>
          <w:lang w:eastAsia="ru-RU"/>
        </w:rPr>
        <w:t>, в которую также входят Лужский, Сланцевский, Кингисеппский, Киришский и Волховский муниципальные районы</w:t>
      </w:r>
      <w:r w:rsidRPr="007A48FB">
        <w:rPr>
          <w:lang w:eastAsia="ru-RU"/>
        </w:rPr>
        <w:t xml:space="preserve">. </w:t>
      </w:r>
    </w:p>
    <w:p w:rsidR="00F24A33" w:rsidRDefault="00F24A33" w:rsidP="00F24A33">
      <w:pPr>
        <w:pStyle w:val="aa"/>
        <w:rPr>
          <w:szCs w:val="24"/>
          <w:highlight w:val="yellow"/>
        </w:rPr>
      </w:pPr>
    </w:p>
    <w:p w:rsidR="00F24A33" w:rsidRDefault="00F24A33" w:rsidP="00F24A33">
      <w:pPr>
        <w:pStyle w:val="aa"/>
        <w:jc w:val="right"/>
      </w:pPr>
      <w:r>
        <w:t xml:space="preserve">Таблица </w:t>
      </w:r>
      <w:fldSimple w:instr=" SEQ Таблица \* ARABIC ">
        <w:r w:rsidR="006D30E7">
          <w:rPr>
            <w:noProof/>
          </w:rPr>
          <w:t>3</w:t>
        </w:r>
      </w:fldSimple>
    </w:p>
    <w:p w:rsidR="00F24A33" w:rsidRPr="005A4C4F" w:rsidRDefault="00F24A33" w:rsidP="00F24A33">
      <w:pPr>
        <w:pStyle w:val="aa"/>
        <w:ind w:firstLine="708"/>
        <w:rPr>
          <w:szCs w:val="24"/>
        </w:rPr>
      </w:pPr>
      <w:r w:rsidRPr="00660896">
        <w:rPr>
          <w:szCs w:val="24"/>
        </w:rPr>
        <w:t>Динамика численности городского и сельского населения Волосовского муниципального района в 2011-2016 гг., тыс. чел.</w:t>
      </w:r>
    </w:p>
    <w:p w:rsidR="00F24A33" w:rsidRDefault="00F24A33" w:rsidP="00F24A33">
      <w:pPr>
        <w:rPr>
          <w:lang w:eastAsia="ru-RU"/>
        </w:rPr>
      </w:pP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96"/>
        <w:gridCol w:w="720"/>
        <w:gridCol w:w="719"/>
        <w:gridCol w:w="720"/>
        <w:gridCol w:w="720"/>
        <w:gridCol w:w="720"/>
        <w:gridCol w:w="719"/>
        <w:gridCol w:w="1979"/>
        <w:gridCol w:w="1870"/>
      </w:tblGrid>
      <w:tr w:rsidR="00F24A33" w:rsidRPr="00592592" w:rsidTr="000E364B">
        <w:trPr>
          <w:trHeight w:val="444"/>
        </w:trPr>
        <w:tc>
          <w:tcPr>
            <w:tcW w:w="1296" w:type="dxa"/>
            <w:shd w:val="clear" w:color="auto" w:fill="auto"/>
            <w:noWrap/>
            <w:vAlign w:val="center"/>
            <w:hideMark/>
          </w:tcPr>
          <w:p w:rsidR="00F24A33" w:rsidRPr="00592592" w:rsidRDefault="00F24A33" w:rsidP="000E364B">
            <w:pPr>
              <w:ind w:firstLine="0"/>
              <w:jc w:val="left"/>
              <w:rPr>
                <w:rFonts w:eastAsia="Times New Roman"/>
                <w:color w:val="000000"/>
                <w:sz w:val="20"/>
                <w:szCs w:val="20"/>
                <w:lang w:eastAsia="ru-RU"/>
              </w:rPr>
            </w:pPr>
          </w:p>
        </w:tc>
        <w:tc>
          <w:tcPr>
            <w:tcW w:w="720" w:type="dxa"/>
            <w:shd w:val="clear" w:color="auto" w:fill="auto"/>
            <w:vAlign w:val="center"/>
            <w:hideMark/>
          </w:tcPr>
          <w:p w:rsidR="00F24A33" w:rsidRPr="00592592" w:rsidRDefault="00F24A33" w:rsidP="000E364B">
            <w:pPr>
              <w:ind w:firstLine="0"/>
              <w:jc w:val="center"/>
              <w:rPr>
                <w:rFonts w:eastAsia="Times New Roman"/>
                <w:b/>
                <w:bCs/>
                <w:color w:val="000000"/>
                <w:sz w:val="20"/>
                <w:szCs w:val="20"/>
                <w:lang w:eastAsia="ru-RU"/>
              </w:rPr>
            </w:pPr>
            <w:r w:rsidRPr="00592592">
              <w:rPr>
                <w:rFonts w:eastAsia="Times New Roman"/>
                <w:b/>
                <w:bCs/>
                <w:color w:val="000000"/>
                <w:sz w:val="20"/>
                <w:szCs w:val="20"/>
                <w:lang w:eastAsia="ru-RU"/>
              </w:rPr>
              <w:t>2011</w:t>
            </w:r>
          </w:p>
        </w:tc>
        <w:tc>
          <w:tcPr>
            <w:tcW w:w="719" w:type="dxa"/>
            <w:shd w:val="clear" w:color="auto" w:fill="auto"/>
            <w:vAlign w:val="center"/>
            <w:hideMark/>
          </w:tcPr>
          <w:p w:rsidR="00F24A33" w:rsidRPr="00592592" w:rsidRDefault="00F24A33" w:rsidP="000E364B">
            <w:pPr>
              <w:ind w:firstLine="0"/>
              <w:jc w:val="center"/>
              <w:rPr>
                <w:rFonts w:eastAsia="Times New Roman"/>
                <w:b/>
                <w:bCs/>
                <w:color w:val="000000"/>
                <w:sz w:val="20"/>
                <w:szCs w:val="20"/>
                <w:lang w:eastAsia="ru-RU"/>
              </w:rPr>
            </w:pPr>
            <w:r w:rsidRPr="00592592">
              <w:rPr>
                <w:rFonts w:eastAsia="Times New Roman"/>
                <w:b/>
                <w:bCs/>
                <w:color w:val="000000"/>
                <w:sz w:val="20"/>
                <w:szCs w:val="20"/>
                <w:lang w:eastAsia="ru-RU"/>
              </w:rPr>
              <w:t>2012</w:t>
            </w:r>
          </w:p>
        </w:tc>
        <w:tc>
          <w:tcPr>
            <w:tcW w:w="720" w:type="dxa"/>
            <w:shd w:val="clear" w:color="auto" w:fill="auto"/>
            <w:vAlign w:val="center"/>
            <w:hideMark/>
          </w:tcPr>
          <w:p w:rsidR="00F24A33" w:rsidRPr="00592592" w:rsidRDefault="00F24A33" w:rsidP="000E364B">
            <w:pPr>
              <w:ind w:firstLine="0"/>
              <w:jc w:val="center"/>
              <w:rPr>
                <w:rFonts w:eastAsia="Times New Roman"/>
                <w:b/>
                <w:bCs/>
                <w:color w:val="000000"/>
                <w:sz w:val="20"/>
                <w:szCs w:val="20"/>
                <w:lang w:eastAsia="ru-RU"/>
              </w:rPr>
            </w:pPr>
            <w:r w:rsidRPr="00592592">
              <w:rPr>
                <w:rFonts w:eastAsia="Times New Roman"/>
                <w:b/>
                <w:bCs/>
                <w:color w:val="000000"/>
                <w:sz w:val="20"/>
                <w:szCs w:val="20"/>
                <w:lang w:eastAsia="ru-RU"/>
              </w:rPr>
              <w:t>2013</w:t>
            </w:r>
          </w:p>
        </w:tc>
        <w:tc>
          <w:tcPr>
            <w:tcW w:w="720" w:type="dxa"/>
            <w:shd w:val="clear" w:color="auto" w:fill="auto"/>
            <w:vAlign w:val="center"/>
            <w:hideMark/>
          </w:tcPr>
          <w:p w:rsidR="00F24A33" w:rsidRPr="00592592" w:rsidRDefault="00F24A33" w:rsidP="000E364B">
            <w:pPr>
              <w:ind w:firstLine="0"/>
              <w:jc w:val="center"/>
              <w:rPr>
                <w:rFonts w:eastAsia="Times New Roman"/>
                <w:b/>
                <w:bCs/>
                <w:color w:val="000000"/>
                <w:sz w:val="20"/>
                <w:szCs w:val="20"/>
                <w:lang w:eastAsia="ru-RU"/>
              </w:rPr>
            </w:pPr>
            <w:r w:rsidRPr="00592592">
              <w:rPr>
                <w:rFonts w:eastAsia="Times New Roman"/>
                <w:b/>
                <w:bCs/>
                <w:color w:val="000000"/>
                <w:sz w:val="20"/>
                <w:szCs w:val="20"/>
                <w:lang w:eastAsia="ru-RU"/>
              </w:rPr>
              <w:t>2014</w:t>
            </w:r>
          </w:p>
        </w:tc>
        <w:tc>
          <w:tcPr>
            <w:tcW w:w="720" w:type="dxa"/>
            <w:shd w:val="clear" w:color="auto" w:fill="auto"/>
            <w:vAlign w:val="center"/>
            <w:hideMark/>
          </w:tcPr>
          <w:p w:rsidR="00F24A33" w:rsidRPr="00592592" w:rsidRDefault="00F24A33" w:rsidP="000E364B">
            <w:pPr>
              <w:ind w:firstLine="0"/>
              <w:jc w:val="center"/>
              <w:rPr>
                <w:rFonts w:eastAsia="Times New Roman"/>
                <w:b/>
                <w:bCs/>
                <w:color w:val="000000"/>
                <w:sz w:val="20"/>
                <w:szCs w:val="20"/>
                <w:lang w:eastAsia="ru-RU"/>
              </w:rPr>
            </w:pPr>
            <w:r w:rsidRPr="00592592">
              <w:rPr>
                <w:rFonts w:eastAsia="Times New Roman"/>
                <w:b/>
                <w:bCs/>
                <w:color w:val="000000"/>
                <w:sz w:val="20"/>
                <w:szCs w:val="20"/>
                <w:lang w:eastAsia="ru-RU"/>
              </w:rPr>
              <w:t>2015</w:t>
            </w:r>
          </w:p>
        </w:tc>
        <w:tc>
          <w:tcPr>
            <w:tcW w:w="719" w:type="dxa"/>
            <w:shd w:val="clear" w:color="auto" w:fill="auto"/>
            <w:vAlign w:val="center"/>
            <w:hideMark/>
          </w:tcPr>
          <w:p w:rsidR="00F24A33" w:rsidRPr="00592592" w:rsidRDefault="00F24A33" w:rsidP="000E364B">
            <w:pPr>
              <w:ind w:firstLine="0"/>
              <w:jc w:val="center"/>
              <w:rPr>
                <w:rFonts w:eastAsia="Times New Roman"/>
                <w:b/>
                <w:bCs/>
                <w:color w:val="000000"/>
                <w:sz w:val="20"/>
                <w:szCs w:val="20"/>
                <w:lang w:eastAsia="ru-RU"/>
              </w:rPr>
            </w:pPr>
            <w:r w:rsidRPr="00592592">
              <w:rPr>
                <w:rFonts w:eastAsia="Times New Roman"/>
                <w:b/>
                <w:bCs/>
                <w:color w:val="000000"/>
                <w:sz w:val="20"/>
                <w:szCs w:val="20"/>
                <w:lang w:eastAsia="ru-RU"/>
              </w:rPr>
              <w:t>2016</w:t>
            </w:r>
          </w:p>
        </w:tc>
        <w:tc>
          <w:tcPr>
            <w:tcW w:w="1979" w:type="dxa"/>
            <w:shd w:val="clear" w:color="auto" w:fill="auto"/>
            <w:noWrap/>
            <w:vAlign w:val="center"/>
            <w:hideMark/>
          </w:tcPr>
          <w:p w:rsidR="00F24A33" w:rsidRPr="00592592" w:rsidRDefault="00F24A33" w:rsidP="000E364B">
            <w:pPr>
              <w:ind w:firstLine="0"/>
              <w:jc w:val="center"/>
              <w:rPr>
                <w:rFonts w:eastAsia="Times New Roman"/>
                <w:color w:val="000000"/>
                <w:sz w:val="20"/>
                <w:szCs w:val="20"/>
                <w:lang w:eastAsia="ru-RU"/>
              </w:rPr>
            </w:pPr>
            <w:r w:rsidRPr="00592592">
              <w:rPr>
                <w:rFonts w:eastAsia="Times New Roman"/>
                <w:color w:val="000000"/>
                <w:sz w:val="20"/>
                <w:szCs w:val="20"/>
                <w:lang w:eastAsia="ru-RU"/>
              </w:rPr>
              <w:t>Среднегодовой темп роста</w:t>
            </w:r>
          </w:p>
        </w:tc>
        <w:tc>
          <w:tcPr>
            <w:tcW w:w="1870" w:type="dxa"/>
          </w:tcPr>
          <w:p w:rsidR="00F24A33" w:rsidRPr="00592592" w:rsidRDefault="00F24A33" w:rsidP="000E364B">
            <w:pPr>
              <w:ind w:firstLine="0"/>
              <w:jc w:val="center"/>
              <w:rPr>
                <w:rFonts w:eastAsia="Times New Roman"/>
                <w:color w:val="000000"/>
                <w:sz w:val="20"/>
                <w:szCs w:val="20"/>
                <w:lang w:eastAsia="ru-RU"/>
              </w:rPr>
            </w:pPr>
            <w:r w:rsidRPr="00592592">
              <w:rPr>
                <w:rFonts w:eastAsia="Times New Roman"/>
                <w:color w:val="000000"/>
                <w:sz w:val="20"/>
                <w:szCs w:val="20"/>
                <w:lang w:eastAsia="ru-RU"/>
              </w:rPr>
              <w:t>Изменение, 2016/2011 гг.</w:t>
            </w:r>
          </w:p>
        </w:tc>
      </w:tr>
      <w:tr w:rsidR="00F24A33" w:rsidRPr="00592592" w:rsidTr="000E364B">
        <w:trPr>
          <w:trHeight w:val="525"/>
        </w:trPr>
        <w:tc>
          <w:tcPr>
            <w:tcW w:w="1296" w:type="dxa"/>
            <w:shd w:val="clear" w:color="auto" w:fill="auto"/>
            <w:vAlign w:val="center"/>
            <w:hideMark/>
          </w:tcPr>
          <w:p w:rsidR="00F24A33" w:rsidRPr="00592592" w:rsidRDefault="00F24A33" w:rsidP="000E364B">
            <w:pPr>
              <w:ind w:firstLine="0"/>
              <w:jc w:val="left"/>
              <w:rPr>
                <w:rFonts w:eastAsia="Times New Roman"/>
                <w:color w:val="000000"/>
                <w:sz w:val="20"/>
                <w:szCs w:val="20"/>
                <w:lang w:eastAsia="ru-RU"/>
              </w:rPr>
            </w:pPr>
            <w:r w:rsidRPr="00592592">
              <w:rPr>
                <w:rFonts w:eastAsia="Times New Roman"/>
                <w:color w:val="000000"/>
                <w:sz w:val="20"/>
                <w:szCs w:val="20"/>
                <w:lang w:eastAsia="ru-RU"/>
              </w:rPr>
              <w:t>Городское население</w:t>
            </w:r>
          </w:p>
        </w:tc>
        <w:tc>
          <w:tcPr>
            <w:tcW w:w="720" w:type="dxa"/>
            <w:shd w:val="clear" w:color="auto" w:fill="auto"/>
            <w:vAlign w:val="center"/>
            <w:hideMark/>
          </w:tcPr>
          <w:p w:rsidR="00F24A33" w:rsidRPr="00592592" w:rsidRDefault="00F24A33" w:rsidP="000E364B">
            <w:pPr>
              <w:ind w:firstLine="0"/>
              <w:jc w:val="center"/>
              <w:rPr>
                <w:rFonts w:eastAsia="Times New Roman"/>
                <w:color w:val="000000"/>
                <w:sz w:val="20"/>
                <w:szCs w:val="20"/>
                <w:lang w:eastAsia="ru-RU"/>
              </w:rPr>
            </w:pPr>
            <w:r w:rsidRPr="00592592">
              <w:rPr>
                <w:rFonts w:eastAsia="Times New Roman"/>
                <w:color w:val="000000"/>
                <w:sz w:val="20"/>
                <w:szCs w:val="20"/>
                <w:lang w:eastAsia="ru-RU"/>
              </w:rPr>
              <w:t>12,1</w:t>
            </w:r>
          </w:p>
        </w:tc>
        <w:tc>
          <w:tcPr>
            <w:tcW w:w="719" w:type="dxa"/>
            <w:shd w:val="clear" w:color="auto" w:fill="auto"/>
            <w:vAlign w:val="center"/>
            <w:hideMark/>
          </w:tcPr>
          <w:p w:rsidR="00F24A33" w:rsidRPr="00592592" w:rsidRDefault="00F24A33" w:rsidP="000E364B">
            <w:pPr>
              <w:ind w:firstLine="0"/>
              <w:jc w:val="center"/>
              <w:rPr>
                <w:rFonts w:eastAsia="Times New Roman"/>
                <w:color w:val="000000"/>
                <w:sz w:val="20"/>
                <w:szCs w:val="20"/>
                <w:lang w:eastAsia="ru-RU"/>
              </w:rPr>
            </w:pPr>
            <w:r w:rsidRPr="00592592">
              <w:rPr>
                <w:rFonts w:eastAsia="Times New Roman"/>
                <w:color w:val="000000"/>
                <w:sz w:val="20"/>
                <w:szCs w:val="20"/>
                <w:lang w:eastAsia="ru-RU"/>
              </w:rPr>
              <w:t>12,1</w:t>
            </w:r>
          </w:p>
        </w:tc>
        <w:tc>
          <w:tcPr>
            <w:tcW w:w="720" w:type="dxa"/>
            <w:shd w:val="clear" w:color="auto" w:fill="auto"/>
            <w:vAlign w:val="center"/>
            <w:hideMark/>
          </w:tcPr>
          <w:p w:rsidR="00F24A33" w:rsidRPr="00592592" w:rsidRDefault="00F24A33" w:rsidP="000E364B">
            <w:pPr>
              <w:ind w:firstLine="0"/>
              <w:jc w:val="center"/>
              <w:rPr>
                <w:rFonts w:eastAsia="Times New Roman"/>
                <w:color w:val="000000"/>
                <w:sz w:val="20"/>
                <w:szCs w:val="20"/>
                <w:lang w:eastAsia="ru-RU"/>
              </w:rPr>
            </w:pPr>
            <w:r w:rsidRPr="00592592">
              <w:rPr>
                <w:rFonts w:eastAsia="Times New Roman"/>
                <w:color w:val="000000"/>
                <w:sz w:val="20"/>
                <w:szCs w:val="20"/>
                <w:lang w:eastAsia="ru-RU"/>
              </w:rPr>
              <w:t>12,2</w:t>
            </w:r>
          </w:p>
        </w:tc>
        <w:tc>
          <w:tcPr>
            <w:tcW w:w="720" w:type="dxa"/>
            <w:shd w:val="clear" w:color="auto" w:fill="auto"/>
            <w:vAlign w:val="center"/>
            <w:hideMark/>
          </w:tcPr>
          <w:p w:rsidR="00F24A33" w:rsidRPr="00592592" w:rsidRDefault="00F24A33" w:rsidP="000E364B">
            <w:pPr>
              <w:ind w:firstLine="0"/>
              <w:jc w:val="center"/>
              <w:rPr>
                <w:rFonts w:eastAsia="Times New Roman"/>
                <w:color w:val="000000"/>
                <w:sz w:val="20"/>
                <w:szCs w:val="20"/>
                <w:lang w:eastAsia="ru-RU"/>
              </w:rPr>
            </w:pPr>
            <w:r w:rsidRPr="00592592">
              <w:rPr>
                <w:rFonts w:eastAsia="Times New Roman"/>
                <w:color w:val="000000"/>
                <w:sz w:val="20"/>
                <w:szCs w:val="20"/>
                <w:lang w:eastAsia="ru-RU"/>
              </w:rPr>
              <w:t>12,2</w:t>
            </w:r>
          </w:p>
        </w:tc>
        <w:tc>
          <w:tcPr>
            <w:tcW w:w="720" w:type="dxa"/>
            <w:shd w:val="clear" w:color="auto" w:fill="auto"/>
            <w:vAlign w:val="center"/>
            <w:hideMark/>
          </w:tcPr>
          <w:p w:rsidR="00F24A33" w:rsidRPr="00592592" w:rsidRDefault="00F24A33" w:rsidP="000E364B">
            <w:pPr>
              <w:ind w:firstLine="0"/>
              <w:jc w:val="center"/>
              <w:rPr>
                <w:rFonts w:eastAsia="Times New Roman"/>
                <w:color w:val="000000"/>
                <w:sz w:val="20"/>
                <w:szCs w:val="20"/>
                <w:lang w:eastAsia="ru-RU"/>
              </w:rPr>
            </w:pPr>
            <w:r w:rsidRPr="00592592">
              <w:rPr>
                <w:rFonts w:eastAsia="Times New Roman"/>
                <w:color w:val="000000"/>
                <w:sz w:val="20"/>
                <w:szCs w:val="20"/>
                <w:lang w:eastAsia="ru-RU"/>
              </w:rPr>
              <w:t>12,2</w:t>
            </w:r>
          </w:p>
        </w:tc>
        <w:tc>
          <w:tcPr>
            <w:tcW w:w="719" w:type="dxa"/>
            <w:shd w:val="clear" w:color="auto" w:fill="auto"/>
            <w:vAlign w:val="center"/>
            <w:hideMark/>
          </w:tcPr>
          <w:p w:rsidR="00F24A33" w:rsidRPr="00592592" w:rsidRDefault="00F24A33" w:rsidP="000E364B">
            <w:pPr>
              <w:ind w:firstLine="0"/>
              <w:jc w:val="center"/>
              <w:rPr>
                <w:rFonts w:eastAsia="Times New Roman"/>
                <w:color w:val="000000"/>
                <w:sz w:val="20"/>
                <w:szCs w:val="20"/>
                <w:lang w:eastAsia="ru-RU"/>
              </w:rPr>
            </w:pPr>
            <w:r w:rsidRPr="00592592">
              <w:rPr>
                <w:rFonts w:eastAsia="Times New Roman"/>
                <w:color w:val="000000"/>
                <w:sz w:val="20"/>
                <w:szCs w:val="20"/>
                <w:lang w:eastAsia="ru-RU"/>
              </w:rPr>
              <w:t>12,2</w:t>
            </w:r>
          </w:p>
        </w:tc>
        <w:tc>
          <w:tcPr>
            <w:tcW w:w="1979" w:type="dxa"/>
            <w:shd w:val="clear" w:color="auto" w:fill="auto"/>
            <w:noWrap/>
            <w:vAlign w:val="center"/>
            <w:hideMark/>
          </w:tcPr>
          <w:p w:rsidR="00F24A33" w:rsidRPr="00592592" w:rsidRDefault="00F24A33" w:rsidP="000E364B">
            <w:pPr>
              <w:ind w:firstLine="0"/>
              <w:jc w:val="center"/>
              <w:rPr>
                <w:rFonts w:eastAsia="Times New Roman"/>
                <w:color w:val="000000"/>
                <w:sz w:val="20"/>
                <w:szCs w:val="20"/>
                <w:lang w:eastAsia="ru-RU"/>
              </w:rPr>
            </w:pPr>
            <w:r w:rsidRPr="00592592">
              <w:rPr>
                <w:rFonts w:eastAsia="Times New Roman"/>
                <w:color w:val="000000"/>
                <w:sz w:val="20"/>
                <w:szCs w:val="20"/>
                <w:lang w:eastAsia="ru-RU"/>
              </w:rPr>
              <w:t>100,1%</w:t>
            </w:r>
          </w:p>
        </w:tc>
        <w:tc>
          <w:tcPr>
            <w:tcW w:w="1870" w:type="dxa"/>
            <w:vAlign w:val="center"/>
          </w:tcPr>
          <w:p w:rsidR="00F24A33" w:rsidRPr="00592592" w:rsidRDefault="00F24A33" w:rsidP="000E364B">
            <w:pPr>
              <w:ind w:firstLine="0"/>
              <w:jc w:val="center"/>
              <w:rPr>
                <w:rFonts w:eastAsia="Times New Roman"/>
                <w:color w:val="000000"/>
                <w:sz w:val="20"/>
                <w:szCs w:val="20"/>
                <w:lang w:eastAsia="ru-RU"/>
              </w:rPr>
            </w:pPr>
            <w:r w:rsidRPr="00592592">
              <w:rPr>
                <w:rFonts w:eastAsia="Times New Roman"/>
                <w:color w:val="000000"/>
                <w:sz w:val="20"/>
                <w:szCs w:val="20"/>
                <w:lang w:eastAsia="ru-RU"/>
              </w:rPr>
              <w:t>+0,1 тыс. чел.</w:t>
            </w:r>
          </w:p>
        </w:tc>
      </w:tr>
      <w:tr w:rsidR="00F24A33" w:rsidRPr="00592592" w:rsidTr="000E364B">
        <w:trPr>
          <w:trHeight w:val="420"/>
        </w:trPr>
        <w:tc>
          <w:tcPr>
            <w:tcW w:w="1296" w:type="dxa"/>
            <w:shd w:val="clear" w:color="auto" w:fill="auto"/>
            <w:vAlign w:val="center"/>
            <w:hideMark/>
          </w:tcPr>
          <w:p w:rsidR="00F24A33" w:rsidRPr="00592592" w:rsidRDefault="00F24A33" w:rsidP="000E364B">
            <w:pPr>
              <w:ind w:firstLine="0"/>
              <w:jc w:val="left"/>
              <w:rPr>
                <w:rFonts w:eastAsia="Times New Roman"/>
                <w:color w:val="000000"/>
                <w:sz w:val="20"/>
                <w:szCs w:val="20"/>
                <w:lang w:eastAsia="ru-RU"/>
              </w:rPr>
            </w:pPr>
            <w:r w:rsidRPr="00592592">
              <w:rPr>
                <w:rFonts w:eastAsia="Times New Roman"/>
                <w:color w:val="000000"/>
                <w:sz w:val="20"/>
                <w:szCs w:val="20"/>
                <w:lang w:eastAsia="ru-RU"/>
              </w:rPr>
              <w:t>Сельское население</w:t>
            </w:r>
          </w:p>
        </w:tc>
        <w:tc>
          <w:tcPr>
            <w:tcW w:w="720" w:type="dxa"/>
            <w:shd w:val="clear" w:color="auto" w:fill="auto"/>
            <w:vAlign w:val="center"/>
            <w:hideMark/>
          </w:tcPr>
          <w:p w:rsidR="00F24A33" w:rsidRPr="00592592" w:rsidRDefault="00F24A33" w:rsidP="000E364B">
            <w:pPr>
              <w:ind w:firstLine="0"/>
              <w:jc w:val="center"/>
              <w:rPr>
                <w:rFonts w:eastAsia="Times New Roman"/>
                <w:color w:val="000000"/>
                <w:sz w:val="20"/>
                <w:szCs w:val="20"/>
                <w:lang w:eastAsia="ru-RU"/>
              </w:rPr>
            </w:pPr>
            <w:r w:rsidRPr="00592592">
              <w:rPr>
                <w:rFonts w:eastAsia="Times New Roman"/>
                <w:color w:val="000000"/>
                <w:sz w:val="20"/>
                <w:szCs w:val="20"/>
                <w:lang w:eastAsia="ru-RU"/>
              </w:rPr>
              <w:t>37,4</w:t>
            </w:r>
          </w:p>
        </w:tc>
        <w:tc>
          <w:tcPr>
            <w:tcW w:w="719" w:type="dxa"/>
            <w:shd w:val="clear" w:color="auto" w:fill="auto"/>
            <w:vAlign w:val="center"/>
            <w:hideMark/>
          </w:tcPr>
          <w:p w:rsidR="00F24A33" w:rsidRPr="00592592" w:rsidRDefault="00F24A33" w:rsidP="000E364B">
            <w:pPr>
              <w:ind w:firstLine="0"/>
              <w:jc w:val="center"/>
              <w:rPr>
                <w:rFonts w:eastAsia="Times New Roman"/>
                <w:color w:val="000000"/>
                <w:sz w:val="20"/>
                <w:szCs w:val="20"/>
                <w:lang w:eastAsia="ru-RU"/>
              </w:rPr>
            </w:pPr>
            <w:r w:rsidRPr="00592592">
              <w:rPr>
                <w:rFonts w:eastAsia="Times New Roman"/>
                <w:color w:val="000000"/>
                <w:sz w:val="20"/>
                <w:szCs w:val="20"/>
                <w:lang w:eastAsia="ru-RU"/>
              </w:rPr>
              <w:t>37,9</w:t>
            </w:r>
          </w:p>
        </w:tc>
        <w:tc>
          <w:tcPr>
            <w:tcW w:w="720" w:type="dxa"/>
            <w:shd w:val="clear" w:color="auto" w:fill="auto"/>
            <w:vAlign w:val="center"/>
            <w:hideMark/>
          </w:tcPr>
          <w:p w:rsidR="00F24A33" w:rsidRPr="00592592" w:rsidRDefault="00F24A33" w:rsidP="000E364B">
            <w:pPr>
              <w:ind w:firstLine="0"/>
              <w:jc w:val="center"/>
              <w:rPr>
                <w:rFonts w:eastAsia="Times New Roman"/>
                <w:color w:val="000000"/>
                <w:sz w:val="20"/>
                <w:szCs w:val="20"/>
                <w:lang w:eastAsia="ru-RU"/>
              </w:rPr>
            </w:pPr>
            <w:r w:rsidRPr="00592592">
              <w:rPr>
                <w:rFonts w:eastAsia="Times New Roman"/>
                <w:color w:val="000000"/>
                <w:sz w:val="20"/>
                <w:szCs w:val="20"/>
                <w:lang w:eastAsia="ru-RU"/>
              </w:rPr>
              <w:t>38,6</w:t>
            </w:r>
          </w:p>
        </w:tc>
        <w:tc>
          <w:tcPr>
            <w:tcW w:w="720" w:type="dxa"/>
            <w:shd w:val="clear" w:color="auto" w:fill="auto"/>
            <w:vAlign w:val="center"/>
            <w:hideMark/>
          </w:tcPr>
          <w:p w:rsidR="00F24A33" w:rsidRPr="00592592" w:rsidRDefault="00F24A33" w:rsidP="000E364B">
            <w:pPr>
              <w:ind w:firstLine="0"/>
              <w:jc w:val="center"/>
              <w:rPr>
                <w:rFonts w:eastAsia="Times New Roman"/>
                <w:color w:val="000000"/>
                <w:sz w:val="20"/>
                <w:szCs w:val="20"/>
                <w:lang w:eastAsia="ru-RU"/>
              </w:rPr>
            </w:pPr>
            <w:r w:rsidRPr="00592592">
              <w:rPr>
                <w:rFonts w:eastAsia="Times New Roman"/>
                <w:color w:val="000000"/>
                <w:sz w:val="20"/>
                <w:szCs w:val="20"/>
                <w:lang w:eastAsia="ru-RU"/>
              </w:rPr>
              <w:t>39,2</w:t>
            </w:r>
          </w:p>
        </w:tc>
        <w:tc>
          <w:tcPr>
            <w:tcW w:w="720" w:type="dxa"/>
            <w:shd w:val="clear" w:color="auto" w:fill="auto"/>
            <w:vAlign w:val="center"/>
            <w:hideMark/>
          </w:tcPr>
          <w:p w:rsidR="00F24A33" w:rsidRPr="00592592" w:rsidRDefault="00F24A33" w:rsidP="000E364B">
            <w:pPr>
              <w:ind w:firstLine="0"/>
              <w:jc w:val="center"/>
              <w:rPr>
                <w:rFonts w:eastAsia="Times New Roman"/>
                <w:color w:val="000000"/>
                <w:sz w:val="20"/>
                <w:szCs w:val="20"/>
                <w:lang w:eastAsia="ru-RU"/>
              </w:rPr>
            </w:pPr>
            <w:r w:rsidRPr="00592592">
              <w:rPr>
                <w:rFonts w:eastAsia="Times New Roman"/>
                <w:color w:val="000000"/>
                <w:sz w:val="20"/>
                <w:szCs w:val="20"/>
                <w:lang w:eastAsia="ru-RU"/>
              </w:rPr>
              <w:t>39,7</w:t>
            </w:r>
          </w:p>
        </w:tc>
        <w:tc>
          <w:tcPr>
            <w:tcW w:w="719" w:type="dxa"/>
            <w:shd w:val="clear" w:color="auto" w:fill="auto"/>
            <w:vAlign w:val="center"/>
            <w:hideMark/>
          </w:tcPr>
          <w:p w:rsidR="00F24A33" w:rsidRPr="00592592" w:rsidRDefault="00F24A33" w:rsidP="000E364B">
            <w:pPr>
              <w:ind w:firstLine="0"/>
              <w:jc w:val="center"/>
              <w:rPr>
                <w:rFonts w:eastAsia="Times New Roman"/>
                <w:color w:val="000000"/>
                <w:sz w:val="20"/>
                <w:szCs w:val="20"/>
                <w:lang w:eastAsia="ru-RU"/>
              </w:rPr>
            </w:pPr>
            <w:r w:rsidRPr="00592592">
              <w:rPr>
                <w:rFonts w:eastAsia="Times New Roman"/>
                <w:color w:val="000000"/>
                <w:sz w:val="20"/>
                <w:szCs w:val="20"/>
                <w:lang w:eastAsia="ru-RU"/>
              </w:rPr>
              <w:t>39,6</w:t>
            </w:r>
          </w:p>
        </w:tc>
        <w:tc>
          <w:tcPr>
            <w:tcW w:w="1979" w:type="dxa"/>
            <w:shd w:val="clear" w:color="auto" w:fill="auto"/>
            <w:noWrap/>
            <w:vAlign w:val="center"/>
            <w:hideMark/>
          </w:tcPr>
          <w:p w:rsidR="00F24A33" w:rsidRPr="00592592" w:rsidRDefault="00F24A33" w:rsidP="000E364B">
            <w:pPr>
              <w:ind w:firstLine="0"/>
              <w:jc w:val="center"/>
              <w:rPr>
                <w:rFonts w:eastAsia="Times New Roman"/>
                <w:color w:val="000000"/>
                <w:sz w:val="20"/>
                <w:szCs w:val="20"/>
                <w:lang w:eastAsia="ru-RU"/>
              </w:rPr>
            </w:pPr>
            <w:r w:rsidRPr="00592592">
              <w:rPr>
                <w:rFonts w:eastAsia="Times New Roman"/>
                <w:color w:val="000000"/>
                <w:sz w:val="20"/>
                <w:szCs w:val="20"/>
                <w:lang w:eastAsia="ru-RU"/>
              </w:rPr>
              <w:t>101,2%</w:t>
            </w:r>
          </w:p>
        </w:tc>
        <w:tc>
          <w:tcPr>
            <w:tcW w:w="1870" w:type="dxa"/>
            <w:vAlign w:val="center"/>
          </w:tcPr>
          <w:p w:rsidR="00F24A33" w:rsidRPr="00592592" w:rsidRDefault="00F24A33" w:rsidP="000E364B">
            <w:pPr>
              <w:ind w:firstLine="0"/>
              <w:jc w:val="center"/>
              <w:rPr>
                <w:rFonts w:eastAsia="Times New Roman"/>
                <w:color w:val="000000"/>
                <w:sz w:val="20"/>
                <w:szCs w:val="20"/>
                <w:lang w:eastAsia="ru-RU"/>
              </w:rPr>
            </w:pPr>
            <w:r w:rsidRPr="00592592">
              <w:rPr>
                <w:rFonts w:eastAsia="Times New Roman"/>
                <w:color w:val="000000"/>
                <w:sz w:val="20"/>
                <w:szCs w:val="20"/>
                <w:lang w:eastAsia="ru-RU"/>
              </w:rPr>
              <w:t>+2,2 тыс. чел.</w:t>
            </w:r>
          </w:p>
        </w:tc>
      </w:tr>
    </w:tbl>
    <w:p w:rsidR="00F24A33" w:rsidRPr="00D91614" w:rsidRDefault="00F24A33" w:rsidP="00592592">
      <w:pPr>
        <w:ind w:firstLine="708"/>
        <w:rPr>
          <w:i/>
          <w:sz w:val="20"/>
        </w:rPr>
      </w:pPr>
      <w:r w:rsidRPr="00D91614">
        <w:rPr>
          <w:i/>
          <w:sz w:val="20"/>
        </w:rPr>
        <w:t xml:space="preserve">Источник: </w:t>
      </w:r>
      <w:r w:rsidR="00393D27">
        <w:rPr>
          <w:i/>
          <w:sz w:val="20"/>
        </w:rPr>
        <w:t>Паспорт МО Волосовский муниципальный район</w:t>
      </w:r>
      <w:r w:rsidR="006B61B8">
        <w:rPr>
          <w:i/>
          <w:sz w:val="20"/>
        </w:rPr>
        <w:t xml:space="preserve"> за 2011-2015 гг.</w:t>
      </w:r>
    </w:p>
    <w:p w:rsidR="00F24A33" w:rsidRDefault="00F24A33" w:rsidP="00F24A33"/>
    <w:p w:rsidR="00F24A33" w:rsidRDefault="00F24A33" w:rsidP="00F24A33">
      <w:r>
        <w:t>Демографическая ситуация в Волосовском муниципальном районе характеризуется естественной</w:t>
      </w:r>
      <w:r w:rsidRPr="00B65AB4">
        <w:t xml:space="preserve"> убыль</w:t>
      </w:r>
      <w:r>
        <w:t>ю</w:t>
      </w:r>
      <w:r w:rsidR="009447C7">
        <w:t xml:space="preserve"> населения:</w:t>
      </w:r>
      <w:r w:rsidRPr="00B65AB4">
        <w:t xml:space="preserve"> показатель смертности превышает показатель рождаемости. Коэффициент естественной убыли </w:t>
      </w:r>
      <w:r w:rsidRPr="00B65AB4">
        <w:rPr>
          <w:b/>
        </w:rPr>
        <w:t>– 5,</w:t>
      </w:r>
      <w:r>
        <w:rPr>
          <w:b/>
        </w:rPr>
        <w:t>0</w:t>
      </w:r>
      <w:r w:rsidRPr="00B65AB4">
        <w:t xml:space="preserve"> человек на 1000 населения. Общий рост численности населения района объясняется положительным</w:t>
      </w:r>
      <w:r w:rsidR="009447C7">
        <w:t xml:space="preserve"> миграционным</w:t>
      </w:r>
      <w:r w:rsidRPr="00B65AB4">
        <w:t xml:space="preserve"> сальдо.</w:t>
      </w:r>
    </w:p>
    <w:p w:rsidR="00F24A33" w:rsidRDefault="00F24A33" w:rsidP="00F24A33"/>
    <w:p w:rsidR="00F24A33" w:rsidRDefault="00F24A33" w:rsidP="00F24A33">
      <w:pPr>
        <w:pStyle w:val="aa"/>
        <w:jc w:val="right"/>
      </w:pPr>
      <w:r>
        <w:lastRenderedPageBreak/>
        <w:t xml:space="preserve">Таблица </w:t>
      </w:r>
      <w:fldSimple w:instr=" SEQ Таблица \* ARABIC ">
        <w:r w:rsidR="006D30E7">
          <w:rPr>
            <w:noProof/>
          </w:rPr>
          <w:t>4</w:t>
        </w:r>
      </w:fldSimple>
    </w:p>
    <w:p w:rsidR="00DE1BED" w:rsidRDefault="00F24A33" w:rsidP="000D5E35">
      <w:pPr>
        <w:pStyle w:val="aa"/>
        <w:ind w:firstLine="708"/>
      </w:pPr>
      <w:r>
        <w:t>Динамика демографических показателейВолосовского муниципального района в 2011-201</w:t>
      </w:r>
      <w:r w:rsidR="000D5E35">
        <w:t>5гг.</w:t>
      </w:r>
    </w:p>
    <w:tbl>
      <w:tblPr>
        <w:tblStyle w:val="af0"/>
        <w:tblW w:w="0" w:type="auto"/>
        <w:jc w:val="center"/>
        <w:tblLook w:val="04A0"/>
      </w:tblPr>
      <w:tblGrid>
        <w:gridCol w:w="2316"/>
        <w:gridCol w:w="1521"/>
        <w:gridCol w:w="1382"/>
        <w:gridCol w:w="1383"/>
        <w:gridCol w:w="1382"/>
        <w:gridCol w:w="1348"/>
      </w:tblGrid>
      <w:tr w:rsidR="00B8088F" w:rsidTr="00B8088F">
        <w:trPr>
          <w:trHeight w:val="335"/>
          <w:jc w:val="center"/>
        </w:trPr>
        <w:tc>
          <w:tcPr>
            <w:tcW w:w="2316" w:type="dxa"/>
            <w:vMerge w:val="restart"/>
          </w:tcPr>
          <w:p w:rsidR="00B8088F" w:rsidRDefault="00B8088F" w:rsidP="00DE1BED">
            <w:pPr>
              <w:ind w:firstLine="0"/>
            </w:pPr>
          </w:p>
        </w:tc>
        <w:tc>
          <w:tcPr>
            <w:tcW w:w="1521" w:type="dxa"/>
            <w:vAlign w:val="center"/>
          </w:tcPr>
          <w:p w:rsidR="00B8088F" w:rsidRDefault="00B8088F" w:rsidP="00B8088F">
            <w:pPr>
              <w:ind w:firstLine="0"/>
              <w:jc w:val="center"/>
            </w:pPr>
            <w:r w:rsidRPr="00592592">
              <w:rPr>
                <w:rFonts w:eastAsia="Times New Roman" w:cs="Times New Roman"/>
                <w:b/>
                <w:bCs/>
                <w:color w:val="000000"/>
                <w:sz w:val="20"/>
                <w:szCs w:val="20"/>
                <w:lang w:eastAsia="ru-RU"/>
              </w:rPr>
              <w:t>201</w:t>
            </w:r>
            <w:r>
              <w:rPr>
                <w:rFonts w:eastAsia="Times New Roman" w:cs="Times New Roman"/>
                <w:b/>
                <w:bCs/>
                <w:color w:val="000000"/>
                <w:sz w:val="20"/>
                <w:szCs w:val="20"/>
                <w:lang w:eastAsia="ru-RU"/>
              </w:rPr>
              <w:t>1</w:t>
            </w:r>
          </w:p>
        </w:tc>
        <w:tc>
          <w:tcPr>
            <w:tcW w:w="1382" w:type="dxa"/>
            <w:vAlign w:val="center"/>
          </w:tcPr>
          <w:p w:rsidR="00B8088F" w:rsidRDefault="00B8088F" w:rsidP="00B8088F">
            <w:pPr>
              <w:ind w:firstLine="0"/>
              <w:jc w:val="center"/>
            </w:pPr>
            <w:r w:rsidRPr="00592592">
              <w:rPr>
                <w:rFonts w:eastAsia="Times New Roman" w:cs="Times New Roman"/>
                <w:b/>
                <w:bCs/>
                <w:color w:val="000000"/>
                <w:sz w:val="20"/>
                <w:szCs w:val="20"/>
                <w:lang w:eastAsia="ru-RU"/>
              </w:rPr>
              <w:t>201</w:t>
            </w:r>
            <w:r>
              <w:rPr>
                <w:rFonts w:eastAsia="Times New Roman" w:cs="Times New Roman"/>
                <w:b/>
                <w:bCs/>
                <w:color w:val="000000"/>
                <w:sz w:val="20"/>
                <w:szCs w:val="20"/>
                <w:lang w:eastAsia="ru-RU"/>
              </w:rPr>
              <w:t>2</w:t>
            </w:r>
          </w:p>
        </w:tc>
        <w:tc>
          <w:tcPr>
            <w:tcW w:w="1383" w:type="dxa"/>
            <w:vAlign w:val="center"/>
          </w:tcPr>
          <w:p w:rsidR="00B8088F" w:rsidRDefault="00B8088F" w:rsidP="00B8088F">
            <w:pPr>
              <w:ind w:firstLine="0"/>
              <w:jc w:val="center"/>
            </w:pPr>
            <w:r w:rsidRPr="00592592">
              <w:rPr>
                <w:rFonts w:eastAsia="Times New Roman" w:cs="Times New Roman"/>
                <w:b/>
                <w:bCs/>
                <w:color w:val="000000"/>
                <w:sz w:val="20"/>
                <w:szCs w:val="20"/>
                <w:lang w:eastAsia="ru-RU"/>
              </w:rPr>
              <w:t>201</w:t>
            </w:r>
            <w:r>
              <w:rPr>
                <w:rFonts w:eastAsia="Times New Roman" w:cs="Times New Roman"/>
                <w:b/>
                <w:bCs/>
                <w:color w:val="000000"/>
                <w:sz w:val="20"/>
                <w:szCs w:val="20"/>
                <w:lang w:eastAsia="ru-RU"/>
              </w:rPr>
              <w:t>3</w:t>
            </w:r>
          </w:p>
        </w:tc>
        <w:tc>
          <w:tcPr>
            <w:tcW w:w="1382" w:type="dxa"/>
            <w:vAlign w:val="center"/>
          </w:tcPr>
          <w:p w:rsidR="00B8088F" w:rsidRDefault="00B8088F" w:rsidP="00B8088F">
            <w:pPr>
              <w:ind w:firstLine="0"/>
              <w:jc w:val="center"/>
            </w:pPr>
            <w:r w:rsidRPr="00592592">
              <w:rPr>
                <w:rFonts w:eastAsia="Times New Roman" w:cs="Times New Roman"/>
                <w:b/>
                <w:bCs/>
                <w:color w:val="000000"/>
                <w:sz w:val="20"/>
                <w:szCs w:val="20"/>
                <w:lang w:eastAsia="ru-RU"/>
              </w:rPr>
              <w:t>201</w:t>
            </w:r>
            <w:r>
              <w:rPr>
                <w:rFonts w:eastAsia="Times New Roman" w:cs="Times New Roman"/>
                <w:b/>
                <w:bCs/>
                <w:color w:val="000000"/>
                <w:sz w:val="20"/>
                <w:szCs w:val="20"/>
                <w:lang w:eastAsia="ru-RU"/>
              </w:rPr>
              <w:t>4</w:t>
            </w:r>
          </w:p>
        </w:tc>
        <w:tc>
          <w:tcPr>
            <w:tcW w:w="1348" w:type="dxa"/>
            <w:vAlign w:val="center"/>
          </w:tcPr>
          <w:p w:rsidR="00B8088F" w:rsidRDefault="00B8088F" w:rsidP="00B8088F">
            <w:pPr>
              <w:ind w:firstLine="0"/>
              <w:jc w:val="center"/>
            </w:pPr>
            <w:r w:rsidRPr="00592592">
              <w:rPr>
                <w:rFonts w:eastAsia="Times New Roman" w:cs="Times New Roman"/>
                <w:b/>
                <w:color w:val="000000"/>
                <w:sz w:val="20"/>
                <w:szCs w:val="20"/>
                <w:lang w:eastAsia="ru-RU"/>
              </w:rPr>
              <w:t>201</w:t>
            </w:r>
            <w:r>
              <w:rPr>
                <w:rFonts w:eastAsia="Times New Roman" w:cs="Times New Roman"/>
                <w:b/>
                <w:color w:val="000000"/>
                <w:sz w:val="20"/>
                <w:szCs w:val="20"/>
                <w:lang w:eastAsia="ru-RU"/>
              </w:rPr>
              <w:t>5</w:t>
            </w:r>
          </w:p>
        </w:tc>
      </w:tr>
      <w:tr w:rsidR="00B8088F" w:rsidTr="004057B4">
        <w:trPr>
          <w:trHeight w:val="281"/>
          <w:jc w:val="center"/>
        </w:trPr>
        <w:tc>
          <w:tcPr>
            <w:tcW w:w="2316" w:type="dxa"/>
            <w:vMerge/>
          </w:tcPr>
          <w:p w:rsidR="00B8088F" w:rsidRDefault="00B8088F" w:rsidP="00DE1BED">
            <w:pPr>
              <w:ind w:firstLine="0"/>
            </w:pPr>
          </w:p>
        </w:tc>
        <w:tc>
          <w:tcPr>
            <w:tcW w:w="7016" w:type="dxa"/>
            <w:gridSpan w:val="5"/>
            <w:vAlign w:val="center"/>
          </w:tcPr>
          <w:p w:rsidR="00B8088F" w:rsidRDefault="00B8088F" w:rsidP="00B8088F">
            <w:pPr>
              <w:ind w:firstLine="0"/>
              <w:jc w:val="center"/>
            </w:pPr>
            <w:r w:rsidRPr="00592592">
              <w:rPr>
                <w:rFonts w:eastAsia="Times New Roman" w:cs="Times New Roman"/>
                <w:b/>
                <w:bCs/>
                <w:color w:val="000000"/>
                <w:sz w:val="20"/>
                <w:szCs w:val="20"/>
                <w:lang w:eastAsia="ru-RU"/>
              </w:rPr>
              <w:t>Коэффициент рождаемости</w:t>
            </w:r>
          </w:p>
        </w:tc>
      </w:tr>
      <w:tr w:rsidR="00B8088F" w:rsidTr="004057B4">
        <w:trPr>
          <w:trHeight w:val="281"/>
          <w:jc w:val="center"/>
        </w:trPr>
        <w:tc>
          <w:tcPr>
            <w:tcW w:w="2316" w:type="dxa"/>
            <w:vAlign w:val="center"/>
          </w:tcPr>
          <w:p w:rsidR="00B8088F" w:rsidRDefault="00B8088F" w:rsidP="00DE1BED">
            <w:pPr>
              <w:ind w:firstLine="0"/>
            </w:pPr>
            <w:r w:rsidRPr="00592592">
              <w:rPr>
                <w:rFonts w:eastAsia="Times New Roman" w:cs="Times New Roman"/>
                <w:color w:val="000000"/>
                <w:sz w:val="20"/>
                <w:szCs w:val="20"/>
                <w:lang w:eastAsia="ru-RU"/>
              </w:rPr>
              <w:t>Волосовский МР</w:t>
            </w:r>
          </w:p>
        </w:tc>
        <w:tc>
          <w:tcPr>
            <w:tcW w:w="1521" w:type="dxa"/>
            <w:vAlign w:val="center"/>
          </w:tcPr>
          <w:p w:rsidR="00B8088F" w:rsidRDefault="00B8088F" w:rsidP="00B8088F">
            <w:pPr>
              <w:ind w:firstLine="0"/>
              <w:jc w:val="center"/>
            </w:pPr>
            <w:r w:rsidRPr="00592592">
              <w:rPr>
                <w:rFonts w:eastAsia="Times New Roman" w:cs="Times New Roman"/>
                <w:color w:val="000000"/>
                <w:sz w:val="20"/>
                <w:szCs w:val="20"/>
                <w:lang w:eastAsia="ru-RU"/>
              </w:rPr>
              <w:t>9,</w:t>
            </w:r>
            <w:r>
              <w:rPr>
                <w:rFonts w:eastAsia="Times New Roman" w:cs="Times New Roman"/>
                <w:color w:val="000000"/>
                <w:sz w:val="20"/>
                <w:szCs w:val="20"/>
                <w:lang w:eastAsia="ru-RU"/>
              </w:rPr>
              <w:t>5</w:t>
            </w:r>
          </w:p>
        </w:tc>
        <w:tc>
          <w:tcPr>
            <w:tcW w:w="1382" w:type="dxa"/>
            <w:vAlign w:val="center"/>
          </w:tcPr>
          <w:p w:rsidR="00B8088F" w:rsidRDefault="00B8088F" w:rsidP="00B8088F">
            <w:pPr>
              <w:ind w:firstLine="0"/>
              <w:jc w:val="center"/>
            </w:pPr>
            <w:r w:rsidRPr="00592592">
              <w:rPr>
                <w:rFonts w:eastAsia="Times New Roman" w:cs="Times New Roman"/>
                <w:color w:val="000000"/>
                <w:sz w:val="20"/>
                <w:szCs w:val="20"/>
                <w:lang w:eastAsia="ru-RU"/>
              </w:rPr>
              <w:t>9,</w:t>
            </w:r>
            <w:r>
              <w:rPr>
                <w:rFonts w:eastAsia="Times New Roman" w:cs="Times New Roman"/>
                <w:color w:val="000000"/>
                <w:sz w:val="20"/>
                <w:szCs w:val="20"/>
                <w:lang w:eastAsia="ru-RU"/>
              </w:rPr>
              <w:t>1</w:t>
            </w:r>
          </w:p>
        </w:tc>
        <w:tc>
          <w:tcPr>
            <w:tcW w:w="1383" w:type="dxa"/>
            <w:vAlign w:val="center"/>
          </w:tcPr>
          <w:p w:rsidR="00B8088F" w:rsidRDefault="00B8088F" w:rsidP="00B8088F">
            <w:pPr>
              <w:ind w:firstLine="0"/>
              <w:jc w:val="center"/>
            </w:pPr>
            <w:r w:rsidRPr="00592592">
              <w:rPr>
                <w:rFonts w:eastAsia="Times New Roman" w:cs="Times New Roman"/>
                <w:color w:val="000000"/>
                <w:sz w:val="20"/>
                <w:szCs w:val="20"/>
                <w:lang w:eastAsia="ru-RU"/>
              </w:rPr>
              <w:t>8,8</w:t>
            </w:r>
          </w:p>
        </w:tc>
        <w:tc>
          <w:tcPr>
            <w:tcW w:w="1382" w:type="dxa"/>
            <w:vAlign w:val="center"/>
          </w:tcPr>
          <w:p w:rsidR="00B8088F" w:rsidRDefault="00B8088F" w:rsidP="00B8088F">
            <w:pPr>
              <w:ind w:firstLine="0"/>
              <w:jc w:val="center"/>
            </w:pPr>
            <w:r w:rsidRPr="00592592">
              <w:rPr>
                <w:rFonts w:eastAsia="Times New Roman" w:cs="Times New Roman"/>
                <w:color w:val="000000"/>
                <w:sz w:val="20"/>
                <w:szCs w:val="20"/>
                <w:lang w:eastAsia="ru-RU"/>
              </w:rPr>
              <w:t>8,8</w:t>
            </w:r>
          </w:p>
        </w:tc>
        <w:tc>
          <w:tcPr>
            <w:tcW w:w="1348" w:type="dxa"/>
            <w:vAlign w:val="center"/>
          </w:tcPr>
          <w:p w:rsidR="00B8088F" w:rsidRDefault="00B8088F" w:rsidP="00B8088F">
            <w:pPr>
              <w:ind w:firstLine="0"/>
              <w:jc w:val="center"/>
            </w:pPr>
            <w:r w:rsidRPr="00592592">
              <w:rPr>
                <w:rFonts w:eastAsia="Times New Roman" w:cs="Times New Roman"/>
                <w:color w:val="000000"/>
                <w:sz w:val="20"/>
                <w:szCs w:val="20"/>
                <w:lang w:eastAsia="ru-RU"/>
              </w:rPr>
              <w:t>8,9</w:t>
            </w:r>
          </w:p>
        </w:tc>
      </w:tr>
      <w:tr w:rsidR="00B8088F" w:rsidTr="004057B4">
        <w:trPr>
          <w:trHeight w:val="297"/>
          <w:jc w:val="center"/>
        </w:trPr>
        <w:tc>
          <w:tcPr>
            <w:tcW w:w="2316" w:type="dxa"/>
            <w:vAlign w:val="center"/>
          </w:tcPr>
          <w:p w:rsidR="00B8088F" w:rsidRDefault="00B8088F" w:rsidP="00DE1BED">
            <w:pPr>
              <w:ind w:firstLine="0"/>
            </w:pPr>
            <w:r w:rsidRPr="00592592">
              <w:rPr>
                <w:rFonts w:eastAsia="Times New Roman" w:cs="Times New Roman"/>
                <w:color w:val="000000"/>
                <w:sz w:val="20"/>
                <w:szCs w:val="20"/>
                <w:lang w:eastAsia="ru-RU"/>
              </w:rPr>
              <w:t>Ленинградская область</w:t>
            </w:r>
          </w:p>
        </w:tc>
        <w:tc>
          <w:tcPr>
            <w:tcW w:w="1521" w:type="dxa"/>
            <w:vAlign w:val="center"/>
          </w:tcPr>
          <w:p w:rsidR="00B8088F" w:rsidRDefault="00B8088F" w:rsidP="00B8088F">
            <w:pPr>
              <w:ind w:firstLine="0"/>
              <w:jc w:val="center"/>
            </w:pPr>
            <w:r w:rsidRPr="00592592">
              <w:rPr>
                <w:rFonts w:eastAsia="Times New Roman" w:cs="Times New Roman"/>
                <w:color w:val="000000"/>
                <w:sz w:val="20"/>
                <w:szCs w:val="20"/>
                <w:lang w:eastAsia="ru-RU"/>
              </w:rPr>
              <w:t>9</w:t>
            </w:r>
          </w:p>
        </w:tc>
        <w:tc>
          <w:tcPr>
            <w:tcW w:w="1382" w:type="dxa"/>
            <w:vAlign w:val="center"/>
          </w:tcPr>
          <w:p w:rsidR="00B8088F" w:rsidRDefault="00B8088F" w:rsidP="00B8088F">
            <w:pPr>
              <w:ind w:firstLine="0"/>
              <w:jc w:val="center"/>
            </w:pPr>
            <w:r w:rsidRPr="00592592">
              <w:rPr>
                <w:rFonts w:eastAsia="Times New Roman" w:cs="Times New Roman"/>
                <w:color w:val="000000"/>
                <w:sz w:val="20"/>
                <w:szCs w:val="20"/>
                <w:lang w:eastAsia="ru-RU"/>
              </w:rPr>
              <w:t>8,8</w:t>
            </w:r>
          </w:p>
        </w:tc>
        <w:tc>
          <w:tcPr>
            <w:tcW w:w="1383" w:type="dxa"/>
            <w:vAlign w:val="center"/>
          </w:tcPr>
          <w:p w:rsidR="00B8088F" w:rsidRDefault="00B8088F" w:rsidP="00B8088F">
            <w:pPr>
              <w:ind w:firstLine="0"/>
              <w:jc w:val="center"/>
            </w:pPr>
            <w:r w:rsidRPr="00592592">
              <w:rPr>
                <w:rFonts w:eastAsia="Times New Roman" w:cs="Times New Roman"/>
                <w:color w:val="000000"/>
                <w:sz w:val="20"/>
                <w:szCs w:val="20"/>
                <w:lang w:eastAsia="ru-RU"/>
              </w:rPr>
              <w:t>9,1</w:t>
            </w:r>
          </w:p>
        </w:tc>
        <w:tc>
          <w:tcPr>
            <w:tcW w:w="1382" w:type="dxa"/>
            <w:vAlign w:val="center"/>
          </w:tcPr>
          <w:p w:rsidR="00B8088F" w:rsidRDefault="00B8088F" w:rsidP="00B8088F">
            <w:pPr>
              <w:ind w:firstLine="0"/>
              <w:jc w:val="center"/>
            </w:pPr>
            <w:r w:rsidRPr="00592592">
              <w:rPr>
                <w:rFonts w:eastAsia="Times New Roman" w:cs="Times New Roman"/>
                <w:color w:val="000000"/>
                <w:sz w:val="20"/>
                <w:szCs w:val="20"/>
                <w:lang w:eastAsia="ru-RU"/>
              </w:rPr>
              <w:t>9,1</w:t>
            </w:r>
          </w:p>
        </w:tc>
        <w:tc>
          <w:tcPr>
            <w:tcW w:w="1348" w:type="dxa"/>
            <w:vAlign w:val="center"/>
          </w:tcPr>
          <w:p w:rsidR="00B8088F" w:rsidRDefault="00B8088F" w:rsidP="00B8088F">
            <w:pPr>
              <w:ind w:firstLine="0"/>
              <w:jc w:val="center"/>
            </w:pPr>
            <w:r w:rsidRPr="00592592">
              <w:rPr>
                <w:rFonts w:eastAsia="Times New Roman" w:cs="Times New Roman"/>
                <w:color w:val="000000"/>
                <w:sz w:val="20"/>
                <w:szCs w:val="20"/>
                <w:lang w:eastAsia="ru-RU"/>
              </w:rPr>
              <w:t>9,3</w:t>
            </w:r>
          </w:p>
        </w:tc>
      </w:tr>
      <w:tr w:rsidR="00B8088F" w:rsidTr="004057B4">
        <w:trPr>
          <w:trHeight w:val="281"/>
          <w:jc w:val="center"/>
        </w:trPr>
        <w:tc>
          <w:tcPr>
            <w:tcW w:w="2316" w:type="dxa"/>
            <w:vAlign w:val="center"/>
          </w:tcPr>
          <w:p w:rsidR="00B8088F" w:rsidRDefault="00B8088F" w:rsidP="00DE1BED">
            <w:pPr>
              <w:ind w:firstLine="0"/>
            </w:pPr>
            <w:r w:rsidRPr="00592592">
              <w:rPr>
                <w:rFonts w:eastAsia="Times New Roman" w:cs="Times New Roman"/>
                <w:color w:val="000000"/>
                <w:sz w:val="20"/>
                <w:szCs w:val="20"/>
                <w:lang w:eastAsia="ru-RU"/>
              </w:rPr>
              <w:t> </w:t>
            </w:r>
          </w:p>
        </w:tc>
        <w:tc>
          <w:tcPr>
            <w:tcW w:w="7016" w:type="dxa"/>
            <w:gridSpan w:val="5"/>
          </w:tcPr>
          <w:p w:rsidR="00B8088F" w:rsidRDefault="00B8088F" w:rsidP="00B8088F">
            <w:pPr>
              <w:ind w:firstLine="0"/>
              <w:jc w:val="center"/>
            </w:pPr>
            <w:r w:rsidRPr="00592592">
              <w:rPr>
                <w:rFonts w:eastAsia="Times New Roman" w:cs="Times New Roman"/>
                <w:b/>
                <w:color w:val="000000"/>
                <w:sz w:val="20"/>
                <w:szCs w:val="20"/>
                <w:lang w:eastAsia="ru-RU"/>
              </w:rPr>
              <w:t>Коэффициент смертности</w:t>
            </w:r>
          </w:p>
        </w:tc>
      </w:tr>
      <w:tr w:rsidR="00B8088F" w:rsidTr="004057B4">
        <w:trPr>
          <w:trHeight w:val="281"/>
          <w:jc w:val="center"/>
        </w:trPr>
        <w:tc>
          <w:tcPr>
            <w:tcW w:w="2316" w:type="dxa"/>
            <w:vAlign w:val="center"/>
          </w:tcPr>
          <w:p w:rsidR="00B8088F" w:rsidRDefault="00B8088F" w:rsidP="00DE1BED">
            <w:pPr>
              <w:ind w:firstLine="0"/>
            </w:pPr>
            <w:r w:rsidRPr="00592592">
              <w:rPr>
                <w:rFonts w:eastAsia="Times New Roman" w:cs="Times New Roman"/>
                <w:color w:val="000000"/>
                <w:sz w:val="20"/>
                <w:szCs w:val="20"/>
                <w:lang w:eastAsia="ru-RU"/>
              </w:rPr>
              <w:t>Волосовский МР</w:t>
            </w:r>
          </w:p>
        </w:tc>
        <w:tc>
          <w:tcPr>
            <w:tcW w:w="1521" w:type="dxa"/>
            <w:vAlign w:val="center"/>
          </w:tcPr>
          <w:p w:rsidR="00B8088F" w:rsidRDefault="00B8088F" w:rsidP="00B8088F">
            <w:pPr>
              <w:ind w:firstLine="0"/>
              <w:jc w:val="center"/>
            </w:pPr>
            <w:r>
              <w:rPr>
                <w:rFonts w:eastAsia="Times New Roman" w:cs="Times New Roman"/>
                <w:color w:val="000000"/>
                <w:sz w:val="20"/>
                <w:szCs w:val="20"/>
                <w:lang w:eastAsia="ru-RU"/>
              </w:rPr>
              <w:t>15,0</w:t>
            </w:r>
          </w:p>
        </w:tc>
        <w:tc>
          <w:tcPr>
            <w:tcW w:w="1382" w:type="dxa"/>
            <w:vAlign w:val="center"/>
          </w:tcPr>
          <w:p w:rsidR="00B8088F" w:rsidRDefault="00B8088F" w:rsidP="00B8088F">
            <w:pPr>
              <w:ind w:firstLine="0"/>
              <w:jc w:val="center"/>
            </w:pPr>
            <w:r>
              <w:rPr>
                <w:rFonts w:eastAsia="Times New Roman" w:cs="Times New Roman"/>
                <w:color w:val="000000"/>
                <w:sz w:val="20"/>
                <w:szCs w:val="20"/>
                <w:lang w:eastAsia="ru-RU"/>
              </w:rPr>
              <w:t>14,0</w:t>
            </w:r>
          </w:p>
        </w:tc>
        <w:tc>
          <w:tcPr>
            <w:tcW w:w="1383" w:type="dxa"/>
            <w:vAlign w:val="center"/>
          </w:tcPr>
          <w:p w:rsidR="00B8088F" w:rsidRDefault="00B8088F" w:rsidP="00B8088F">
            <w:pPr>
              <w:ind w:firstLine="0"/>
              <w:jc w:val="center"/>
            </w:pPr>
            <w:r w:rsidRPr="00592592">
              <w:rPr>
                <w:rFonts w:eastAsia="Times New Roman" w:cs="Times New Roman"/>
                <w:color w:val="000000"/>
                <w:sz w:val="20"/>
                <w:szCs w:val="20"/>
                <w:lang w:eastAsia="ru-RU"/>
              </w:rPr>
              <w:t>12,5</w:t>
            </w:r>
          </w:p>
        </w:tc>
        <w:tc>
          <w:tcPr>
            <w:tcW w:w="1382" w:type="dxa"/>
            <w:vAlign w:val="center"/>
          </w:tcPr>
          <w:p w:rsidR="00B8088F" w:rsidRDefault="00B8088F" w:rsidP="00B8088F">
            <w:pPr>
              <w:ind w:firstLine="0"/>
              <w:jc w:val="center"/>
            </w:pPr>
            <w:r w:rsidRPr="00592592">
              <w:rPr>
                <w:rFonts w:eastAsia="Times New Roman" w:cs="Times New Roman"/>
                <w:color w:val="000000"/>
                <w:sz w:val="20"/>
                <w:szCs w:val="20"/>
                <w:lang w:eastAsia="ru-RU"/>
              </w:rPr>
              <w:t>14,</w:t>
            </w:r>
            <w:r>
              <w:rPr>
                <w:rFonts w:eastAsia="Times New Roman" w:cs="Times New Roman"/>
                <w:color w:val="000000"/>
                <w:sz w:val="20"/>
                <w:szCs w:val="20"/>
                <w:lang w:eastAsia="ru-RU"/>
              </w:rPr>
              <w:t>3</w:t>
            </w:r>
          </w:p>
        </w:tc>
        <w:tc>
          <w:tcPr>
            <w:tcW w:w="1348" w:type="dxa"/>
            <w:vAlign w:val="center"/>
          </w:tcPr>
          <w:p w:rsidR="00B8088F" w:rsidRDefault="00B8088F" w:rsidP="00B8088F">
            <w:pPr>
              <w:ind w:firstLine="0"/>
              <w:jc w:val="center"/>
            </w:pPr>
            <w:r w:rsidRPr="00592592">
              <w:rPr>
                <w:rFonts w:eastAsia="Times New Roman" w:cs="Times New Roman"/>
                <w:color w:val="000000"/>
                <w:sz w:val="20"/>
                <w:szCs w:val="20"/>
                <w:lang w:eastAsia="ru-RU"/>
              </w:rPr>
              <w:t>13,9</w:t>
            </w:r>
          </w:p>
        </w:tc>
      </w:tr>
      <w:tr w:rsidR="00B8088F" w:rsidTr="004057B4">
        <w:trPr>
          <w:trHeight w:val="297"/>
          <w:jc w:val="center"/>
        </w:trPr>
        <w:tc>
          <w:tcPr>
            <w:tcW w:w="2316" w:type="dxa"/>
            <w:vAlign w:val="center"/>
          </w:tcPr>
          <w:p w:rsidR="00B8088F" w:rsidRDefault="00B8088F" w:rsidP="00DE1BED">
            <w:pPr>
              <w:ind w:firstLine="0"/>
            </w:pPr>
            <w:r w:rsidRPr="00592592">
              <w:rPr>
                <w:rFonts w:eastAsia="Times New Roman" w:cs="Times New Roman"/>
                <w:color w:val="000000"/>
                <w:sz w:val="20"/>
                <w:szCs w:val="20"/>
                <w:lang w:eastAsia="ru-RU"/>
              </w:rPr>
              <w:t>Ленинградская область</w:t>
            </w:r>
          </w:p>
        </w:tc>
        <w:tc>
          <w:tcPr>
            <w:tcW w:w="1521" w:type="dxa"/>
            <w:vAlign w:val="center"/>
          </w:tcPr>
          <w:p w:rsidR="00B8088F" w:rsidRDefault="00B8088F" w:rsidP="00B8088F">
            <w:pPr>
              <w:ind w:firstLine="0"/>
              <w:jc w:val="center"/>
            </w:pPr>
            <w:r w:rsidRPr="00592592">
              <w:rPr>
                <w:rFonts w:eastAsia="Times New Roman" w:cs="Times New Roman"/>
                <w:color w:val="000000"/>
                <w:sz w:val="20"/>
                <w:szCs w:val="20"/>
                <w:lang w:eastAsia="ru-RU"/>
              </w:rPr>
              <w:t>14,7</w:t>
            </w:r>
          </w:p>
        </w:tc>
        <w:tc>
          <w:tcPr>
            <w:tcW w:w="1382" w:type="dxa"/>
            <w:vAlign w:val="center"/>
          </w:tcPr>
          <w:p w:rsidR="00B8088F" w:rsidRDefault="00B8088F" w:rsidP="00B8088F">
            <w:pPr>
              <w:ind w:firstLine="0"/>
              <w:jc w:val="center"/>
            </w:pPr>
            <w:r w:rsidRPr="00592592">
              <w:rPr>
                <w:rFonts w:eastAsia="Times New Roman" w:cs="Times New Roman"/>
                <w:color w:val="000000"/>
                <w:sz w:val="20"/>
                <w:szCs w:val="20"/>
                <w:lang w:eastAsia="ru-RU"/>
              </w:rPr>
              <w:t>14,4</w:t>
            </w:r>
          </w:p>
        </w:tc>
        <w:tc>
          <w:tcPr>
            <w:tcW w:w="1383" w:type="dxa"/>
            <w:vAlign w:val="center"/>
          </w:tcPr>
          <w:p w:rsidR="00B8088F" w:rsidRDefault="00B8088F" w:rsidP="00B8088F">
            <w:pPr>
              <w:ind w:firstLine="0"/>
              <w:jc w:val="center"/>
            </w:pPr>
            <w:r w:rsidRPr="00592592">
              <w:rPr>
                <w:rFonts w:eastAsia="Times New Roman" w:cs="Times New Roman"/>
                <w:color w:val="000000"/>
                <w:sz w:val="20"/>
                <w:szCs w:val="20"/>
                <w:lang w:eastAsia="ru-RU"/>
              </w:rPr>
              <w:t>14,5</w:t>
            </w:r>
          </w:p>
        </w:tc>
        <w:tc>
          <w:tcPr>
            <w:tcW w:w="1382" w:type="dxa"/>
            <w:vAlign w:val="center"/>
          </w:tcPr>
          <w:p w:rsidR="00B8088F" w:rsidRDefault="00B8088F" w:rsidP="00B8088F">
            <w:pPr>
              <w:ind w:firstLine="0"/>
              <w:jc w:val="center"/>
            </w:pPr>
            <w:r w:rsidRPr="00592592">
              <w:rPr>
                <w:rFonts w:eastAsia="Times New Roman" w:cs="Times New Roman"/>
                <w:color w:val="000000"/>
                <w:sz w:val="20"/>
                <w:szCs w:val="20"/>
                <w:lang w:eastAsia="ru-RU"/>
              </w:rPr>
              <w:t>14,3</w:t>
            </w:r>
          </w:p>
        </w:tc>
        <w:tc>
          <w:tcPr>
            <w:tcW w:w="1348" w:type="dxa"/>
            <w:vAlign w:val="center"/>
          </w:tcPr>
          <w:p w:rsidR="00B8088F" w:rsidRDefault="00B8088F" w:rsidP="00B8088F">
            <w:pPr>
              <w:ind w:firstLine="0"/>
              <w:jc w:val="center"/>
            </w:pPr>
            <w:r w:rsidRPr="00592592">
              <w:rPr>
                <w:rFonts w:eastAsia="Times New Roman" w:cs="Times New Roman"/>
                <w:color w:val="000000"/>
                <w:sz w:val="20"/>
                <w:szCs w:val="20"/>
                <w:lang w:eastAsia="ru-RU"/>
              </w:rPr>
              <w:t>14,1</w:t>
            </w:r>
          </w:p>
        </w:tc>
      </w:tr>
      <w:tr w:rsidR="00B8088F" w:rsidTr="004057B4">
        <w:trPr>
          <w:trHeight w:val="281"/>
          <w:jc w:val="center"/>
        </w:trPr>
        <w:tc>
          <w:tcPr>
            <w:tcW w:w="2316" w:type="dxa"/>
            <w:vAlign w:val="center"/>
          </w:tcPr>
          <w:p w:rsidR="00B8088F" w:rsidRDefault="00B8088F" w:rsidP="00DE1BED">
            <w:pPr>
              <w:ind w:firstLine="0"/>
            </w:pPr>
            <w:r w:rsidRPr="00592592">
              <w:rPr>
                <w:rFonts w:eastAsia="Times New Roman" w:cs="Times New Roman"/>
                <w:color w:val="000000"/>
                <w:sz w:val="20"/>
                <w:szCs w:val="20"/>
                <w:lang w:eastAsia="ru-RU"/>
              </w:rPr>
              <w:t> </w:t>
            </w:r>
          </w:p>
        </w:tc>
        <w:tc>
          <w:tcPr>
            <w:tcW w:w="7016" w:type="dxa"/>
            <w:gridSpan w:val="5"/>
          </w:tcPr>
          <w:p w:rsidR="00B8088F" w:rsidRDefault="00B8088F" w:rsidP="00B8088F">
            <w:pPr>
              <w:ind w:firstLine="0"/>
              <w:jc w:val="center"/>
            </w:pPr>
            <w:r w:rsidRPr="00592592">
              <w:rPr>
                <w:rFonts w:eastAsia="Times New Roman" w:cs="Times New Roman"/>
                <w:b/>
                <w:color w:val="000000"/>
                <w:sz w:val="20"/>
                <w:szCs w:val="20"/>
                <w:lang w:eastAsia="ru-RU"/>
              </w:rPr>
              <w:t>Коэффициент естественного прироста</w:t>
            </w:r>
          </w:p>
        </w:tc>
      </w:tr>
      <w:tr w:rsidR="00B8088F" w:rsidTr="004057B4">
        <w:trPr>
          <w:trHeight w:val="281"/>
          <w:jc w:val="center"/>
        </w:trPr>
        <w:tc>
          <w:tcPr>
            <w:tcW w:w="2316" w:type="dxa"/>
            <w:vAlign w:val="center"/>
          </w:tcPr>
          <w:p w:rsidR="00B8088F" w:rsidRDefault="00B8088F" w:rsidP="00DE1BED">
            <w:pPr>
              <w:ind w:firstLine="0"/>
            </w:pPr>
            <w:r w:rsidRPr="00592592">
              <w:rPr>
                <w:rFonts w:eastAsia="Times New Roman" w:cs="Times New Roman"/>
                <w:color w:val="000000"/>
                <w:sz w:val="20"/>
                <w:szCs w:val="20"/>
                <w:lang w:eastAsia="ru-RU"/>
              </w:rPr>
              <w:t>Волосовский МР</w:t>
            </w:r>
          </w:p>
        </w:tc>
        <w:tc>
          <w:tcPr>
            <w:tcW w:w="1521" w:type="dxa"/>
            <w:vAlign w:val="center"/>
          </w:tcPr>
          <w:p w:rsidR="00B8088F" w:rsidRDefault="00B8088F" w:rsidP="00B8088F">
            <w:pPr>
              <w:ind w:firstLine="0"/>
              <w:jc w:val="center"/>
            </w:pPr>
            <w:r w:rsidRPr="00592592">
              <w:rPr>
                <w:rFonts w:eastAsia="Times New Roman" w:cs="Times New Roman"/>
                <w:color w:val="000000"/>
                <w:sz w:val="20"/>
                <w:szCs w:val="20"/>
                <w:lang w:eastAsia="ru-RU"/>
              </w:rPr>
              <w:t>-5,5</w:t>
            </w:r>
          </w:p>
        </w:tc>
        <w:tc>
          <w:tcPr>
            <w:tcW w:w="1382" w:type="dxa"/>
            <w:vAlign w:val="center"/>
          </w:tcPr>
          <w:p w:rsidR="00B8088F" w:rsidRDefault="00B8088F" w:rsidP="00B8088F">
            <w:pPr>
              <w:ind w:firstLine="0"/>
              <w:jc w:val="center"/>
            </w:pPr>
            <w:r w:rsidRPr="00592592">
              <w:rPr>
                <w:rFonts w:eastAsia="Times New Roman" w:cs="Times New Roman"/>
                <w:color w:val="000000"/>
                <w:sz w:val="20"/>
                <w:szCs w:val="20"/>
                <w:lang w:eastAsia="ru-RU"/>
              </w:rPr>
              <w:t>-4,6</w:t>
            </w:r>
          </w:p>
        </w:tc>
        <w:tc>
          <w:tcPr>
            <w:tcW w:w="1383" w:type="dxa"/>
            <w:vAlign w:val="center"/>
          </w:tcPr>
          <w:p w:rsidR="00B8088F" w:rsidRDefault="00B8088F" w:rsidP="00B8088F">
            <w:pPr>
              <w:ind w:firstLine="0"/>
              <w:jc w:val="center"/>
            </w:pPr>
            <w:r w:rsidRPr="00592592">
              <w:rPr>
                <w:rFonts w:eastAsia="Times New Roman" w:cs="Times New Roman"/>
                <w:color w:val="000000"/>
                <w:sz w:val="20"/>
                <w:szCs w:val="20"/>
                <w:lang w:eastAsia="ru-RU"/>
              </w:rPr>
              <w:t>-3,9</w:t>
            </w:r>
          </w:p>
        </w:tc>
        <w:tc>
          <w:tcPr>
            <w:tcW w:w="1382" w:type="dxa"/>
            <w:vAlign w:val="center"/>
          </w:tcPr>
          <w:p w:rsidR="00B8088F" w:rsidRDefault="00B8088F" w:rsidP="00B8088F">
            <w:pPr>
              <w:ind w:firstLine="0"/>
              <w:jc w:val="center"/>
            </w:pPr>
            <w:r w:rsidRPr="00592592">
              <w:rPr>
                <w:rFonts w:eastAsia="Times New Roman" w:cs="Times New Roman"/>
                <w:color w:val="000000"/>
                <w:sz w:val="20"/>
                <w:szCs w:val="20"/>
                <w:lang w:eastAsia="ru-RU"/>
              </w:rPr>
              <w:t>-5,</w:t>
            </w:r>
            <w:r>
              <w:rPr>
                <w:rFonts w:eastAsia="Times New Roman" w:cs="Times New Roman"/>
                <w:color w:val="000000"/>
                <w:sz w:val="20"/>
                <w:szCs w:val="20"/>
                <w:lang w:eastAsia="ru-RU"/>
              </w:rPr>
              <w:t>5</w:t>
            </w:r>
          </w:p>
        </w:tc>
        <w:tc>
          <w:tcPr>
            <w:tcW w:w="1348" w:type="dxa"/>
            <w:vAlign w:val="center"/>
          </w:tcPr>
          <w:p w:rsidR="00B8088F" w:rsidRDefault="00B8088F" w:rsidP="00B8088F">
            <w:pPr>
              <w:ind w:firstLine="0"/>
              <w:jc w:val="center"/>
            </w:pPr>
            <w:r w:rsidRPr="00592592">
              <w:rPr>
                <w:rFonts w:eastAsia="Times New Roman" w:cs="Times New Roman"/>
                <w:sz w:val="20"/>
                <w:szCs w:val="20"/>
                <w:lang w:eastAsia="ru-RU"/>
              </w:rPr>
              <w:t>-5,0</w:t>
            </w:r>
          </w:p>
        </w:tc>
      </w:tr>
      <w:tr w:rsidR="00B8088F" w:rsidTr="004057B4">
        <w:trPr>
          <w:trHeight w:val="281"/>
          <w:jc w:val="center"/>
        </w:trPr>
        <w:tc>
          <w:tcPr>
            <w:tcW w:w="2316" w:type="dxa"/>
            <w:vAlign w:val="center"/>
          </w:tcPr>
          <w:p w:rsidR="00B8088F" w:rsidRDefault="00B8088F" w:rsidP="00DE1BED">
            <w:pPr>
              <w:ind w:firstLine="0"/>
            </w:pPr>
            <w:r w:rsidRPr="00592592">
              <w:rPr>
                <w:rFonts w:eastAsia="Times New Roman" w:cs="Times New Roman"/>
                <w:color w:val="000000"/>
                <w:sz w:val="20"/>
                <w:szCs w:val="20"/>
                <w:lang w:eastAsia="ru-RU"/>
              </w:rPr>
              <w:t>Ленинградская область</w:t>
            </w:r>
          </w:p>
        </w:tc>
        <w:tc>
          <w:tcPr>
            <w:tcW w:w="1521" w:type="dxa"/>
            <w:vAlign w:val="center"/>
          </w:tcPr>
          <w:p w:rsidR="00B8088F" w:rsidRDefault="00B8088F" w:rsidP="00B8088F">
            <w:pPr>
              <w:ind w:firstLine="0"/>
              <w:jc w:val="center"/>
            </w:pPr>
            <w:r w:rsidRPr="00592592">
              <w:rPr>
                <w:rFonts w:eastAsia="Times New Roman" w:cs="Times New Roman"/>
                <w:color w:val="000000"/>
                <w:sz w:val="20"/>
                <w:szCs w:val="20"/>
                <w:lang w:eastAsia="ru-RU"/>
              </w:rPr>
              <w:t>-5,7</w:t>
            </w:r>
          </w:p>
        </w:tc>
        <w:tc>
          <w:tcPr>
            <w:tcW w:w="1382" w:type="dxa"/>
            <w:vAlign w:val="center"/>
          </w:tcPr>
          <w:p w:rsidR="00B8088F" w:rsidRDefault="00B8088F" w:rsidP="00B8088F">
            <w:pPr>
              <w:ind w:firstLine="0"/>
              <w:jc w:val="center"/>
            </w:pPr>
            <w:r w:rsidRPr="00592592">
              <w:rPr>
                <w:rFonts w:eastAsia="Times New Roman" w:cs="Times New Roman"/>
                <w:color w:val="000000"/>
                <w:sz w:val="20"/>
                <w:szCs w:val="20"/>
                <w:lang w:eastAsia="ru-RU"/>
              </w:rPr>
              <w:t>-5,6</w:t>
            </w:r>
          </w:p>
        </w:tc>
        <w:tc>
          <w:tcPr>
            <w:tcW w:w="1383" w:type="dxa"/>
            <w:vAlign w:val="center"/>
          </w:tcPr>
          <w:p w:rsidR="00B8088F" w:rsidRDefault="00B8088F" w:rsidP="00B8088F">
            <w:pPr>
              <w:ind w:firstLine="0"/>
              <w:jc w:val="center"/>
            </w:pPr>
            <w:r w:rsidRPr="00592592">
              <w:rPr>
                <w:rFonts w:eastAsia="Times New Roman" w:cs="Times New Roman"/>
                <w:color w:val="000000"/>
                <w:sz w:val="20"/>
                <w:szCs w:val="20"/>
                <w:lang w:eastAsia="ru-RU"/>
              </w:rPr>
              <w:t>-5,4</w:t>
            </w:r>
          </w:p>
        </w:tc>
        <w:tc>
          <w:tcPr>
            <w:tcW w:w="1382" w:type="dxa"/>
            <w:vAlign w:val="center"/>
          </w:tcPr>
          <w:p w:rsidR="00B8088F" w:rsidRDefault="00B8088F" w:rsidP="00B8088F">
            <w:pPr>
              <w:ind w:firstLine="0"/>
              <w:jc w:val="center"/>
            </w:pPr>
            <w:r w:rsidRPr="00592592">
              <w:rPr>
                <w:rFonts w:eastAsia="Times New Roman" w:cs="Times New Roman"/>
                <w:color w:val="000000"/>
                <w:sz w:val="20"/>
                <w:szCs w:val="20"/>
                <w:lang w:eastAsia="ru-RU"/>
              </w:rPr>
              <w:t>-5,2</w:t>
            </w:r>
          </w:p>
        </w:tc>
        <w:tc>
          <w:tcPr>
            <w:tcW w:w="1348" w:type="dxa"/>
            <w:vAlign w:val="center"/>
          </w:tcPr>
          <w:p w:rsidR="00B8088F" w:rsidRDefault="00B8088F" w:rsidP="00B8088F">
            <w:pPr>
              <w:ind w:firstLine="0"/>
              <w:jc w:val="center"/>
            </w:pPr>
            <w:r w:rsidRPr="00592592">
              <w:rPr>
                <w:rFonts w:eastAsia="Times New Roman" w:cs="Times New Roman"/>
                <w:color w:val="000000"/>
                <w:sz w:val="20"/>
                <w:szCs w:val="20"/>
                <w:lang w:eastAsia="ru-RU"/>
              </w:rPr>
              <w:t>-4,8</w:t>
            </w:r>
          </w:p>
        </w:tc>
      </w:tr>
      <w:tr w:rsidR="00B8088F" w:rsidTr="004057B4">
        <w:trPr>
          <w:trHeight w:val="281"/>
          <w:jc w:val="center"/>
        </w:trPr>
        <w:tc>
          <w:tcPr>
            <w:tcW w:w="2316" w:type="dxa"/>
            <w:vAlign w:val="center"/>
          </w:tcPr>
          <w:p w:rsidR="00B8088F" w:rsidRDefault="00B8088F" w:rsidP="00DE1BED">
            <w:pPr>
              <w:ind w:firstLine="0"/>
            </w:pPr>
            <w:r w:rsidRPr="00592592">
              <w:rPr>
                <w:rFonts w:eastAsia="Times New Roman" w:cs="Times New Roman"/>
                <w:color w:val="000000"/>
                <w:sz w:val="20"/>
                <w:szCs w:val="20"/>
                <w:lang w:eastAsia="ru-RU"/>
              </w:rPr>
              <w:t> </w:t>
            </w:r>
          </w:p>
        </w:tc>
        <w:tc>
          <w:tcPr>
            <w:tcW w:w="7016" w:type="dxa"/>
            <w:gridSpan w:val="5"/>
          </w:tcPr>
          <w:p w:rsidR="00B8088F" w:rsidRDefault="00B8088F" w:rsidP="00B8088F">
            <w:pPr>
              <w:ind w:firstLine="0"/>
              <w:jc w:val="center"/>
            </w:pPr>
            <w:r w:rsidRPr="00592592">
              <w:rPr>
                <w:rFonts w:eastAsia="Times New Roman" w:cs="Times New Roman"/>
                <w:b/>
                <w:color w:val="000000"/>
                <w:sz w:val="20"/>
                <w:szCs w:val="20"/>
                <w:lang w:eastAsia="ru-RU"/>
              </w:rPr>
              <w:t>Коэффициент механического прироста</w:t>
            </w:r>
          </w:p>
        </w:tc>
      </w:tr>
      <w:tr w:rsidR="00B8088F" w:rsidTr="004057B4">
        <w:trPr>
          <w:trHeight w:val="281"/>
          <w:jc w:val="center"/>
        </w:trPr>
        <w:tc>
          <w:tcPr>
            <w:tcW w:w="2316" w:type="dxa"/>
            <w:vAlign w:val="center"/>
          </w:tcPr>
          <w:p w:rsidR="00B8088F" w:rsidRDefault="00B8088F" w:rsidP="00DE1BED">
            <w:pPr>
              <w:ind w:firstLine="0"/>
            </w:pPr>
            <w:r w:rsidRPr="00592592">
              <w:rPr>
                <w:rFonts w:eastAsia="Times New Roman" w:cs="Times New Roman"/>
                <w:color w:val="000000"/>
                <w:sz w:val="20"/>
                <w:szCs w:val="20"/>
                <w:lang w:eastAsia="ru-RU"/>
              </w:rPr>
              <w:t>Волосовский МР</w:t>
            </w:r>
          </w:p>
        </w:tc>
        <w:tc>
          <w:tcPr>
            <w:tcW w:w="1521" w:type="dxa"/>
            <w:vAlign w:val="center"/>
          </w:tcPr>
          <w:p w:rsidR="00B8088F" w:rsidRDefault="00B8088F" w:rsidP="00B8088F">
            <w:pPr>
              <w:ind w:firstLine="0"/>
              <w:jc w:val="center"/>
            </w:pPr>
            <w:r w:rsidRPr="00592592">
              <w:rPr>
                <w:rFonts w:eastAsia="Times New Roman" w:cs="Times New Roman"/>
                <w:color w:val="000000"/>
                <w:sz w:val="20"/>
                <w:szCs w:val="20"/>
                <w:lang w:eastAsia="ru-RU"/>
              </w:rPr>
              <w:t>14,4</w:t>
            </w:r>
          </w:p>
        </w:tc>
        <w:tc>
          <w:tcPr>
            <w:tcW w:w="1382" w:type="dxa"/>
            <w:vAlign w:val="center"/>
          </w:tcPr>
          <w:p w:rsidR="00B8088F" w:rsidRDefault="00B8088F" w:rsidP="00B8088F">
            <w:pPr>
              <w:ind w:firstLine="0"/>
              <w:jc w:val="center"/>
            </w:pPr>
            <w:r w:rsidRPr="00592592">
              <w:rPr>
                <w:rFonts w:eastAsia="Times New Roman" w:cs="Times New Roman"/>
                <w:color w:val="000000"/>
                <w:sz w:val="20"/>
                <w:szCs w:val="20"/>
                <w:lang w:eastAsia="ru-RU"/>
              </w:rPr>
              <w:t>21,7</w:t>
            </w:r>
          </w:p>
        </w:tc>
        <w:tc>
          <w:tcPr>
            <w:tcW w:w="1383" w:type="dxa"/>
            <w:vAlign w:val="center"/>
          </w:tcPr>
          <w:p w:rsidR="00B8088F" w:rsidRDefault="00B8088F" w:rsidP="00B8088F">
            <w:pPr>
              <w:ind w:firstLine="0"/>
              <w:jc w:val="center"/>
            </w:pPr>
            <w:r w:rsidRPr="00592592">
              <w:rPr>
                <w:rFonts w:eastAsia="Times New Roman" w:cs="Times New Roman"/>
                <w:color w:val="000000"/>
                <w:sz w:val="20"/>
                <w:szCs w:val="20"/>
                <w:lang w:eastAsia="ru-RU"/>
              </w:rPr>
              <w:t>15,</w:t>
            </w:r>
            <w:r>
              <w:rPr>
                <w:rFonts w:eastAsia="Times New Roman" w:cs="Times New Roman"/>
                <w:color w:val="000000"/>
                <w:sz w:val="20"/>
                <w:szCs w:val="20"/>
                <w:lang w:eastAsia="ru-RU"/>
              </w:rPr>
              <w:t>3</w:t>
            </w:r>
          </w:p>
        </w:tc>
        <w:tc>
          <w:tcPr>
            <w:tcW w:w="1382" w:type="dxa"/>
            <w:vAlign w:val="center"/>
          </w:tcPr>
          <w:p w:rsidR="00B8088F" w:rsidRDefault="00B8088F" w:rsidP="00B8088F">
            <w:pPr>
              <w:ind w:firstLine="0"/>
              <w:jc w:val="center"/>
            </w:pPr>
            <w:r w:rsidRPr="00592592">
              <w:rPr>
                <w:rFonts w:eastAsia="Times New Roman" w:cs="Times New Roman"/>
                <w:color w:val="000000"/>
                <w:sz w:val="20"/>
                <w:szCs w:val="20"/>
                <w:lang w:eastAsia="ru-RU"/>
              </w:rPr>
              <w:t>14,6</w:t>
            </w:r>
          </w:p>
        </w:tc>
        <w:tc>
          <w:tcPr>
            <w:tcW w:w="1348" w:type="dxa"/>
            <w:vAlign w:val="center"/>
          </w:tcPr>
          <w:p w:rsidR="00B8088F" w:rsidRDefault="00B8088F" w:rsidP="00B8088F">
            <w:pPr>
              <w:ind w:firstLine="0"/>
              <w:jc w:val="center"/>
            </w:pPr>
            <w:r w:rsidRPr="00592592">
              <w:rPr>
                <w:rFonts w:eastAsia="Times New Roman" w:cs="Times New Roman"/>
                <w:color w:val="000000"/>
                <w:sz w:val="20"/>
                <w:szCs w:val="20"/>
                <w:lang w:eastAsia="ru-RU"/>
              </w:rPr>
              <w:t>3,8</w:t>
            </w:r>
          </w:p>
        </w:tc>
      </w:tr>
      <w:tr w:rsidR="00B8088F" w:rsidTr="004057B4">
        <w:trPr>
          <w:trHeight w:val="281"/>
          <w:jc w:val="center"/>
        </w:trPr>
        <w:tc>
          <w:tcPr>
            <w:tcW w:w="2316" w:type="dxa"/>
            <w:vAlign w:val="center"/>
          </w:tcPr>
          <w:p w:rsidR="00B8088F" w:rsidRDefault="00B8088F" w:rsidP="00DE1BED">
            <w:pPr>
              <w:ind w:firstLine="0"/>
            </w:pPr>
            <w:r w:rsidRPr="00592592">
              <w:rPr>
                <w:rFonts w:eastAsia="Times New Roman" w:cs="Times New Roman"/>
                <w:color w:val="000000"/>
                <w:sz w:val="20"/>
                <w:szCs w:val="20"/>
                <w:lang w:eastAsia="ru-RU"/>
              </w:rPr>
              <w:t>Ленинградская область</w:t>
            </w:r>
          </w:p>
        </w:tc>
        <w:tc>
          <w:tcPr>
            <w:tcW w:w="1521" w:type="dxa"/>
            <w:vAlign w:val="center"/>
          </w:tcPr>
          <w:p w:rsidR="00B8088F" w:rsidRDefault="00B8088F" w:rsidP="00B8088F">
            <w:pPr>
              <w:ind w:firstLine="0"/>
              <w:jc w:val="center"/>
            </w:pPr>
            <w:r w:rsidRPr="00592592">
              <w:rPr>
                <w:rFonts w:eastAsia="Times New Roman" w:cs="Times New Roman"/>
                <w:color w:val="000000"/>
                <w:sz w:val="20"/>
                <w:szCs w:val="20"/>
                <w:lang w:eastAsia="ru-RU"/>
              </w:rPr>
              <w:t>15,6</w:t>
            </w:r>
          </w:p>
        </w:tc>
        <w:tc>
          <w:tcPr>
            <w:tcW w:w="1382" w:type="dxa"/>
            <w:vAlign w:val="center"/>
          </w:tcPr>
          <w:p w:rsidR="00B8088F" w:rsidRDefault="00B8088F" w:rsidP="00B8088F">
            <w:pPr>
              <w:ind w:firstLine="0"/>
              <w:jc w:val="center"/>
            </w:pPr>
            <w:r w:rsidRPr="00592592">
              <w:rPr>
                <w:rFonts w:eastAsia="Times New Roman" w:cs="Times New Roman"/>
                <w:color w:val="000000"/>
                <w:sz w:val="20"/>
                <w:szCs w:val="20"/>
                <w:lang w:eastAsia="ru-RU"/>
              </w:rPr>
              <w:t>12,9</w:t>
            </w:r>
          </w:p>
        </w:tc>
        <w:tc>
          <w:tcPr>
            <w:tcW w:w="1383" w:type="dxa"/>
            <w:vAlign w:val="center"/>
          </w:tcPr>
          <w:p w:rsidR="00B8088F" w:rsidRDefault="00B8088F" w:rsidP="00B8088F">
            <w:pPr>
              <w:ind w:firstLine="0"/>
              <w:jc w:val="center"/>
            </w:pPr>
            <w:r w:rsidRPr="00592592">
              <w:rPr>
                <w:rFonts w:eastAsia="Times New Roman" w:cs="Times New Roman"/>
                <w:color w:val="000000"/>
                <w:sz w:val="20"/>
                <w:szCs w:val="20"/>
                <w:lang w:eastAsia="ru-RU"/>
              </w:rPr>
              <w:t>12,1</w:t>
            </w:r>
          </w:p>
        </w:tc>
        <w:tc>
          <w:tcPr>
            <w:tcW w:w="1382" w:type="dxa"/>
            <w:vAlign w:val="center"/>
          </w:tcPr>
          <w:p w:rsidR="00B8088F" w:rsidRDefault="00B8088F" w:rsidP="00B8088F">
            <w:pPr>
              <w:ind w:firstLine="0"/>
              <w:jc w:val="center"/>
            </w:pPr>
            <w:r w:rsidRPr="00592592">
              <w:rPr>
                <w:rFonts w:eastAsia="Times New Roman" w:cs="Times New Roman"/>
                <w:color w:val="000000"/>
                <w:sz w:val="20"/>
                <w:szCs w:val="20"/>
                <w:lang w:eastAsia="ru-RU"/>
              </w:rPr>
              <w:t>6,8</w:t>
            </w:r>
          </w:p>
        </w:tc>
        <w:tc>
          <w:tcPr>
            <w:tcW w:w="1348" w:type="dxa"/>
            <w:vAlign w:val="center"/>
          </w:tcPr>
          <w:p w:rsidR="00B8088F" w:rsidRDefault="00B8088F" w:rsidP="00B8088F">
            <w:pPr>
              <w:ind w:firstLine="0"/>
              <w:jc w:val="center"/>
            </w:pPr>
            <w:r w:rsidRPr="00592592">
              <w:rPr>
                <w:rFonts w:eastAsia="Times New Roman" w:cs="Times New Roman"/>
                <w:color w:val="000000"/>
                <w:sz w:val="20"/>
                <w:szCs w:val="20"/>
                <w:lang w:eastAsia="ru-RU"/>
              </w:rPr>
              <w:t>6,8</w:t>
            </w:r>
          </w:p>
        </w:tc>
      </w:tr>
    </w:tbl>
    <w:p w:rsidR="00F24A33" w:rsidRPr="00D91614" w:rsidRDefault="00F24A33" w:rsidP="00B8088F">
      <w:pPr>
        <w:ind w:firstLine="708"/>
        <w:rPr>
          <w:i/>
          <w:sz w:val="20"/>
        </w:rPr>
      </w:pPr>
      <w:r w:rsidRPr="00D91614">
        <w:rPr>
          <w:i/>
          <w:sz w:val="20"/>
        </w:rPr>
        <w:t>Источник: База данных муниципальных образований Росстата</w:t>
      </w:r>
    </w:p>
    <w:p w:rsidR="00F24A33" w:rsidRPr="00B65AB4" w:rsidRDefault="00F24A33" w:rsidP="00F24A33"/>
    <w:p w:rsidR="00F24A33" w:rsidRPr="00AF2749" w:rsidRDefault="00067194" w:rsidP="00F24A33">
      <w:r>
        <w:t>На протяжении 2011-2015 гг. е</w:t>
      </w:r>
      <w:r w:rsidR="00F24A33" w:rsidRPr="00B65AB4">
        <w:t>стественная убыль населения компенсир</w:t>
      </w:r>
      <w:r>
        <w:t>овалась</w:t>
      </w:r>
      <w:r w:rsidR="00F24A33" w:rsidRPr="00B65AB4">
        <w:t xml:space="preserve"> за счет миграционного прироста. </w:t>
      </w:r>
      <w:r w:rsidR="00F24A33">
        <w:t>Тем не менее, в 2015 году</w:t>
      </w:r>
      <w:r w:rsidR="00F24A33">
        <w:rPr>
          <w:b/>
        </w:rPr>
        <w:t>м</w:t>
      </w:r>
      <w:r w:rsidR="00F24A33" w:rsidRPr="00B65AB4">
        <w:rPr>
          <w:b/>
        </w:rPr>
        <w:t>играционный прирост</w:t>
      </w:r>
      <w:r w:rsidR="00F24A33" w:rsidRPr="007A48FB">
        <w:t>сокр</w:t>
      </w:r>
      <w:r w:rsidR="00F24A33">
        <w:t>атился в 3,6 раза к уровню 2011 </w:t>
      </w:r>
      <w:r w:rsidR="00F24A33" w:rsidRPr="007A48FB">
        <w:t xml:space="preserve">года и </w:t>
      </w:r>
      <w:r w:rsidR="00F24A33" w:rsidRPr="00B65AB4">
        <w:t xml:space="preserve">составил </w:t>
      </w:r>
      <w:r w:rsidR="00F24A33">
        <w:rPr>
          <w:b/>
          <w:bCs/>
        </w:rPr>
        <w:t>197</w:t>
      </w:r>
      <w:r w:rsidR="00F24A33" w:rsidRPr="00B65AB4">
        <w:rPr>
          <w:b/>
          <w:bCs/>
        </w:rPr>
        <w:t xml:space="preserve"> человек</w:t>
      </w:r>
      <w:r w:rsidR="00F24A33" w:rsidRPr="00B65AB4">
        <w:t>,</w:t>
      </w:r>
      <w:r w:rsidR="00F24A33">
        <w:t xml:space="preserve"> к</w:t>
      </w:r>
      <w:r w:rsidR="00F24A33" w:rsidRPr="00B65AB4">
        <w:t xml:space="preserve">оэффициент миграционного прироста составил </w:t>
      </w:r>
      <w:r w:rsidR="002C3568">
        <w:rPr>
          <w:b/>
        </w:rPr>
        <w:t>3,8 </w:t>
      </w:r>
      <w:r w:rsidR="00F24A33">
        <w:rPr>
          <w:b/>
        </w:rPr>
        <w:t xml:space="preserve">чел. </w:t>
      </w:r>
      <w:r w:rsidR="00F24A33" w:rsidRPr="00B65AB4">
        <w:rPr>
          <w:b/>
        </w:rPr>
        <w:t>на 1000 населения</w:t>
      </w:r>
      <w:r w:rsidR="00F24A33" w:rsidRPr="00B65AB4">
        <w:t xml:space="preserve">. </w:t>
      </w:r>
      <w:r w:rsidR="00F24A33" w:rsidRPr="007A48FB">
        <w:t>Проблема оттока населения более остро стоит в сельской местности, несмотря на сохранение положительного механического прироста: за период</w:t>
      </w:r>
      <w:r w:rsidR="00F24A33">
        <w:t xml:space="preserve"> 2011-2015 гг.</w:t>
      </w:r>
      <w:r w:rsidR="00F24A33" w:rsidRPr="007A48FB">
        <w:t xml:space="preserve"> коэффициент миграционного прироста сократился в 5,8 раз</w:t>
      </w:r>
      <w:r w:rsidR="00F24A33">
        <w:t xml:space="preserve">.В 2015 </w:t>
      </w:r>
      <w:r w:rsidR="00F24A33" w:rsidRPr="007A48FB">
        <w:t>году был отмечен относительно высокий уровень внутрирегиональной миграции: 31,6% от общей численности выбывшего населения Волосовского муниципального района стали жителями других муниципальных образований Ленинградской области</w:t>
      </w:r>
      <w:r w:rsidR="00F24A33">
        <w:t>, о</w:t>
      </w:r>
      <w:r w:rsidR="00F24A33" w:rsidRPr="007A48FB">
        <w:t xml:space="preserve">трицательный миграционный прирост был отмечен по категории населения в трудоспособном возрасте (53 человека). </w:t>
      </w:r>
    </w:p>
    <w:p w:rsidR="00F24A33" w:rsidRPr="007A48FB" w:rsidRDefault="00F24A33" w:rsidP="00F24A33">
      <w:pPr>
        <w:keepNext/>
        <w:jc w:val="center"/>
      </w:pPr>
      <w:r w:rsidRPr="007A48FB">
        <w:rPr>
          <w:noProof/>
          <w:lang w:eastAsia="ru-RU"/>
        </w:rPr>
        <w:drawing>
          <wp:inline distT="0" distB="0" distL="0" distR="0">
            <wp:extent cx="4868779" cy="2310063"/>
            <wp:effectExtent l="0" t="0" r="8255"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24A33" w:rsidRPr="007A48FB" w:rsidRDefault="00F24A33" w:rsidP="00F24A33">
      <w:pPr>
        <w:pStyle w:val="aa"/>
        <w:rPr>
          <w:szCs w:val="24"/>
        </w:rPr>
      </w:pPr>
      <w:r w:rsidRPr="002E3303">
        <w:rPr>
          <w:szCs w:val="24"/>
        </w:rPr>
        <w:t xml:space="preserve">Рисунок </w:t>
      </w:r>
      <w:r w:rsidR="00991750" w:rsidRPr="002E3303">
        <w:rPr>
          <w:szCs w:val="24"/>
        </w:rPr>
        <w:fldChar w:fldCharType="begin"/>
      </w:r>
      <w:r w:rsidRPr="002E3303">
        <w:rPr>
          <w:szCs w:val="24"/>
        </w:rPr>
        <w:instrText xml:space="preserve"> SEQ Рисунок \* ARABIC </w:instrText>
      </w:r>
      <w:r w:rsidR="00991750" w:rsidRPr="002E3303">
        <w:rPr>
          <w:szCs w:val="24"/>
        </w:rPr>
        <w:fldChar w:fldCharType="separate"/>
      </w:r>
      <w:r w:rsidR="00332BCC">
        <w:rPr>
          <w:noProof/>
          <w:szCs w:val="24"/>
        </w:rPr>
        <w:t>1</w:t>
      </w:r>
      <w:r w:rsidR="00991750" w:rsidRPr="002E3303">
        <w:rPr>
          <w:noProof/>
          <w:szCs w:val="24"/>
        </w:rPr>
        <w:fldChar w:fldCharType="end"/>
      </w:r>
      <w:r w:rsidRPr="002E3303">
        <w:rPr>
          <w:szCs w:val="24"/>
        </w:rPr>
        <w:t xml:space="preserve"> Динамика численности прибывшего и выбывшего населения Волосовского</w:t>
      </w:r>
      <w:r>
        <w:rPr>
          <w:szCs w:val="24"/>
        </w:rPr>
        <w:t xml:space="preserve"> муниципального</w:t>
      </w:r>
      <w:r w:rsidRPr="002E3303">
        <w:rPr>
          <w:szCs w:val="24"/>
        </w:rPr>
        <w:t xml:space="preserve"> района, в том чис</w:t>
      </w:r>
      <w:r>
        <w:rPr>
          <w:szCs w:val="24"/>
        </w:rPr>
        <w:t>ле, трудоспособного возраста, в </w:t>
      </w:r>
      <w:r w:rsidRPr="002E3303">
        <w:rPr>
          <w:szCs w:val="24"/>
        </w:rPr>
        <w:t>2011-2015 гг.</w:t>
      </w:r>
    </w:p>
    <w:p w:rsidR="00F24A33" w:rsidRPr="002C3568" w:rsidRDefault="00F24A33" w:rsidP="002C3568">
      <w:pPr>
        <w:ind w:firstLine="708"/>
        <w:rPr>
          <w:i/>
          <w:sz w:val="20"/>
        </w:rPr>
      </w:pPr>
      <w:r w:rsidRPr="002C3568">
        <w:rPr>
          <w:i/>
          <w:sz w:val="20"/>
        </w:rPr>
        <w:t>Источник: База данных муниципальных образований Росстата</w:t>
      </w:r>
    </w:p>
    <w:p w:rsidR="00F24A33" w:rsidRPr="007A48FB" w:rsidRDefault="00F24A33" w:rsidP="00F24A33">
      <w:pPr>
        <w:pStyle w:val="aa"/>
        <w:rPr>
          <w:szCs w:val="24"/>
        </w:rPr>
      </w:pPr>
    </w:p>
    <w:p w:rsidR="00F24A33" w:rsidRDefault="00F24A33" w:rsidP="00F24A33">
      <w:r w:rsidRPr="007A48FB">
        <w:t>Одной из ключевых проблем муниципальных образований Ленинградской области, в особенности, находящихся в составе агломерации и зоны формирующего влияния Санкт-Петербурга, остается высокий уровень маятниковой миграции. Более 8% местного населения Волосовского муниципального района уезжают на работу или учебу в Санкт-</w:t>
      </w:r>
      <w:r w:rsidRPr="007A48FB">
        <w:lastRenderedPageBreak/>
        <w:t>Петербург, оставшиеся 2% маятниковой миграции приходятся на ежедневные поездки в другие муниципал</w:t>
      </w:r>
      <w:r w:rsidR="002C3568">
        <w:t>ьные районы</w:t>
      </w:r>
      <w:r w:rsidRPr="007A48FB">
        <w:t xml:space="preserve"> Ленинградской области. </w:t>
      </w:r>
      <w:r w:rsidR="00A34496">
        <w:t>Таким образом, транспортная доступность</w:t>
      </w:r>
      <w:r w:rsidRPr="007A48FB">
        <w:t xml:space="preserve"> и социокультурная привлекательность </w:t>
      </w:r>
      <w:r>
        <w:t>г. Санкт-Петербург</w:t>
      </w:r>
      <w:r w:rsidRPr="007A48FB">
        <w:t xml:space="preserve"> отрицательно влияют на внутри- и межрегиональные миграционные процессы, в особенности, </w:t>
      </w:r>
      <w:r w:rsidR="005A7038">
        <w:t xml:space="preserve">среди </w:t>
      </w:r>
      <w:r w:rsidRPr="007A48FB">
        <w:t>молодого населения.</w:t>
      </w:r>
    </w:p>
    <w:p w:rsidR="00206172" w:rsidRDefault="00206172" w:rsidP="00206172">
      <w:r w:rsidRPr="007A48FB">
        <w:t>Половозрастная структура населения Волосовского муниципального образования в целом отражает общероссийские тенденции</w:t>
      </w:r>
      <w:r>
        <w:t xml:space="preserve">. </w:t>
      </w:r>
      <w:r w:rsidRPr="007A48FB">
        <w:t>Негативной тенденцией демографического развития Волосовского района, как и в целом по Ленинградской области, также является ускорение процесса старения населения на фоне сокращения доли трудоспособного населения района. Согласно данным официальной стати</w:t>
      </w:r>
      <w:r>
        <w:t>стики, за период с 2011 по 2015 </w:t>
      </w:r>
      <w:r w:rsidRPr="007A48FB">
        <w:t>гг. произошло сокращение доли трудоспособного населения в общей численности населения Волосовского</w:t>
      </w:r>
      <w:r>
        <w:t xml:space="preserve"> муниципального</w:t>
      </w:r>
      <w:r w:rsidR="0050076B">
        <w:t xml:space="preserve"> района с 61,0% до 58</w:t>
      </w:r>
      <w:r w:rsidRPr="007A48FB">
        <w:t>,8%, в то время как доля населения в возрасте старше трудоспособного за аналогичный период уве</w:t>
      </w:r>
      <w:r>
        <w:t>личилась с 2</w:t>
      </w:r>
      <w:r w:rsidR="00C82D48">
        <w:t>3</w:t>
      </w:r>
      <w:r>
        <w:t>,</w:t>
      </w:r>
      <w:r w:rsidR="00C82D48">
        <w:t>5</w:t>
      </w:r>
      <w:r>
        <w:t>% до 25,</w:t>
      </w:r>
      <w:r w:rsidR="00C82D48">
        <w:t>4</w:t>
      </w:r>
      <w:r>
        <w:t>%</w:t>
      </w:r>
      <w:r w:rsidRPr="007A48FB">
        <w:t>.</w:t>
      </w:r>
      <w:r>
        <w:t xml:space="preserve"> В</w:t>
      </w:r>
      <w:r w:rsidRPr="007A48FB">
        <w:t xml:space="preserve"> долгосрочном периоде отрицательное влияние на динамику смертности будет оказывать изменение возрастной структуры населения, прежде всего, увеличение доли граждан в возрасте старше трудоспособного, что также негативно отразится на показателях естественного прироста населения муниципального образования.Последствиями указанных изменений структуры населения в долгосрочной перспективе могут стать сокращение кадрового потенциала экономики района, повышение демографической нагрузки на трудоспособных граждан, а также увеличение спроса на услуги по ух</w:t>
      </w:r>
      <w:r>
        <w:t>оду и социальному обслуживанию.</w:t>
      </w:r>
    </w:p>
    <w:p w:rsidR="00F24A33" w:rsidRDefault="00F24A33" w:rsidP="00F24A33"/>
    <w:p w:rsidR="00F24A33" w:rsidRPr="007A48FB" w:rsidRDefault="00F24A33" w:rsidP="00A432EA">
      <w:pPr>
        <w:keepNext/>
        <w:ind w:firstLine="0"/>
        <w:jc w:val="center"/>
      </w:pPr>
      <w:r>
        <w:rPr>
          <w:noProof/>
          <w:lang w:eastAsia="ru-RU"/>
        </w:rPr>
        <w:drawing>
          <wp:inline distT="0" distB="0" distL="0" distR="0">
            <wp:extent cx="5335571" cy="1941921"/>
            <wp:effectExtent l="0" t="0" r="0" b="127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24A33" w:rsidRPr="007A48FB" w:rsidRDefault="00F24A33" w:rsidP="00F24A33">
      <w:pPr>
        <w:pStyle w:val="aa"/>
        <w:jc w:val="left"/>
        <w:rPr>
          <w:szCs w:val="24"/>
          <w:lang w:val="en-US"/>
        </w:rPr>
      </w:pPr>
    </w:p>
    <w:p w:rsidR="00F24A33" w:rsidRPr="007A48FB" w:rsidRDefault="00F24A33" w:rsidP="00F24A33">
      <w:pPr>
        <w:pStyle w:val="aa"/>
        <w:jc w:val="left"/>
        <w:rPr>
          <w:szCs w:val="24"/>
        </w:rPr>
      </w:pPr>
      <w:r w:rsidRPr="00A703C3">
        <w:rPr>
          <w:szCs w:val="24"/>
        </w:rPr>
        <w:t xml:space="preserve">Рисунок </w:t>
      </w:r>
      <w:r w:rsidR="00991750" w:rsidRPr="00A703C3">
        <w:rPr>
          <w:szCs w:val="24"/>
        </w:rPr>
        <w:fldChar w:fldCharType="begin"/>
      </w:r>
      <w:r w:rsidRPr="00A703C3">
        <w:rPr>
          <w:szCs w:val="24"/>
        </w:rPr>
        <w:instrText xml:space="preserve"> SEQ Рисунок \* ARABIC </w:instrText>
      </w:r>
      <w:r w:rsidR="00991750" w:rsidRPr="00A703C3">
        <w:rPr>
          <w:szCs w:val="24"/>
        </w:rPr>
        <w:fldChar w:fldCharType="separate"/>
      </w:r>
      <w:r w:rsidR="00332BCC">
        <w:rPr>
          <w:noProof/>
          <w:szCs w:val="24"/>
        </w:rPr>
        <w:t>2</w:t>
      </w:r>
      <w:r w:rsidR="00991750" w:rsidRPr="00A703C3">
        <w:rPr>
          <w:noProof/>
          <w:szCs w:val="24"/>
        </w:rPr>
        <w:fldChar w:fldCharType="end"/>
      </w:r>
      <w:r w:rsidRPr="00A703C3">
        <w:rPr>
          <w:szCs w:val="24"/>
        </w:rPr>
        <w:t xml:space="preserve"> Структура численности населения Волосовского</w:t>
      </w:r>
      <w:r>
        <w:rPr>
          <w:szCs w:val="24"/>
        </w:rPr>
        <w:t xml:space="preserve"> муниципального</w:t>
      </w:r>
      <w:r w:rsidRPr="00A703C3">
        <w:rPr>
          <w:szCs w:val="24"/>
        </w:rPr>
        <w:t xml:space="preserve"> района в </w:t>
      </w:r>
      <w:r w:rsidR="00AB7C60">
        <w:rPr>
          <w:szCs w:val="24"/>
        </w:rPr>
        <w:t xml:space="preserve">2015 </w:t>
      </w:r>
      <w:r w:rsidRPr="00A703C3">
        <w:rPr>
          <w:szCs w:val="24"/>
        </w:rPr>
        <w:t>г.</w:t>
      </w:r>
    </w:p>
    <w:p w:rsidR="00F24A33" w:rsidRPr="002C3568" w:rsidRDefault="00F24A33" w:rsidP="002C3568">
      <w:pPr>
        <w:ind w:firstLine="708"/>
        <w:rPr>
          <w:i/>
          <w:sz w:val="20"/>
        </w:rPr>
      </w:pPr>
      <w:r w:rsidRPr="002C3568">
        <w:rPr>
          <w:i/>
          <w:sz w:val="20"/>
        </w:rPr>
        <w:t>Источник: База данных муниципальных образований Росстата</w:t>
      </w:r>
    </w:p>
    <w:p w:rsidR="00F24A33" w:rsidRDefault="00F24A33" w:rsidP="00F24A33"/>
    <w:p w:rsidR="00206172" w:rsidRPr="00485C3F" w:rsidRDefault="00206172" w:rsidP="00206172">
      <w:r w:rsidRPr="00022D34">
        <w:t xml:space="preserve">Таким образом, в числе основных проблем демографического развития Волосовского муниципального района можно назвать </w:t>
      </w:r>
      <w:r w:rsidR="005A7038">
        <w:t>сокращение миграционного притока</w:t>
      </w:r>
      <w:r w:rsidRPr="00022D34">
        <w:t xml:space="preserve">, в особенности в сельской местности, а также снижение доли трудоспособных граждан в общей численности населения за счет </w:t>
      </w:r>
      <w:r>
        <w:t>миграционного оттока и естественной убыли.</w:t>
      </w:r>
    </w:p>
    <w:p w:rsidR="00A432EA" w:rsidRPr="00485C3F" w:rsidRDefault="00A432EA" w:rsidP="00A432EA">
      <w:r w:rsidRPr="007A48FB">
        <w:t xml:space="preserve">В 2015 году </w:t>
      </w:r>
      <w:r w:rsidRPr="00D83ED2">
        <w:rPr>
          <w:b/>
        </w:rPr>
        <w:t>численность занятых в экономике</w:t>
      </w:r>
      <w:r w:rsidRPr="007A48FB">
        <w:t xml:space="preserve"> составила</w:t>
      </w:r>
      <w:r>
        <w:t xml:space="preserve"> 46,9% (</w:t>
      </w:r>
      <w:r w:rsidRPr="007A48FB">
        <w:t>24,3 тыс. человек</w:t>
      </w:r>
      <w:r>
        <w:t xml:space="preserve">) от </w:t>
      </w:r>
      <w:r w:rsidR="005A7038">
        <w:t xml:space="preserve">общей </w:t>
      </w:r>
      <w:r>
        <w:t xml:space="preserve">численности проживающего на территории </w:t>
      </w:r>
      <w:r w:rsidRPr="007A48FB">
        <w:t xml:space="preserve">Волосовского </w:t>
      </w:r>
      <w:r>
        <w:t xml:space="preserve">муниципального </w:t>
      </w:r>
      <w:r w:rsidRPr="007A48FB">
        <w:t>района</w:t>
      </w:r>
      <w:r>
        <w:t xml:space="preserve"> населения.</w:t>
      </w:r>
      <w:r w:rsidRPr="007A48FB">
        <w:t xml:space="preserve"> Численность всех занятых в экономике за период </w:t>
      </w:r>
      <w:r>
        <w:t xml:space="preserve">с 2011 по 2015 гг. </w:t>
      </w:r>
      <w:r w:rsidRPr="007A48FB">
        <w:t>увеличилась на 5,7%, наибольший прирост был отмечен по кругу предприятий частного сектора – 6,6%, в том числе, на малых и микропредприятиях – 29,4%.</w:t>
      </w:r>
    </w:p>
    <w:p w:rsidR="00A432EA" w:rsidRDefault="004E3336" w:rsidP="00A432EA">
      <w:r>
        <w:t>В течение периода 2011-2015 гг.</w:t>
      </w:r>
      <w:r w:rsidRPr="007A48FB">
        <w:t xml:space="preserve"> было зарегистрировано снижение уровня безработицы в </w:t>
      </w:r>
      <w:r>
        <w:t>2</w:t>
      </w:r>
      <w:r w:rsidRPr="007A48FB">
        <w:t xml:space="preserve"> раза</w:t>
      </w:r>
      <w:r w:rsidR="002874E6">
        <w:t>. По состоянию</w:t>
      </w:r>
      <w:r>
        <w:t>н</w:t>
      </w:r>
      <w:r w:rsidR="00A432EA" w:rsidRPr="007A48FB">
        <w:t>а 1 января 2016 года уровень регистрируемой безработицы составил 0,77% от численности эк</w:t>
      </w:r>
      <w:r>
        <w:t>ономически активного населения</w:t>
      </w:r>
      <w:r w:rsidR="00A432EA" w:rsidRPr="007A48FB">
        <w:t xml:space="preserve">, из них </w:t>
      </w:r>
      <w:r w:rsidR="00A432EA" w:rsidRPr="007A48FB">
        <w:lastRenderedPageBreak/>
        <w:t>56,3% – женщины, 19,8%  –</w:t>
      </w:r>
      <w:r w:rsidR="00A432EA">
        <w:t xml:space="preserve"> молодежь и 9,4% – инвалиды. </w:t>
      </w:r>
      <w:r w:rsidR="00A432EA" w:rsidRPr="007A48FB">
        <w:t xml:space="preserve">Спрос на рабочую силу в Волосовском </w:t>
      </w:r>
      <w:r w:rsidR="00A432EA">
        <w:t xml:space="preserve">муниципальном </w:t>
      </w:r>
      <w:r w:rsidR="00A432EA" w:rsidRPr="007A48FB">
        <w:t xml:space="preserve">районе практически равен предложению: по состоянию на 1 января 2016 года работодатели предоставили сведения о 216 вакансиях, в их структуре сохраняется высокая доля рабочих профессий. </w:t>
      </w:r>
    </w:p>
    <w:p w:rsidR="00206172" w:rsidRDefault="00A432EA" w:rsidP="0046384D">
      <w:r w:rsidRPr="007A48FB">
        <w:t xml:space="preserve">В целом, рынок труда Волосовского муниципального </w:t>
      </w:r>
      <w:r w:rsidR="00AB194D">
        <w:t>района</w:t>
      </w:r>
      <w:r w:rsidRPr="007A48FB">
        <w:t xml:space="preserve"> можно охарактеризовать как сбалансированный: более </w:t>
      </w:r>
      <w:r w:rsidR="00824FED">
        <w:t>59,1</w:t>
      </w:r>
      <w:r w:rsidRPr="007A48FB">
        <w:t xml:space="preserve">% всех рабочих мест создано частными предприятиями, в том числе, предприятиями малого бизнеса, отсутствуют </w:t>
      </w:r>
      <w:r w:rsidR="00AB194D">
        <w:t xml:space="preserve">явные </w:t>
      </w:r>
      <w:r w:rsidRPr="007A48FB">
        <w:t>диспропорции в распределении занятых по отраслям экономики. В то же время, текущий уровень безработицы свидетельствует о несоответствии</w:t>
      </w:r>
      <w:r w:rsidR="002874E6">
        <w:t xml:space="preserve"> структуры</w:t>
      </w:r>
      <w:r w:rsidRPr="007A48FB">
        <w:t xml:space="preserve"> сп</w:t>
      </w:r>
      <w:r w:rsidR="00AB194D">
        <w:t>роса и предложения рабочей силы: с одной стороны, рабочие профессии являются менее привлекательными для населения, с другой – спрос локальных предприятий на квалифицированные кадры не в полной мере удовлетворяется за счет существующего предложения на рынке труда</w:t>
      </w:r>
      <w:r w:rsidRPr="007A48FB">
        <w:t>.</w:t>
      </w:r>
    </w:p>
    <w:p w:rsidR="00206172" w:rsidRPr="007A48FB" w:rsidRDefault="00206172" w:rsidP="00206172">
      <w:pPr>
        <w:jc w:val="center"/>
      </w:pPr>
      <w:r>
        <w:rPr>
          <w:noProof/>
          <w:lang w:eastAsia="ru-RU"/>
        </w:rPr>
        <w:drawing>
          <wp:inline distT="0" distB="0" distL="0" distR="0">
            <wp:extent cx="4025245" cy="3412503"/>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06172" w:rsidRPr="007A48FB" w:rsidRDefault="00206172" w:rsidP="00206172">
      <w:pPr>
        <w:pStyle w:val="aa"/>
        <w:rPr>
          <w:szCs w:val="24"/>
        </w:rPr>
      </w:pPr>
      <w:r w:rsidRPr="007A48FB">
        <w:rPr>
          <w:szCs w:val="24"/>
        </w:rPr>
        <w:t xml:space="preserve">Рисунок </w:t>
      </w:r>
      <w:r w:rsidR="00991750" w:rsidRPr="007A48FB">
        <w:rPr>
          <w:szCs w:val="24"/>
        </w:rPr>
        <w:fldChar w:fldCharType="begin"/>
      </w:r>
      <w:r w:rsidRPr="007A48FB">
        <w:rPr>
          <w:szCs w:val="24"/>
        </w:rPr>
        <w:instrText xml:space="preserve"> SEQ Рисунок \* ARABIC </w:instrText>
      </w:r>
      <w:r w:rsidR="00991750" w:rsidRPr="007A48FB">
        <w:rPr>
          <w:szCs w:val="24"/>
        </w:rPr>
        <w:fldChar w:fldCharType="separate"/>
      </w:r>
      <w:r w:rsidR="00332BCC">
        <w:rPr>
          <w:noProof/>
          <w:szCs w:val="24"/>
        </w:rPr>
        <w:t>3</w:t>
      </w:r>
      <w:r w:rsidR="00991750" w:rsidRPr="007A48FB">
        <w:rPr>
          <w:noProof/>
          <w:szCs w:val="24"/>
        </w:rPr>
        <w:fldChar w:fldCharType="end"/>
      </w:r>
      <w:r w:rsidRPr="007A48FB">
        <w:rPr>
          <w:szCs w:val="24"/>
        </w:rPr>
        <w:t xml:space="preserve"> Половозрастная структура населения Волосовского муниципального района</w:t>
      </w:r>
      <w:r>
        <w:rPr>
          <w:szCs w:val="24"/>
        </w:rPr>
        <w:t xml:space="preserve"> на 1 января 2016 г.</w:t>
      </w:r>
      <w:r w:rsidRPr="007A48FB">
        <w:rPr>
          <w:szCs w:val="24"/>
        </w:rPr>
        <w:t>, чел.</w:t>
      </w:r>
    </w:p>
    <w:p w:rsidR="00206172" w:rsidRPr="00F346F9" w:rsidRDefault="00206172" w:rsidP="00206172">
      <w:pPr>
        <w:ind w:firstLine="708"/>
        <w:rPr>
          <w:i/>
          <w:sz w:val="20"/>
        </w:rPr>
      </w:pPr>
      <w:r w:rsidRPr="00F346F9">
        <w:rPr>
          <w:i/>
          <w:sz w:val="20"/>
        </w:rPr>
        <w:t>Источник: База данных муниципальных образований Росстата</w:t>
      </w:r>
    </w:p>
    <w:p w:rsidR="00206172" w:rsidRDefault="00206172" w:rsidP="00206172"/>
    <w:p w:rsidR="00F24A33" w:rsidRDefault="00F24A33" w:rsidP="00F24A33">
      <w:r w:rsidRPr="007A48FB">
        <w:t xml:space="preserve">Основным </w:t>
      </w:r>
      <w:r w:rsidRPr="006D1D18">
        <w:rPr>
          <w:b/>
        </w:rPr>
        <w:t>источником доходов населения</w:t>
      </w:r>
      <w:r w:rsidRPr="007A48FB">
        <w:t xml:space="preserve"> Волосовского </w:t>
      </w:r>
      <w:r w:rsidR="00060794">
        <w:t xml:space="preserve">муниципального </w:t>
      </w:r>
      <w:r w:rsidRPr="007A48FB">
        <w:t>района являются доходы, получаемые по месту работы</w:t>
      </w:r>
      <w:r w:rsidR="00060794">
        <w:t>,</w:t>
      </w:r>
      <w:r w:rsidR="004C79EA">
        <w:t>и выплаты социального характера</w:t>
      </w:r>
      <w:r w:rsidRPr="007A48FB">
        <w:t xml:space="preserve">. </w:t>
      </w:r>
      <w:r w:rsidRPr="007A48FB">
        <w:rPr>
          <w:bCs/>
        </w:rPr>
        <w:t xml:space="preserve">Среднемесячная </w:t>
      </w:r>
      <w:r w:rsidRPr="007A48FB">
        <w:t xml:space="preserve">номинальная начисленная заработная плата одного работника по </w:t>
      </w:r>
      <w:r w:rsidR="006B61B8">
        <w:t xml:space="preserve">крупным и средним предприятиям в </w:t>
      </w:r>
      <w:r w:rsidRPr="007A48FB">
        <w:t>2015 год</w:t>
      </w:r>
      <w:r w:rsidR="006B61B8">
        <w:t>у</w:t>
      </w:r>
      <w:r w:rsidRPr="007A48FB">
        <w:t xml:space="preserve"> составила </w:t>
      </w:r>
      <w:r w:rsidRPr="007A48FB">
        <w:rPr>
          <w:rFonts w:eastAsia="Times New Roman"/>
          <w:color w:val="000000"/>
          <w:lang w:eastAsia="ru-RU"/>
        </w:rPr>
        <w:t>30</w:t>
      </w:r>
      <w:r>
        <w:rPr>
          <w:rFonts w:eastAsia="Times New Roman"/>
          <w:color w:val="000000"/>
          <w:lang w:eastAsia="ru-RU"/>
        </w:rPr>
        <w:t> </w:t>
      </w:r>
      <w:r w:rsidRPr="007A48FB">
        <w:rPr>
          <w:rFonts w:eastAsia="Times New Roman"/>
          <w:color w:val="000000"/>
          <w:lang w:eastAsia="ru-RU"/>
        </w:rPr>
        <w:t xml:space="preserve">914,3 </w:t>
      </w:r>
      <w:r>
        <w:t>руб</w:t>
      </w:r>
      <w:r w:rsidR="004C79EA">
        <w:t>.</w:t>
      </w:r>
      <w:r w:rsidR="006B61B8">
        <w:t>, по малым предприятиям значительно ниже – 2</w:t>
      </w:r>
      <w:r w:rsidR="00A86498">
        <w:t xml:space="preserve">1 628,6 </w:t>
      </w:r>
      <w:r w:rsidR="006B61B8">
        <w:t>руб</w:t>
      </w:r>
      <w:r w:rsidRPr="007A48FB">
        <w:t xml:space="preserve">. </w:t>
      </w:r>
      <w:r w:rsidR="004C79EA">
        <w:t>З</w:t>
      </w:r>
      <w:r w:rsidRPr="007A48FB">
        <w:t xml:space="preserve">а </w:t>
      </w:r>
      <w:r w:rsidR="006B61B8">
        <w:t>период с 2011 по 2015 </w:t>
      </w:r>
      <w:r w:rsidRPr="007A48FB">
        <w:t xml:space="preserve">гг. наблюдалась положительная динамика </w:t>
      </w:r>
      <w:r w:rsidRPr="007A48FB">
        <w:rPr>
          <w:bCs/>
        </w:rPr>
        <w:t>показателя:</w:t>
      </w:r>
      <w:r w:rsidR="000F214A">
        <w:t xml:space="preserve">по крупным и средним предприятиямсреднегодовой </w:t>
      </w:r>
      <w:r w:rsidRPr="007A48FB">
        <w:t xml:space="preserve">темп </w:t>
      </w:r>
      <w:r w:rsidR="000F214A">
        <w:t>при</w:t>
      </w:r>
      <w:r w:rsidRPr="007A48FB">
        <w:t xml:space="preserve">роста номинальной начисленной заработной платы составил </w:t>
      </w:r>
      <w:r w:rsidR="000F214A">
        <w:t>12,3</w:t>
      </w:r>
      <w:r w:rsidRPr="007A48FB">
        <w:t>%</w:t>
      </w:r>
      <w:r w:rsidR="00E112F8">
        <w:t xml:space="preserve"> (</w:t>
      </w:r>
      <w:r w:rsidR="000F214A">
        <w:t>по кругу малых предприятий – 11,</w:t>
      </w:r>
      <w:r w:rsidR="00A86498">
        <w:t>5</w:t>
      </w:r>
      <w:r w:rsidR="000F214A">
        <w:t>%</w:t>
      </w:r>
      <w:r w:rsidR="00E112F8">
        <w:t>), незначительно опередив среднеобластную динамику – 10,2% в год</w:t>
      </w:r>
      <w:r w:rsidRPr="007A48FB">
        <w:t xml:space="preserve">. </w:t>
      </w:r>
    </w:p>
    <w:p w:rsidR="00F24A33" w:rsidRPr="007A48FB" w:rsidRDefault="00F24A33" w:rsidP="00F24A33">
      <w:pPr>
        <w:jc w:val="right"/>
      </w:pPr>
    </w:p>
    <w:p w:rsidR="00F24A33" w:rsidRDefault="00F24A33" w:rsidP="00F24A33">
      <w:pPr>
        <w:pStyle w:val="aa"/>
        <w:jc w:val="right"/>
      </w:pPr>
      <w:r>
        <w:t xml:space="preserve">Таблица </w:t>
      </w:r>
      <w:fldSimple w:instr=" SEQ Таблица \* ARABIC ">
        <w:r w:rsidR="006D30E7">
          <w:rPr>
            <w:noProof/>
          </w:rPr>
          <w:t>5</w:t>
        </w:r>
      </w:fldSimple>
    </w:p>
    <w:p w:rsidR="00F24A33" w:rsidRDefault="00F24A33" w:rsidP="00F24A33">
      <w:pPr>
        <w:pStyle w:val="aa"/>
        <w:ind w:firstLine="708"/>
        <w:rPr>
          <w:sz w:val="22"/>
          <w:szCs w:val="22"/>
        </w:rPr>
      </w:pPr>
      <w:r w:rsidRPr="006907CC">
        <w:t>Сравнительная характеристика основных показателей уровня жизни населения муниципальных образований Вол</w:t>
      </w:r>
      <w:r>
        <w:t>осовского муниципального района</w:t>
      </w:r>
    </w:p>
    <w:p w:rsidR="00F24A33" w:rsidRDefault="00F24A33" w:rsidP="00F24A33">
      <w:pPr>
        <w:rPr>
          <w:sz w:val="22"/>
        </w:rPr>
      </w:pPr>
    </w:p>
    <w:tbl>
      <w:tblPr>
        <w:tblW w:w="9371" w:type="dxa"/>
        <w:tblInd w:w="93" w:type="dxa"/>
        <w:tblLayout w:type="fixed"/>
        <w:tblLook w:val="04A0"/>
      </w:tblPr>
      <w:tblGrid>
        <w:gridCol w:w="2000"/>
        <w:gridCol w:w="1417"/>
        <w:gridCol w:w="1985"/>
        <w:gridCol w:w="2126"/>
        <w:gridCol w:w="1843"/>
      </w:tblGrid>
      <w:tr w:rsidR="00F24A33" w:rsidRPr="00592592" w:rsidTr="002C3568">
        <w:trPr>
          <w:trHeight w:val="1903"/>
        </w:trPr>
        <w:tc>
          <w:tcPr>
            <w:tcW w:w="2000" w:type="dxa"/>
            <w:tcBorders>
              <w:top w:val="single" w:sz="4" w:space="0" w:color="auto"/>
              <w:left w:val="single" w:sz="8" w:space="0" w:color="auto"/>
              <w:bottom w:val="single" w:sz="8" w:space="0" w:color="auto"/>
              <w:right w:val="single" w:sz="8" w:space="0" w:color="auto"/>
            </w:tcBorders>
            <w:shd w:val="clear" w:color="auto" w:fill="auto"/>
            <w:hideMark/>
          </w:tcPr>
          <w:p w:rsidR="00F24A33" w:rsidRPr="00592592" w:rsidRDefault="00F24A33" w:rsidP="000E364B">
            <w:pPr>
              <w:ind w:firstLine="0"/>
              <w:jc w:val="center"/>
              <w:rPr>
                <w:rFonts w:eastAsia="Times New Roman" w:cs="Times New Roman"/>
                <w:b/>
                <w:color w:val="000000"/>
                <w:sz w:val="20"/>
                <w:szCs w:val="20"/>
                <w:lang w:eastAsia="ru-RU"/>
              </w:rPr>
            </w:pPr>
            <w:r w:rsidRPr="00592592">
              <w:rPr>
                <w:rFonts w:eastAsia="Times New Roman" w:cs="Times New Roman"/>
                <w:b/>
                <w:color w:val="000000"/>
                <w:sz w:val="20"/>
                <w:szCs w:val="20"/>
                <w:lang w:eastAsia="ru-RU"/>
              </w:rPr>
              <w:lastRenderedPageBreak/>
              <w:t>Поселение</w:t>
            </w:r>
          </w:p>
        </w:tc>
        <w:tc>
          <w:tcPr>
            <w:tcW w:w="1417" w:type="dxa"/>
            <w:tcBorders>
              <w:top w:val="single" w:sz="4" w:space="0" w:color="auto"/>
              <w:left w:val="nil"/>
              <w:bottom w:val="single" w:sz="8" w:space="0" w:color="auto"/>
              <w:right w:val="single" w:sz="8" w:space="0" w:color="auto"/>
            </w:tcBorders>
            <w:shd w:val="clear" w:color="auto" w:fill="auto"/>
            <w:hideMark/>
          </w:tcPr>
          <w:p w:rsidR="00F24A33" w:rsidRPr="00592592" w:rsidRDefault="00F24A33" w:rsidP="000E364B">
            <w:pPr>
              <w:ind w:firstLine="0"/>
              <w:jc w:val="center"/>
              <w:rPr>
                <w:rFonts w:eastAsia="Times New Roman" w:cs="Times New Roman"/>
                <w:color w:val="000000"/>
                <w:sz w:val="20"/>
                <w:szCs w:val="20"/>
                <w:lang w:eastAsia="ru-RU"/>
              </w:rPr>
            </w:pPr>
            <w:r w:rsidRPr="00592592">
              <w:rPr>
                <w:rFonts w:eastAsia="Times New Roman" w:cs="Times New Roman"/>
                <w:b/>
                <w:color w:val="000000"/>
                <w:sz w:val="20"/>
                <w:szCs w:val="20"/>
                <w:lang w:eastAsia="ru-RU"/>
              </w:rPr>
              <w:t>Численностьнаселения</w:t>
            </w:r>
            <w:r w:rsidRPr="00592592">
              <w:rPr>
                <w:rFonts w:eastAsia="Times New Roman" w:cs="Times New Roman"/>
                <w:color w:val="000000"/>
                <w:sz w:val="20"/>
                <w:szCs w:val="20"/>
                <w:lang w:eastAsia="ru-RU"/>
              </w:rPr>
              <w:t xml:space="preserve"> по состоянию на 01.01.2016 г.</w:t>
            </w:r>
          </w:p>
        </w:tc>
        <w:tc>
          <w:tcPr>
            <w:tcW w:w="1985" w:type="dxa"/>
            <w:tcBorders>
              <w:top w:val="single" w:sz="4" w:space="0" w:color="auto"/>
              <w:left w:val="nil"/>
              <w:bottom w:val="single" w:sz="8" w:space="0" w:color="auto"/>
              <w:right w:val="single" w:sz="8" w:space="0" w:color="auto"/>
            </w:tcBorders>
            <w:shd w:val="clear" w:color="auto" w:fill="auto"/>
            <w:hideMark/>
          </w:tcPr>
          <w:p w:rsidR="00F24A33" w:rsidRPr="00592592" w:rsidRDefault="00F24A33" w:rsidP="000E364B">
            <w:pPr>
              <w:ind w:firstLine="0"/>
              <w:jc w:val="center"/>
              <w:rPr>
                <w:rFonts w:eastAsia="Times New Roman" w:cs="Times New Roman"/>
                <w:color w:val="000000"/>
                <w:sz w:val="20"/>
                <w:szCs w:val="20"/>
                <w:lang w:eastAsia="ru-RU"/>
              </w:rPr>
            </w:pPr>
            <w:r w:rsidRPr="00592592">
              <w:rPr>
                <w:rFonts w:eastAsia="Times New Roman" w:cs="Times New Roman"/>
                <w:b/>
                <w:color w:val="000000"/>
                <w:sz w:val="20"/>
                <w:szCs w:val="20"/>
                <w:lang w:eastAsia="ru-RU"/>
              </w:rPr>
              <w:t>Среднемесячная</w:t>
            </w:r>
            <w:r w:rsidRPr="00592592">
              <w:rPr>
                <w:rFonts w:eastAsia="Times New Roman" w:cs="Times New Roman"/>
                <w:b/>
                <w:bCs/>
                <w:color w:val="000000"/>
                <w:sz w:val="20"/>
                <w:szCs w:val="20"/>
                <w:lang w:eastAsia="ru-RU"/>
              </w:rPr>
              <w:t>заработная плата</w:t>
            </w:r>
            <w:r w:rsidRPr="00592592">
              <w:rPr>
                <w:rFonts w:eastAsia="Times New Roman" w:cs="Times New Roman"/>
                <w:color w:val="000000"/>
                <w:sz w:val="20"/>
                <w:szCs w:val="20"/>
                <w:lang w:eastAsia="ru-RU"/>
              </w:rPr>
              <w:t xml:space="preserve"> по крупным и средним предприятиям в 2015 г., руб.</w:t>
            </w:r>
          </w:p>
        </w:tc>
        <w:tc>
          <w:tcPr>
            <w:tcW w:w="2126" w:type="dxa"/>
            <w:tcBorders>
              <w:top w:val="single" w:sz="4" w:space="0" w:color="auto"/>
              <w:left w:val="nil"/>
              <w:bottom w:val="single" w:sz="8" w:space="0" w:color="auto"/>
              <w:right w:val="single" w:sz="8" w:space="0" w:color="auto"/>
            </w:tcBorders>
            <w:shd w:val="clear" w:color="auto" w:fill="auto"/>
            <w:hideMark/>
          </w:tcPr>
          <w:p w:rsidR="00F24A33" w:rsidRPr="00592592" w:rsidRDefault="00F24A33" w:rsidP="000E364B">
            <w:pPr>
              <w:ind w:firstLine="0"/>
              <w:jc w:val="center"/>
              <w:rPr>
                <w:rFonts w:eastAsia="Times New Roman" w:cs="Times New Roman"/>
                <w:color w:val="000000"/>
                <w:sz w:val="20"/>
                <w:szCs w:val="20"/>
                <w:lang w:eastAsia="ru-RU"/>
              </w:rPr>
            </w:pPr>
            <w:r w:rsidRPr="00592592">
              <w:rPr>
                <w:rFonts w:eastAsia="Times New Roman" w:cs="Times New Roman"/>
                <w:b/>
                <w:color w:val="000000"/>
                <w:sz w:val="20"/>
                <w:szCs w:val="20"/>
                <w:lang w:eastAsia="ru-RU"/>
              </w:rPr>
              <w:t>Среднегодовой</w:t>
            </w:r>
            <w:r w:rsidRPr="00592592">
              <w:rPr>
                <w:rFonts w:eastAsia="Times New Roman" w:cs="Times New Roman"/>
                <w:b/>
                <w:bCs/>
                <w:color w:val="000000"/>
                <w:sz w:val="20"/>
                <w:szCs w:val="20"/>
                <w:lang w:eastAsia="ru-RU"/>
              </w:rPr>
              <w:t xml:space="preserve">индекс </w:t>
            </w:r>
            <w:r w:rsidRPr="00592592">
              <w:rPr>
                <w:rFonts w:eastAsia="Times New Roman" w:cs="Times New Roman"/>
                <w:b/>
                <w:color w:val="000000"/>
                <w:sz w:val="20"/>
                <w:szCs w:val="20"/>
                <w:lang w:eastAsia="ru-RU"/>
              </w:rPr>
              <w:t>среднемесячной</w:t>
            </w:r>
            <w:r w:rsidRPr="00592592">
              <w:rPr>
                <w:rFonts w:eastAsia="Times New Roman" w:cs="Times New Roman"/>
                <w:b/>
                <w:bCs/>
                <w:color w:val="000000"/>
                <w:sz w:val="20"/>
                <w:szCs w:val="20"/>
                <w:lang w:eastAsia="ru-RU"/>
              </w:rPr>
              <w:t>заработной платы</w:t>
            </w:r>
            <w:r w:rsidRPr="00592592">
              <w:rPr>
                <w:rFonts w:eastAsia="Times New Roman" w:cs="Times New Roman"/>
                <w:color w:val="000000"/>
                <w:sz w:val="20"/>
                <w:szCs w:val="20"/>
                <w:lang w:eastAsia="ru-RU"/>
              </w:rPr>
              <w:t xml:space="preserve"> по крупным и средним предприятиям за 2011-2015 гг., %</w:t>
            </w:r>
          </w:p>
        </w:tc>
        <w:tc>
          <w:tcPr>
            <w:tcW w:w="1843" w:type="dxa"/>
            <w:tcBorders>
              <w:top w:val="single" w:sz="4" w:space="0" w:color="auto"/>
              <w:left w:val="nil"/>
              <w:bottom w:val="single" w:sz="8" w:space="0" w:color="auto"/>
              <w:right w:val="single" w:sz="8" w:space="0" w:color="auto"/>
            </w:tcBorders>
            <w:shd w:val="clear" w:color="auto" w:fill="auto"/>
            <w:hideMark/>
          </w:tcPr>
          <w:p w:rsidR="00F24A33" w:rsidRPr="00592592" w:rsidRDefault="00F24A33" w:rsidP="000E364B">
            <w:pPr>
              <w:ind w:firstLine="0"/>
              <w:jc w:val="center"/>
              <w:rPr>
                <w:rFonts w:eastAsia="Times New Roman" w:cs="Times New Roman"/>
                <w:b/>
                <w:bCs/>
                <w:color w:val="000000"/>
                <w:sz w:val="20"/>
                <w:szCs w:val="20"/>
                <w:lang w:eastAsia="ru-RU"/>
              </w:rPr>
            </w:pPr>
            <w:r w:rsidRPr="00592592">
              <w:rPr>
                <w:rFonts w:eastAsia="Times New Roman" w:cs="Times New Roman"/>
                <w:b/>
                <w:bCs/>
                <w:color w:val="000000"/>
                <w:sz w:val="20"/>
                <w:szCs w:val="20"/>
                <w:lang w:eastAsia="ru-RU"/>
              </w:rPr>
              <w:t xml:space="preserve">Индекс </w:t>
            </w:r>
            <w:r w:rsidRPr="00592592">
              <w:rPr>
                <w:rFonts w:eastAsia="Times New Roman" w:cs="Times New Roman"/>
                <w:b/>
                <w:color w:val="000000"/>
                <w:sz w:val="20"/>
                <w:szCs w:val="20"/>
                <w:lang w:eastAsia="ru-RU"/>
              </w:rPr>
              <w:t>среднемесячной</w:t>
            </w:r>
            <w:r w:rsidRPr="00592592">
              <w:rPr>
                <w:rFonts w:eastAsia="Times New Roman" w:cs="Times New Roman"/>
                <w:b/>
                <w:bCs/>
                <w:color w:val="000000"/>
                <w:sz w:val="20"/>
                <w:szCs w:val="20"/>
                <w:lang w:eastAsia="ru-RU"/>
              </w:rPr>
              <w:t>заработной платы</w:t>
            </w:r>
            <w:r w:rsidRPr="00592592">
              <w:rPr>
                <w:rFonts w:eastAsia="Times New Roman" w:cs="Times New Roman"/>
                <w:color w:val="000000"/>
                <w:sz w:val="20"/>
                <w:szCs w:val="20"/>
                <w:lang w:eastAsia="ru-RU"/>
              </w:rPr>
              <w:t xml:space="preserve"> по крупным и средним предприятиям за 2014-2015 гг., %</w:t>
            </w:r>
          </w:p>
        </w:tc>
      </w:tr>
      <w:tr w:rsidR="00F24A33" w:rsidRPr="00592592" w:rsidTr="002C3568">
        <w:trPr>
          <w:trHeight w:val="316"/>
        </w:trPr>
        <w:tc>
          <w:tcPr>
            <w:tcW w:w="2000" w:type="dxa"/>
            <w:tcBorders>
              <w:top w:val="nil"/>
              <w:left w:val="single" w:sz="8" w:space="0" w:color="auto"/>
              <w:bottom w:val="single" w:sz="8" w:space="0" w:color="auto"/>
              <w:right w:val="single" w:sz="8" w:space="0" w:color="auto"/>
            </w:tcBorders>
            <w:shd w:val="clear" w:color="000000" w:fill="F2DBDB"/>
            <w:vAlign w:val="center"/>
            <w:hideMark/>
          </w:tcPr>
          <w:p w:rsidR="00F24A33" w:rsidRPr="00592592" w:rsidRDefault="00F24A33" w:rsidP="000E364B">
            <w:pPr>
              <w:ind w:firstLine="0"/>
              <w:jc w:val="left"/>
              <w:rPr>
                <w:rFonts w:eastAsia="Times New Roman" w:cs="Times New Roman"/>
                <w:color w:val="000000"/>
                <w:sz w:val="20"/>
                <w:szCs w:val="20"/>
                <w:lang w:eastAsia="ru-RU"/>
              </w:rPr>
            </w:pPr>
            <w:r w:rsidRPr="00592592">
              <w:rPr>
                <w:rFonts w:eastAsia="Times New Roman" w:cs="Times New Roman"/>
                <w:color w:val="000000"/>
                <w:sz w:val="20"/>
                <w:szCs w:val="20"/>
                <w:lang w:eastAsia="ru-RU"/>
              </w:rPr>
              <w:t>Кикеринское</w:t>
            </w:r>
            <w:r w:rsidR="002C3568">
              <w:rPr>
                <w:rFonts w:eastAsia="Times New Roman" w:cs="Times New Roman"/>
                <w:color w:val="000000"/>
                <w:sz w:val="20"/>
                <w:szCs w:val="20"/>
                <w:lang w:eastAsia="ru-RU"/>
              </w:rPr>
              <w:t>СП</w:t>
            </w:r>
          </w:p>
        </w:tc>
        <w:tc>
          <w:tcPr>
            <w:tcW w:w="1417" w:type="dxa"/>
            <w:tcBorders>
              <w:top w:val="nil"/>
              <w:left w:val="nil"/>
              <w:bottom w:val="single" w:sz="8" w:space="0" w:color="auto"/>
              <w:right w:val="single" w:sz="8" w:space="0" w:color="auto"/>
            </w:tcBorders>
            <w:shd w:val="clear" w:color="000000" w:fill="F2DBDB"/>
            <w:vAlign w:val="center"/>
            <w:hideMark/>
          </w:tcPr>
          <w:p w:rsidR="00F24A33" w:rsidRPr="00592592" w:rsidRDefault="00F24A33" w:rsidP="000E364B">
            <w:pPr>
              <w:ind w:firstLine="0"/>
              <w:jc w:val="center"/>
              <w:rPr>
                <w:rFonts w:eastAsia="Times New Roman" w:cs="Times New Roman"/>
                <w:color w:val="000000"/>
                <w:sz w:val="20"/>
                <w:szCs w:val="20"/>
                <w:lang w:eastAsia="ru-RU"/>
              </w:rPr>
            </w:pPr>
            <w:r w:rsidRPr="00592592">
              <w:rPr>
                <w:rFonts w:eastAsia="Times New Roman" w:cs="Times New Roman"/>
                <w:color w:val="000000"/>
                <w:sz w:val="20"/>
                <w:szCs w:val="20"/>
                <w:lang w:eastAsia="ru-RU"/>
              </w:rPr>
              <w:t>2490</w:t>
            </w:r>
          </w:p>
        </w:tc>
        <w:tc>
          <w:tcPr>
            <w:tcW w:w="1985" w:type="dxa"/>
            <w:tcBorders>
              <w:top w:val="nil"/>
              <w:left w:val="nil"/>
              <w:bottom w:val="single" w:sz="8" w:space="0" w:color="auto"/>
              <w:right w:val="single" w:sz="8" w:space="0" w:color="auto"/>
            </w:tcBorders>
            <w:shd w:val="clear" w:color="000000" w:fill="F2DBDB"/>
            <w:vAlign w:val="center"/>
            <w:hideMark/>
          </w:tcPr>
          <w:p w:rsidR="00F24A33" w:rsidRPr="00592592" w:rsidRDefault="00F24A33" w:rsidP="000E364B">
            <w:pPr>
              <w:ind w:firstLine="0"/>
              <w:jc w:val="center"/>
              <w:rPr>
                <w:rFonts w:eastAsia="Times New Roman" w:cs="Times New Roman"/>
                <w:color w:val="000000"/>
                <w:sz w:val="20"/>
                <w:szCs w:val="20"/>
                <w:lang w:eastAsia="ru-RU"/>
              </w:rPr>
            </w:pPr>
            <w:r w:rsidRPr="00592592">
              <w:rPr>
                <w:rFonts w:eastAsia="Times New Roman" w:cs="Times New Roman"/>
                <w:color w:val="000000"/>
                <w:sz w:val="20"/>
                <w:szCs w:val="20"/>
                <w:lang w:eastAsia="ru-RU"/>
              </w:rPr>
              <w:t>49548,7</w:t>
            </w:r>
          </w:p>
        </w:tc>
        <w:tc>
          <w:tcPr>
            <w:tcW w:w="2126" w:type="dxa"/>
            <w:tcBorders>
              <w:top w:val="nil"/>
              <w:left w:val="nil"/>
              <w:bottom w:val="single" w:sz="8" w:space="0" w:color="auto"/>
              <w:right w:val="single" w:sz="8" w:space="0" w:color="auto"/>
            </w:tcBorders>
            <w:shd w:val="clear" w:color="000000" w:fill="F2DBDB"/>
            <w:vAlign w:val="center"/>
            <w:hideMark/>
          </w:tcPr>
          <w:p w:rsidR="00F24A33" w:rsidRPr="00592592" w:rsidRDefault="00F24A33" w:rsidP="000E364B">
            <w:pPr>
              <w:ind w:firstLine="0"/>
              <w:jc w:val="center"/>
              <w:rPr>
                <w:rFonts w:eastAsia="Times New Roman" w:cs="Times New Roman"/>
                <w:color w:val="000000"/>
                <w:sz w:val="20"/>
                <w:szCs w:val="20"/>
                <w:lang w:eastAsia="ru-RU"/>
              </w:rPr>
            </w:pPr>
            <w:r w:rsidRPr="00592592">
              <w:rPr>
                <w:rFonts w:eastAsia="Times New Roman" w:cs="Times New Roman"/>
                <w:color w:val="000000"/>
                <w:sz w:val="20"/>
                <w:szCs w:val="20"/>
                <w:lang w:eastAsia="ru-RU"/>
              </w:rPr>
              <w:t>110,5%</w:t>
            </w:r>
          </w:p>
        </w:tc>
        <w:tc>
          <w:tcPr>
            <w:tcW w:w="1843" w:type="dxa"/>
            <w:tcBorders>
              <w:top w:val="nil"/>
              <w:left w:val="nil"/>
              <w:bottom w:val="single" w:sz="8" w:space="0" w:color="auto"/>
              <w:right w:val="single" w:sz="8" w:space="0" w:color="auto"/>
            </w:tcBorders>
            <w:shd w:val="clear" w:color="000000" w:fill="F2DBDB"/>
            <w:vAlign w:val="center"/>
            <w:hideMark/>
          </w:tcPr>
          <w:p w:rsidR="00F24A33" w:rsidRPr="00592592" w:rsidRDefault="00F24A33" w:rsidP="000E364B">
            <w:pPr>
              <w:ind w:firstLine="0"/>
              <w:jc w:val="center"/>
              <w:rPr>
                <w:rFonts w:eastAsia="Times New Roman" w:cs="Times New Roman"/>
                <w:color w:val="000000"/>
                <w:sz w:val="20"/>
                <w:szCs w:val="20"/>
                <w:lang w:eastAsia="ru-RU"/>
              </w:rPr>
            </w:pPr>
            <w:r w:rsidRPr="00592592">
              <w:rPr>
                <w:rFonts w:eastAsia="Times New Roman" w:cs="Times New Roman"/>
                <w:color w:val="000000"/>
                <w:sz w:val="20"/>
                <w:szCs w:val="20"/>
                <w:lang w:eastAsia="ru-RU"/>
              </w:rPr>
              <w:t>128,7%</w:t>
            </w:r>
          </w:p>
        </w:tc>
      </w:tr>
      <w:tr w:rsidR="00F24A33" w:rsidRPr="00592592" w:rsidTr="002C3568">
        <w:trPr>
          <w:trHeight w:val="316"/>
        </w:trPr>
        <w:tc>
          <w:tcPr>
            <w:tcW w:w="2000" w:type="dxa"/>
            <w:tcBorders>
              <w:top w:val="nil"/>
              <w:left w:val="single" w:sz="8" w:space="0" w:color="auto"/>
              <w:bottom w:val="single" w:sz="8" w:space="0" w:color="auto"/>
              <w:right w:val="single" w:sz="8" w:space="0" w:color="auto"/>
            </w:tcBorders>
            <w:shd w:val="clear" w:color="000000" w:fill="F2DBDB"/>
            <w:vAlign w:val="center"/>
            <w:hideMark/>
          </w:tcPr>
          <w:p w:rsidR="00F24A33" w:rsidRPr="00592592" w:rsidRDefault="00F24A33" w:rsidP="000E364B">
            <w:pPr>
              <w:ind w:firstLine="0"/>
              <w:jc w:val="left"/>
              <w:rPr>
                <w:rFonts w:eastAsia="Times New Roman" w:cs="Times New Roman"/>
                <w:color w:val="000000"/>
                <w:sz w:val="20"/>
                <w:szCs w:val="20"/>
                <w:lang w:eastAsia="ru-RU"/>
              </w:rPr>
            </w:pPr>
            <w:r w:rsidRPr="00592592">
              <w:rPr>
                <w:rFonts w:eastAsia="Times New Roman" w:cs="Times New Roman"/>
                <w:color w:val="000000"/>
                <w:sz w:val="20"/>
                <w:szCs w:val="20"/>
                <w:lang w:eastAsia="ru-RU"/>
              </w:rPr>
              <w:t>Рабитицкое</w:t>
            </w:r>
            <w:r w:rsidR="002C3568">
              <w:rPr>
                <w:rFonts w:eastAsia="Times New Roman" w:cs="Times New Roman"/>
                <w:color w:val="000000"/>
                <w:sz w:val="20"/>
                <w:szCs w:val="20"/>
                <w:lang w:eastAsia="ru-RU"/>
              </w:rPr>
              <w:t>СП</w:t>
            </w:r>
          </w:p>
        </w:tc>
        <w:tc>
          <w:tcPr>
            <w:tcW w:w="1417" w:type="dxa"/>
            <w:tcBorders>
              <w:top w:val="nil"/>
              <w:left w:val="nil"/>
              <w:bottom w:val="single" w:sz="8" w:space="0" w:color="auto"/>
              <w:right w:val="single" w:sz="8" w:space="0" w:color="auto"/>
            </w:tcBorders>
            <w:shd w:val="clear" w:color="000000" w:fill="F2DBDB"/>
            <w:vAlign w:val="center"/>
            <w:hideMark/>
          </w:tcPr>
          <w:p w:rsidR="00F24A33" w:rsidRPr="00592592" w:rsidRDefault="00F24A33" w:rsidP="000E364B">
            <w:pPr>
              <w:ind w:firstLine="0"/>
              <w:jc w:val="center"/>
              <w:rPr>
                <w:rFonts w:eastAsia="Times New Roman" w:cs="Times New Roman"/>
                <w:color w:val="000000"/>
                <w:sz w:val="20"/>
                <w:szCs w:val="20"/>
                <w:lang w:eastAsia="ru-RU"/>
              </w:rPr>
            </w:pPr>
            <w:r w:rsidRPr="00592592">
              <w:rPr>
                <w:rFonts w:eastAsia="Times New Roman" w:cs="Times New Roman"/>
                <w:color w:val="000000"/>
                <w:sz w:val="20"/>
                <w:szCs w:val="20"/>
                <w:lang w:eastAsia="ru-RU"/>
              </w:rPr>
              <w:t>1729</w:t>
            </w:r>
          </w:p>
        </w:tc>
        <w:tc>
          <w:tcPr>
            <w:tcW w:w="1985" w:type="dxa"/>
            <w:tcBorders>
              <w:top w:val="nil"/>
              <w:left w:val="nil"/>
              <w:bottom w:val="single" w:sz="8" w:space="0" w:color="auto"/>
              <w:right w:val="single" w:sz="8" w:space="0" w:color="auto"/>
            </w:tcBorders>
            <w:shd w:val="clear" w:color="000000" w:fill="F2DBDB"/>
            <w:vAlign w:val="center"/>
            <w:hideMark/>
          </w:tcPr>
          <w:p w:rsidR="00F24A33" w:rsidRPr="00592592" w:rsidRDefault="00F24A33" w:rsidP="000E364B">
            <w:pPr>
              <w:ind w:firstLine="0"/>
              <w:jc w:val="center"/>
              <w:rPr>
                <w:rFonts w:eastAsia="Times New Roman" w:cs="Times New Roman"/>
                <w:color w:val="000000"/>
                <w:sz w:val="20"/>
                <w:szCs w:val="20"/>
                <w:lang w:eastAsia="ru-RU"/>
              </w:rPr>
            </w:pPr>
            <w:r w:rsidRPr="00592592">
              <w:rPr>
                <w:rFonts w:eastAsia="Times New Roman" w:cs="Times New Roman"/>
                <w:color w:val="000000"/>
                <w:sz w:val="20"/>
                <w:szCs w:val="20"/>
                <w:lang w:eastAsia="ru-RU"/>
              </w:rPr>
              <w:t>37746,8</w:t>
            </w:r>
          </w:p>
        </w:tc>
        <w:tc>
          <w:tcPr>
            <w:tcW w:w="2126" w:type="dxa"/>
            <w:tcBorders>
              <w:top w:val="nil"/>
              <w:left w:val="nil"/>
              <w:bottom w:val="single" w:sz="8" w:space="0" w:color="auto"/>
              <w:right w:val="single" w:sz="8" w:space="0" w:color="auto"/>
            </w:tcBorders>
            <w:shd w:val="clear" w:color="000000" w:fill="F2DBDB"/>
            <w:vAlign w:val="center"/>
            <w:hideMark/>
          </w:tcPr>
          <w:p w:rsidR="00F24A33" w:rsidRPr="00592592" w:rsidRDefault="00F24A33" w:rsidP="000E364B">
            <w:pPr>
              <w:ind w:firstLine="0"/>
              <w:jc w:val="center"/>
              <w:rPr>
                <w:rFonts w:eastAsia="Times New Roman" w:cs="Times New Roman"/>
                <w:color w:val="000000"/>
                <w:sz w:val="20"/>
                <w:szCs w:val="20"/>
                <w:lang w:eastAsia="ru-RU"/>
              </w:rPr>
            </w:pPr>
            <w:r w:rsidRPr="00592592">
              <w:rPr>
                <w:rFonts w:eastAsia="Times New Roman" w:cs="Times New Roman"/>
                <w:color w:val="000000"/>
                <w:sz w:val="20"/>
                <w:szCs w:val="20"/>
                <w:lang w:eastAsia="ru-RU"/>
              </w:rPr>
              <w:t>108,2%</w:t>
            </w:r>
          </w:p>
        </w:tc>
        <w:tc>
          <w:tcPr>
            <w:tcW w:w="1843" w:type="dxa"/>
            <w:tcBorders>
              <w:top w:val="nil"/>
              <w:left w:val="nil"/>
              <w:bottom w:val="single" w:sz="8" w:space="0" w:color="auto"/>
              <w:right w:val="single" w:sz="8" w:space="0" w:color="auto"/>
            </w:tcBorders>
            <w:shd w:val="clear" w:color="000000" w:fill="F2DBDB"/>
            <w:vAlign w:val="center"/>
            <w:hideMark/>
          </w:tcPr>
          <w:p w:rsidR="00F24A33" w:rsidRPr="00592592" w:rsidRDefault="00F24A33" w:rsidP="000E364B">
            <w:pPr>
              <w:ind w:firstLine="0"/>
              <w:jc w:val="center"/>
              <w:rPr>
                <w:rFonts w:eastAsia="Times New Roman" w:cs="Times New Roman"/>
                <w:color w:val="000000"/>
                <w:sz w:val="20"/>
                <w:szCs w:val="20"/>
                <w:lang w:eastAsia="ru-RU"/>
              </w:rPr>
            </w:pPr>
            <w:r w:rsidRPr="00592592">
              <w:rPr>
                <w:rFonts w:eastAsia="Times New Roman" w:cs="Times New Roman"/>
                <w:color w:val="000000"/>
                <w:sz w:val="20"/>
                <w:szCs w:val="20"/>
                <w:lang w:eastAsia="ru-RU"/>
              </w:rPr>
              <w:t>109,0%</w:t>
            </w:r>
          </w:p>
        </w:tc>
      </w:tr>
      <w:tr w:rsidR="00F24A33" w:rsidRPr="00592592" w:rsidTr="002C3568">
        <w:trPr>
          <w:trHeight w:val="316"/>
        </w:trPr>
        <w:tc>
          <w:tcPr>
            <w:tcW w:w="2000" w:type="dxa"/>
            <w:tcBorders>
              <w:top w:val="nil"/>
              <w:left w:val="single" w:sz="8" w:space="0" w:color="auto"/>
              <w:bottom w:val="single" w:sz="8" w:space="0" w:color="auto"/>
              <w:right w:val="single" w:sz="8" w:space="0" w:color="auto"/>
            </w:tcBorders>
            <w:shd w:val="clear" w:color="auto" w:fill="DBE5F1" w:themeFill="accent1" w:themeFillTint="33"/>
            <w:vAlign w:val="center"/>
            <w:hideMark/>
          </w:tcPr>
          <w:p w:rsidR="00F24A33" w:rsidRPr="00592592" w:rsidRDefault="00F24A33" w:rsidP="000E364B">
            <w:pPr>
              <w:ind w:firstLine="0"/>
              <w:jc w:val="left"/>
              <w:rPr>
                <w:rFonts w:eastAsia="Times New Roman" w:cs="Times New Roman"/>
                <w:color w:val="000000"/>
                <w:sz w:val="20"/>
                <w:szCs w:val="20"/>
                <w:lang w:eastAsia="ru-RU"/>
              </w:rPr>
            </w:pPr>
            <w:r w:rsidRPr="00592592">
              <w:rPr>
                <w:rFonts w:eastAsia="Times New Roman" w:cs="Times New Roman"/>
                <w:color w:val="000000"/>
                <w:sz w:val="20"/>
                <w:szCs w:val="20"/>
                <w:lang w:eastAsia="ru-RU"/>
              </w:rPr>
              <w:t xml:space="preserve">Бегуницкое </w:t>
            </w:r>
            <w:r w:rsidR="002C3568">
              <w:rPr>
                <w:rFonts w:eastAsia="Times New Roman" w:cs="Times New Roman"/>
                <w:color w:val="000000"/>
                <w:sz w:val="20"/>
                <w:szCs w:val="20"/>
                <w:lang w:eastAsia="ru-RU"/>
              </w:rPr>
              <w:t>СП</w:t>
            </w:r>
          </w:p>
        </w:tc>
        <w:tc>
          <w:tcPr>
            <w:tcW w:w="1417" w:type="dxa"/>
            <w:tcBorders>
              <w:top w:val="nil"/>
              <w:left w:val="nil"/>
              <w:bottom w:val="single" w:sz="8" w:space="0" w:color="auto"/>
              <w:right w:val="single" w:sz="8" w:space="0" w:color="auto"/>
            </w:tcBorders>
            <w:shd w:val="clear" w:color="auto" w:fill="DBE5F1" w:themeFill="accent1" w:themeFillTint="33"/>
            <w:vAlign w:val="center"/>
            <w:hideMark/>
          </w:tcPr>
          <w:p w:rsidR="00F24A33" w:rsidRPr="00592592" w:rsidRDefault="00F24A33" w:rsidP="000E364B">
            <w:pPr>
              <w:ind w:firstLine="0"/>
              <w:jc w:val="center"/>
              <w:rPr>
                <w:rFonts w:eastAsia="Times New Roman" w:cs="Times New Roman"/>
                <w:b/>
                <w:color w:val="000000"/>
                <w:sz w:val="20"/>
                <w:szCs w:val="20"/>
                <w:lang w:eastAsia="ru-RU"/>
              </w:rPr>
            </w:pPr>
            <w:r w:rsidRPr="00592592">
              <w:rPr>
                <w:rFonts w:eastAsia="Times New Roman" w:cs="Times New Roman"/>
                <w:b/>
                <w:color w:val="000000"/>
                <w:sz w:val="20"/>
                <w:szCs w:val="20"/>
                <w:lang w:eastAsia="ru-RU"/>
              </w:rPr>
              <w:t>4839</w:t>
            </w:r>
          </w:p>
        </w:tc>
        <w:tc>
          <w:tcPr>
            <w:tcW w:w="1985" w:type="dxa"/>
            <w:tcBorders>
              <w:top w:val="nil"/>
              <w:left w:val="nil"/>
              <w:bottom w:val="single" w:sz="8" w:space="0" w:color="auto"/>
              <w:right w:val="single" w:sz="8" w:space="0" w:color="auto"/>
            </w:tcBorders>
            <w:shd w:val="clear" w:color="auto" w:fill="DBE5F1" w:themeFill="accent1" w:themeFillTint="33"/>
            <w:vAlign w:val="center"/>
            <w:hideMark/>
          </w:tcPr>
          <w:p w:rsidR="00F24A33" w:rsidRPr="00592592" w:rsidRDefault="00F24A33" w:rsidP="000E364B">
            <w:pPr>
              <w:ind w:firstLine="0"/>
              <w:jc w:val="center"/>
              <w:rPr>
                <w:rFonts w:eastAsia="Times New Roman" w:cs="Times New Roman"/>
                <w:color w:val="000000"/>
                <w:sz w:val="20"/>
                <w:szCs w:val="20"/>
                <w:lang w:eastAsia="ru-RU"/>
              </w:rPr>
            </w:pPr>
            <w:r w:rsidRPr="00592592">
              <w:rPr>
                <w:rFonts w:eastAsia="Times New Roman" w:cs="Times New Roman"/>
                <w:color w:val="000000"/>
                <w:sz w:val="20"/>
                <w:szCs w:val="20"/>
                <w:lang w:eastAsia="ru-RU"/>
              </w:rPr>
              <w:t>37021,1</w:t>
            </w:r>
          </w:p>
        </w:tc>
        <w:tc>
          <w:tcPr>
            <w:tcW w:w="2126" w:type="dxa"/>
            <w:tcBorders>
              <w:top w:val="nil"/>
              <w:left w:val="nil"/>
              <w:bottom w:val="single" w:sz="8" w:space="0" w:color="auto"/>
              <w:right w:val="single" w:sz="8" w:space="0" w:color="auto"/>
            </w:tcBorders>
            <w:shd w:val="clear" w:color="auto" w:fill="DBE5F1" w:themeFill="accent1" w:themeFillTint="33"/>
            <w:vAlign w:val="center"/>
            <w:hideMark/>
          </w:tcPr>
          <w:p w:rsidR="00F24A33" w:rsidRPr="00592592" w:rsidRDefault="00F24A33" w:rsidP="000E364B">
            <w:pPr>
              <w:ind w:firstLine="0"/>
              <w:jc w:val="center"/>
              <w:rPr>
                <w:rFonts w:eastAsia="Times New Roman" w:cs="Times New Roman"/>
                <w:color w:val="000000"/>
                <w:sz w:val="20"/>
                <w:szCs w:val="20"/>
                <w:lang w:eastAsia="ru-RU"/>
              </w:rPr>
            </w:pPr>
            <w:r w:rsidRPr="00592592">
              <w:rPr>
                <w:rFonts w:eastAsia="Times New Roman" w:cs="Times New Roman"/>
                <w:color w:val="000000"/>
                <w:sz w:val="20"/>
                <w:szCs w:val="20"/>
                <w:lang w:eastAsia="ru-RU"/>
              </w:rPr>
              <w:t>109,2%</w:t>
            </w:r>
          </w:p>
        </w:tc>
        <w:tc>
          <w:tcPr>
            <w:tcW w:w="1843" w:type="dxa"/>
            <w:tcBorders>
              <w:top w:val="nil"/>
              <w:left w:val="nil"/>
              <w:bottom w:val="single" w:sz="8" w:space="0" w:color="auto"/>
              <w:right w:val="single" w:sz="8" w:space="0" w:color="auto"/>
            </w:tcBorders>
            <w:shd w:val="clear" w:color="auto" w:fill="DBE5F1" w:themeFill="accent1" w:themeFillTint="33"/>
            <w:vAlign w:val="center"/>
            <w:hideMark/>
          </w:tcPr>
          <w:p w:rsidR="00F24A33" w:rsidRPr="00592592" w:rsidRDefault="00F24A33" w:rsidP="000E364B">
            <w:pPr>
              <w:ind w:firstLine="0"/>
              <w:jc w:val="center"/>
              <w:rPr>
                <w:rFonts w:eastAsia="Times New Roman" w:cs="Times New Roman"/>
                <w:color w:val="000000"/>
                <w:sz w:val="20"/>
                <w:szCs w:val="20"/>
                <w:lang w:eastAsia="ru-RU"/>
              </w:rPr>
            </w:pPr>
            <w:r w:rsidRPr="00592592">
              <w:rPr>
                <w:rFonts w:eastAsia="Times New Roman" w:cs="Times New Roman"/>
                <w:color w:val="000000"/>
                <w:sz w:val="20"/>
                <w:szCs w:val="20"/>
                <w:lang w:eastAsia="ru-RU"/>
              </w:rPr>
              <w:t>108,5%</w:t>
            </w:r>
          </w:p>
        </w:tc>
      </w:tr>
      <w:tr w:rsidR="00F24A33" w:rsidRPr="00592592" w:rsidTr="002C3568">
        <w:trPr>
          <w:trHeight w:val="316"/>
        </w:trPr>
        <w:tc>
          <w:tcPr>
            <w:tcW w:w="2000" w:type="dxa"/>
            <w:tcBorders>
              <w:top w:val="nil"/>
              <w:left w:val="single" w:sz="8" w:space="0" w:color="auto"/>
              <w:bottom w:val="single" w:sz="8" w:space="0" w:color="auto"/>
              <w:right w:val="single" w:sz="8" w:space="0" w:color="auto"/>
            </w:tcBorders>
            <w:shd w:val="clear" w:color="auto" w:fill="DBE5F1" w:themeFill="accent1" w:themeFillTint="33"/>
            <w:vAlign w:val="center"/>
            <w:hideMark/>
          </w:tcPr>
          <w:p w:rsidR="00F24A33" w:rsidRPr="00592592" w:rsidRDefault="00F24A33" w:rsidP="000E364B">
            <w:pPr>
              <w:ind w:firstLine="0"/>
              <w:jc w:val="left"/>
              <w:rPr>
                <w:rFonts w:eastAsia="Times New Roman" w:cs="Times New Roman"/>
                <w:color w:val="000000"/>
                <w:sz w:val="20"/>
                <w:szCs w:val="20"/>
                <w:lang w:eastAsia="ru-RU"/>
              </w:rPr>
            </w:pPr>
            <w:r w:rsidRPr="00592592">
              <w:rPr>
                <w:rFonts w:eastAsia="Times New Roman" w:cs="Times New Roman"/>
                <w:color w:val="000000"/>
                <w:sz w:val="20"/>
                <w:szCs w:val="20"/>
                <w:lang w:eastAsia="ru-RU"/>
              </w:rPr>
              <w:t xml:space="preserve">Сельцовское </w:t>
            </w:r>
            <w:r w:rsidR="002C3568">
              <w:rPr>
                <w:rFonts w:eastAsia="Times New Roman" w:cs="Times New Roman"/>
                <w:color w:val="000000"/>
                <w:sz w:val="20"/>
                <w:szCs w:val="20"/>
                <w:lang w:eastAsia="ru-RU"/>
              </w:rPr>
              <w:t>СП</w:t>
            </w:r>
          </w:p>
        </w:tc>
        <w:tc>
          <w:tcPr>
            <w:tcW w:w="1417" w:type="dxa"/>
            <w:tcBorders>
              <w:top w:val="nil"/>
              <w:left w:val="nil"/>
              <w:bottom w:val="single" w:sz="8" w:space="0" w:color="auto"/>
              <w:right w:val="single" w:sz="8" w:space="0" w:color="auto"/>
            </w:tcBorders>
            <w:shd w:val="clear" w:color="auto" w:fill="DBE5F1" w:themeFill="accent1" w:themeFillTint="33"/>
            <w:vAlign w:val="center"/>
            <w:hideMark/>
          </w:tcPr>
          <w:p w:rsidR="00F24A33" w:rsidRPr="00592592" w:rsidRDefault="00F24A33" w:rsidP="000E364B">
            <w:pPr>
              <w:ind w:firstLine="0"/>
              <w:jc w:val="center"/>
              <w:rPr>
                <w:rFonts w:eastAsia="Times New Roman" w:cs="Times New Roman"/>
                <w:color w:val="000000"/>
                <w:sz w:val="20"/>
                <w:szCs w:val="20"/>
                <w:lang w:eastAsia="ru-RU"/>
              </w:rPr>
            </w:pPr>
            <w:r w:rsidRPr="00592592">
              <w:rPr>
                <w:rFonts w:eastAsia="Times New Roman" w:cs="Times New Roman"/>
                <w:color w:val="000000"/>
                <w:sz w:val="20"/>
                <w:szCs w:val="20"/>
                <w:lang w:eastAsia="ru-RU"/>
              </w:rPr>
              <w:t>2554</w:t>
            </w:r>
          </w:p>
        </w:tc>
        <w:tc>
          <w:tcPr>
            <w:tcW w:w="1985" w:type="dxa"/>
            <w:tcBorders>
              <w:top w:val="nil"/>
              <w:left w:val="nil"/>
              <w:bottom w:val="single" w:sz="8" w:space="0" w:color="auto"/>
              <w:right w:val="single" w:sz="8" w:space="0" w:color="auto"/>
            </w:tcBorders>
            <w:shd w:val="clear" w:color="auto" w:fill="DBE5F1" w:themeFill="accent1" w:themeFillTint="33"/>
            <w:vAlign w:val="center"/>
            <w:hideMark/>
          </w:tcPr>
          <w:p w:rsidR="00F24A33" w:rsidRPr="00592592" w:rsidRDefault="00F24A33" w:rsidP="000E364B">
            <w:pPr>
              <w:ind w:firstLine="0"/>
              <w:jc w:val="center"/>
              <w:rPr>
                <w:rFonts w:eastAsia="Times New Roman" w:cs="Times New Roman"/>
                <w:color w:val="000000"/>
                <w:sz w:val="20"/>
                <w:szCs w:val="20"/>
                <w:lang w:eastAsia="ru-RU"/>
              </w:rPr>
            </w:pPr>
            <w:r w:rsidRPr="00592592">
              <w:rPr>
                <w:rFonts w:eastAsia="Times New Roman" w:cs="Times New Roman"/>
                <w:color w:val="000000"/>
                <w:sz w:val="20"/>
                <w:szCs w:val="20"/>
                <w:lang w:eastAsia="ru-RU"/>
              </w:rPr>
              <w:t>34669,6</w:t>
            </w:r>
          </w:p>
        </w:tc>
        <w:tc>
          <w:tcPr>
            <w:tcW w:w="2126" w:type="dxa"/>
            <w:tcBorders>
              <w:top w:val="nil"/>
              <w:left w:val="nil"/>
              <w:bottom w:val="single" w:sz="8" w:space="0" w:color="auto"/>
              <w:right w:val="single" w:sz="8" w:space="0" w:color="auto"/>
            </w:tcBorders>
            <w:shd w:val="clear" w:color="auto" w:fill="DBE5F1" w:themeFill="accent1" w:themeFillTint="33"/>
            <w:vAlign w:val="center"/>
            <w:hideMark/>
          </w:tcPr>
          <w:p w:rsidR="00F24A33" w:rsidRPr="00592592" w:rsidRDefault="00F24A33" w:rsidP="000E364B">
            <w:pPr>
              <w:ind w:firstLine="0"/>
              <w:jc w:val="center"/>
              <w:rPr>
                <w:rFonts w:eastAsia="Times New Roman" w:cs="Times New Roman"/>
                <w:b/>
                <w:color w:val="000000"/>
                <w:sz w:val="20"/>
                <w:szCs w:val="20"/>
                <w:lang w:eastAsia="ru-RU"/>
              </w:rPr>
            </w:pPr>
            <w:r w:rsidRPr="00592592">
              <w:rPr>
                <w:rFonts w:eastAsia="Times New Roman" w:cs="Times New Roman"/>
                <w:b/>
                <w:color w:val="000000"/>
                <w:sz w:val="20"/>
                <w:szCs w:val="20"/>
                <w:lang w:eastAsia="ru-RU"/>
              </w:rPr>
              <w:t>117,3%</w:t>
            </w:r>
          </w:p>
        </w:tc>
        <w:tc>
          <w:tcPr>
            <w:tcW w:w="1843" w:type="dxa"/>
            <w:tcBorders>
              <w:top w:val="nil"/>
              <w:left w:val="nil"/>
              <w:bottom w:val="single" w:sz="8" w:space="0" w:color="auto"/>
              <w:right w:val="single" w:sz="8" w:space="0" w:color="auto"/>
            </w:tcBorders>
            <w:shd w:val="clear" w:color="auto" w:fill="DBE5F1" w:themeFill="accent1" w:themeFillTint="33"/>
            <w:vAlign w:val="center"/>
            <w:hideMark/>
          </w:tcPr>
          <w:p w:rsidR="00F24A33" w:rsidRPr="00592592" w:rsidRDefault="00F24A33" w:rsidP="000E364B">
            <w:pPr>
              <w:ind w:firstLine="0"/>
              <w:jc w:val="center"/>
              <w:rPr>
                <w:rFonts w:eastAsia="Times New Roman" w:cs="Times New Roman"/>
                <w:color w:val="000000"/>
                <w:sz w:val="20"/>
                <w:szCs w:val="20"/>
                <w:lang w:eastAsia="ru-RU"/>
              </w:rPr>
            </w:pPr>
            <w:r w:rsidRPr="00592592">
              <w:rPr>
                <w:rFonts w:eastAsia="Times New Roman" w:cs="Times New Roman"/>
                <w:color w:val="000000"/>
                <w:sz w:val="20"/>
                <w:szCs w:val="20"/>
                <w:lang w:eastAsia="ru-RU"/>
              </w:rPr>
              <w:t>121,6%</w:t>
            </w:r>
          </w:p>
        </w:tc>
      </w:tr>
      <w:tr w:rsidR="00F24A33" w:rsidRPr="00592592" w:rsidTr="002C3568">
        <w:trPr>
          <w:trHeight w:val="316"/>
        </w:trPr>
        <w:tc>
          <w:tcPr>
            <w:tcW w:w="2000" w:type="dxa"/>
            <w:tcBorders>
              <w:top w:val="nil"/>
              <w:left w:val="single" w:sz="8" w:space="0" w:color="auto"/>
              <w:bottom w:val="single" w:sz="8" w:space="0" w:color="auto"/>
              <w:right w:val="single" w:sz="8" w:space="0" w:color="auto"/>
            </w:tcBorders>
            <w:shd w:val="clear" w:color="auto" w:fill="DBE5F1" w:themeFill="accent1" w:themeFillTint="33"/>
            <w:vAlign w:val="center"/>
            <w:hideMark/>
          </w:tcPr>
          <w:p w:rsidR="00F24A33" w:rsidRPr="00592592" w:rsidRDefault="00F24A33" w:rsidP="000E364B">
            <w:pPr>
              <w:ind w:firstLine="0"/>
              <w:jc w:val="left"/>
              <w:rPr>
                <w:rFonts w:eastAsia="Times New Roman" w:cs="Times New Roman"/>
                <w:color w:val="000000"/>
                <w:sz w:val="20"/>
                <w:szCs w:val="20"/>
                <w:lang w:eastAsia="ru-RU"/>
              </w:rPr>
            </w:pPr>
            <w:r w:rsidRPr="00592592">
              <w:rPr>
                <w:rFonts w:eastAsia="Times New Roman" w:cs="Times New Roman"/>
                <w:color w:val="000000"/>
                <w:sz w:val="20"/>
                <w:szCs w:val="20"/>
                <w:lang w:eastAsia="ru-RU"/>
              </w:rPr>
              <w:t xml:space="preserve">Большеврудское </w:t>
            </w:r>
            <w:r w:rsidR="002C3568">
              <w:rPr>
                <w:rFonts w:eastAsia="Times New Roman" w:cs="Times New Roman"/>
                <w:color w:val="000000"/>
                <w:sz w:val="20"/>
                <w:szCs w:val="20"/>
                <w:lang w:eastAsia="ru-RU"/>
              </w:rPr>
              <w:t>СП</w:t>
            </w:r>
          </w:p>
        </w:tc>
        <w:tc>
          <w:tcPr>
            <w:tcW w:w="1417" w:type="dxa"/>
            <w:tcBorders>
              <w:top w:val="nil"/>
              <w:left w:val="nil"/>
              <w:bottom w:val="single" w:sz="8" w:space="0" w:color="auto"/>
              <w:right w:val="single" w:sz="8" w:space="0" w:color="auto"/>
            </w:tcBorders>
            <w:shd w:val="clear" w:color="auto" w:fill="DBE5F1" w:themeFill="accent1" w:themeFillTint="33"/>
            <w:vAlign w:val="center"/>
            <w:hideMark/>
          </w:tcPr>
          <w:p w:rsidR="00F24A33" w:rsidRPr="00592592" w:rsidRDefault="00F24A33" w:rsidP="000E364B">
            <w:pPr>
              <w:ind w:firstLine="0"/>
              <w:jc w:val="center"/>
              <w:rPr>
                <w:rFonts w:eastAsia="Times New Roman" w:cs="Times New Roman"/>
                <w:b/>
                <w:color w:val="000000"/>
                <w:sz w:val="20"/>
                <w:szCs w:val="20"/>
                <w:lang w:eastAsia="ru-RU"/>
              </w:rPr>
            </w:pPr>
            <w:r w:rsidRPr="00592592">
              <w:rPr>
                <w:rFonts w:eastAsia="Times New Roman" w:cs="Times New Roman"/>
                <w:b/>
                <w:color w:val="000000"/>
                <w:sz w:val="20"/>
                <w:szCs w:val="20"/>
                <w:lang w:eastAsia="ru-RU"/>
              </w:rPr>
              <w:t>4031</w:t>
            </w:r>
          </w:p>
        </w:tc>
        <w:tc>
          <w:tcPr>
            <w:tcW w:w="1985" w:type="dxa"/>
            <w:tcBorders>
              <w:top w:val="nil"/>
              <w:left w:val="nil"/>
              <w:bottom w:val="single" w:sz="8" w:space="0" w:color="auto"/>
              <w:right w:val="single" w:sz="8" w:space="0" w:color="auto"/>
            </w:tcBorders>
            <w:shd w:val="clear" w:color="auto" w:fill="DBE5F1" w:themeFill="accent1" w:themeFillTint="33"/>
            <w:vAlign w:val="center"/>
            <w:hideMark/>
          </w:tcPr>
          <w:p w:rsidR="00F24A33" w:rsidRPr="00592592" w:rsidRDefault="00F24A33" w:rsidP="000E364B">
            <w:pPr>
              <w:ind w:firstLine="0"/>
              <w:jc w:val="center"/>
              <w:rPr>
                <w:rFonts w:eastAsia="Times New Roman" w:cs="Times New Roman"/>
                <w:color w:val="000000"/>
                <w:sz w:val="20"/>
                <w:szCs w:val="20"/>
                <w:lang w:eastAsia="ru-RU"/>
              </w:rPr>
            </w:pPr>
            <w:r w:rsidRPr="00592592">
              <w:rPr>
                <w:rFonts w:eastAsia="Times New Roman" w:cs="Times New Roman"/>
                <w:color w:val="000000"/>
                <w:sz w:val="20"/>
                <w:szCs w:val="20"/>
                <w:lang w:eastAsia="ru-RU"/>
              </w:rPr>
              <w:t>33113,0</w:t>
            </w:r>
          </w:p>
        </w:tc>
        <w:tc>
          <w:tcPr>
            <w:tcW w:w="2126" w:type="dxa"/>
            <w:tcBorders>
              <w:top w:val="nil"/>
              <w:left w:val="nil"/>
              <w:bottom w:val="single" w:sz="8" w:space="0" w:color="auto"/>
              <w:right w:val="single" w:sz="8" w:space="0" w:color="auto"/>
            </w:tcBorders>
            <w:shd w:val="clear" w:color="auto" w:fill="DBE5F1" w:themeFill="accent1" w:themeFillTint="33"/>
            <w:vAlign w:val="center"/>
            <w:hideMark/>
          </w:tcPr>
          <w:p w:rsidR="00F24A33" w:rsidRPr="00592592" w:rsidRDefault="00F24A33" w:rsidP="000E364B">
            <w:pPr>
              <w:ind w:firstLine="0"/>
              <w:jc w:val="center"/>
              <w:rPr>
                <w:rFonts w:eastAsia="Times New Roman" w:cs="Times New Roman"/>
                <w:b/>
                <w:color w:val="000000"/>
                <w:sz w:val="20"/>
                <w:szCs w:val="20"/>
                <w:lang w:eastAsia="ru-RU"/>
              </w:rPr>
            </w:pPr>
            <w:r w:rsidRPr="00592592">
              <w:rPr>
                <w:rFonts w:eastAsia="Times New Roman" w:cs="Times New Roman"/>
                <w:b/>
                <w:color w:val="000000"/>
                <w:sz w:val="20"/>
                <w:szCs w:val="20"/>
                <w:lang w:eastAsia="ru-RU"/>
              </w:rPr>
              <w:t>113,8%</w:t>
            </w:r>
          </w:p>
        </w:tc>
        <w:tc>
          <w:tcPr>
            <w:tcW w:w="1843" w:type="dxa"/>
            <w:tcBorders>
              <w:top w:val="nil"/>
              <w:left w:val="nil"/>
              <w:bottom w:val="single" w:sz="8" w:space="0" w:color="auto"/>
              <w:right w:val="single" w:sz="8" w:space="0" w:color="auto"/>
            </w:tcBorders>
            <w:shd w:val="clear" w:color="auto" w:fill="DBE5F1" w:themeFill="accent1" w:themeFillTint="33"/>
            <w:vAlign w:val="center"/>
            <w:hideMark/>
          </w:tcPr>
          <w:p w:rsidR="00F24A33" w:rsidRPr="00592592" w:rsidRDefault="00F24A33" w:rsidP="000E364B">
            <w:pPr>
              <w:ind w:firstLine="0"/>
              <w:jc w:val="center"/>
              <w:rPr>
                <w:rFonts w:eastAsia="Times New Roman" w:cs="Times New Roman"/>
                <w:color w:val="000000"/>
                <w:sz w:val="20"/>
                <w:szCs w:val="20"/>
                <w:lang w:eastAsia="ru-RU"/>
              </w:rPr>
            </w:pPr>
            <w:r w:rsidRPr="00592592">
              <w:rPr>
                <w:rFonts w:eastAsia="Times New Roman" w:cs="Times New Roman"/>
                <w:color w:val="000000"/>
                <w:sz w:val="20"/>
                <w:szCs w:val="20"/>
                <w:lang w:eastAsia="ru-RU"/>
              </w:rPr>
              <w:t>93,6%</w:t>
            </w:r>
          </w:p>
        </w:tc>
      </w:tr>
      <w:tr w:rsidR="00F24A33" w:rsidRPr="00592592" w:rsidTr="002C3568">
        <w:trPr>
          <w:trHeight w:val="316"/>
        </w:trPr>
        <w:tc>
          <w:tcPr>
            <w:tcW w:w="2000" w:type="dxa"/>
            <w:tcBorders>
              <w:top w:val="nil"/>
              <w:left w:val="single" w:sz="8" w:space="0" w:color="auto"/>
              <w:bottom w:val="single" w:sz="8" w:space="0" w:color="auto"/>
              <w:right w:val="single" w:sz="8" w:space="0" w:color="auto"/>
            </w:tcBorders>
            <w:shd w:val="clear" w:color="auto" w:fill="DBE5F1" w:themeFill="accent1" w:themeFillTint="33"/>
            <w:vAlign w:val="center"/>
            <w:hideMark/>
          </w:tcPr>
          <w:p w:rsidR="00F24A33" w:rsidRPr="00592592" w:rsidRDefault="00F24A33" w:rsidP="000E364B">
            <w:pPr>
              <w:ind w:firstLine="0"/>
              <w:jc w:val="left"/>
              <w:rPr>
                <w:rFonts w:eastAsia="Times New Roman" w:cs="Times New Roman"/>
                <w:color w:val="000000"/>
                <w:sz w:val="20"/>
                <w:szCs w:val="20"/>
                <w:lang w:eastAsia="ru-RU"/>
              </w:rPr>
            </w:pPr>
            <w:r w:rsidRPr="00592592">
              <w:rPr>
                <w:rFonts w:eastAsia="Times New Roman" w:cs="Times New Roman"/>
                <w:color w:val="000000"/>
                <w:sz w:val="20"/>
                <w:szCs w:val="20"/>
                <w:lang w:eastAsia="ru-RU"/>
              </w:rPr>
              <w:t xml:space="preserve">Терпилицкое </w:t>
            </w:r>
            <w:r w:rsidR="002C3568">
              <w:rPr>
                <w:rFonts w:eastAsia="Times New Roman" w:cs="Times New Roman"/>
                <w:color w:val="000000"/>
                <w:sz w:val="20"/>
                <w:szCs w:val="20"/>
                <w:lang w:eastAsia="ru-RU"/>
              </w:rPr>
              <w:t>СП</w:t>
            </w:r>
          </w:p>
        </w:tc>
        <w:tc>
          <w:tcPr>
            <w:tcW w:w="1417" w:type="dxa"/>
            <w:tcBorders>
              <w:top w:val="nil"/>
              <w:left w:val="nil"/>
              <w:bottom w:val="single" w:sz="8" w:space="0" w:color="auto"/>
              <w:right w:val="single" w:sz="8" w:space="0" w:color="auto"/>
            </w:tcBorders>
            <w:shd w:val="clear" w:color="auto" w:fill="DBE5F1" w:themeFill="accent1" w:themeFillTint="33"/>
            <w:vAlign w:val="center"/>
            <w:hideMark/>
          </w:tcPr>
          <w:p w:rsidR="00F24A33" w:rsidRPr="00592592" w:rsidRDefault="00F24A33" w:rsidP="000E364B">
            <w:pPr>
              <w:ind w:firstLine="0"/>
              <w:jc w:val="center"/>
              <w:rPr>
                <w:rFonts w:eastAsia="Times New Roman" w:cs="Times New Roman"/>
                <w:color w:val="000000"/>
                <w:sz w:val="20"/>
                <w:szCs w:val="20"/>
                <w:lang w:eastAsia="ru-RU"/>
              </w:rPr>
            </w:pPr>
            <w:r w:rsidRPr="00592592">
              <w:rPr>
                <w:rFonts w:eastAsia="Times New Roman" w:cs="Times New Roman"/>
                <w:color w:val="000000"/>
                <w:sz w:val="20"/>
                <w:szCs w:val="20"/>
                <w:lang w:eastAsia="ru-RU"/>
              </w:rPr>
              <w:t>1684</w:t>
            </w:r>
          </w:p>
        </w:tc>
        <w:tc>
          <w:tcPr>
            <w:tcW w:w="1985" w:type="dxa"/>
            <w:tcBorders>
              <w:top w:val="nil"/>
              <w:left w:val="nil"/>
              <w:bottom w:val="single" w:sz="8" w:space="0" w:color="auto"/>
              <w:right w:val="single" w:sz="8" w:space="0" w:color="auto"/>
            </w:tcBorders>
            <w:shd w:val="clear" w:color="auto" w:fill="DBE5F1" w:themeFill="accent1" w:themeFillTint="33"/>
            <w:vAlign w:val="center"/>
            <w:hideMark/>
          </w:tcPr>
          <w:p w:rsidR="00F24A33" w:rsidRPr="00592592" w:rsidRDefault="00F24A33" w:rsidP="000E364B">
            <w:pPr>
              <w:ind w:firstLine="0"/>
              <w:jc w:val="center"/>
              <w:rPr>
                <w:rFonts w:eastAsia="Times New Roman" w:cs="Times New Roman"/>
                <w:color w:val="000000"/>
                <w:sz w:val="20"/>
                <w:szCs w:val="20"/>
                <w:lang w:eastAsia="ru-RU"/>
              </w:rPr>
            </w:pPr>
            <w:r w:rsidRPr="00592592">
              <w:rPr>
                <w:rFonts w:eastAsia="Times New Roman" w:cs="Times New Roman"/>
                <w:color w:val="000000"/>
                <w:sz w:val="20"/>
                <w:szCs w:val="20"/>
                <w:lang w:eastAsia="ru-RU"/>
              </w:rPr>
              <w:t>32200,9</w:t>
            </w:r>
          </w:p>
        </w:tc>
        <w:tc>
          <w:tcPr>
            <w:tcW w:w="2126" w:type="dxa"/>
            <w:tcBorders>
              <w:top w:val="nil"/>
              <w:left w:val="nil"/>
              <w:bottom w:val="single" w:sz="8" w:space="0" w:color="auto"/>
              <w:right w:val="single" w:sz="8" w:space="0" w:color="auto"/>
            </w:tcBorders>
            <w:shd w:val="clear" w:color="auto" w:fill="DBE5F1" w:themeFill="accent1" w:themeFillTint="33"/>
            <w:vAlign w:val="center"/>
            <w:hideMark/>
          </w:tcPr>
          <w:p w:rsidR="00F24A33" w:rsidRPr="00592592" w:rsidRDefault="00F24A33" w:rsidP="000E364B">
            <w:pPr>
              <w:ind w:firstLine="0"/>
              <w:jc w:val="center"/>
              <w:rPr>
                <w:rFonts w:eastAsia="Times New Roman" w:cs="Times New Roman"/>
                <w:color w:val="000000"/>
                <w:sz w:val="20"/>
                <w:szCs w:val="20"/>
                <w:lang w:eastAsia="ru-RU"/>
              </w:rPr>
            </w:pPr>
            <w:r w:rsidRPr="00592592">
              <w:rPr>
                <w:rFonts w:eastAsia="Times New Roman" w:cs="Times New Roman"/>
                <w:color w:val="000000"/>
                <w:sz w:val="20"/>
                <w:szCs w:val="20"/>
                <w:lang w:eastAsia="ru-RU"/>
              </w:rPr>
              <w:t>109,9%</w:t>
            </w:r>
          </w:p>
        </w:tc>
        <w:tc>
          <w:tcPr>
            <w:tcW w:w="1843" w:type="dxa"/>
            <w:tcBorders>
              <w:top w:val="nil"/>
              <w:left w:val="nil"/>
              <w:bottom w:val="single" w:sz="8" w:space="0" w:color="auto"/>
              <w:right w:val="single" w:sz="8" w:space="0" w:color="auto"/>
            </w:tcBorders>
            <w:shd w:val="clear" w:color="auto" w:fill="DBE5F1" w:themeFill="accent1" w:themeFillTint="33"/>
            <w:vAlign w:val="center"/>
            <w:hideMark/>
          </w:tcPr>
          <w:p w:rsidR="00F24A33" w:rsidRPr="00592592" w:rsidRDefault="00F24A33" w:rsidP="000E364B">
            <w:pPr>
              <w:ind w:firstLine="0"/>
              <w:jc w:val="center"/>
              <w:rPr>
                <w:rFonts w:eastAsia="Times New Roman" w:cs="Times New Roman"/>
                <w:color w:val="000000"/>
                <w:sz w:val="20"/>
                <w:szCs w:val="20"/>
                <w:lang w:eastAsia="ru-RU"/>
              </w:rPr>
            </w:pPr>
            <w:r w:rsidRPr="00592592">
              <w:rPr>
                <w:rFonts w:eastAsia="Times New Roman" w:cs="Times New Roman"/>
                <w:color w:val="000000"/>
                <w:sz w:val="20"/>
                <w:szCs w:val="20"/>
                <w:lang w:eastAsia="ru-RU"/>
              </w:rPr>
              <w:t>101,7%</w:t>
            </w:r>
          </w:p>
        </w:tc>
      </w:tr>
      <w:tr w:rsidR="00F24A33" w:rsidRPr="00592592" w:rsidTr="002C3568">
        <w:trPr>
          <w:trHeight w:val="316"/>
        </w:trPr>
        <w:tc>
          <w:tcPr>
            <w:tcW w:w="2000" w:type="dxa"/>
            <w:tcBorders>
              <w:top w:val="nil"/>
              <w:left w:val="single" w:sz="8" w:space="0" w:color="auto"/>
              <w:bottom w:val="single" w:sz="8" w:space="0" w:color="auto"/>
              <w:right w:val="single" w:sz="8" w:space="0" w:color="auto"/>
            </w:tcBorders>
            <w:shd w:val="clear" w:color="auto" w:fill="DBE5F1" w:themeFill="accent1" w:themeFillTint="33"/>
            <w:vAlign w:val="center"/>
            <w:hideMark/>
          </w:tcPr>
          <w:p w:rsidR="00F24A33" w:rsidRPr="00592592" w:rsidRDefault="00F24A33" w:rsidP="000E364B">
            <w:pPr>
              <w:ind w:firstLine="0"/>
              <w:jc w:val="left"/>
              <w:rPr>
                <w:rFonts w:eastAsia="Times New Roman" w:cs="Times New Roman"/>
                <w:color w:val="000000"/>
                <w:sz w:val="20"/>
                <w:szCs w:val="20"/>
                <w:lang w:eastAsia="ru-RU"/>
              </w:rPr>
            </w:pPr>
            <w:r w:rsidRPr="00592592">
              <w:rPr>
                <w:rFonts w:eastAsia="Times New Roman" w:cs="Times New Roman"/>
                <w:color w:val="000000"/>
                <w:sz w:val="20"/>
                <w:szCs w:val="20"/>
                <w:lang w:eastAsia="ru-RU"/>
              </w:rPr>
              <w:t>Клопицкое</w:t>
            </w:r>
            <w:r w:rsidR="002C3568">
              <w:rPr>
                <w:rFonts w:eastAsia="Times New Roman" w:cs="Times New Roman"/>
                <w:color w:val="000000"/>
                <w:sz w:val="20"/>
                <w:szCs w:val="20"/>
                <w:lang w:eastAsia="ru-RU"/>
              </w:rPr>
              <w:t>СП</w:t>
            </w:r>
          </w:p>
        </w:tc>
        <w:tc>
          <w:tcPr>
            <w:tcW w:w="1417" w:type="dxa"/>
            <w:tcBorders>
              <w:top w:val="nil"/>
              <w:left w:val="nil"/>
              <w:bottom w:val="single" w:sz="8" w:space="0" w:color="auto"/>
              <w:right w:val="single" w:sz="8" w:space="0" w:color="auto"/>
            </w:tcBorders>
            <w:shd w:val="clear" w:color="auto" w:fill="DBE5F1" w:themeFill="accent1" w:themeFillTint="33"/>
            <w:vAlign w:val="center"/>
            <w:hideMark/>
          </w:tcPr>
          <w:p w:rsidR="00F24A33" w:rsidRPr="00592592" w:rsidRDefault="00F24A33" w:rsidP="000E364B">
            <w:pPr>
              <w:ind w:firstLine="0"/>
              <w:jc w:val="center"/>
              <w:rPr>
                <w:rFonts w:eastAsia="Times New Roman" w:cs="Times New Roman"/>
                <w:color w:val="000000"/>
                <w:sz w:val="20"/>
                <w:szCs w:val="20"/>
                <w:lang w:eastAsia="ru-RU"/>
              </w:rPr>
            </w:pPr>
            <w:r w:rsidRPr="00592592">
              <w:rPr>
                <w:rFonts w:eastAsia="Times New Roman" w:cs="Times New Roman"/>
                <w:color w:val="000000"/>
                <w:sz w:val="20"/>
                <w:szCs w:val="20"/>
                <w:lang w:eastAsia="ru-RU"/>
              </w:rPr>
              <w:t>1711</w:t>
            </w:r>
          </w:p>
        </w:tc>
        <w:tc>
          <w:tcPr>
            <w:tcW w:w="1985" w:type="dxa"/>
            <w:tcBorders>
              <w:top w:val="nil"/>
              <w:left w:val="nil"/>
              <w:bottom w:val="single" w:sz="8" w:space="0" w:color="auto"/>
              <w:right w:val="single" w:sz="8" w:space="0" w:color="auto"/>
            </w:tcBorders>
            <w:shd w:val="clear" w:color="auto" w:fill="DBE5F1" w:themeFill="accent1" w:themeFillTint="33"/>
            <w:vAlign w:val="center"/>
            <w:hideMark/>
          </w:tcPr>
          <w:p w:rsidR="00F24A33" w:rsidRPr="00592592" w:rsidRDefault="00F24A33" w:rsidP="000E364B">
            <w:pPr>
              <w:ind w:firstLine="0"/>
              <w:jc w:val="center"/>
              <w:rPr>
                <w:rFonts w:eastAsia="Times New Roman" w:cs="Times New Roman"/>
                <w:color w:val="000000"/>
                <w:sz w:val="20"/>
                <w:szCs w:val="20"/>
                <w:lang w:eastAsia="ru-RU"/>
              </w:rPr>
            </w:pPr>
            <w:r w:rsidRPr="00592592">
              <w:rPr>
                <w:rFonts w:eastAsia="Times New Roman" w:cs="Times New Roman"/>
                <w:color w:val="000000"/>
                <w:sz w:val="20"/>
                <w:szCs w:val="20"/>
                <w:lang w:eastAsia="ru-RU"/>
              </w:rPr>
              <w:t>31048,9</w:t>
            </w:r>
          </w:p>
        </w:tc>
        <w:tc>
          <w:tcPr>
            <w:tcW w:w="2126" w:type="dxa"/>
            <w:tcBorders>
              <w:top w:val="nil"/>
              <w:left w:val="nil"/>
              <w:bottom w:val="single" w:sz="8" w:space="0" w:color="auto"/>
              <w:right w:val="single" w:sz="8" w:space="0" w:color="auto"/>
            </w:tcBorders>
            <w:shd w:val="clear" w:color="auto" w:fill="DBE5F1" w:themeFill="accent1" w:themeFillTint="33"/>
            <w:vAlign w:val="center"/>
            <w:hideMark/>
          </w:tcPr>
          <w:p w:rsidR="00F24A33" w:rsidRPr="00592592" w:rsidRDefault="00F24A33" w:rsidP="000E364B">
            <w:pPr>
              <w:ind w:firstLine="0"/>
              <w:jc w:val="center"/>
              <w:rPr>
                <w:rFonts w:eastAsia="Times New Roman" w:cs="Times New Roman"/>
                <w:b/>
                <w:color w:val="000000"/>
                <w:sz w:val="20"/>
                <w:szCs w:val="20"/>
                <w:lang w:eastAsia="ru-RU"/>
              </w:rPr>
            </w:pPr>
            <w:r w:rsidRPr="00592592">
              <w:rPr>
                <w:rFonts w:eastAsia="Times New Roman" w:cs="Times New Roman"/>
                <w:b/>
                <w:color w:val="000000"/>
                <w:sz w:val="20"/>
                <w:szCs w:val="20"/>
                <w:lang w:eastAsia="ru-RU"/>
              </w:rPr>
              <w:t>117,4%</w:t>
            </w:r>
          </w:p>
        </w:tc>
        <w:tc>
          <w:tcPr>
            <w:tcW w:w="1843" w:type="dxa"/>
            <w:tcBorders>
              <w:top w:val="nil"/>
              <w:left w:val="nil"/>
              <w:bottom w:val="single" w:sz="8" w:space="0" w:color="auto"/>
              <w:right w:val="single" w:sz="8" w:space="0" w:color="auto"/>
            </w:tcBorders>
            <w:shd w:val="clear" w:color="auto" w:fill="DBE5F1" w:themeFill="accent1" w:themeFillTint="33"/>
            <w:vAlign w:val="center"/>
            <w:hideMark/>
          </w:tcPr>
          <w:p w:rsidR="00F24A33" w:rsidRPr="00592592" w:rsidRDefault="00F24A33" w:rsidP="000E364B">
            <w:pPr>
              <w:ind w:firstLine="0"/>
              <w:jc w:val="center"/>
              <w:rPr>
                <w:rFonts w:eastAsia="Times New Roman" w:cs="Times New Roman"/>
                <w:color w:val="000000"/>
                <w:sz w:val="20"/>
                <w:szCs w:val="20"/>
                <w:lang w:eastAsia="ru-RU"/>
              </w:rPr>
            </w:pPr>
            <w:r w:rsidRPr="00592592">
              <w:rPr>
                <w:rFonts w:eastAsia="Times New Roman" w:cs="Times New Roman"/>
                <w:color w:val="000000"/>
                <w:sz w:val="20"/>
                <w:szCs w:val="20"/>
                <w:lang w:eastAsia="ru-RU"/>
              </w:rPr>
              <w:t>95,7%</w:t>
            </w:r>
          </w:p>
        </w:tc>
      </w:tr>
      <w:tr w:rsidR="00F24A33" w:rsidRPr="00592592" w:rsidTr="002C3568">
        <w:trPr>
          <w:trHeight w:val="316"/>
        </w:trPr>
        <w:tc>
          <w:tcPr>
            <w:tcW w:w="2000" w:type="dxa"/>
            <w:tcBorders>
              <w:top w:val="nil"/>
              <w:left w:val="single" w:sz="8" w:space="0" w:color="auto"/>
              <w:bottom w:val="single" w:sz="8" w:space="0" w:color="auto"/>
              <w:right w:val="single" w:sz="8" w:space="0" w:color="auto"/>
            </w:tcBorders>
            <w:shd w:val="clear" w:color="auto" w:fill="auto"/>
            <w:vAlign w:val="center"/>
            <w:hideMark/>
          </w:tcPr>
          <w:p w:rsidR="00F24A33" w:rsidRPr="00592592" w:rsidRDefault="00F24A33" w:rsidP="000E364B">
            <w:pPr>
              <w:ind w:firstLine="0"/>
              <w:jc w:val="left"/>
              <w:rPr>
                <w:rFonts w:eastAsia="Times New Roman" w:cs="Times New Roman"/>
                <w:color w:val="000000"/>
                <w:sz w:val="20"/>
                <w:szCs w:val="20"/>
                <w:lang w:eastAsia="ru-RU"/>
              </w:rPr>
            </w:pPr>
            <w:r w:rsidRPr="00592592">
              <w:rPr>
                <w:rFonts w:eastAsia="Times New Roman" w:cs="Times New Roman"/>
                <w:color w:val="000000"/>
                <w:sz w:val="20"/>
                <w:szCs w:val="20"/>
                <w:lang w:eastAsia="ru-RU"/>
              </w:rPr>
              <w:t>Волосовское</w:t>
            </w:r>
            <w:r w:rsidR="002C3568">
              <w:rPr>
                <w:rFonts w:eastAsia="Times New Roman" w:cs="Times New Roman"/>
                <w:color w:val="000000"/>
                <w:sz w:val="20"/>
                <w:szCs w:val="20"/>
                <w:lang w:eastAsia="ru-RU"/>
              </w:rPr>
              <w:t xml:space="preserve"> ГП</w:t>
            </w:r>
          </w:p>
        </w:tc>
        <w:tc>
          <w:tcPr>
            <w:tcW w:w="1417" w:type="dxa"/>
            <w:tcBorders>
              <w:top w:val="nil"/>
              <w:left w:val="nil"/>
              <w:bottom w:val="single" w:sz="8" w:space="0" w:color="auto"/>
              <w:right w:val="single" w:sz="8" w:space="0" w:color="auto"/>
            </w:tcBorders>
            <w:shd w:val="clear" w:color="auto" w:fill="auto"/>
            <w:vAlign w:val="center"/>
            <w:hideMark/>
          </w:tcPr>
          <w:p w:rsidR="00F24A33" w:rsidRPr="00592592" w:rsidRDefault="00F24A33" w:rsidP="000E364B">
            <w:pPr>
              <w:ind w:firstLine="0"/>
              <w:jc w:val="center"/>
              <w:rPr>
                <w:rFonts w:eastAsia="Times New Roman" w:cs="Times New Roman"/>
                <w:color w:val="000000"/>
                <w:sz w:val="20"/>
                <w:szCs w:val="20"/>
                <w:lang w:eastAsia="ru-RU"/>
              </w:rPr>
            </w:pPr>
            <w:r w:rsidRPr="00592592">
              <w:rPr>
                <w:rFonts w:eastAsia="Times New Roman" w:cs="Times New Roman"/>
                <w:color w:val="000000"/>
                <w:sz w:val="20"/>
                <w:szCs w:val="20"/>
                <w:lang w:eastAsia="ru-RU"/>
              </w:rPr>
              <w:t>12282</w:t>
            </w:r>
          </w:p>
        </w:tc>
        <w:tc>
          <w:tcPr>
            <w:tcW w:w="1985" w:type="dxa"/>
            <w:tcBorders>
              <w:top w:val="nil"/>
              <w:left w:val="nil"/>
              <w:bottom w:val="single" w:sz="8" w:space="0" w:color="auto"/>
              <w:right w:val="single" w:sz="8" w:space="0" w:color="auto"/>
            </w:tcBorders>
            <w:shd w:val="clear" w:color="auto" w:fill="auto"/>
            <w:vAlign w:val="center"/>
            <w:hideMark/>
          </w:tcPr>
          <w:p w:rsidR="00F24A33" w:rsidRPr="00592592" w:rsidRDefault="00F24A33" w:rsidP="000E364B">
            <w:pPr>
              <w:ind w:firstLine="0"/>
              <w:jc w:val="center"/>
              <w:rPr>
                <w:rFonts w:eastAsia="Times New Roman" w:cs="Times New Roman"/>
                <w:color w:val="000000"/>
                <w:sz w:val="20"/>
                <w:szCs w:val="20"/>
                <w:lang w:eastAsia="ru-RU"/>
              </w:rPr>
            </w:pPr>
            <w:r w:rsidRPr="00592592">
              <w:rPr>
                <w:rFonts w:eastAsia="Times New Roman" w:cs="Times New Roman"/>
                <w:color w:val="000000"/>
                <w:sz w:val="20"/>
                <w:szCs w:val="20"/>
                <w:lang w:eastAsia="ru-RU"/>
              </w:rPr>
              <w:t>30850,5</w:t>
            </w:r>
          </w:p>
        </w:tc>
        <w:tc>
          <w:tcPr>
            <w:tcW w:w="2126" w:type="dxa"/>
            <w:tcBorders>
              <w:top w:val="nil"/>
              <w:left w:val="nil"/>
              <w:bottom w:val="single" w:sz="8" w:space="0" w:color="auto"/>
              <w:right w:val="single" w:sz="8" w:space="0" w:color="auto"/>
            </w:tcBorders>
            <w:shd w:val="clear" w:color="auto" w:fill="auto"/>
            <w:vAlign w:val="center"/>
            <w:hideMark/>
          </w:tcPr>
          <w:p w:rsidR="00F24A33" w:rsidRPr="00592592" w:rsidRDefault="00F24A33" w:rsidP="000E364B">
            <w:pPr>
              <w:ind w:firstLine="0"/>
              <w:jc w:val="center"/>
              <w:rPr>
                <w:rFonts w:eastAsia="Times New Roman" w:cs="Times New Roman"/>
                <w:b/>
                <w:color w:val="000000"/>
                <w:sz w:val="20"/>
                <w:szCs w:val="20"/>
                <w:lang w:eastAsia="ru-RU"/>
              </w:rPr>
            </w:pPr>
            <w:r w:rsidRPr="00592592">
              <w:rPr>
                <w:rFonts w:eastAsia="Times New Roman" w:cs="Times New Roman"/>
                <w:b/>
                <w:color w:val="000000"/>
                <w:sz w:val="20"/>
                <w:szCs w:val="20"/>
                <w:lang w:eastAsia="ru-RU"/>
              </w:rPr>
              <w:t>113,9%</w:t>
            </w:r>
          </w:p>
        </w:tc>
        <w:tc>
          <w:tcPr>
            <w:tcW w:w="1843" w:type="dxa"/>
            <w:tcBorders>
              <w:top w:val="nil"/>
              <w:left w:val="nil"/>
              <w:bottom w:val="single" w:sz="8" w:space="0" w:color="auto"/>
              <w:right w:val="single" w:sz="8" w:space="0" w:color="auto"/>
            </w:tcBorders>
            <w:shd w:val="clear" w:color="auto" w:fill="auto"/>
            <w:vAlign w:val="center"/>
            <w:hideMark/>
          </w:tcPr>
          <w:p w:rsidR="00F24A33" w:rsidRPr="00592592" w:rsidRDefault="00F24A33" w:rsidP="000E364B">
            <w:pPr>
              <w:ind w:firstLine="0"/>
              <w:jc w:val="center"/>
              <w:rPr>
                <w:rFonts w:eastAsia="Times New Roman" w:cs="Times New Roman"/>
                <w:color w:val="000000"/>
                <w:sz w:val="20"/>
                <w:szCs w:val="20"/>
                <w:lang w:eastAsia="ru-RU"/>
              </w:rPr>
            </w:pPr>
            <w:r w:rsidRPr="00592592">
              <w:rPr>
                <w:rFonts w:eastAsia="Times New Roman" w:cs="Times New Roman"/>
                <w:color w:val="000000"/>
                <w:sz w:val="20"/>
                <w:szCs w:val="20"/>
                <w:lang w:eastAsia="ru-RU"/>
              </w:rPr>
              <w:t>102,6%</w:t>
            </w:r>
          </w:p>
        </w:tc>
      </w:tr>
      <w:tr w:rsidR="00F24A33" w:rsidRPr="00592592" w:rsidTr="002C3568">
        <w:trPr>
          <w:trHeight w:val="316"/>
        </w:trPr>
        <w:tc>
          <w:tcPr>
            <w:tcW w:w="2000" w:type="dxa"/>
            <w:tcBorders>
              <w:top w:val="nil"/>
              <w:left w:val="single" w:sz="8" w:space="0" w:color="auto"/>
              <w:bottom w:val="single" w:sz="8" w:space="0" w:color="auto"/>
              <w:right w:val="single" w:sz="8" w:space="0" w:color="auto"/>
            </w:tcBorders>
            <w:shd w:val="clear" w:color="auto" w:fill="auto"/>
            <w:vAlign w:val="center"/>
            <w:hideMark/>
          </w:tcPr>
          <w:p w:rsidR="00F24A33" w:rsidRPr="00592592" w:rsidRDefault="002C3568" w:rsidP="000E364B">
            <w:pPr>
              <w:ind w:firstLine="0"/>
              <w:jc w:val="left"/>
              <w:rPr>
                <w:rFonts w:eastAsia="Times New Roman" w:cs="Times New Roman"/>
                <w:color w:val="000000"/>
                <w:sz w:val="20"/>
                <w:szCs w:val="20"/>
                <w:lang w:eastAsia="ru-RU"/>
              </w:rPr>
            </w:pPr>
            <w:r>
              <w:rPr>
                <w:rFonts w:eastAsia="Times New Roman" w:cs="Times New Roman"/>
                <w:color w:val="000000"/>
                <w:sz w:val="20"/>
                <w:szCs w:val="20"/>
                <w:lang w:eastAsia="ru-RU"/>
              </w:rPr>
              <w:t>Зимитицкое СП</w:t>
            </w:r>
          </w:p>
        </w:tc>
        <w:tc>
          <w:tcPr>
            <w:tcW w:w="1417" w:type="dxa"/>
            <w:tcBorders>
              <w:top w:val="nil"/>
              <w:left w:val="nil"/>
              <w:bottom w:val="single" w:sz="8" w:space="0" w:color="auto"/>
              <w:right w:val="single" w:sz="8" w:space="0" w:color="auto"/>
            </w:tcBorders>
            <w:shd w:val="clear" w:color="auto" w:fill="auto"/>
            <w:vAlign w:val="center"/>
            <w:hideMark/>
          </w:tcPr>
          <w:p w:rsidR="00F24A33" w:rsidRPr="00592592" w:rsidRDefault="00F24A33" w:rsidP="000E364B">
            <w:pPr>
              <w:ind w:firstLine="0"/>
              <w:jc w:val="center"/>
              <w:rPr>
                <w:rFonts w:eastAsia="Times New Roman" w:cs="Times New Roman"/>
                <w:color w:val="000000"/>
                <w:sz w:val="20"/>
                <w:szCs w:val="20"/>
                <w:lang w:eastAsia="ru-RU"/>
              </w:rPr>
            </w:pPr>
            <w:r w:rsidRPr="00592592">
              <w:rPr>
                <w:rFonts w:eastAsia="Times New Roman" w:cs="Times New Roman"/>
                <w:color w:val="000000"/>
                <w:sz w:val="20"/>
                <w:szCs w:val="20"/>
                <w:lang w:eastAsia="ru-RU"/>
              </w:rPr>
              <w:t>1723</w:t>
            </w:r>
          </w:p>
        </w:tc>
        <w:tc>
          <w:tcPr>
            <w:tcW w:w="1985" w:type="dxa"/>
            <w:tcBorders>
              <w:top w:val="nil"/>
              <w:left w:val="nil"/>
              <w:bottom w:val="single" w:sz="8" w:space="0" w:color="auto"/>
              <w:right w:val="single" w:sz="8" w:space="0" w:color="auto"/>
            </w:tcBorders>
            <w:shd w:val="clear" w:color="auto" w:fill="auto"/>
            <w:vAlign w:val="center"/>
            <w:hideMark/>
          </w:tcPr>
          <w:p w:rsidR="00F24A33" w:rsidRPr="00592592" w:rsidRDefault="00F24A33" w:rsidP="000E364B">
            <w:pPr>
              <w:ind w:firstLine="0"/>
              <w:jc w:val="center"/>
              <w:rPr>
                <w:rFonts w:eastAsia="Times New Roman" w:cs="Times New Roman"/>
                <w:color w:val="000000"/>
                <w:sz w:val="20"/>
                <w:szCs w:val="20"/>
                <w:lang w:eastAsia="ru-RU"/>
              </w:rPr>
            </w:pPr>
            <w:r w:rsidRPr="00592592">
              <w:rPr>
                <w:rFonts w:eastAsia="Times New Roman" w:cs="Times New Roman"/>
                <w:color w:val="000000"/>
                <w:sz w:val="20"/>
                <w:szCs w:val="20"/>
                <w:lang w:eastAsia="ru-RU"/>
              </w:rPr>
              <w:t>29552,5</w:t>
            </w:r>
          </w:p>
        </w:tc>
        <w:tc>
          <w:tcPr>
            <w:tcW w:w="2126" w:type="dxa"/>
            <w:tcBorders>
              <w:top w:val="nil"/>
              <w:left w:val="nil"/>
              <w:bottom w:val="single" w:sz="8" w:space="0" w:color="auto"/>
              <w:right w:val="single" w:sz="8" w:space="0" w:color="auto"/>
            </w:tcBorders>
            <w:shd w:val="clear" w:color="auto" w:fill="auto"/>
            <w:vAlign w:val="center"/>
            <w:hideMark/>
          </w:tcPr>
          <w:p w:rsidR="00F24A33" w:rsidRPr="00592592" w:rsidRDefault="00F24A33" w:rsidP="000E364B">
            <w:pPr>
              <w:ind w:firstLine="0"/>
              <w:jc w:val="center"/>
              <w:rPr>
                <w:rFonts w:eastAsia="Times New Roman" w:cs="Times New Roman"/>
                <w:color w:val="000000"/>
                <w:sz w:val="20"/>
                <w:szCs w:val="20"/>
                <w:lang w:eastAsia="ru-RU"/>
              </w:rPr>
            </w:pPr>
            <w:r w:rsidRPr="00592592">
              <w:rPr>
                <w:rFonts w:eastAsia="Times New Roman" w:cs="Times New Roman"/>
                <w:color w:val="000000"/>
                <w:sz w:val="20"/>
                <w:szCs w:val="20"/>
                <w:lang w:eastAsia="ru-RU"/>
              </w:rPr>
              <w:t>110,0%</w:t>
            </w:r>
          </w:p>
        </w:tc>
        <w:tc>
          <w:tcPr>
            <w:tcW w:w="1843" w:type="dxa"/>
            <w:tcBorders>
              <w:top w:val="nil"/>
              <w:left w:val="nil"/>
              <w:bottom w:val="single" w:sz="8" w:space="0" w:color="auto"/>
              <w:right w:val="single" w:sz="8" w:space="0" w:color="auto"/>
            </w:tcBorders>
            <w:shd w:val="clear" w:color="auto" w:fill="auto"/>
            <w:vAlign w:val="center"/>
            <w:hideMark/>
          </w:tcPr>
          <w:p w:rsidR="00F24A33" w:rsidRPr="00592592" w:rsidRDefault="00F24A33" w:rsidP="000E364B">
            <w:pPr>
              <w:ind w:firstLine="0"/>
              <w:jc w:val="center"/>
              <w:rPr>
                <w:rFonts w:eastAsia="Times New Roman" w:cs="Times New Roman"/>
                <w:color w:val="000000"/>
                <w:sz w:val="20"/>
                <w:szCs w:val="20"/>
                <w:lang w:eastAsia="ru-RU"/>
              </w:rPr>
            </w:pPr>
            <w:r w:rsidRPr="00592592">
              <w:rPr>
                <w:rFonts w:eastAsia="Times New Roman" w:cs="Times New Roman"/>
                <w:color w:val="000000"/>
                <w:sz w:val="20"/>
                <w:szCs w:val="20"/>
                <w:lang w:eastAsia="ru-RU"/>
              </w:rPr>
              <w:t>98,8%</w:t>
            </w:r>
          </w:p>
        </w:tc>
      </w:tr>
      <w:tr w:rsidR="00F24A33" w:rsidRPr="00592592" w:rsidTr="002C3568">
        <w:trPr>
          <w:trHeight w:val="316"/>
        </w:trPr>
        <w:tc>
          <w:tcPr>
            <w:tcW w:w="2000" w:type="dxa"/>
            <w:tcBorders>
              <w:top w:val="nil"/>
              <w:left w:val="single" w:sz="8" w:space="0" w:color="auto"/>
              <w:bottom w:val="single" w:sz="8" w:space="0" w:color="auto"/>
              <w:right w:val="single" w:sz="8" w:space="0" w:color="auto"/>
            </w:tcBorders>
            <w:shd w:val="clear" w:color="auto" w:fill="auto"/>
            <w:vAlign w:val="center"/>
            <w:hideMark/>
          </w:tcPr>
          <w:p w:rsidR="00F24A33" w:rsidRPr="00592592" w:rsidRDefault="00F24A33" w:rsidP="000E364B">
            <w:pPr>
              <w:ind w:firstLine="0"/>
              <w:jc w:val="left"/>
              <w:rPr>
                <w:rFonts w:eastAsia="Times New Roman" w:cs="Times New Roman"/>
                <w:color w:val="000000"/>
                <w:sz w:val="20"/>
                <w:szCs w:val="20"/>
                <w:lang w:eastAsia="ru-RU"/>
              </w:rPr>
            </w:pPr>
            <w:r w:rsidRPr="00592592">
              <w:rPr>
                <w:rFonts w:eastAsia="Times New Roman" w:cs="Times New Roman"/>
                <w:color w:val="000000"/>
                <w:sz w:val="20"/>
                <w:szCs w:val="20"/>
                <w:lang w:eastAsia="ru-RU"/>
              </w:rPr>
              <w:t>Беседское</w:t>
            </w:r>
            <w:r w:rsidR="002C3568">
              <w:rPr>
                <w:rFonts w:eastAsia="Times New Roman" w:cs="Times New Roman"/>
                <w:color w:val="000000"/>
                <w:sz w:val="20"/>
                <w:szCs w:val="20"/>
                <w:lang w:eastAsia="ru-RU"/>
              </w:rPr>
              <w:t>СП</w:t>
            </w:r>
          </w:p>
        </w:tc>
        <w:tc>
          <w:tcPr>
            <w:tcW w:w="1417" w:type="dxa"/>
            <w:tcBorders>
              <w:top w:val="nil"/>
              <w:left w:val="nil"/>
              <w:bottom w:val="single" w:sz="8" w:space="0" w:color="auto"/>
              <w:right w:val="single" w:sz="8" w:space="0" w:color="auto"/>
            </w:tcBorders>
            <w:shd w:val="clear" w:color="auto" w:fill="auto"/>
            <w:vAlign w:val="center"/>
            <w:hideMark/>
          </w:tcPr>
          <w:p w:rsidR="00F24A33" w:rsidRPr="00592592" w:rsidRDefault="00F24A33" w:rsidP="000E364B">
            <w:pPr>
              <w:ind w:firstLine="0"/>
              <w:jc w:val="center"/>
              <w:rPr>
                <w:rFonts w:eastAsia="Times New Roman" w:cs="Times New Roman"/>
                <w:color w:val="000000"/>
                <w:sz w:val="20"/>
                <w:szCs w:val="20"/>
                <w:lang w:eastAsia="ru-RU"/>
              </w:rPr>
            </w:pPr>
            <w:r w:rsidRPr="00592592">
              <w:rPr>
                <w:rFonts w:eastAsia="Times New Roman" w:cs="Times New Roman"/>
                <w:color w:val="000000"/>
                <w:sz w:val="20"/>
                <w:szCs w:val="20"/>
                <w:lang w:eastAsia="ru-RU"/>
              </w:rPr>
              <w:t>1347</w:t>
            </w:r>
          </w:p>
        </w:tc>
        <w:tc>
          <w:tcPr>
            <w:tcW w:w="1985" w:type="dxa"/>
            <w:tcBorders>
              <w:top w:val="nil"/>
              <w:left w:val="nil"/>
              <w:bottom w:val="single" w:sz="8" w:space="0" w:color="auto"/>
              <w:right w:val="single" w:sz="8" w:space="0" w:color="auto"/>
            </w:tcBorders>
            <w:shd w:val="clear" w:color="auto" w:fill="auto"/>
            <w:vAlign w:val="center"/>
            <w:hideMark/>
          </w:tcPr>
          <w:p w:rsidR="00F24A33" w:rsidRPr="00592592" w:rsidRDefault="00F24A33" w:rsidP="000E364B">
            <w:pPr>
              <w:ind w:firstLine="0"/>
              <w:jc w:val="center"/>
              <w:rPr>
                <w:rFonts w:eastAsia="Times New Roman" w:cs="Times New Roman"/>
                <w:color w:val="000000"/>
                <w:sz w:val="20"/>
                <w:szCs w:val="20"/>
                <w:lang w:eastAsia="ru-RU"/>
              </w:rPr>
            </w:pPr>
            <w:r w:rsidRPr="00592592">
              <w:rPr>
                <w:rFonts w:eastAsia="Times New Roman" w:cs="Times New Roman"/>
                <w:color w:val="000000"/>
                <w:sz w:val="20"/>
                <w:szCs w:val="20"/>
                <w:lang w:eastAsia="ru-RU"/>
              </w:rPr>
              <w:t>27836,7</w:t>
            </w:r>
          </w:p>
        </w:tc>
        <w:tc>
          <w:tcPr>
            <w:tcW w:w="2126" w:type="dxa"/>
            <w:tcBorders>
              <w:top w:val="nil"/>
              <w:left w:val="nil"/>
              <w:bottom w:val="single" w:sz="8" w:space="0" w:color="auto"/>
              <w:right w:val="single" w:sz="8" w:space="0" w:color="auto"/>
            </w:tcBorders>
            <w:shd w:val="clear" w:color="auto" w:fill="auto"/>
            <w:vAlign w:val="center"/>
            <w:hideMark/>
          </w:tcPr>
          <w:p w:rsidR="00F24A33" w:rsidRPr="00592592" w:rsidRDefault="00F24A33" w:rsidP="000E364B">
            <w:pPr>
              <w:ind w:firstLine="0"/>
              <w:jc w:val="center"/>
              <w:rPr>
                <w:rFonts w:eastAsia="Times New Roman" w:cs="Times New Roman"/>
                <w:b/>
                <w:color w:val="000000"/>
                <w:sz w:val="20"/>
                <w:szCs w:val="20"/>
                <w:lang w:eastAsia="ru-RU"/>
              </w:rPr>
            </w:pPr>
            <w:r w:rsidRPr="00592592">
              <w:rPr>
                <w:rFonts w:eastAsia="Times New Roman" w:cs="Times New Roman"/>
                <w:b/>
                <w:color w:val="000000"/>
                <w:sz w:val="20"/>
                <w:szCs w:val="20"/>
                <w:lang w:eastAsia="ru-RU"/>
              </w:rPr>
              <w:t>119,3%</w:t>
            </w:r>
          </w:p>
        </w:tc>
        <w:tc>
          <w:tcPr>
            <w:tcW w:w="1843" w:type="dxa"/>
            <w:tcBorders>
              <w:top w:val="nil"/>
              <w:left w:val="nil"/>
              <w:bottom w:val="single" w:sz="8" w:space="0" w:color="auto"/>
              <w:right w:val="single" w:sz="8" w:space="0" w:color="auto"/>
            </w:tcBorders>
            <w:shd w:val="clear" w:color="auto" w:fill="auto"/>
            <w:vAlign w:val="center"/>
            <w:hideMark/>
          </w:tcPr>
          <w:p w:rsidR="00F24A33" w:rsidRPr="00592592" w:rsidRDefault="00F24A33" w:rsidP="000E364B">
            <w:pPr>
              <w:ind w:firstLine="0"/>
              <w:jc w:val="center"/>
              <w:rPr>
                <w:rFonts w:eastAsia="Times New Roman" w:cs="Times New Roman"/>
                <w:color w:val="000000"/>
                <w:sz w:val="20"/>
                <w:szCs w:val="20"/>
                <w:lang w:eastAsia="ru-RU"/>
              </w:rPr>
            </w:pPr>
            <w:r w:rsidRPr="00592592">
              <w:rPr>
                <w:rFonts w:eastAsia="Times New Roman" w:cs="Times New Roman"/>
                <w:color w:val="000000"/>
                <w:sz w:val="20"/>
                <w:szCs w:val="20"/>
                <w:lang w:eastAsia="ru-RU"/>
              </w:rPr>
              <w:t>105,4%</w:t>
            </w:r>
          </w:p>
        </w:tc>
      </w:tr>
      <w:tr w:rsidR="00F24A33" w:rsidRPr="00592592" w:rsidTr="002C3568">
        <w:trPr>
          <w:trHeight w:val="316"/>
        </w:trPr>
        <w:tc>
          <w:tcPr>
            <w:tcW w:w="2000" w:type="dxa"/>
            <w:tcBorders>
              <w:top w:val="nil"/>
              <w:left w:val="single" w:sz="8" w:space="0" w:color="auto"/>
              <w:bottom w:val="single" w:sz="8" w:space="0" w:color="auto"/>
              <w:right w:val="single" w:sz="8" w:space="0" w:color="auto"/>
            </w:tcBorders>
            <w:shd w:val="clear" w:color="auto" w:fill="auto"/>
            <w:vAlign w:val="center"/>
            <w:hideMark/>
          </w:tcPr>
          <w:p w:rsidR="00F24A33" w:rsidRPr="00592592" w:rsidRDefault="00F24A33" w:rsidP="000E364B">
            <w:pPr>
              <w:ind w:firstLine="0"/>
              <w:jc w:val="left"/>
              <w:rPr>
                <w:rFonts w:eastAsia="Times New Roman" w:cs="Times New Roman"/>
                <w:color w:val="000000"/>
                <w:sz w:val="20"/>
                <w:szCs w:val="20"/>
                <w:lang w:eastAsia="ru-RU"/>
              </w:rPr>
            </w:pPr>
            <w:r w:rsidRPr="00592592">
              <w:rPr>
                <w:rFonts w:eastAsia="Times New Roman" w:cs="Times New Roman"/>
                <w:color w:val="000000"/>
                <w:sz w:val="20"/>
                <w:szCs w:val="20"/>
                <w:lang w:eastAsia="ru-RU"/>
              </w:rPr>
              <w:t xml:space="preserve">Губаницкое </w:t>
            </w:r>
            <w:r w:rsidR="002C3568">
              <w:rPr>
                <w:rFonts w:eastAsia="Times New Roman" w:cs="Times New Roman"/>
                <w:color w:val="000000"/>
                <w:sz w:val="20"/>
                <w:szCs w:val="20"/>
                <w:lang w:eastAsia="ru-RU"/>
              </w:rPr>
              <w:t>СП</w:t>
            </w:r>
          </w:p>
        </w:tc>
        <w:tc>
          <w:tcPr>
            <w:tcW w:w="1417" w:type="dxa"/>
            <w:tcBorders>
              <w:top w:val="nil"/>
              <w:left w:val="nil"/>
              <w:bottom w:val="single" w:sz="8" w:space="0" w:color="auto"/>
              <w:right w:val="single" w:sz="8" w:space="0" w:color="auto"/>
            </w:tcBorders>
            <w:shd w:val="clear" w:color="auto" w:fill="auto"/>
            <w:vAlign w:val="center"/>
            <w:hideMark/>
          </w:tcPr>
          <w:p w:rsidR="00F24A33" w:rsidRPr="00592592" w:rsidRDefault="00F24A33" w:rsidP="000E364B">
            <w:pPr>
              <w:ind w:firstLine="0"/>
              <w:jc w:val="center"/>
              <w:rPr>
                <w:rFonts w:eastAsia="Times New Roman" w:cs="Times New Roman"/>
                <w:b/>
                <w:color w:val="000000"/>
                <w:sz w:val="20"/>
                <w:szCs w:val="20"/>
                <w:lang w:eastAsia="ru-RU"/>
              </w:rPr>
            </w:pPr>
            <w:r w:rsidRPr="00592592">
              <w:rPr>
                <w:rFonts w:eastAsia="Times New Roman" w:cs="Times New Roman"/>
                <w:b/>
                <w:color w:val="000000"/>
                <w:sz w:val="20"/>
                <w:szCs w:val="20"/>
                <w:lang w:eastAsia="ru-RU"/>
              </w:rPr>
              <w:t>3964</w:t>
            </w:r>
          </w:p>
        </w:tc>
        <w:tc>
          <w:tcPr>
            <w:tcW w:w="1985" w:type="dxa"/>
            <w:tcBorders>
              <w:top w:val="nil"/>
              <w:left w:val="nil"/>
              <w:bottom w:val="single" w:sz="8" w:space="0" w:color="auto"/>
              <w:right w:val="single" w:sz="8" w:space="0" w:color="auto"/>
            </w:tcBorders>
            <w:shd w:val="clear" w:color="auto" w:fill="auto"/>
            <w:vAlign w:val="center"/>
            <w:hideMark/>
          </w:tcPr>
          <w:p w:rsidR="00F24A33" w:rsidRPr="00592592" w:rsidRDefault="00F24A33" w:rsidP="000E364B">
            <w:pPr>
              <w:ind w:firstLine="0"/>
              <w:jc w:val="center"/>
              <w:rPr>
                <w:rFonts w:eastAsia="Times New Roman" w:cs="Times New Roman"/>
                <w:color w:val="000000"/>
                <w:sz w:val="20"/>
                <w:szCs w:val="20"/>
                <w:lang w:eastAsia="ru-RU"/>
              </w:rPr>
            </w:pPr>
            <w:r w:rsidRPr="00592592">
              <w:rPr>
                <w:rFonts w:eastAsia="Times New Roman" w:cs="Times New Roman"/>
                <w:color w:val="000000"/>
                <w:sz w:val="20"/>
                <w:szCs w:val="20"/>
                <w:lang w:eastAsia="ru-RU"/>
              </w:rPr>
              <w:t>26159,1</w:t>
            </w:r>
          </w:p>
        </w:tc>
        <w:tc>
          <w:tcPr>
            <w:tcW w:w="2126" w:type="dxa"/>
            <w:tcBorders>
              <w:top w:val="nil"/>
              <w:left w:val="nil"/>
              <w:bottom w:val="single" w:sz="8" w:space="0" w:color="auto"/>
              <w:right w:val="single" w:sz="8" w:space="0" w:color="auto"/>
            </w:tcBorders>
            <w:shd w:val="clear" w:color="auto" w:fill="auto"/>
            <w:vAlign w:val="center"/>
            <w:hideMark/>
          </w:tcPr>
          <w:p w:rsidR="00F24A33" w:rsidRPr="00592592" w:rsidRDefault="00F24A33" w:rsidP="000E364B">
            <w:pPr>
              <w:ind w:firstLine="0"/>
              <w:jc w:val="center"/>
              <w:rPr>
                <w:rFonts w:eastAsia="Times New Roman" w:cs="Times New Roman"/>
                <w:color w:val="000000"/>
                <w:sz w:val="20"/>
                <w:szCs w:val="20"/>
                <w:lang w:eastAsia="ru-RU"/>
              </w:rPr>
            </w:pPr>
            <w:r w:rsidRPr="00592592">
              <w:rPr>
                <w:rFonts w:eastAsia="Times New Roman" w:cs="Times New Roman"/>
                <w:color w:val="000000"/>
                <w:sz w:val="20"/>
                <w:szCs w:val="20"/>
                <w:lang w:eastAsia="ru-RU"/>
              </w:rPr>
              <w:t>111,1%</w:t>
            </w:r>
          </w:p>
        </w:tc>
        <w:tc>
          <w:tcPr>
            <w:tcW w:w="1843" w:type="dxa"/>
            <w:tcBorders>
              <w:top w:val="nil"/>
              <w:left w:val="nil"/>
              <w:bottom w:val="single" w:sz="8" w:space="0" w:color="auto"/>
              <w:right w:val="single" w:sz="8" w:space="0" w:color="auto"/>
            </w:tcBorders>
            <w:shd w:val="clear" w:color="auto" w:fill="auto"/>
            <w:vAlign w:val="center"/>
            <w:hideMark/>
          </w:tcPr>
          <w:p w:rsidR="00F24A33" w:rsidRPr="00592592" w:rsidRDefault="00F24A33" w:rsidP="000E364B">
            <w:pPr>
              <w:ind w:firstLine="0"/>
              <w:jc w:val="center"/>
              <w:rPr>
                <w:rFonts w:eastAsia="Times New Roman" w:cs="Times New Roman"/>
                <w:color w:val="000000"/>
                <w:sz w:val="20"/>
                <w:szCs w:val="20"/>
                <w:lang w:eastAsia="ru-RU"/>
              </w:rPr>
            </w:pPr>
            <w:r w:rsidRPr="00592592">
              <w:rPr>
                <w:rFonts w:eastAsia="Times New Roman" w:cs="Times New Roman"/>
                <w:color w:val="000000"/>
                <w:sz w:val="20"/>
                <w:szCs w:val="20"/>
                <w:lang w:eastAsia="ru-RU"/>
              </w:rPr>
              <w:t>101,5%</w:t>
            </w:r>
          </w:p>
        </w:tc>
      </w:tr>
      <w:tr w:rsidR="00F24A33" w:rsidRPr="00592592" w:rsidTr="002C3568">
        <w:trPr>
          <w:trHeight w:val="316"/>
        </w:trPr>
        <w:tc>
          <w:tcPr>
            <w:tcW w:w="2000" w:type="dxa"/>
            <w:tcBorders>
              <w:top w:val="nil"/>
              <w:left w:val="single" w:sz="8" w:space="0" w:color="auto"/>
              <w:bottom w:val="single" w:sz="8" w:space="0" w:color="auto"/>
              <w:right w:val="single" w:sz="8" w:space="0" w:color="auto"/>
            </w:tcBorders>
            <w:shd w:val="clear" w:color="auto" w:fill="auto"/>
            <w:vAlign w:val="center"/>
            <w:hideMark/>
          </w:tcPr>
          <w:p w:rsidR="00F24A33" w:rsidRPr="00592592" w:rsidRDefault="00F24A33" w:rsidP="000E364B">
            <w:pPr>
              <w:ind w:firstLine="0"/>
              <w:jc w:val="left"/>
              <w:rPr>
                <w:rFonts w:eastAsia="Times New Roman" w:cs="Times New Roman"/>
                <w:color w:val="000000"/>
                <w:sz w:val="20"/>
                <w:szCs w:val="20"/>
                <w:lang w:eastAsia="ru-RU"/>
              </w:rPr>
            </w:pPr>
            <w:r w:rsidRPr="00592592">
              <w:rPr>
                <w:rFonts w:eastAsia="Times New Roman" w:cs="Times New Roman"/>
                <w:color w:val="000000"/>
                <w:sz w:val="20"/>
                <w:szCs w:val="20"/>
                <w:lang w:eastAsia="ru-RU"/>
              </w:rPr>
              <w:t xml:space="preserve">Каложицкое </w:t>
            </w:r>
            <w:r w:rsidR="002C3568">
              <w:rPr>
                <w:rFonts w:eastAsia="Times New Roman" w:cs="Times New Roman"/>
                <w:color w:val="000000"/>
                <w:sz w:val="20"/>
                <w:szCs w:val="20"/>
                <w:lang w:eastAsia="ru-RU"/>
              </w:rPr>
              <w:t>СП</w:t>
            </w:r>
          </w:p>
        </w:tc>
        <w:tc>
          <w:tcPr>
            <w:tcW w:w="1417" w:type="dxa"/>
            <w:tcBorders>
              <w:top w:val="nil"/>
              <w:left w:val="nil"/>
              <w:bottom w:val="single" w:sz="8" w:space="0" w:color="auto"/>
              <w:right w:val="single" w:sz="8" w:space="0" w:color="auto"/>
            </w:tcBorders>
            <w:shd w:val="clear" w:color="auto" w:fill="auto"/>
            <w:vAlign w:val="center"/>
            <w:hideMark/>
          </w:tcPr>
          <w:p w:rsidR="00F24A33" w:rsidRPr="00592592" w:rsidRDefault="00F24A33" w:rsidP="000E364B">
            <w:pPr>
              <w:ind w:firstLine="0"/>
              <w:jc w:val="center"/>
              <w:rPr>
                <w:rFonts w:eastAsia="Times New Roman" w:cs="Times New Roman"/>
                <w:color w:val="000000"/>
                <w:sz w:val="20"/>
                <w:szCs w:val="20"/>
                <w:lang w:eastAsia="ru-RU"/>
              </w:rPr>
            </w:pPr>
            <w:r w:rsidRPr="00592592">
              <w:rPr>
                <w:rFonts w:eastAsia="Times New Roman" w:cs="Times New Roman"/>
                <w:color w:val="000000"/>
                <w:sz w:val="20"/>
                <w:szCs w:val="20"/>
                <w:lang w:eastAsia="ru-RU"/>
              </w:rPr>
              <w:t>1784</w:t>
            </w:r>
          </w:p>
        </w:tc>
        <w:tc>
          <w:tcPr>
            <w:tcW w:w="1985" w:type="dxa"/>
            <w:tcBorders>
              <w:top w:val="nil"/>
              <w:left w:val="nil"/>
              <w:bottom w:val="single" w:sz="8" w:space="0" w:color="auto"/>
              <w:right w:val="single" w:sz="8" w:space="0" w:color="auto"/>
            </w:tcBorders>
            <w:shd w:val="clear" w:color="auto" w:fill="auto"/>
            <w:vAlign w:val="center"/>
            <w:hideMark/>
          </w:tcPr>
          <w:p w:rsidR="00F24A33" w:rsidRPr="00592592" w:rsidRDefault="00F24A33" w:rsidP="000E364B">
            <w:pPr>
              <w:ind w:firstLine="0"/>
              <w:jc w:val="center"/>
              <w:rPr>
                <w:rFonts w:eastAsia="Times New Roman" w:cs="Times New Roman"/>
                <w:color w:val="000000"/>
                <w:sz w:val="20"/>
                <w:szCs w:val="20"/>
                <w:lang w:eastAsia="ru-RU"/>
              </w:rPr>
            </w:pPr>
            <w:r w:rsidRPr="00592592">
              <w:rPr>
                <w:rFonts w:eastAsia="Times New Roman" w:cs="Times New Roman"/>
                <w:color w:val="000000"/>
                <w:sz w:val="20"/>
                <w:szCs w:val="20"/>
                <w:lang w:eastAsia="ru-RU"/>
              </w:rPr>
              <w:t>26129,9</w:t>
            </w:r>
          </w:p>
        </w:tc>
        <w:tc>
          <w:tcPr>
            <w:tcW w:w="2126" w:type="dxa"/>
            <w:tcBorders>
              <w:top w:val="nil"/>
              <w:left w:val="nil"/>
              <w:bottom w:val="single" w:sz="8" w:space="0" w:color="auto"/>
              <w:right w:val="single" w:sz="8" w:space="0" w:color="auto"/>
            </w:tcBorders>
            <w:shd w:val="clear" w:color="auto" w:fill="auto"/>
            <w:vAlign w:val="center"/>
            <w:hideMark/>
          </w:tcPr>
          <w:p w:rsidR="00F24A33" w:rsidRPr="00592592" w:rsidRDefault="00F24A33" w:rsidP="000E364B">
            <w:pPr>
              <w:ind w:firstLine="0"/>
              <w:jc w:val="center"/>
              <w:rPr>
                <w:rFonts w:eastAsia="Times New Roman" w:cs="Times New Roman"/>
                <w:color w:val="000000"/>
                <w:sz w:val="20"/>
                <w:szCs w:val="20"/>
                <w:lang w:eastAsia="ru-RU"/>
              </w:rPr>
            </w:pPr>
            <w:r w:rsidRPr="00592592">
              <w:rPr>
                <w:rFonts w:eastAsia="Times New Roman" w:cs="Times New Roman"/>
                <w:color w:val="000000"/>
                <w:sz w:val="20"/>
                <w:szCs w:val="20"/>
                <w:lang w:eastAsia="ru-RU"/>
              </w:rPr>
              <w:t>105,5%</w:t>
            </w:r>
          </w:p>
        </w:tc>
        <w:tc>
          <w:tcPr>
            <w:tcW w:w="1843" w:type="dxa"/>
            <w:tcBorders>
              <w:top w:val="nil"/>
              <w:left w:val="nil"/>
              <w:bottom w:val="single" w:sz="8" w:space="0" w:color="auto"/>
              <w:right w:val="single" w:sz="8" w:space="0" w:color="auto"/>
            </w:tcBorders>
            <w:shd w:val="clear" w:color="auto" w:fill="auto"/>
            <w:vAlign w:val="center"/>
            <w:hideMark/>
          </w:tcPr>
          <w:p w:rsidR="00F24A33" w:rsidRPr="00592592" w:rsidRDefault="00F24A33" w:rsidP="000E364B">
            <w:pPr>
              <w:ind w:firstLine="0"/>
              <w:jc w:val="center"/>
              <w:rPr>
                <w:rFonts w:eastAsia="Times New Roman" w:cs="Times New Roman"/>
                <w:color w:val="000000"/>
                <w:sz w:val="20"/>
                <w:szCs w:val="20"/>
                <w:lang w:eastAsia="ru-RU"/>
              </w:rPr>
            </w:pPr>
            <w:r w:rsidRPr="00592592">
              <w:rPr>
                <w:rFonts w:eastAsia="Times New Roman" w:cs="Times New Roman"/>
                <w:color w:val="000000"/>
                <w:sz w:val="20"/>
                <w:szCs w:val="20"/>
                <w:lang w:eastAsia="ru-RU"/>
              </w:rPr>
              <w:t>105,6%</w:t>
            </w:r>
          </w:p>
        </w:tc>
      </w:tr>
      <w:tr w:rsidR="00F24A33" w:rsidRPr="00592592" w:rsidTr="002C3568">
        <w:trPr>
          <w:trHeight w:val="316"/>
        </w:trPr>
        <w:tc>
          <w:tcPr>
            <w:tcW w:w="2000" w:type="dxa"/>
            <w:tcBorders>
              <w:top w:val="nil"/>
              <w:left w:val="single" w:sz="8" w:space="0" w:color="auto"/>
              <w:bottom w:val="single" w:sz="8" w:space="0" w:color="auto"/>
              <w:right w:val="single" w:sz="8" w:space="0" w:color="auto"/>
            </w:tcBorders>
            <w:shd w:val="clear" w:color="auto" w:fill="auto"/>
            <w:vAlign w:val="center"/>
            <w:hideMark/>
          </w:tcPr>
          <w:p w:rsidR="00F24A33" w:rsidRPr="00592592" w:rsidRDefault="00F24A33" w:rsidP="000E364B">
            <w:pPr>
              <w:ind w:firstLine="0"/>
              <w:jc w:val="left"/>
              <w:rPr>
                <w:rFonts w:eastAsia="Times New Roman" w:cs="Times New Roman"/>
                <w:color w:val="000000"/>
                <w:sz w:val="20"/>
                <w:szCs w:val="20"/>
                <w:lang w:eastAsia="ru-RU"/>
              </w:rPr>
            </w:pPr>
            <w:r w:rsidRPr="00592592">
              <w:rPr>
                <w:rFonts w:eastAsia="Times New Roman" w:cs="Times New Roman"/>
                <w:color w:val="000000"/>
                <w:sz w:val="20"/>
                <w:szCs w:val="20"/>
                <w:lang w:eastAsia="ru-RU"/>
              </w:rPr>
              <w:t xml:space="preserve">Сабское </w:t>
            </w:r>
            <w:r w:rsidR="002C3568">
              <w:rPr>
                <w:rFonts w:eastAsia="Times New Roman" w:cs="Times New Roman"/>
                <w:color w:val="000000"/>
                <w:sz w:val="20"/>
                <w:szCs w:val="20"/>
                <w:lang w:eastAsia="ru-RU"/>
              </w:rPr>
              <w:t>СП</w:t>
            </w:r>
          </w:p>
        </w:tc>
        <w:tc>
          <w:tcPr>
            <w:tcW w:w="1417" w:type="dxa"/>
            <w:tcBorders>
              <w:top w:val="nil"/>
              <w:left w:val="nil"/>
              <w:bottom w:val="single" w:sz="8" w:space="0" w:color="auto"/>
              <w:right w:val="single" w:sz="8" w:space="0" w:color="auto"/>
            </w:tcBorders>
            <w:shd w:val="clear" w:color="auto" w:fill="auto"/>
            <w:vAlign w:val="center"/>
            <w:hideMark/>
          </w:tcPr>
          <w:p w:rsidR="00F24A33" w:rsidRPr="00592592" w:rsidRDefault="00F24A33" w:rsidP="000E364B">
            <w:pPr>
              <w:ind w:firstLine="0"/>
              <w:jc w:val="center"/>
              <w:rPr>
                <w:rFonts w:eastAsia="Times New Roman" w:cs="Times New Roman"/>
                <w:color w:val="000000"/>
                <w:sz w:val="20"/>
                <w:szCs w:val="20"/>
                <w:lang w:eastAsia="ru-RU"/>
              </w:rPr>
            </w:pPr>
            <w:r w:rsidRPr="00592592">
              <w:rPr>
                <w:rFonts w:eastAsia="Times New Roman" w:cs="Times New Roman"/>
                <w:color w:val="000000"/>
                <w:sz w:val="20"/>
                <w:szCs w:val="20"/>
                <w:lang w:eastAsia="ru-RU"/>
              </w:rPr>
              <w:t>1830</w:t>
            </w:r>
          </w:p>
        </w:tc>
        <w:tc>
          <w:tcPr>
            <w:tcW w:w="1985" w:type="dxa"/>
            <w:tcBorders>
              <w:top w:val="nil"/>
              <w:left w:val="nil"/>
              <w:bottom w:val="single" w:sz="8" w:space="0" w:color="auto"/>
              <w:right w:val="single" w:sz="8" w:space="0" w:color="auto"/>
            </w:tcBorders>
            <w:shd w:val="clear" w:color="auto" w:fill="auto"/>
            <w:vAlign w:val="center"/>
            <w:hideMark/>
          </w:tcPr>
          <w:p w:rsidR="00F24A33" w:rsidRPr="00592592" w:rsidRDefault="00F24A33" w:rsidP="000E364B">
            <w:pPr>
              <w:ind w:firstLine="0"/>
              <w:jc w:val="center"/>
              <w:rPr>
                <w:rFonts w:eastAsia="Times New Roman" w:cs="Times New Roman"/>
                <w:color w:val="000000"/>
                <w:sz w:val="20"/>
                <w:szCs w:val="20"/>
                <w:lang w:eastAsia="ru-RU"/>
              </w:rPr>
            </w:pPr>
            <w:r w:rsidRPr="00592592">
              <w:rPr>
                <w:rFonts w:eastAsia="Times New Roman" w:cs="Times New Roman"/>
                <w:color w:val="000000"/>
                <w:sz w:val="20"/>
                <w:szCs w:val="20"/>
                <w:lang w:eastAsia="ru-RU"/>
              </w:rPr>
              <w:t>24772,0</w:t>
            </w:r>
          </w:p>
        </w:tc>
        <w:tc>
          <w:tcPr>
            <w:tcW w:w="2126" w:type="dxa"/>
            <w:tcBorders>
              <w:top w:val="nil"/>
              <w:left w:val="nil"/>
              <w:bottom w:val="single" w:sz="8" w:space="0" w:color="auto"/>
              <w:right w:val="single" w:sz="8" w:space="0" w:color="auto"/>
            </w:tcBorders>
            <w:shd w:val="clear" w:color="auto" w:fill="auto"/>
            <w:vAlign w:val="center"/>
            <w:hideMark/>
          </w:tcPr>
          <w:p w:rsidR="00F24A33" w:rsidRPr="00592592" w:rsidRDefault="00F24A33" w:rsidP="000E364B">
            <w:pPr>
              <w:ind w:firstLine="0"/>
              <w:jc w:val="center"/>
              <w:rPr>
                <w:rFonts w:eastAsia="Times New Roman" w:cs="Times New Roman"/>
                <w:b/>
                <w:color w:val="000000"/>
                <w:sz w:val="20"/>
                <w:szCs w:val="20"/>
                <w:lang w:eastAsia="ru-RU"/>
              </w:rPr>
            </w:pPr>
            <w:r w:rsidRPr="00592592">
              <w:rPr>
                <w:rFonts w:eastAsia="Times New Roman" w:cs="Times New Roman"/>
                <w:b/>
                <w:color w:val="000000"/>
                <w:sz w:val="20"/>
                <w:szCs w:val="20"/>
                <w:lang w:eastAsia="ru-RU"/>
              </w:rPr>
              <w:t>116,2%</w:t>
            </w:r>
          </w:p>
        </w:tc>
        <w:tc>
          <w:tcPr>
            <w:tcW w:w="1843" w:type="dxa"/>
            <w:tcBorders>
              <w:top w:val="nil"/>
              <w:left w:val="nil"/>
              <w:bottom w:val="single" w:sz="8" w:space="0" w:color="auto"/>
              <w:right w:val="single" w:sz="8" w:space="0" w:color="auto"/>
            </w:tcBorders>
            <w:shd w:val="clear" w:color="auto" w:fill="auto"/>
            <w:vAlign w:val="center"/>
            <w:hideMark/>
          </w:tcPr>
          <w:p w:rsidR="00F24A33" w:rsidRPr="00592592" w:rsidRDefault="00F24A33" w:rsidP="000E364B">
            <w:pPr>
              <w:ind w:firstLine="0"/>
              <w:jc w:val="center"/>
              <w:rPr>
                <w:rFonts w:eastAsia="Times New Roman" w:cs="Times New Roman"/>
                <w:color w:val="000000"/>
                <w:sz w:val="20"/>
                <w:szCs w:val="20"/>
                <w:lang w:eastAsia="ru-RU"/>
              </w:rPr>
            </w:pPr>
            <w:r w:rsidRPr="00592592">
              <w:rPr>
                <w:rFonts w:eastAsia="Times New Roman" w:cs="Times New Roman"/>
                <w:color w:val="000000"/>
                <w:sz w:val="20"/>
                <w:szCs w:val="20"/>
                <w:lang w:eastAsia="ru-RU"/>
              </w:rPr>
              <w:t>107,6%</w:t>
            </w:r>
          </w:p>
        </w:tc>
      </w:tr>
      <w:tr w:rsidR="00F24A33" w:rsidRPr="00592592" w:rsidTr="002C3568">
        <w:trPr>
          <w:trHeight w:val="316"/>
        </w:trPr>
        <w:tc>
          <w:tcPr>
            <w:tcW w:w="2000" w:type="dxa"/>
            <w:tcBorders>
              <w:top w:val="nil"/>
              <w:left w:val="single" w:sz="8" w:space="0" w:color="auto"/>
              <w:bottom w:val="single" w:sz="8" w:space="0" w:color="auto"/>
              <w:right w:val="single" w:sz="8" w:space="0" w:color="auto"/>
            </w:tcBorders>
            <w:shd w:val="clear" w:color="auto" w:fill="auto"/>
            <w:vAlign w:val="center"/>
            <w:hideMark/>
          </w:tcPr>
          <w:p w:rsidR="00F24A33" w:rsidRPr="00592592" w:rsidRDefault="00F24A33" w:rsidP="000E364B">
            <w:pPr>
              <w:ind w:firstLine="0"/>
              <w:jc w:val="left"/>
              <w:rPr>
                <w:rFonts w:eastAsia="Times New Roman" w:cs="Times New Roman"/>
                <w:color w:val="000000"/>
                <w:sz w:val="20"/>
                <w:szCs w:val="20"/>
                <w:lang w:eastAsia="ru-RU"/>
              </w:rPr>
            </w:pPr>
            <w:r w:rsidRPr="00592592">
              <w:rPr>
                <w:rFonts w:eastAsia="Times New Roman" w:cs="Times New Roman"/>
                <w:color w:val="000000"/>
                <w:sz w:val="20"/>
                <w:szCs w:val="20"/>
                <w:lang w:eastAsia="ru-RU"/>
              </w:rPr>
              <w:t xml:space="preserve">Калитинское </w:t>
            </w:r>
            <w:r w:rsidR="002C3568">
              <w:rPr>
                <w:rFonts w:eastAsia="Times New Roman" w:cs="Times New Roman"/>
                <w:color w:val="000000"/>
                <w:sz w:val="20"/>
                <w:szCs w:val="20"/>
                <w:lang w:eastAsia="ru-RU"/>
              </w:rPr>
              <w:t>СП</w:t>
            </w:r>
          </w:p>
        </w:tc>
        <w:tc>
          <w:tcPr>
            <w:tcW w:w="1417" w:type="dxa"/>
            <w:tcBorders>
              <w:top w:val="nil"/>
              <w:left w:val="nil"/>
              <w:bottom w:val="single" w:sz="8" w:space="0" w:color="auto"/>
              <w:right w:val="single" w:sz="8" w:space="0" w:color="auto"/>
            </w:tcBorders>
            <w:shd w:val="clear" w:color="auto" w:fill="auto"/>
            <w:vAlign w:val="center"/>
            <w:hideMark/>
          </w:tcPr>
          <w:p w:rsidR="00F24A33" w:rsidRPr="00592592" w:rsidRDefault="00F24A33" w:rsidP="000E364B">
            <w:pPr>
              <w:ind w:firstLine="0"/>
              <w:jc w:val="center"/>
              <w:rPr>
                <w:rFonts w:eastAsia="Times New Roman" w:cs="Times New Roman"/>
                <w:b/>
                <w:color w:val="000000"/>
                <w:sz w:val="20"/>
                <w:szCs w:val="20"/>
                <w:lang w:eastAsia="ru-RU"/>
              </w:rPr>
            </w:pPr>
            <w:r w:rsidRPr="00592592">
              <w:rPr>
                <w:rFonts w:eastAsia="Times New Roman" w:cs="Times New Roman"/>
                <w:b/>
                <w:color w:val="000000"/>
                <w:sz w:val="20"/>
                <w:szCs w:val="20"/>
                <w:lang w:eastAsia="ru-RU"/>
              </w:rPr>
              <w:t>3883</w:t>
            </w:r>
          </w:p>
        </w:tc>
        <w:tc>
          <w:tcPr>
            <w:tcW w:w="1985" w:type="dxa"/>
            <w:tcBorders>
              <w:top w:val="nil"/>
              <w:left w:val="nil"/>
              <w:bottom w:val="single" w:sz="8" w:space="0" w:color="auto"/>
              <w:right w:val="single" w:sz="8" w:space="0" w:color="auto"/>
            </w:tcBorders>
            <w:shd w:val="clear" w:color="auto" w:fill="auto"/>
            <w:vAlign w:val="center"/>
            <w:hideMark/>
          </w:tcPr>
          <w:p w:rsidR="00F24A33" w:rsidRPr="00592592" w:rsidRDefault="00F24A33" w:rsidP="000E364B">
            <w:pPr>
              <w:ind w:firstLine="0"/>
              <w:jc w:val="center"/>
              <w:rPr>
                <w:rFonts w:eastAsia="Times New Roman" w:cs="Times New Roman"/>
                <w:color w:val="000000"/>
                <w:sz w:val="20"/>
                <w:szCs w:val="20"/>
                <w:lang w:eastAsia="ru-RU"/>
              </w:rPr>
            </w:pPr>
            <w:r w:rsidRPr="00592592">
              <w:rPr>
                <w:rFonts w:eastAsia="Times New Roman" w:cs="Times New Roman"/>
                <w:color w:val="000000"/>
                <w:sz w:val="20"/>
                <w:szCs w:val="20"/>
                <w:lang w:eastAsia="ru-RU"/>
              </w:rPr>
              <w:t>23134,3</w:t>
            </w:r>
          </w:p>
        </w:tc>
        <w:tc>
          <w:tcPr>
            <w:tcW w:w="2126" w:type="dxa"/>
            <w:tcBorders>
              <w:top w:val="nil"/>
              <w:left w:val="nil"/>
              <w:bottom w:val="single" w:sz="8" w:space="0" w:color="auto"/>
              <w:right w:val="single" w:sz="8" w:space="0" w:color="auto"/>
            </w:tcBorders>
            <w:shd w:val="clear" w:color="auto" w:fill="auto"/>
            <w:vAlign w:val="center"/>
            <w:hideMark/>
          </w:tcPr>
          <w:p w:rsidR="00F24A33" w:rsidRPr="00592592" w:rsidRDefault="00F24A33" w:rsidP="000E364B">
            <w:pPr>
              <w:ind w:firstLine="0"/>
              <w:jc w:val="center"/>
              <w:rPr>
                <w:rFonts w:eastAsia="Times New Roman" w:cs="Times New Roman"/>
                <w:color w:val="000000"/>
                <w:sz w:val="20"/>
                <w:szCs w:val="20"/>
                <w:lang w:eastAsia="ru-RU"/>
              </w:rPr>
            </w:pPr>
            <w:r w:rsidRPr="00592592">
              <w:rPr>
                <w:rFonts w:eastAsia="Times New Roman" w:cs="Times New Roman"/>
                <w:color w:val="000000"/>
                <w:sz w:val="20"/>
                <w:szCs w:val="20"/>
                <w:lang w:eastAsia="ru-RU"/>
              </w:rPr>
              <w:t>106,7%</w:t>
            </w:r>
          </w:p>
        </w:tc>
        <w:tc>
          <w:tcPr>
            <w:tcW w:w="1843" w:type="dxa"/>
            <w:tcBorders>
              <w:top w:val="nil"/>
              <w:left w:val="nil"/>
              <w:bottom w:val="single" w:sz="8" w:space="0" w:color="auto"/>
              <w:right w:val="single" w:sz="8" w:space="0" w:color="auto"/>
            </w:tcBorders>
            <w:shd w:val="clear" w:color="auto" w:fill="auto"/>
            <w:vAlign w:val="center"/>
            <w:hideMark/>
          </w:tcPr>
          <w:p w:rsidR="00F24A33" w:rsidRPr="00592592" w:rsidRDefault="00F24A33" w:rsidP="000E364B">
            <w:pPr>
              <w:ind w:firstLine="0"/>
              <w:jc w:val="center"/>
              <w:rPr>
                <w:rFonts w:eastAsia="Times New Roman" w:cs="Times New Roman"/>
                <w:color w:val="000000"/>
                <w:sz w:val="20"/>
                <w:szCs w:val="20"/>
                <w:lang w:eastAsia="ru-RU"/>
              </w:rPr>
            </w:pPr>
            <w:r w:rsidRPr="00592592">
              <w:rPr>
                <w:rFonts w:eastAsia="Times New Roman" w:cs="Times New Roman"/>
                <w:color w:val="000000"/>
                <w:sz w:val="20"/>
                <w:szCs w:val="20"/>
                <w:lang w:eastAsia="ru-RU"/>
              </w:rPr>
              <w:t>97,3%</w:t>
            </w:r>
          </w:p>
        </w:tc>
      </w:tr>
      <w:tr w:rsidR="00F24A33" w:rsidRPr="00592592" w:rsidTr="002C3568">
        <w:trPr>
          <w:trHeight w:val="316"/>
        </w:trPr>
        <w:tc>
          <w:tcPr>
            <w:tcW w:w="2000" w:type="dxa"/>
            <w:tcBorders>
              <w:top w:val="nil"/>
              <w:left w:val="single" w:sz="8" w:space="0" w:color="auto"/>
              <w:bottom w:val="single" w:sz="8" w:space="0" w:color="auto"/>
              <w:right w:val="single" w:sz="8" w:space="0" w:color="auto"/>
            </w:tcBorders>
            <w:shd w:val="clear" w:color="auto" w:fill="auto"/>
            <w:vAlign w:val="center"/>
            <w:hideMark/>
          </w:tcPr>
          <w:p w:rsidR="00F24A33" w:rsidRPr="00592592" w:rsidRDefault="00F24A33" w:rsidP="000E364B">
            <w:pPr>
              <w:ind w:firstLine="0"/>
              <w:jc w:val="left"/>
              <w:rPr>
                <w:rFonts w:eastAsia="Times New Roman" w:cs="Times New Roman"/>
                <w:color w:val="000000"/>
                <w:sz w:val="20"/>
                <w:szCs w:val="20"/>
                <w:lang w:eastAsia="ru-RU"/>
              </w:rPr>
            </w:pPr>
            <w:r w:rsidRPr="00592592">
              <w:rPr>
                <w:rFonts w:eastAsia="Times New Roman" w:cs="Times New Roman"/>
                <w:color w:val="000000"/>
                <w:sz w:val="20"/>
                <w:szCs w:val="20"/>
                <w:lang w:eastAsia="ru-RU"/>
              </w:rPr>
              <w:t xml:space="preserve">Изварское </w:t>
            </w:r>
            <w:r w:rsidR="002C3568">
              <w:rPr>
                <w:rFonts w:eastAsia="Times New Roman" w:cs="Times New Roman"/>
                <w:color w:val="000000"/>
                <w:sz w:val="20"/>
                <w:szCs w:val="20"/>
                <w:lang w:eastAsia="ru-RU"/>
              </w:rPr>
              <w:t>СП</w:t>
            </w:r>
          </w:p>
        </w:tc>
        <w:tc>
          <w:tcPr>
            <w:tcW w:w="1417" w:type="dxa"/>
            <w:tcBorders>
              <w:top w:val="nil"/>
              <w:left w:val="nil"/>
              <w:bottom w:val="single" w:sz="8" w:space="0" w:color="auto"/>
              <w:right w:val="single" w:sz="8" w:space="0" w:color="auto"/>
            </w:tcBorders>
            <w:shd w:val="clear" w:color="auto" w:fill="auto"/>
            <w:vAlign w:val="center"/>
            <w:hideMark/>
          </w:tcPr>
          <w:p w:rsidR="00F24A33" w:rsidRPr="00592592" w:rsidRDefault="00F24A33" w:rsidP="000E364B">
            <w:pPr>
              <w:ind w:firstLine="0"/>
              <w:jc w:val="center"/>
              <w:rPr>
                <w:rFonts w:eastAsia="Times New Roman" w:cs="Times New Roman"/>
                <w:b/>
                <w:color w:val="000000"/>
                <w:sz w:val="20"/>
                <w:szCs w:val="20"/>
                <w:lang w:eastAsia="ru-RU"/>
              </w:rPr>
            </w:pPr>
            <w:r w:rsidRPr="00592592">
              <w:rPr>
                <w:rFonts w:eastAsia="Times New Roman" w:cs="Times New Roman"/>
                <w:b/>
                <w:color w:val="000000"/>
                <w:sz w:val="20"/>
                <w:szCs w:val="20"/>
                <w:lang w:eastAsia="ru-RU"/>
              </w:rPr>
              <w:t>3451</w:t>
            </w:r>
          </w:p>
        </w:tc>
        <w:tc>
          <w:tcPr>
            <w:tcW w:w="1985" w:type="dxa"/>
            <w:tcBorders>
              <w:top w:val="nil"/>
              <w:left w:val="nil"/>
              <w:bottom w:val="single" w:sz="8" w:space="0" w:color="auto"/>
              <w:right w:val="single" w:sz="8" w:space="0" w:color="auto"/>
            </w:tcBorders>
            <w:shd w:val="clear" w:color="auto" w:fill="auto"/>
            <w:vAlign w:val="center"/>
            <w:hideMark/>
          </w:tcPr>
          <w:p w:rsidR="00F24A33" w:rsidRPr="00592592" w:rsidRDefault="00F24A33" w:rsidP="000E364B">
            <w:pPr>
              <w:ind w:firstLine="0"/>
              <w:jc w:val="center"/>
              <w:rPr>
                <w:rFonts w:eastAsia="Times New Roman" w:cs="Times New Roman"/>
                <w:color w:val="000000"/>
                <w:sz w:val="20"/>
                <w:szCs w:val="20"/>
                <w:lang w:eastAsia="ru-RU"/>
              </w:rPr>
            </w:pPr>
            <w:r w:rsidRPr="00592592">
              <w:rPr>
                <w:rFonts w:eastAsia="Times New Roman" w:cs="Times New Roman"/>
                <w:color w:val="000000"/>
                <w:sz w:val="20"/>
                <w:szCs w:val="20"/>
                <w:lang w:eastAsia="ru-RU"/>
              </w:rPr>
              <w:t>17309,1</w:t>
            </w:r>
          </w:p>
        </w:tc>
        <w:tc>
          <w:tcPr>
            <w:tcW w:w="2126" w:type="dxa"/>
            <w:tcBorders>
              <w:top w:val="nil"/>
              <w:left w:val="nil"/>
              <w:bottom w:val="single" w:sz="8" w:space="0" w:color="auto"/>
              <w:right w:val="single" w:sz="8" w:space="0" w:color="auto"/>
            </w:tcBorders>
            <w:shd w:val="clear" w:color="auto" w:fill="auto"/>
            <w:vAlign w:val="center"/>
            <w:hideMark/>
          </w:tcPr>
          <w:p w:rsidR="00F24A33" w:rsidRPr="00592592" w:rsidRDefault="00F24A33" w:rsidP="000E364B">
            <w:pPr>
              <w:ind w:firstLine="0"/>
              <w:jc w:val="center"/>
              <w:rPr>
                <w:rFonts w:eastAsia="Times New Roman" w:cs="Times New Roman"/>
                <w:color w:val="000000"/>
                <w:sz w:val="20"/>
                <w:szCs w:val="20"/>
                <w:lang w:eastAsia="ru-RU"/>
              </w:rPr>
            </w:pPr>
            <w:r w:rsidRPr="00592592">
              <w:rPr>
                <w:rFonts w:eastAsia="Times New Roman" w:cs="Times New Roman"/>
                <w:color w:val="000000"/>
                <w:sz w:val="20"/>
                <w:szCs w:val="20"/>
                <w:lang w:eastAsia="ru-RU"/>
              </w:rPr>
              <w:t>103,1%</w:t>
            </w:r>
          </w:p>
        </w:tc>
        <w:tc>
          <w:tcPr>
            <w:tcW w:w="1843" w:type="dxa"/>
            <w:tcBorders>
              <w:top w:val="nil"/>
              <w:left w:val="nil"/>
              <w:bottom w:val="single" w:sz="8" w:space="0" w:color="auto"/>
              <w:right w:val="single" w:sz="8" w:space="0" w:color="auto"/>
            </w:tcBorders>
            <w:shd w:val="clear" w:color="auto" w:fill="auto"/>
            <w:vAlign w:val="center"/>
            <w:hideMark/>
          </w:tcPr>
          <w:p w:rsidR="00F24A33" w:rsidRPr="00592592" w:rsidRDefault="00F24A33" w:rsidP="000E364B">
            <w:pPr>
              <w:ind w:firstLine="0"/>
              <w:jc w:val="center"/>
              <w:rPr>
                <w:rFonts w:eastAsia="Times New Roman" w:cs="Times New Roman"/>
                <w:color w:val="000000"/>
                <w:sz w:val="20"/>
                <w:szCs w:val="20"/>
                <w:lang w:eastAsia="ru-RU"/>
              </w:rPr>
            </w:pPr>
            <w:r w:rsidRPr="00592592">
              <w:rPr>
                <w:rFonts w:eastAsia="Times New Roman" w:cs="Times New Roman"/>
                <w:color w:val="000000"/>
                <w:sz w:val="20"/>
                <w:szCs w:val="20"/>
                <w:lang w:eastAsia="ru-RU"/>
              </w:rPr>
              <w:t>115,1%</w:t>
            </w:r>
          </w:p>
        </w:tc>
      </w:tr>
      <w:tr w:rsidR="00F24A33" w:rsidRPr="00592592" w:rsidTr="002C3568">
        <w:trPr>
          <w:trHeight w:val="316"/>
        </w:trPr>
        <w:tc>
          <w:tcPr>
            <w:tcW w:w="2000" w:type="dxa"/>
            <w:tcBorders>
              <w:top w:val="nil"/>
              <w:left w:val="single" w:sz="8" w:space="0" w:color="auto"/>
              <w:bottom w:val="single" w:sz="8" w:space="0" w:color="auto"/>
              <w:right w:val="single" w:sz="8" w:space="0" w:color="auto"/>
            </w:tcBorders>
            <w:shd w:val="clear" w:color="auto" w:fill="auto"/>
            <w:vAlign w:val="center"/>
            <w:hideMark/>
          </w:tcPr>
          <w:p w:rsidR="00F24A33" w:rsidRPr="00592592" w:rsidRDefault="00F24A33" w:rsidP="000E364B">
            <w:pPr>
              <w:ind w:firstLine="0"/>
              <w:jc w:val="left"/>
              <w:rPr>
                <w:rFonts w:eastAsia="Times New Roman" w:cs="Times New Roman"/>
                <w:color w:val="000000"/>
                <w:sz w:val="20"/>
                <w:szCs w:val="20"/>
                <w:lang w:eastAsia="ru-RU"/>
              </w:rPr>
            </w:pPr>
            <w:r w:rsidRPr="00592592">
              <w:rPr>
                <w:rFonts w:eastAsia="Times New Roman" w:cs="Times New Roman"/>
                <w:color w:val="000000"/>
                <w:sz w:val="20"/>
                <w:szCs w:val="20"/>
                <w:lang w:eastAsia="ru-RU"/>
              </w:rPr>
              <w:t>Курское</w:t>
            </w:r>
            <w:r w:rsidR="002C3568">
              <w:rPr>
                <w:rFonts w:eastAsia="Times New Roman" w:cs="Times New Roman"/>
                <w:color w:val="000000"/>
                <w:sz w:val="20"/>
                <w:szCs w:val="20"/>
                <w:lang w:eastAsia="ru-RU"/>
              </w:rPr>
              <w:t xml:space="preserve"> СП</w:t>
            </w:r>
          </w:p>
        </w:tc>
        <w:tc>
          <w:tcPr>
            <w:tcW w:w="1417" w:type="dxa"/>
            <w:tcBorders>
              <w:top w:val="nil"/>
              <w:left w:val="nil"/>
              <w:bottom w:val="single" w:sz="8" w:space="0" w:color="auto"/>
              <w:right w:val="single" w:sz="8" w:space="0" w:color="auto"/>
            </w:tcBorders>
            <w:shd w:val="clear" w:color="auto" w:fill="auto"/>
            <w:vAlign w:val="center"/>
            <w:hideMark/>
          </w:tcPr>
          <w:p w:rsidR="00F24A33" w:rsidRPr="00592592" w:rsidRDefault="00F24A33" w:rsidP="000E364B">
            <w:pPr>
              <w:ind w:firstLine="0"/>
              <w:jc w:val="center"/>
              <w:rPr>
                <w:rFonts w:eastAsia="Times New Roman" w:cs="Times New Roman"/>
                <w:color w:val="000000"/>
                <w:sz w:val="20"/>
                <w:szCs w:val="20"/>
                <w:lang w:eastAsia="ru-RU"/>
              </w:rPr>
            </w:pPr>
            <w:r w:rsidRPr="00592592">
              <w:rPr>
                <w:rFonts w:eastAsia="Times New Roman" w:cs="Times New Roman"/>
                <w:color w:val="000000"/>
                <w:sz w:val="20"/>
                <w:szCs w:val="20"/>
                <w:lang w:eastAsia="ru-RU"/>
              </w:rPr>
              <w:t>2522</w:t>
            </w:r>
          </w:p>
        </w:tc>
        <w:tc>
          <w:tcPr>
            <w:tcW w:w="1985" w:type="dxa"/>
            <w:tcBorders>
              <w:top w:val="nil"/>
              <w:left w:val="nil"/>
              <w:bottom w:val="single" w:sz="8" w:space="0" w:color="auto"/>
              <w:right w:val="single" w:sz="8" w:space="0" w:color="auto"/>
            </w:tcBorders>
            <w:shd w:val="clear" w:color="auto" w:fill="auto"/>
            <w:vAlign w:val="center"/>
            <w:hideMark/>
          </w:tcPr>
          <w:p w:rsidR="00F24A33" w:rsidRPr="00592592" w:rsidRDefault="00F24A33" w:rsidP="000E364B">
            <w:pPr>
              <w:ind w:firstLine="0"/>
              <w:jc w:val="center"/>
              <w:rPr>
                <w:rFonts w:eastAsia="Times New Roman" w:cs="Times New Roman"/>
                <w:color w:val="000000"/>
                <w:sz w:val="20"/>
                <w:szCs w:val="20"/>
                <w:lang w:eastAsia="ru-RU"/>
              </w:rPr>
            </w:pPr>
            <w:r w:rsidRPr="00592592">
              <w:rPr>
                <w:rFonts w:eastAsia="Times New Roman" w:cs="Times New Roman"/>
                <w:color w:val="000000"/>
                <w:sz w:val="20"/>
                <w:szCs w:val="20"/>
                <w:lang w:eastAsia="ru-RU"/>
              </w:rPr>
              <w:t>16334,7</w:t>
            </w:r>
          </w:p>
        </w:tc>
        <w:tc>
          <w:tcPr>
            <w:tcW w:w="2126" w:type="dxa"/>
            <w:tcBorders>
              <w:top w:val="nil"/>
              <w:left w:val="nil"/>
              <w:bottom w:val="single" w:sz="8" w:space="0" w:color="auto"/>
              <w:right w:val="single" w:sz="8" w:space="0" w:color="auto"/>
            </w:tcBorders>
            <w:shd w:val="clear" w:color="auto" w:fill="auto"/>
            <w:vAlign w:val="center"/>
            <w:hideMark/>
          </w:tcPr>
          <w:p w:rsidR="00F24A33" w:rsidRPr="00592592" w:rsidRDefault="00F24A33" w:rsidP="000E364B">
            <w:pPr>
              <w:ind w:firstLine="0"/>
              <w:jc w:val="center"/>
              <w:rPr>
                <w:rFonts w:eastAsia="Times New Roman" w:cs="Times New Roman"/>
                <w:color w:val="000000"/>
                <w:sz w:val="20"/>
                <w:szCs w:val="20"/>
                <w:lang w:eastAsia="ru-RU"/>
              </w:rPr>
            </w:pPr>
            <w:r w:rsidRPr="00592592">
              <w:rPr>
                <w:rFonts w:eastAsia="Times New Roman" w:cs="Times New Roman"/>
                <w:color w:val="000000"/>
                <w:sz w:val="20"/>
                <w:szCs w:val="20"/>
                <w:lang w:eastAsia="ru-RU"/>
              </w:rPr>
              <w:t>104,8%</w:t>
            </w:r>
          </w:p>
        </w:tc>
        <w:tc>
          <w:tcPr>
            <w:tcW w:w="1843" w:type="dxa"/>
            <w:tcBorders>
              <w:top w:val="nil"/>
              <w:left w:val="nil"/>
              <w:bottom w:val="single" w:sz="8" w:space="0" w:color="auto"/>
              <w:right w:val="single" w:sz="8" w:space="0" w:color="auto"/>
            </w:tcBorders>
            <w:shd w:val="clear" w:color="auto" w:fill="auto"/>
            <w:vAlign w:val="center"/>
            <w:hideMark/>
          </w:tcPr>
          <w:p w:rsidR="00F24A33" w:rsidRPr="00592592" w:rsidRDefault="00F24A33" w:rsidP="000E364B">
            <w:pPr>
              <w:ind w:firstLine="0"/>
              <w:jc w:val="center"/>
              <w:rPr>
                <w:rFonts w:eastAsia="Times New Roman" w:cs="Times New Roman"/>
                <w:color w:val="000000"/>
                <w:sz w:val="20"/>
                <w:szCs w:val="20"/>
                <w:lang w:eastAsia="ru-RU"/>
              </w:rPr>
            </w:pPr>
            <w:r w:rsidRPr="00592592">
              <w:rPr>
                <w:rFonts w:eastAsia="Times New Roman" w:cs="Times New Roman"/>
                <w:color w:val="000000"/>
                <w:sz w:val="20"/>
                <w:szCs w:val="20"/>
                <w:lang w:eastAsia="ru-RU"/>
              </w:rPr>
              <w:t>106,5%</w:t>
            </w:r>
          </w:p>
        </w:tc>
      </w:tr>
    </w:tbl>
    <w:p w:rsidR="00F24A33" w:rsidRPr="00470FF2" w:rsidRDefault="00D83EE6" w:rsidP="00D83EE6">
      <w:pPr>
        <w:ind w:firstLine="708"/>
        <w:rPr>
          <w:i/>
          <w:sz w:val="20"/>
        </w:rPr>
      </w:pPr>
      <w:r w:rsidRPr="00470FF2">
        <w:rPr>
          <w:i/>
          <w:sz w:val="20"/>
        </w:rPr>
        <w:t>Источник: База данных муниципальных образований Росстата</w:t>
      </w:r>
    </w:p>
    <w:p w:rsidR="00D83EE6" w:rsidRDefault="00D83EE6" w:rsidP="00F24A33">
      <w:pPr>
        <w:ind w:firstLine="0"/>
      </w:pPr>
    </w:p>
    <w:p w:rsidR="00F24A33" w:rsidRPr="00485C3F" w:rsidRDefault="00F24A33" w:rsidP="0088088A">
      <w:r w:rsidRPr="0088502F">
        <w:t xml:space="preserve">Сравнение показателей индекса роста реальной и фактической заработной платы </w:t>
      </w:r>
      <w:r w:rsidR="004C79EA">
        <w:t>по крупным и средним предприятиям в разрезе</w:t>
      </w:r>
      <w:r w:rsidRPr="0088502F">
        <w:t xml:space="preserve"> поселени</w:t>
      </w:r>
      <w:r w:rsidR="004C79EA">
        <w:t>й</w:t>
      </w:r>
      <w:r w:rsidRPr="0088502F">
        <w:t xml:space="preserve"> позволило выделить две группы поселений: поселения, в которых отмечается стабильный рост средних зарплат и поселения, в которых рост средних зарплат не соответствует уровню инфляции. В 2014-2015 гг. кризисные явления отразились на Большеврудском, Клопи</w:t>
      </w:r>
      <w:r w:rsidR="0088088A">
        <w:t>ц</w:t>
      </w:r>
      <w:r w:rsidRPr="0088502F">
        <w:t>ком, Зимитицком и Калитинском сельских поселениях, где отмечается снижение фактического среднего уровня зарплат. Лидерами по среднему уровню заработной платы по крупным и средним предприятиям являются Кикеринское, Рабитицкое, Бегуницкое</w:t>
      </w:r>
      <w:r w:rsidR="0088088A">
        <w:t xml:space="preserve"> и Сельцовское сельские </w:t>
      </w:r>
      <w:r w:rsidRPr="0088502F">
        <w:t xml:space="preserve">поселения, </w:t>
      </w:r>
      <w:r w:rsidR="004C79EA">
        <w:t xml:space="preserve">в которых </w:t>
      </w:r>
      <w:r w:rsidR="00A65A5B">
        <w:t>расположены</w:t>
      </w:r>
      <w:r w:rsidR="004C79EA">
        <w:t xml:space="preserve"> основные промышленные и сельскохозяйственные предприятия</w:t>
      </w:r>
      <w:r w:rsidR="00A65A5B">
        <w:t xml:space="preserve"> Волосовского муниципального</w:t>
      </w:r>
      <w:r w:rsidR="004C79EA">
        <w:t xml:space="preserve"> района</w:t>
      </w:r>
      <w:r w:rsidRPr="0088502F">
        <w:t xml:space="preserve">. </w:t>
      </w:r>
    </w:p>
    <w:p w:rsidR="00213CD8" w:rsidRPr="00485C3F" w:rsidRDefault="00213CD8" w:rsidP="0088088A"/>
    <w:p w:rsidR="00B92C72" w:rsidRDefault="00B92C72" w:rsidP="00B92C72">
      <w:pPr>
        <w:keepNext/>
        <w:ind w:firstLine="0"/>
      </w:pPr>
      <w:r w:rsidRPr="00213CD8">
        <w:rPr>
          <w:noProof/>
          <w:sz w:val="20"/>
          <w:lang w:eastAsia="ru-RU"/>
        </w:rPr>
        <w:lastRenderedPageBreak/>
        <w:drawing>
          <wp:inline distT="0" distB="0" distL="0" distR="0">
            <wp:extent cx="5948314" cy="2667786"/>
            <wp:effectExtent l="0" t="0" r="0" b="0"/>
            <wp:docPr id="286" name="Диаграмма 28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92C72" w:rsidRPr="00914029" w:rsidRDefault="00B92C72" w:rsidP="00B92C72">
      <w:pPr>
        <w:pStyle w:val="aa"/>
      </w:pPr>
      <w:r>
        <w:t xml:space="preserve">Рисунок </w:t>
      </w:r>
      <w:fldSimple w:instr=" SEQ Рисунок \* ARABIC ">
        <w:r w:rsidR="00332BCC">
          <w:rPr>
            <w:noProof/>
          </w:rPr>
          <w:t>4</w:t>
        </w:r>
      </w:fldSimple>
      <w:r>
        <w:t xml:space="preserve"> Среднемесячная начисленная заработная плата по крупным и средним предприятиям Волосовского муниципального района в 2011-2015 гг.</w:t>
      </w:r>
      <w:r w:rsidR="00914029">
        <w:rPr>
          <w:rStyle w:val="ad"/>
        </w:rPr>
        <w:footnoteReference w:id="1"/>
      </w:r>
    </w:p>
    <w:p w:rsidR="00B92C72" w:rsidRPr="00F346F9" w:rsidRDefault="00B92C72" w:rsidP="00B92C72">
      <w:pPr>
        <w:ind w:firstLine="708"/>
        <w:rPr>
          <w:i/>
          <w:sz w:val="20"/>
        </w:rPr>
      </w:pPr>
      <w:r w:rsidRPr="00F346F9">
        <w:rPr>
          <w:i/>
          <w:sz w:val="20"/>
        </w:rPr>
        <w:t>Источник: База данных муниципальных образований Росстата</w:t>
      </w:r>
    </w:p>
    <w:p w:rsidR="00B92C72" w:rsidRPr="0088502F" w:rsidRDefault="00B92C72" w:rsidP="0088088A">
      <w:pPr>
        <w:rPr>
          <w:sz w:val="22"/>
        </w:rPr>
      </w:pPr>
    </w:p>
    <w:p w:rsidR="00BE662D" w:rsidRDefault="00765E3C" w:rsidP="00B92C72">
      <w:pPr>
        <w:rPr>
          <w:noProof/>
          <w:lang w:eastAsia="ru-RU"/>
        </w:rPr>
      </w:pPr>
      <w:r>
        <w:t>Уровень</w:t>
      </w:r>
      <w:r w:rsidRPr="007A48FB">
        <w:t xml:space="preserve"> среднемесячной начисленной заработной платы</w:t>
      </w:r>
      <w:r>
        <w:t xml:space="preserve"> на крупных и средних предприятиях</w:t>
      </w:r>
      <w:r w:rsidR="00F24A33" w:rsidRPr="007A48FB">
        <w:t>Волосовск</w:t>
      </w:r>
      <w:r>
        <w:t>ого</w:t>
      </w:r>
      <w:r w:rsidR="00F24A33" w:rsidRPr="007A48FB">
        <w:t xml:space="preserve"> муниципальн</w:t>
      </w:r>
      <w:r>
        <w:t>ого</w:t>
      </w:r>
      <w:r w:rsidR="00F24A33" w:rsidRPr="007A48FB">
        <w:t xml:space="preserve"> район</w:t>
      </w:r>
      <w:r>
        <w:t>а</w:t>
      </w:r>
      <w:r w:rsidR="00F24A33" w:rsidRPr="007A48FB">
        <w:t xml:space="preserve"> отстает от </w:t>
      </w:r>
      <w:r>
        <w:t xml:space="preserve">среднего значения по </w:t>
      </w:r>
      <w:r w:rsidR="00F24A33" w:rsidRPr="007A48FB">
        <w:t xml:space="preserve">Ленинградской области: в 2015 году среднеобластной показатель </w:t>
      </w:r>
      <w:r w:rsidR="00AC552A">
        <w:t>составил</w:t>
      </w:r>
      <w:r w:rsidR="00F24A33" w:rsidRPr="007A48FB">
        <w:t xml:space="preserve"> 3</w:t>
      </w:r>
      <w:r w:rsidR="00F24A33">
        <w:t>8</w:t>
      </w:r>
      <w:r w:rsidR="00F24A33" w:rsidRPr="007A48FB">
        <w:t> </w:t>
      </w:r>
      <w:r w:rsidR="00F24A33">
        <w:t>730</w:t>
      </w:r>
      <w:r w:rsidR="00F24A33" w:rsidRPr="007A48FB">
        <w:t>,</w:t>
      </w:r>
      <w:r w:rsidR="00F24A33">
        <w:t>5</w:t>
      </w:r>
      <w:r w:rsidR="004057B4">
        <w:t> руб</w:t>
      </w:r>
      <w:r w:rsidR="00F24A33" w:rsidRPr="007A48FB">
        <w:t xml:space="preserve">. </w:t>
      </w:r>
      <w:r w:rsidR="00F24A33">
        <w:t xml:space="preserve">В то же время, уровень заработной платы в Волосовском </w:t>
      </w:r>
      <w:r w:rsidR="00060794">
        <w:t xml:space="preserve">муниципального </w:t>
      </w:r>
      <w:r w:rsidR="00F24A33">
        <w:t xml:space="preserve">районе превышает аналогичный показатель </w:t>
      </w:r>
      <w:r w:rsidR="00F24A33" w:rsidRPr="006907CC">
        <w:t>по районам третьей группы социально-экономического развития Ленинградской области</w:t>
      </w:r>
      <w:r w:rsidR="00F24A33">
        <w:t>: по итогам 2015 года среднемесячная начисленная заработная плата вСланцев</w:t>
      </w:r>
      <w:r w:rsidR="00401943">
        <w:t>с</w:t>
      </w:r>
      <w:r w:rsidR="00F24A33">
        <w:t>ком районе составила 28 323,8 руб</w:t>
      </w:r>
      <w:r w:rsidR="004057B4">
        <w:t>.</w:t>
      </w:r>
      <w:r w:rsidR="002D2FF7">
        <w:t>, в</w:t>
      </w:r>
      <w:r w:rsidR="004057B4">
        <w:t>Лужском – 29 562</w:t>
      </w:r>
      <w:r w:rsidR="004057B4" w:rsidRPr="006F26CE">
        <w:t>,5 руб</w:t>
      </w:r>
      <w:r w:rsidR="00F24A33" w:rsidRPr="006F26CE">
        <w:t xml:space="preserve">. Средняя номинальная начисленная заработная плата </w:t>
      </w:r>
      <w:r w:rsidR="006F26CE" w:rsidRPr="006F26CE">
        <w:t xml:space="preserve">по крупным и средним предприятиям </w:t>
      </w:r>
      <w:r w:rsidR="00F24A33" w:rsidRPr="006F26CE">
        <w:t>в Волосовском муниципальном районе превысила величину прожиточного минимума на душу населения в Ленинградской области за четвертый квартал 2015 года (8 722,0 руб.) в 3,</w:t>
      </w:r>
      <w:r w:rsidR="006F26CE" w:rsidRPr="006F26CE">
        <w:t>5</w:t>
      </w:r>
      <w:r w:rsidR="00F24A33" w:rsidRPr="006F26CE">
        <w:t> раза, в целом по Российской Федерации (9</w:t>
      </w:r>
      <w:r w:rsidR="00401943" w:rsidRPr="006F26CE">
        <w:t> </w:t>
      </w:r>
      <w:r w:rsidR="00F24A33" w:rsidRPr="006F26CE">
        <w:t>45</w:t>
      </w:r>
      <w:r w:rsidR="00401943" w:rsidRPr="006F26CE">
        <w:t>2 </w:t>
      </w:r>
      <w:r w:rsidR="004057B4" w:rsidRPr="006F26CE">
        <w:t>руб.</w:t>
      </w:r>
      <w:r w:rsidR="00F24A33" w:rsidRPr="006F26CE">
        <w:t>) – в 3,3 раза.</w:t>
      </w:r>
    </w:p>
    <w:p w:rsidR="00914029" w:rsidRDefault="00914029" w:rsidP="00914029">
      <w:pPr>
        <w:keepNext/>
        <w:ind w:firstLine="0"/>
        <w:jc w:val="center"/>
      </w:pPr>
      <w:r>
        <w:rPr>
          <w:noProof/>
          <w:lang w:eastAsia="ru-RU"/>
        </w:rPr>
        <w:drawing>
          <wp:inline distT="0" distB="0" distL="0" distR="0">
            <wp:extent cx="5448692" cy="2554664"/>
            <wp:effectExtent l="0" t="0" r="0"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14029" w:rsidRPr="007A48FB" w:rsidRDefault="00914029" w:rsidP="00914029">
      <w:pPr>
        <w:pStyle w:val="aa"/>
      </w:pPr>
      <w:r>
        <w:t xml:space="preserve">Рисунок </w:t>
      </w:r>
      <w:fldSimple w:instr=" SEQ Рисунок \* ARABIC ">
        <w:r w:rsidR="00005AFA">
          <w:rPr>
            <w:noProof/>
          </w:rPr>
          <w:t>5</w:t>
        </w:r>
      </w:fldSimple>
      <w:r>
        <w:rPr>
          <w:szCs w:val="24"/>
        </w:rPr>
        <w:t>Среднемесячная</w:t>
      </w:r>
      <w:r w:rsidRPr="00707CB7">
        <w:rPr>
          <w:szCs w:val="24"/>
        </w:rPr>
        <w:t xml:space="preserve"> начисленн</w:t>
      </w:r>
      <w:r>
        <w:rPr>
          <w:szCs w:val="24"/>
        </w:rPr>
        <w:t>ая</w:t>
      </w:r>
      <w:r w:rsidRPr="00707CB7">
        <w:rPr>
          <w:szCs w:val="24"/>
        </w:rPr>
        <w:t xml:space="preserve"> заработн</w:t>
      </w:r>
      <w:r>
        <w:rPr>
          <w:szCs w:val="24"/>
        </w:rPr>
        <w:t>ая</w:t>
      </w:r>
      <w:r w:rsidRPr="00707CB7">
        <w:rPr>
          <w:szCs w:val="24"/>
        </w:rPr>
        <w:t xml:space="preserve"> плат</w:t>
      </w:r>
      <w:r>
        <w:rPr>
          <w:szCs w:val="24"/>
        </w:rPr>
        <w:t xml:space="preserve">а </w:t>
      </w:r>
      <w:r w:rsidRPr="00707CB7">
        <w:rPr>
          <w:szCs w:val="24"/>
        </w:rPr>
        <w:t xml:space="preserve">в отраслевом разрезе в </w:t>
      </w:r>
      <w:r>
        <w:rPr>
          <w:szCs w:val="24"/>
        </w:rPr>
        <w:t>2015 </w:t>
      </w:r>
      <w:r w:rsidRPr="00707CB7">
        <w:rPr>
          <w:szCs w:val="24"/>
        </w:rPr>
        <w:t>г., руб.</w:t>
      </w:r>
    </w:p>
    <w:p w:rsidR="00914029" w:rsidRDefault="00914029" w:rsidP="00B92C72">
      <w:pPr>
        <w:rPr>
          <w:noProof/>
          <w:lang w:eastAsia="ru-RU"/>
        </w:rPr>
      </w:pPr>
    </w:p>
    <w:p w:rsidR="006B3521" w:rsidRDefault="006C569A" w:rsidP="00914029">
      <w:r w:rsidRPr="007A48FB">
        <w:t xml:space="preserve">По состоянию на 2015 год </w:t>
      </w:r>
      <w:r w:rsidR="00765E3C">
        <w:t>самый высокий уровень заработной платы на крупных и средних предприятиях</w:t>
      </w:r>
      <w:r>
        <w:t xml:space="preserve"> Волосовско</w:t>
      </w:r>
      <w:r w:rsidR="00765E3C">
        <w:t>го</w:t>
      </w:r>
      <w:r w:rsidR="00060794">
        <w:t>муниципально</w:t>
      </w:r>
      <w:r w:rsidR="00765E3C">
        <w:t>го</w:t>
      </w:r>
      <w:r>
        <w:t xml:space="preserve"> район</w:t>
      </w:r>
      <w:r w:rsidR="00765E3C">
        <w:t>а</w:t>
      </w:r>
      <w:r w:rsidRPr="007A48FB">
        <w:t xml:space="preserve">отмечен </w:t>
      </w:r>
      <w:r w:rsidR="00765E3C">
        <w:t>в</w:t>
      </w:r>
      <w:r w:rsidRPr="007A48FB">
        <w:t xml:space="preserve"> обрабатывающей </w:t>
      </w:r>
      <w:r w:rsidR="00765E3C">
        <w:lastRenderedPageBreak/>
        <w:t>промышленности</w:t>
      </w:r>
      <w:r w:rsidR="00AC552A">
        <w:t xml:space="preserve">, а также в </w:t>
      </w:r>
      <w:r w:rsidR="00765E3C">
        <w:t>секторе государственного управления</w:t>
      </w:r>
      <w:r w:rsidRPr="007A48FB">
        <w:t xml:space="preserve"> и обеспечении военной безопасности. Наиболее низкооплачиваемые рабочие места сосредоточены в сфере коммунальных услуг и торговли.</w:t>
      </w:r>
    </w:p>
    <w:p w:rsidR="00F24A33" w:rsidRDefault="00F24A33" w:rsidP="00F24A33">
      <w:r w:rsidRPr="007A48FB">
        <w:t xml:space="preserve">По состоянию на </w:t>
      </w:r>
      <w:r>
        <w:t>1 января 2016 г.</w:t>
      </w:r>
      <w:r w:rsidRPr="007A48FB">
        <w:t xml:space="preserve"> на территории Волосовского</w:t>
      </w:r>
      <w:r w:rsidR="00AE4D6F">
        <w:t>муниципального</w:t>
      </w:r>
      <w:r>
        <w:t>района</w:t>
      </w:r>
      <w:r w:rsidRPr="007A48FB">
        <w:t xml:space="preserve"> проживает </w:t>
      </w:r>
      <w:r>
        <w:t>13,2</w:t>
      </w:r>
      <w:r w:rsidRPr="007A48FB">
        <w:t xml:space="preserve"> тысяч граждан пенсионного возраста, или </w:t>
      </w:r>
      <w:r>
        <w:t>25</w:t>
      </w:r>
      <w:r w:rsidRPr="007A48FB">
        <w:t xml:space="preserve">,4% всего населения района. Для неработающих пенсионеров основным источником дохода являются пенсии и другие социальные выплаты. Средний размер начисленных пенсий по данным за 2015 год составил </w:t>
      </w:r>
      <w:r w:rsidR="00802AF9">
        <w:t>11 582,9</w:t>
      </w:r>
      <w:r w:rsidR="004057B4">
        <w:t xml:space="preserve"> руб.</w:t>
      </w:r>
      <w:r w:rsidRPr="007A48FB">
        <w:t>, показав рост 10,8% к уровню 2014 года. В то же время реальный размер назначенных пенсий в 2015 году увеличился лишь на 100,6% по отношению к уровню 2014 года. Следует отметить негативное влияние инфляции, в частности, повышения цен на потребительские товары и услуги в целом по Ленинградской области, на уровень жизни населения, как трудоспособного, так и пенсионного возраста.</w:t>
      </w:r>
    </w:p>
    <w:p w:rsidR="00F24A33" w:rsidRDefault="00F24A33" w:rsidP="00F24A33"/>
    <w:p w:rsidR="00F24A33" w:rsidRPr="00AF1E5E" w:rsidRDefault="00F24A33" w:rsidP="00CE6D63">
      <w:pPr>
        <w:pStyle w:val="2"/>
        <w:numPr>
          <w:ilvl w:val="1"/>
          <w:numId w:val="1"/>
        </w:numPr>
      </w:pPr>
      <w:bookmarkStart w:id="8" w:name="_Toc483318254"/>
      <w:r w:rsidRPr="00AF1E5E">
        <w:t>Реальный сектор экономики</w:t>
      </w:r>
      <w:bookmarkEnd w:id="8"/>
    </w:p>
    <w:p w:rsidR="00F24A33" w:rsidRDefault="00F24A33" w:rsidP="00F24A33">
      <w:pPr>
        <w:ind w:firstLine="0"/>
        <w:rPr>
          <w:b/>
        </w:rPr>
      </w:pPr>
    </w:p>
    <w:p w:rsidR="0096779D" w:rsidRDefault="00430790" w:rsidP="0096779D">
      <w:pPr>
        <w:ind w:firstLine="708"/>
      </w:pPr>
      <w:r w:rsidRPr="00E0682F">
        <w:t>Основуэкономики Волосовского муниципального района составляют малые и средние предприятия</w:t>
      </w:r>
      <w:r w:rsidR="009A67BA" w:rsidRPr="00E0682F">
        <w:t>,</w:t>
      </w:r>
      <w:r w:rsidR="009A67BA">
        <w:t xml:space="preserve"> обеспечивающие основную долю занятости населения</w:t>
      </w:r>
      <w:r w:rsidR="00F22A2F">
        <w:t xml:space="preserve"> и </w:t>
      </w:r>
      <w:r w:rsidR="00E0682F">
        <w:t xml:space="preserve">объема </w:t>
      </w:r>
      <w:r w:rsidR="00F22A2F">
        <w:t>отгрузки товаров собственного производства.</w:t>
      </w:r>
      <w:r w:rsidR="005277DA">
        <w:t xml:space="preserve">В 2016 году </w:t>
      </w:r>
      <w:r w:rsidR="00493BEF">
        <w:t xml:space="preserve">на малые предприятия приходилось более трети объема производства продукции </w:t>
      </w:r>
      <w:r w:rsidR="005277DA">
        <w:t>сельско</w:t>
      </w:r>
      <w:r w:rsidR="00493BEF">
        <w:t>го</w:t>
      </w:r>
      <w:r w:rsidR="005277DA">
        <w:t xml:space="preserve"> и лесно</w:t>
      </w:r>
      <w:r w:rsidR="00493BEF">
        <w:t>го</w:t>
      </w:r>
      <w:r w:rsidR="005277DA">
        <w:t xml:space="preserve"> хозяйств</w:t>
      </w:r>
      <w:r w:rsidR="00493BEF">
        <w:t>а и</w:t>
      </w:r>
      <w:r w:rsidR="005277DA">
        <w:t xml:space="preserve"> обрабатывающей промышленности (в первую очередь, пищевой и химической)</w:t>
      </w:r>
      <w:r w:rsidR="00493BEF">
        <w:t>.</w:t>
      </w:r>
      <w:r w:rsidR="0096779D" w:rsidRPr="00AA35BD">
        <w:t xml:space="preserve">Важно </w:t>
      </w:r>
      <w:r w:rsidR="009A5228">
        <w:t xml:space="preserve">также </w:t>
      </w:r>
      <w:r w:rsidR="0096779D" w:rsidRPr="00AA35BD">
        <w:t>отметить уровень развития</w:t>
      </w:r>
      <w:r w:rsidR="009A5228">
        <w:t xml:space="preserve"> среднего предпринимательства</w:t>
      </w:r>
      <w:r w:rsidR="0096779D">
        <w:t>:</w:t>
      </w:r>
      <w:r w:rsidR="0096779D" w:rsidRPr="00AA35BD">
        <w:t xml:space="preserve"> средние предприятия составляют 3,6% от общего числа субъектов МСП</w:t>
      </w:r>
      <w:r w:rsidR="009A5228">
        <w:t xml:space="preserve">, зарегистрированных на территории Волосовского муниципального </w:t>
      </w:r>
      <w:r w:rsidR="009A5228" w:rsidRPr="00AA35BD">
        <w:t>района</w:t>
      </w:r>
      <w:r w:rsidR="0096779D" w:rsidRPr="00AA35BD">
        <w:t xml:space="preserve">, </w:t>
      </w:r>
      <w:r w:rsidR="009A5228">
        <w:t>тогда как в среднем по</w:t>
      </w:r>
      <w:r w:rsidR="0096779D" w:rsidRPr="00AA35BD">
        <w:t xml:space="preserve"> Ленинградской области </w:t>
      </w:r>
      <w:r w:rsidR="009A5228">
        <w:t>число средних предприятий составляет 1,1%.</w:t>
      </w:r>
      <w:r w:rsidR="0096779D">
        <w:t>С</w:t>
      </w:r>
      <w:r w:rsidR="005277DA">
        <w:t>редние предприятия составляют основу крупнотоварного производства в сельскохозяйственной отрасл</w:t>
      </w:r>
      <w:r w:rsidR="0096779D">
        <w:t>и</w:t>
      </w:r>
      <w:r w:rsidR="009A5228">
        <w:t xml:space="preserve"> района:</w:t>
      </w:r>
      <w:r w:rsidR="0096779D">
        <w:t xml:space="preserve"> в 2016 году ими было произведено 62,5% </w:t>
      </w:r>
      <w:r w:rsidR="00C86435">
        <w:t xml:space="preserve">продукции </w:t>
      </w:r>
      <w:r w:rsidR="00F906FF">
        <w:t>растениеводства</w:t>
      </w:r>
      <w:r w:rsidR="00C86435">
        <w:t xml:space="preserve"> и </w:t>
      </w:r>
      <w:r w:rsidR="00F906FF">
        <w:t>животноводства</w:t>
      </w:r>
      <w:r w:rsidR="00833B50">
        <w:t>, обеспечена основная доля рабочих мест в отрасли.</w:t>
      </w:r>
    </w:p>
    <w:p w:rsidR="00AC2079" w:rsidRDefault="001C3A10" w:rsidP="00E97299">
      <w:pPr>
        <w:ind w:firstLine="708"/>
      </w:pPr>
      <w:r>
        <w:t xml:space="preserve">В 2016 году объем отгруженных товаров </w:t>
      </w:r>
      <w:r w:rsidRPr="00CF0A70">
        <w:t>собственного производства по всему кругу предприятий составил</w:t>
      </w:r>
      <w:r w:rsidR="004057B4">
        <w:t xml:space="preserve"> 9270,5 млн. руб.</w:t>
      </w:r>
      <w:r>
        <w:t>, из них крупными предприятиями было отгруже</w:t>
      </w:r>
      <w:r w:rsidR="004057B4">
        <w:t>но товаров на 3781,3 млн. руб.</w:t>
      </w:r>
      <w:r>
        <w:t xml:space="preserve"> (40,8% от общего объема отгруженных товаров собственного производства Волосовского муниципального района), </w:t>
      </w:r>
      <w:r w:rsidR="00B62590">
        <w:t>средн</w:t>
      </w:r>
      <w:r w:rsidR="004057B4">
        <w:t>ими – 2214,9 млн. руб.</w:t>
      </w:r>
      <w:r w:rsidR="00B62590">
        <w:t xml:space="preserve"> (23,</w:t>
      </w:r>
      <w:r w:rsidR="004057B4">
        <w:t>9%), малыми – 3198,5 млн. руб.</w:t>
      </w:r>
      <w:r w:rsidR="00B62590">
        <w:t xml:space="preserve"> (34,5%).</w:t>
      </w:r>
      <w:r w:rsidR="003861CB">
        <w:t>Конкурентные преимущества экономики сформированы в обрабатывающей промышленности</w:t>
      </w:r>
      <w:r w:rsidR="00F45A3B">
        <w:t xml:space="preserve"> (производств</w:t>
      </w:r>
      <w:r w:rsidR="003861CB">
        <w:t>о</w:t>
      </w:r>
      <w:r w:rsidR="00F45A3B">
        <w:t xml:space="preserve"> пищевых продуктов и строительных материалов) и </w:t>
      </w:r>
      <w:r w:rsidR="009036B2">
        <w:t>сельскохозяйственн</w:t>
      </w:r>
      <w:r w:rsidR="003861CB">
        <w:t>ой</w:t>
      </w:r>
      <w:r w:rsidR="009036B2">
        <w:t xml:space="preserve"> отрасл</w:t>
      </w:r>
      <w:r w:rsidR="003861CB">
        <w:t>и</w:t>
      </w:r>
      <w:r w:rsidR="009036B2">
        <w:t xml:space="preserve"> (высокопродуктивное молочное хозяйство и растениеводст</w:t>
      </w:r>
      <w:r w:rsidR="00F45A3B">
        <w:t>во)</w:t>
      </w:r>
      <w:r w:rsidR="00CA52E8">
        <w:t>, обеспечивающи</w:t>
      </w:r>
      <w:r w:rsidR="003861CB">
        <w:t>х</w:t>
      </w:r>
      <w:r w:rsidR="00CA52E8">
        <w:t xml:space="preserve"> 8,5% и 27,1% занятости по полному кругу предприятий соответственно. </w:t>
      </w:r>
    </w:p>
    <w:p w:rsidR="00302ECF" w:rsidRDefault="00302ECF" w:rsidP="009F3829">
      <w:pPr>
        <w:ind w:firstLine="708"/>
      </w:pPr>
    </w:p>
    <w:p w:rsidR="00620E51" w:rsidRPr="003C5947" w:rsidRDefault="00620E51" w:rsidP="00620E51">
      <w:pPr>
        <w:ind w:firstLine="0"/>
        <w:jc w:val="center"/>
        <w:rPr>
          <w:color w:val="FFFFFF" w:themeColor="background1"/>
        </w:rPr>
      </w:pPr>
      <w:r w:rsidRPr="00AB0C62">
        <w:rPr>
          <w:noProof/>
          <w:lang w:eastAsia="ru-RU"/>
        </w:rPr>
        <w:lastRenderedPageBreak/>
        <w:drawing>
          <wp:inline distT="0" distB="0" distL="0" distR="0">
            <wp:extent cx="2215056" cy="4106917"/>
            <wp:effectExtent l="0" t="0" r="0" b="0"/>
            <wp:docPr id="289" name="Диаграмма 28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Pr="003C5947">
        <w:rPr>
          <w:noProof/>
          <w:lang w:eastAsia="ru-RU"/>
        </w:rPr>
        <w:drawing>
          <wp:inline distT="0" distB="0" distL="0" distR="0">
            <wp:extent cx="2215299" cy="4110087"/>
            <wp:effectExtent l="0" t="0" r="0" b="5080"/>
            <wp:docPr id="290" name="Диаграмма 29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620E51" w:rsidRPr="007A48FB" w:rsidRDefault="00620E51" w:rsidP="00620E51">
      <w:pPr>
        <w:pStyle w:val="aa"/>
        <w:rPr>
          <w:szCs w:val="24"/>
        </w:rPr>
      </w:pPr>
      <w:r w:rsidRPr="00535D40">
        <w:rPr>
          <w:szCs w:val="24"/>
        </w:rPr>
        <w:t xml:space="preserve">Рисунок </w:t>
      </w:r>
      <w:r w:rsidR="00991750" w:rsidRPr="00535D40">
        <w:rPr>
          <w:szCs w:val="24"/>
        </w:rPr>
        <w:fldChar w:fldCharType="begin"/>
      </w:r>
      <w:r w:rsidRPr="00535D40">
        <w:rPr>
          <w:szCs w:val="24"/>
        </w:rPr>
        <w:instrText xml:space="preserve"> SEQ Рисунок \* ARABIC </w:instrText>
      </w:r>
      <w:r w:rsidR="00991750" w:rsidRPr="00535D40">
        <w:rPr>
          <w:szCs w:val="24"/>
        </w:rPr>
        <w:fldChar w:fldCharType="separate"/>
      </w:r>
      <w:r w:rsidR="00005AFA">
        <w:rPr>
          <w:noProof/>
          <w:szCs w:val="24"/>
        </w:rPr>
        <w:t>6</w:t>
      </w:r>
      <w:r w:rsidR="00991750" w:rsidRPr="00535D40">
        <w:rPr>
          <w:noProof/>
          <w:szCs w:val="24"/>
        </w:rPr>
        <w:fldChar w:fldCharType="end"/>
      </w:r>
      <w:r w:rsidRPr="00EB1846">
        <w:rPr>
          <w:szCs w:val="24"/>
        </w:rPr>
        <w:t xml:space="preserve">Структура занятости </w:t>
      </w:r>
      <w:r>
        <w:rPr>
          <w:szCs w:val="24"/>
        </w:rPr>
        <w:t xml:space="preserve">населения </w:t>
      </w:r>
      <w:r w:rsidRPr="00EB1846">
        <w:rPr>
          <w:szCs w:val="24"/>
        </w:rPr>
        <w:t>на крупных</w:t>
      </w:r>
      <w:r>
        <w:rPr>
          <w:szCs w:val="24"/>
        </w:rPr>
        <w:t>,</w:t>
      </w:r>
      <w:r w:rsidRPr="00EB1846">
        <w:rPr>
          <w:szCs w:val="24"/>
        </w:rPr>
        <w:t xml:space="preserve"> средних </w:t>
      </w:r>
      <w:r>
        <w:rPr>
          <w:szCs w:val="24"/>
        </w:rPr>
        <w:t xml:space="preserve">и малых </w:t>
      </w:r>
      <w:r w:rsidRPr="00EB1846">
        <w:rPr>
          <w:szCs w:val="24"/>
        </w:rPr>
        <w:t>предприятиях Волосовског</w:t>
      </w:r>
      <w:r>
        <w:rPr>
          <w:szCs w:val="24"/>
        </w:rPr>
        <w:t>о муниципального района в 2015 </w:t>
      </w:r>
      <w:r w:rsidRPr="00EB1846">
        <w:rPr>
          <w:szCs w:val="24"/>
        </w:rPr>
        <w:t>г.</w:t>
      </w:r>
    </w:p>
    <w:p w:rsidR="00620E51" w:rsidRPr="00F346F9" w:rsidRDefault="00620E51" w:rsidP="00620E51">
      <w:pPr>
        <w:ind w:firstLine="708"/>
        <w:rPr>
          <w:i/>
          <w:sz w:val="20"/>
        </w:rPr>
      </w:pPr>
      <w:r w:rsidRPr="00F346F9">
        <w:rPr>
          <w:i/>
          <w:sz w:val="20"/>
        </w:rPr>
        <w:t>Источник: База данных муниципальных образований Росстата</w:t>
      </w:r>
    </w:p>
    <w:p w:rsidR="00620E51" w:rsidRDefault="00620E51" w:rsidP="009F3829">
      <w:pPr>
        <w:ind w:firstLine="708"/>
      </w:pPr>
    </w:p>
    <w:p w:rsidR="00E40378" w:rsidRDefault="009D3B2B" w:rsidP="00620E51">
      <w:pPr>
        <w:ind w:firstLine="708"/>
      </w:pPr>
      <w:r>
        <w:t xml:space="preserve">В то же время, крупные и средние предприятия (в том числе, муниципальные учреждения и предприятия, находящиеся </w:t>
      </w:r>
      <w:r w:rsidR="000122C0">
        <w:t xml:space="preserve">в </w:t>
      </w:r>
      <w:r>
        <w:t xml:space="preserve">муниципальной собственности) обеспечивают более 75% занятости населения, </w:t>
      </w:r>
      <w:r w:rsidR="009B2FF9">
        <w:t xml:space="preserve">на них также приходится </w:t>
      </w:r>
      <w:r w:rsidR="00570003">
        <w:t>основная доля производства в обрабатывающей промышленности</w:t>
      </w:r>
      <w:r w:rsidR="000122C0">
        <w:t xml:space="preserve"> и сельскохозяйственной отрасли</w:t>
      </w:r>
      <w:r w:rsidR="00570003">
        <w:t>.</w:t>
      </w:r>
      <w:r w:rsidR="00FB67FD">
        <w:t xml:space="preserve"> К</w:t>
      </w:r>
      <w:r w:rsidR="00FB67FD" w:rsidRPr="00CF0A70">
        <w:t xml:space="preserve">орректное сопоставление уровня деловой активности с другими муниципальными районами </w:t>
      </w:r>
      <w:r w:rsidR="00FB67FD">
        <w:t xml:space="preserve">Ленинградской области </w:t>
      </w:r>
      <w:r w:rsidR="00FB67FD" w:rsidRPr="00CF0A70">
        <w:t xml:space="preserve">позволяет провести </w:t>
      </w:r>
      <w:r w:rsidR="00FB67FD">
        <w:t>п</w:t>
      </w:r>
      <w:r w:rsidR="00FB67FD" w:rsidRPr="00CF0A70">
        <w:t xml:space="preserve">оказатель оборота </w:t>
      </w:r>
      <w:r w:rsidR="00FB67FD">
        <w:t xml:space="preserve">крупных и средних </w:t>
      </w:r>
      <w:r w:rsidR="00FB67FD" w:rsidRPr="00CF0A70">
        <w:t xml:space="preserve">организаций </w:t>
      </w:r>
      <w:r w:rsidR="00FB67FD">
        <w:t xml:space="preserve">в расчете </w:t>
      </w:r>
      <w:r w:rsidR="00FB67FD" w:rsidRPr="00CF0A70">
        <w:t xml:space="preserve">на душу населения. </w:t>
      </w:r>
      <w:r w:rsidR="00FB67FD">
        <w:t>По данным за 2016 год значение показателя по</w:t>
      </w:r>
      <w:r w:rsidR="00FB67FD" w:rsidRPr="00CF0A70">
        <w:t>Волосовско</w:t>
      </w:r>
      <w:r w:rsidR="00FB67FD">
        <w:t>му муниципальному</w:t>
      </w:r>
      <w:r w:rsidR="00FB67FD" w:rsidRPr="00CF0A70">
        <w:t xml:space="preserve"> район</w:t>
      </w:r>
      <w:r w:rsidR="00FB67FD">
        <w:t>усоставило 106,9 </w:t>
      </w:r>
      <w:r w:rsidR="004057B4">
        <w:t>тыс. руб.</w:t>
      </w:r>
      <w:r w:rsidR="0082736A">
        <w:t xml:space="preserve"> (</w:t>
      </w:r>
      <w:r w:rsidR="00FB67FD">
        <w:t xml:space="preserve">среднеобластное значение за аналогичный период составило 718,32 </w:t>
      </w:r>
      <w:r w:rsidR="004057B4">
        <w:t>тыс. руб.</w:t>
      </w:r>
      <w:r w:rsidR="0082736A">
        <w:t>)</w:t>
      </w:r>
      <w:r w:rsidR="00FB67FD">
        <w:t>. По</w:t>
      </w:r>
      <w:r w:rsidR="00FB67FD" w:rsidRPr="00CF0A70">
        <w:t xml:space="preserve"> показателю оборота </w:t>
      </w:r>
      <w:r w:rsidR="00FB67FD">
        <w:t xml:space="preserve">крупных и средних </w:t>
      </w:r>
      <w:r w:rsidR="00FB67FD" w:rsidRPr="00CF0A70">
        <w:t xml:space="preserve">организаций </w:t>
      </w:r>
      <w:r w:rsidR="00FB67FD">
        <w:t xml:space="preserve">в расчете </w:t>
      </w:r>
      <w:r w:rsidR="00FB67FD" w:rsidRPr="00CF0A70">
        <w:t xml:space="preserve">на душу населения </w:t>
      </w:r>
      <w:r w:rsidR="00AC2079">
        <w:t xml:space="preserve">в 2016 году </w:t>
      </w:r>
      <w:r w:rsidR="00FB67FD">
        <w:t xml:space="preserve">Волосовский муниципальный </w:t>
      </w:r>
      <w:r w:rsidR="00FB67FD" w:rsidRPr="00CF0A70">
        <w:t xml:space="preserve">район </w:t>
      </w:r>
      <w:r w:rsidR="00FB67FD">
        <w:t>зан</w:t>
      </w:r>
      <w:r w:rsidR="00AC2079">
        <w:t>ял</w:t>
      </w:r>
      <w:r w:rsidR="00FB67FD">
        <w:t xml:space="preserve"> 17 местоиз 17 муниципальных районов и городского округа</w:t>
      </w:r>
      <w:r w:rsidR="00FB67FD" w:rsidRPr="00CF0A70">
        <w:t xml:space="preserve"> Ленинградской области, опережая </w:t>
      </w:r>
      <w:r w:rsidR="00FB67FD">
        <w:t xml:space="preserve">лишь </w:t>
      </w:r>
      <w:r w:rsidR="00FB67FD" w:rsidRPr="00CF0A70">
        <w:t>Лодейнопольский</w:t>
      </w:r>
      <w:r w:rsidR="00FB67FD">
        <w:t>район</w:t>
      </w:r>
      <w:r w:rsidR="00FB67FD" w:rsidRPr="00CF0A70">
        <w:t xml:space="preserve">, лидирующими являются граничащие с Волосовским муниципальным </w:t>
      </w:r>
      <w:r w:rsidR="004A3C88">
        <w:t>районом</w:t>
      </w:r>
      <w:r w:rsidR="00FB67FD" w:rsidRPr="00CF0A70">
        <w:t xml:space="preserve">Кингисеппский и Ломоносовский </w:t>
      </w:r>
      <w:r w:rsidR="006F0378">
        <w:t xml:space="preserve">муниципальные </w:t>
      </w:r>
      <w:r w:rsidR="00FB67FD" w:rsidRPr="00CF0A70">
        <w:t>районы.</w:t>
      </w:r>
      <w:r w:rsidR="002E1047">
        <w:t>Динамика показателя по крупным и средним предприятиям Волосовского муниципальног</w:t>
      </w:r>
      <w:r w:rsidR="0019237F">
        <w:t>о района на протяжении 2011-201</w:t>
      </w:r>
      <w:r w:rsidR="002E1047">
        <w:t>6 гг. также была ниже среднеобластного уровня: за рассматриваемый период оборот районных организаций в расчете на душу населения увеличился на 6,9%, в среднем по Ленинградс</w:t>
      </w:r>
      <w:r w:rsidR="00B65D40">
        <w:t xml:space="preserve">кой области </w:t>
      </w:r>
      <w:r w:rsidR="002E1047">
        <w:t xml:space="preserve">рост </w:t>
      </w:r>
      <w:r w:rsidR="00B65D40">
        <w:t xml:space="preserve">показателя </w:t>
      </w:r>
      <w:r w:rsidR="002E1047">
        <w:t>составил 12,6%.</w:t>
      </w:r>
    </w:p>
    <w:p w:rsidR="00F24A33" w:rsidRPr="00CF0A70" w:rsidRDefault="00F24A33" w:rsidP="00F24A33">
      <w:pPr>
        <w:ind w:firstLine="0"/>
        <w:rPr>
          <w:b/>
        </w:rPr>
      </w:pPr>
    </w:p>
    <w:p w:rsidR="00F24A33" w:rsidRPr="00AF1E5E" w:rsidRDefault="00CB20DB" w:rsidP="0051501A">
      <w:pPr>
        <w:pStyle w:val="3"/>
        <w:numPr>
          <w:ilvl w:val="2"/>
          <w:numId w:val="1"/>
        </w:numPr>
        <w:ind w:hanging="730"/>
      </w:pPr>
      <w:bookmarkStart w:id="9" w:name="_Toc483318255"/>
      <w:r w:rsidRPr="00AF1E5E">
        <w:t>Сельское хозяйство</w:t>
      </w:r>
      <w:bookmarkEnd w:id="9"/>
    </w:p>
    <w:p w:rsidR="00F24A33" w:rsidRPr="00CF0A70" w:rsidRDefault="00F24A33" w:rsidP="00F24A33">
      <w:pPr>
        <w:jc w:val="center"/>
        <w:rPr>
          <w:rFonts w:eastAsiaTheme="majorEastAsia"/>
          <w:b/>
        </w:rPr>
      </w:pPr>
    </w:p>
    <w:p w:rsidR="00320CD5" w:rsidRDefault="002A7D74" w:rsidP="009C2774">
      <w:r>
        <w:rPr>
          <w:rFonts w:eastAsia="Calibri"/>
        </w:rPr>
        <w:t xml:space="preserve">Предприятия сельскохозяйственной отрасли являются одними из основных работодателей в экономике Волосовского муниципального </w:t>
      </w:r>
      <w:r>
        <w:rPr>
          <w:rFonts w:eastAsia="Calibri"/>
        </w:rPr>
        <w:lastRenderedPageBreak/>
        <w:t>района.</w:t>
      </w:r>
      <w:r w:rsidR="0078796F" w:rsidRPr="00CF0A70">
        <w:t>Сельскохозяйственными предприятиями в 201</w:t>
      </w:r>
      <w:r w:rsidR="009C2774">
        <w:t>6</w:t>
      </w:r>
      <w:r w:rsidR="0078796F" w:rsidRPr="00CF0A70">
        <w:t xml:space="preserve"> году </w:t>
      </w:r>
      <w:r w:rsidR="009C2774">
        <w:t>было отгружено</w:t>
      </w:r>
      <w:r w:rsidR="0078796F" w:rsidRPr="00CF0A70">
        <w:t xml:space="preserve"> товаров на </w:t>
      </w:r>
      <w:r w:rsidR="00576E52">
        <w:t>2667,2</w:t>
      </w:r>
      <w:r w:rsidR="009C2774">
        <w:t> </w:t>
      </w:r>
      <w:r w:rsidR="004057B4">
        <w:t>млн. руб.</w:t>
      </w:r>
      <w:r w:rsidR="0078796F" w:rsidRPr="00CF0A70">
        <w:t xml:space="preserve">, доля сектора в общем объеме отгрузки </w:t>
      </w:r>
      <w:r w:rsidR="009C2774">
        <w:t>по полному кругу</w:t>
      </w:r>
      <w:r w:rsidR="0078796F" w:rsidRPr="00CF0A70">
        <w:t xml:space="preserve"> предприятий района составила </w:t>
      </w:r>
      <w:r w:rsidR="00576E52">
        <w:t>28,8</w:t>
      </w:r>
      <w:r w:rsidR="0078796F" w:rsidRPr="00CF0A70">
        <w:t>%.</w:t>
      </w:r>
    </w:p>
    <w:p w:rsidR="009C2774" w:rsidRDefault="009C2774" w:rsidP="00F622A3">
      <w:r w:rsidRPr="00CF0A70">
        <w:t>На протяжении анализируемого периода с 2011 по 201</w:t>
      </w:r>
      <w:r w:rsidR="00D44C6C">
        <w:t>6годы</w:t>
      </w:r>
      <w:r w:rsidR="00243313">
        <w:t xml:space="preserve">стабильно увеличивалось производство сельскохозяйственной продукции предприятий Волосовского муниципального района, положительно сказались и введенные продовольственные санкции: начиная с 2014 года объем отгрузки товаров собственного производства сельскохозяйственных предприятий увеличивался </w:t>
      </w:r>
      <w:r w:rsidR="00D44C6C">
        <w:t>среднегодовыми темпами 16,3%</w:t>
      </w:r>
      <w:r w:rsidR="00243313">
        <w:t>.</w:t>
      </w:r>
      <w:r w:rsidR="005D048C">
        <w:t xml:space="preserve"> Основу сельскохозяйственной отрасли составляют малые и средние предприятия, обеспечивающие более 90% всего товарного производства </w:t>
      </w:r>
      <w:r w:rsidR="00F86CC7">
        <w:t>сельскохозяйственной продукции</w:t>
      </w:r>
      <w:r w:rsidR="005D048C">
        <w:t>.</w:t>
      </w:r>
      <w:r w:rsidR="00F86CC7">
        <w:t xml:space="preserve"> Сельскохозяйственные предприятия Волосовского муниципального района демонстрируют одни из самых лучших по Ленинградской области финансовых показателей: в</w:t>
      </w:r>
      <w:r w:rsidR="00F86CC7" w:rsidRPr="00CF0A70">
        <w:t xml:space="preserve"> 2015 году доля </w:t>
      </w:r>
      <w:r w:rsidR="00F86CC7" w:rsidRPr="009E4DE3">
        <w:t>прибыльных сельскохозяйственных организаций составила 81%</w:t>
      </w:r>
      <w:r w:rsidR="00F622A3">
        <w:t xml:space="preserve">, </w:t>
      </w:r>
      <w:r w:rsidRPr="00CF0A70">
        <w:t xml:space="preserve">среднегодовой темп роста выручки </w:t>
      </w:r>
      <w:r w:rsidR="00F622A3">
        <w:t xml:space="preserve">в 2011-2015 гг. </w:t>
      </w:r>
      <w:r w:rsidRPr="00CF0A70">
        <w:t>по всем предприятиям отрасли составил 106%</w:t>
      </w:r>
      <w:r w:rsidR="009562FF">
        <w:t xml:space="preserve"> (Таблица 6)</w:t>
      </w:r>
      <w:r w:rsidRPr="00CF0A70">
        <w:t>.</w:t>
      </w:r>
    </w:p>
    <w:p w:rsidR="009562FF" w:rsidRDefault="009562FF" w:rsidP="00F622A3"/>
    <w:p w:rsidR="009562FF" w:rsidRPr="00F346F9" w:rsidRDefault="009562FF" w:rsidP="009562FF">
      <w:pPr>
        <w:pStyle w:val="aa"/>
        <w:jc w:val="right"/>
        <w:rPr>
          <w:szCs w:val="24"/>
        </w:rPr>
      </w:pPr>
      <w:r w:rsidRPr="00F346F9">
        <w:rPr>
          <w:szCs w:val="24"/>
        </w:rPr>
        <w:t xml:space="preserve">Таблица </w:t>
      </w:r>
      <w:r w:rsidR="00991750" w:rsidRPr="00F346F9">
        <w:rPr>
          <w:szCs w:val="24"/>
        </w:rPr>
        <w:fldChar w:fldCharType="begin"/>
      </w:r>
      <w:r w:rsidRPr="00F346F9">
        <w:rPr>
          <w:szCs w:val="24"/>
        </w:rPr>
        <w:instrText xml:space="preserve"> SEQ Таблица \* ARABIC </w:instrText>
      </w:r>
      <w:r w:rsidR="00991750" w:rsidRPr="00F346F9">
        <w:rPr>
          <w:szCs w:val="24"/>
        </w:rPr>
        <w:fldChar w:fldCharType="separate"/>
      </w:r>
      <w:r w:rsidR="006D30E7">
        <w:rPr>
          <w:noProof/>
          <w:szCs w:val="24"/>
        </w:rPr>
        <w:t>6</w:t>
      </w:r>
      <w:r w:rsidR="00991750" w:rsidRPr="00F346F9">
        <w:rPr>
          <w:noProof/>
          <w:szCs w:val="24"/>
        </w:rPr>
        <w:fldChar w:fldCharType="end"/>
      </w:r>
    </w:p>
    <w:p w:rsidR="009562FF" w:rsidRPr="009E4DE3" w:rsidRDefault="009562FF" w:rsidP="009562FF">
      <w:pPr>
        <w:pStyle w:val="aa"/>
        <w:ind w:firstLine="708"/>
        <w:rPr>
          <w:szCs w:val="24"/>
        </w:rPr>
      </w:pPr>
      <w:r w:rsidRPr="009E4DE3">
        <w:rPr>
          <w:szCs w:val="24"/>
        </w:rPr>
        <w:t xml:space="preserve">Динамика объема выручки основных предприятий сельского хозяйства Волосовского </w:t>
      </w:r>
      <w:r>
        <w:rPr>
          <w:szCs w:val="24"/>
        </w:rPr>
        <w:t xml:space="preserve">муниципального </w:t>
      </w:r>
      <w:r w:rsidRPr="009E4DE3">
        <w:rPr>
          <w:szCs w:val="24"/>
        </w:rPr>
        <w:t>района в 2011-2015 гг.</w:t>
      </w:r>
    </w:p>
    <w:p w:rsidR="009562FF" w:rsidRPr="003C4BA0" w:rsidRDefault="009562FF" w:rsidP="009562FF">
      <w:pPr>
        <w:pStyle w:val="aa"/>
      </w:pPr>
    </w:p>
    <w:tbl>
      <w:tblPr>
        <w:tblStyle w:val="af0"/>
        <w:tblW w:w="0" w:type="auto"/>
        <w:tblLook w:val="04A0"/>
      </w:tblPr>
      <w:tblGrid>
        <w:gridCol w:w="2417"/>
        <w:gridCol w:w="2599"/>
        <w:gridCol w:w="1423"/>
        <w:gridCol w:w="1652"/>
        <w:gridCol w:w="1480"/>
      </w:tblGrid>
      <w:tr w:rsidR="009562FF" w:rsidRPr="00592592" w:rsidTr="00F60596">
        <w:tc>
          <w:tcPr>
            <w:tcW w:w="2417" w:type="dxa"/>
            <w:tcBorders>
              <w:bottom w:val="single" w:sz="4" w:space="0" w:color="auto"/>
            </w:tcBorders>
            <w:vAlign w:val="center"/>
          </w:tcPr>
          <w:p w:rsidR="009562FF" w:rsidRPr="00592592" w:rsidRDefault="009562FF" w:rsidP="00F60596">
            <w:pPr>
              <w:ind w:firstLine="0"/>
              <w:jc w:val="center"/>
              <w:rPr>
                <w:sz w:val="20"/>
                <w:szCs w:val="20"/>
              </w:rPr>
            </w:pPr>
            <w:r w:rsidRPr="00592592">
              <w:rPr>
                <w:bCs/>
                <w:sz w:val="20"/>
                <w:szCs w:val="20"/>
              </w:rPr>
              <w:t>Наименование</w:t>
            </w:r>
          </w:p>
        </w:tc>
        <w:tc>
          <w:tcPr>
            <w:tcW w:w="2599" w:type="dxa"/>
            <w:tcBorders>
              <w:bottom w:val="single" w:sz="4" w:space="0" w:color="auto"/>
            </w:tcBorders>
            <w:vAlign w:val="center"/>
          </w:tcPr>
          <w:p w:rsidR="009562FF" w:rsidRPr="00592592" w:rsidRDefault="009562FF" w:rsidP="00F60596">
            <w:pPr>
              <w:ind w:firstLine="0"/>
              <w:jc w:val="center"/>
              <w:rPr>
                <w:sz w:val="20"/>
                <w:szCs w:val="20"/>
              </w:rPr>
            </w:pPr>
            <w:r w:rsidRPr="00592592">
              <w:rPr>
                <w:bCs/>
                <w:sz w:val="20"/>
                <w:szCs w:val="20"/>
              </w:rPr>
              <w:t>Вид деятельности</w:t>
            </w:r>
          </w:p>
        </w:tc>
        <w:tc>
          <w:tcPr>
            <w:tcW w:w="1423" w:type="dxa"/>
            <w:tcBorders>
              <w:bottom w:val="single" w:sz="4" w:space="0" w:color="auto"/>
            </w:tcBorders>
            <w:vAlign w:val="center"/>
          </w:tcPr>
          <w:p w:rsidR="009562FF" w:rsidRPr="00592592" w:rsidRDefault="009562FF" w:rsidP="00F60596">
            <w:pPr>
              <w:ind w:firstLine="0"/>
              <w:jc w:val="center"/>
              <w:rPr>
                <w:color w:val="000000"/>
                <w:sz w:val="20"/>
                <w:szCs w:val="20"/>
              </w:rPr>
            </w:pPr>
            <w:r w:rsidRPr="00592592">
              <w:rPr>
                <w:color w:val="000000"/>
                <w:sz w:val="20"/>
                <w:szCs w:val="20"/>
              </w:rPr>
              <w:t xml:space="preserve">Объем выручки в 2015 г., </w:t>
            </w:r>
          </w:p>
          <w:p w:rsidR="009562FF" w:rsidRPr="00592592" w:rsidRDefault="009562FF" w:rsidP="00F60596">
            <w:pPr>
              <w:ind w:firstLine="0"/>
              <w:jc w:val="center"/>
              <w:rPr>
                <w:color w:val="000000"/>
                <w:sz w:val="20"/>
                <w:szCs w:val="20"/>
              </w:rPr>
            </w:pPr>
            <w:r w:rsidRPr="00592592">
              <w:rPr>
                <w:color w:val="000000"/>
                <w:sz w:val="20"/>
                <w:szCs w:val="20"/>
              </w:rPr>
              <w:t>млн. руб.</w:t>
            </w:r>
          </w:p>
        </w:tc>
        <w:tc>
          <w:tcPr>
            <w:tcW w:w="1652" w:type="dxa"/>
            <w:tcBorders>
              <w:bottom w:val="single" w:sz="4" w:space="0" w:color="auto"/>
            </w:tcBorders>
            <w:vAlign w:val="center"/>
          </w:tcPr>
          <w:p w:rsidR="009562FF" w:rsidRPr="00592592" w:rsidRDefault="009562FF" w:rsidP="00F60596">
            <w:pPr>
              <w:ind w:firstLine="0"/>
              <w:jc w:val="center"/>
              <w:rPr>
                <w:color w:val="000000"/>
                <w:sz w:val="20"/>
                <w:szCs w:val="20"/>
              </w:rPr>
            </w:pPr>
            <w:r w:rsidRPr="00592592">
              <w:rPr>
                <w:color w:val="000000"/>
                <w:sz w:val="20"/>
                <w:szCs w:val="20"/>
              </w:rPr>
              <w:t>Среднегодовой темп роста выручки в</w:t>
            </w:r>
          </w:p>
          <w:p w:rsidR="009562FF" w:rsidRPr="00592592" w:rsidRDefault="009562FF" w:rsidP="00F60596">
            <w:pPr>
              <w:ind w:firstLine="0"/>
              <w:jc w:val="center"/>
              <w:rPr>
                <w:sz w:val="20"/>
                <w:szCs w:val="20"/>
              </w:rPr>
            </w:pPr>
            <w:r w:rsidRPr="00592592">
              <w:rPr>
                <w:color w:val="000000"/>
                <w:sz w:val="20"/>
                <w:szCs w:val="20"/>
              </w:rPr>
              <w:t>2011-2015 гг.</w:t>
            </w:r>
          </w:p>
        </w:tc>
        <w:tc>
          <w:tcPr>
            <w:tcW w:w="1480" w:type="dxa"/>
            <w:tcBorders>
              <w:bottom w:val="single" w:sz="4" w:space="0" w:color="auto"/>
            </w:tcBorders>
            <w:vAlign w:val="center"/>
          </w:tcPr>
          <w:p w:rsidR="009562FF" w:rsidRPr="00592592" w:rsidRDefault="009562FF" w:rsidP="00F60596">
            <w:pPr>
              <w:ind w:firstLine="0"/>
              <w:jc w:val="center"/>
              <w:rPr>
                <w:sz w:val="20"/>
                <w:szCs w:val="20"/>
              </w:rPr>
            </w:pPr>
            <w:r w:rsidRPr="00592592">
              <w:rPr>
                <w:color w:val="000000"/>
                <w:sz w:val="20"/>
                <w:szCs w:val="20"/>
              </w:rPr>
              <w:t>Темп роста выручки в 2014-2015 гг.</w:t>
            </w:r>
          </w:p>
        </w:tc>
      </w:tr>
      <w:tr w:rsidR="009562FF" w:rsidRPr="00592592" w:rsidTr="00F60596">
        <w:trPr>
          <w:trHeight w:val="389"/>
        </w:trPr>
        <w:tc>
          <w:tcPr>
            <w:tcW w:w="2417" w:type="dxa"/>
            <w:tcBorders>
              <w:top w:val="single" w:sz="4" w:space="0" w:color="auto"/>
              <w:left w:val="single" w:sz="4" w:space="0" w:color="auto"/>
              <w:bottom w:val="single" w:sz="4" w:space="0" w:color="auto"/>
              <w:right w:val="single" w:sz="4" w:space="0" w:color="auto"/>
            </w:tcBorders>
            <w:vAlign w:val="center"/>
          </w:tcPr>
          <w:p w:rsidR="009562FF" w:rsidRPr="00592592" w:rsidRDefault="009562FF" w:rsidP="00F60596">
            <w:pPr>
              <w:ind w:firstLine="0"/>
              <w:jc w:val="left"/>
              <w:rPr>
                <w:sz w:val="20"/>
                <w:szCs w:val="20"/>
              </w:rPr>
            </w:pPr>
            <w:r>
              <w:rPr>
                <w:color w:val="000000"/>
                <w:sz w:val="20"/>
                <w:szCs w:val="20"/>
              </w:rPr>
              <w:t xml:space="preserve">ПЗ Рабитицы, </w:t>
            </w:r>
            <w:r w:rsidRPr="00592592">
              <w:rPr>
                <w:color w:val="000000"/>
                <w:sz w:val="20"/>
                <w:szCs w:val="20"/>
              </w:rPr>
              <w:t>АО</w:t>
            </w:r>
          </w:p>
        </w:tc>
        <w:tc>
          <w:tcPr>
            <w:tcW w:w="2599" w:type="dxa"/>
            <w:vMerge w:val="restart"/>
            <w:tcBorders>
              <w:top w:val="single" w:sz="4" w:space="0" w:color="auto"/>
              <w:left w:val="single" w:sz="4" w:space="0" w:color="auto"/>
              <w:right w:val="single" w:sz="4" w:space="0" w:color="auto"/>
            </w:tcBorders>
            <w:vAlign w:val="center"/>
          </w:tcPr>
          <w:p w:rsidR="009562FF" w:rsidRPr="00592592" w:rsidRDefault="009562FF" w:rsidP="00F60596">
            <w:pPr>
              <w:ind w:firstLine="0"/>
              <w:jc w:val="left"/>
              <w:rPr>
                <w:sz w:val="20"/>
                <w:szCs w:val="20"/>
              </w:rPr>
            </w:pPr>
            <w:r w:rsidRPr="00592592">
              <w:rPr>
                <w:color w:val="000000"/>
                <w:sz w:val="20"/>
                <w:szCs w:val="20"/>
              </w:rPr>
              <w:t>Разведение молочного крупного рогатого скота, производство сырого молока</w:t>
            </w:r>
          </w:p>
        </w:tc>
        <w:tc>
          <w:tcPr>
            <w:tcW w:w="1423" w:type="dxa"/>
            <w:tcBorders>
              <w:top w:val="single" w:sz="4" w:space="0" w:color="auto"/>
              <w:left w:val="single" w:sz="4" w:space="0" w:color="auto"/>
              <w:bottom w:val="single" w:sz="4" w:space="0" w:color="auto"/>
              <w:right w:val="single" w:sz="4" w:space="0" w:color="auto"/>
            </w:tcBorders>
            <w:vAlign w:val="center"/>
          </w:tcPr>
          <w:p w:rsidR="009562FF" w:rsidRPr="00592592" w:rsidRDefault="009562FF" w:rsidP="00F60596">
            <w:pPr>
              <w:ind w:firstLine="0"/>
              <w:jc w:val="center"/>
              <w:rPr>
                <w:color w:val="000000"/>
                <w:sz w:val="20"/>
                <w:szCs w:val="20"/>
              </w:rPr>
            </w:pPr>
            <w:r w:rsidRPr="00592592">
              <w:rPr>
                <w:color w:val="000000"/>
                <w:sz w:val="20"/>
                <w:szCs w:val="20"/>
              </w:rPr>
              <w:t>500,69</w:t>
            </w:r>
          </w:p>
        </w:tc>
        <w:tc>
          <w:tcPr>
            <w:tcW w:w="1652" w:type="dxa"/>
            <w:tcBorders>
              <w:top w:val="single" w:sz="4" w:space="0" w:color="auto"/>
              <w:left w:val="single" w:sz="4" w:space="0" w:color="auto"/>
              <w:bottom w:val="single" w:sz="4" w:space="0" w:color="auto"/>
              <w:right w:val="single" w:sz="4" w:space="0" w:color="auto"/>
            </w:tcBorders>
            <w:vAlign w:val="center"/>
          </w:tcPr>
          <w:p w:rsidR="009562FF" w:rsidRPr="00592592" w:rsidRDefault="009562FF" w:rsidP="00F60596">
            <w:pPr>
              <w:ind w:firstLine="0"/>
              <w:jc w:val="center"/>
              <w:rPr>
                <w:sz w:val="20"/>
                <w:szCs w:val="20"/>
              </w:rPr>
            </w:pPr>
            <w:r w:rsidRPr="00592592">
              <w:rPr>
                <w:color w:val="000000"/>
                <w:sz w:val="20"/>
                <w:szCs w:val="20"/>
              </w:rPr>
              <w:t>110,3%</w:t>
            </w:r>
          </w:p>
        </w:tc>
        <w:tc>
          <w:tcPr>
            <w:tcW w:w="1480" w:type="dxa"/>
            <w:tcBorders>
              <w:top w:val="single" w:sz="4" w:space="0" w:color="auto"/>
              <w:left w:val="single" w:sz="4" w:space="0" w:color="auto"/>
              <w:bottom w:val="single" w:sz="4" w:space="0" w:color="auto"/>
              <w:right w:val="single" w:sz="4" w:space="0" w:color="auto"/>
            </w:tcBorders>
            <w:vAlign w:val="center"/>
          </w:tcPr>
          <w:p w:rsidR="009562FF" w:rsidRPr="00592592" w:rsidRDefault="009562FF" w:rsidP="00F60596">
            <w:pPr>
              <w:ind w:firstLine="0"/>
              <w:jc w:val="center"/>
              <w:rPr>
                <w:sz w:val="20"/>
                <w:szCs w:val="20"/>
              </w:rPr>
            </w:pPr>
            <w:r w:rsidRPr="00592592">
              <w:rPr>
                <w:color w:val="000000"/>
                <w:sz w:val="20"/>
                <w:szCs w:val="20"/>
              </w:rPr>
              <w:t>115,2%</w:t>
            </w:r>
          </w:p>
        </w:tc>
      </w:tr>
      <w:tr w:rsidR="009562FF" w:rsidRPr="00592592" w:rsidTr="006B028A">
        <w:trPr>
          <w:trHeight w:val="525"/>
        </w:trPr>
        <w:tc>
          <w:tcPr>
            <w:tcW w:w="2417" w:type="dxa"/>
            <w:tcBorders>
              <w:top w:val="single" w:sz="4" w:space="0" w:color="auto"/>
              <w:left w:val="single" w:sz="4" w:space="0" w:color="auto"/>
              <w:bottom w:val="single" w:sz="4" w:space="0" w:color="auto"/>
              <w:right w:val="single" w:sz="4" w:space="0" w:color="auto"/>
            </w:tcBorders>
            <w:vAlign w:val="center"/>
          </w:tcPr>
          <w:p w:rsidR="009562FF" w:rsidRPr="00592592" w:rsidRDefault="009562FF" w:rsidP="00F60596">
            <w:pPr>
              <w:ind w:firstLine="0"/>
              <w:jc w:val="left"/>
              <w:rPr>
                <w:sz w:val="20"/>
                <w:szCs w:val="20"/>
              </w:rPr>
            </w:pPr>
            <w:r>
              <w:rPr>
                <w:color w:val="000000"/>
                <w:sz w:val="20"/>
                <w:szCs w:val="20"/>
              </w:rPr>
              <w:t xml:space="preserve">ПлемзаводГомонтово, </w:t>
            </w:r>
            <w:r w:rsidRPr="00592592">
              <w:rPr>
                <w:color w:val="000000"/>
                <w:sz w:val="20"/>
                <w:szCs w:val="20"/>
              </w:rPr>
              <w:t>АО</w:t>
            </w:r>
          </w:p>
        </w:tc>
        <w:tc>
          <w:tcPr>
            <w:tcW w:w="2599" w:type="dxa"/>
            <w:vMerge/>
            <w:tcBorders>
              <w:left w:val="single" w:sz="4" w:space="0" w:color="auto"/>
              <w:right w:val="single" w:sz="4" w:space="0" w:color="auto"/>
            </w:tcBorders>
            <w:vAlign w:val="center"/>
          </w:tcPr>
          <w:p w:rsidR="009562FF" w:rsidRPr="00592592" w:rsidRDefault="009562FF" w:rsidP="00F60596">
            <w:pPr>
              <w:ind w:firstLine="0"/>
              <w:jc w:val="left"/>
              <w:rPr>
                <w:sz w:val="20"/>
                <w:szCs w:val="20"/>
              </w:rPr>
            </w:pPr>
          </w:p>
        </w:tc>
        <w:tc>
          <w:tcPr>
            <w:tcW w:w="1423" w:type="dxa"/>
            <w:tcBorders>
              <w:top w:val="single" w:sz="4" w:space="0" w:color="auto"/>
              <w:left w:val="single" w:sz="4" w:space="0" w:color="auto"/>
              <w:bottom w:val="single" w:sz="4" w:space="0" w:color="auto"/>
              <w:right w:val="single" w:sz="4" w:space="0" w:color="auto"/>
            </w:tcBorders>
            <w:vAlign w:val="center"/>
          </w:tcPr>
          <w:p w:rsidR="009562FF" w:rsidRPr="00592592" w:rsidRDefault="009562FF" w:rsidP="00F60596">
            <w:pPr>
              <w:ind w:firstLine="0"/>
              <w:jc w:val="center"/>
              <w:rPr>
                <w:color w:val="000000"/>
                <w:sz w:val="20"/>
                <w:szCs w:val="20"/>
              </w:rPr>
            </w:pPr>
            <w:r w:rsidRPr="00592592">
              <w:rPr>
                <w:color w:val="000000"/>
                <w:sz w:val="20"/>
                <w:szCs w:val="20"/>
              </w:rPr>
              <w:t>421,22</w:t>
            </w:r>
          </w:p>
        </w:tc>
        <w:tc>
          <w:tcPr>
            <w:tcW w:w="1652" w:type="dxa"/>
            <w:tcBorders>
              <w:top w:val="single" w:sz="4" w:space="0" w:color="auto"/>
              <w:left w:val="single" w:sz="4" w:space="0" w:color="auto"/>
              <w:bottom w:val="single" w:sz="4" w:space="0" w:color="auto"/>
              <w:right w:val="single" w:sz="4" w:space="0" w:color="auto"/>
            </w:tcBorders>
            <w:vAlign w:val="center"/>
          </w:tcPr>
          <w:p w:rsidR="009562FF" w:rsidRPr="00592592" w:rsidRDefault="009562FF" w:rsidP="00F60596">
            <w:pPr>
              <w:ind w:firstLine="0"/>
              <w:jc w:val="center"/>
              <w:rPr>
                <w:sz w:val="20"/>
                <w:szCs w:val="20"/>
              </w:rPr>
            </w:pPr>
            <w:r w:rsidRPr="00592592">
              <w:rPr>
                <w:color w:val="000000"/>
                <w:sz w:val="20"/>
                <w:szCs w:val="20"/>
              </w:rPr>
              <w:t>115,4%</w:t>
            </w:r>
          </w:p>
        </w:tc>
        <w:tc>
          <w:tcPr>
            <w:tcW w:w="1480" w:type="dxa"/>
            <w:tcBorders>
              <w:top w:val="single" w:sz="4" w:space="0" w:color="auto"/>
              <w:left w:val="single" w:sz="4" w:space="0" w:color="auto"/>
              <w:bottom w:val="single" w:sz="4" w:space="0" w:color="auto"/>
              <w:right w:val="single" w:sz="4" w:space="0" w:color="auto"/>
            </w:tcBorders>
            <w:vAlign w:val="center"/>
          </w:tcPr>
          <w:p w:rsidR="009562FF" w:rsidRPr="00592592" w:rsidRDefault="009562FF" w:rsidP="00F60596">
            <w:pPr>
              <w:ind w:firstLine="0"/>
              <w:jc w:val="center"/>
              <w:rPr>
                <w:sz w:val="20"/>
                <w:szCs w:val="20"/>
              </w:rPr>
            </w:pPr>
            <w:r w:rsidRPr="00592592">
              <w:rPr>
                <w:color w:val="000000"/>
                <w:sz w:val="20"/>
                <w:szCs w:val="20"/>
              </w:rPr>
              <w:t>122,9%</w:t>
            </w:r>
          </w:p>
        </w:tc>
      </w:tr>
      <w:tr w:rsidR="009562FF" w:rsidRPr="00592592" w:rsidTr="00F60596">
        <w:tc>
          <w:tcPr>
            <w:tcW w:w="2417" w:type="dxa"/>
            <w:tcBorders>
              <w:top w:val="single" w:sz="4" w:space="0" w:color="auto"/>
              <w:left w:val="single" w:sz="4" w:space="0" w:color="auto"/>
              <w:bottom w:val="single" w:sz="4" w:space="0" w:color="auto"/>
              <w:right w:val="single" w:sz="4" w:space="0" w:color="auto"/>
            </w:tcBorders>
            <w:vAlign w:val="center"/>
          </w:tcPr>
          <w:p w:rsidR="009562FF" w:rsidRPr="00592592" w:rsidRDefault="009562FF" w:rsidP="00F60596">
            <w:pPr>
              <w:ind w:firstLine="0"/>
              <w:jc w:val="left"/>
              <w:rPr>
                <w:sz w:val="20"/>
                <w:szCs w:val="20"/>
              </w:rPr>
            </w:pPr>
            <w:r>
              <w:rPr>
                <w:color w:val="000000"/>
                <w:sz w:val="20"/>
                <w:szCs w:val="20"/>
              </w:rPr>
              <w:t xml:space="preserve">Племзавод Ленинский путь, </w:t>
            </w:r>
            <w:r w:rsidRPr="00592592">
              <w:rPr>
                <w:color w:val="000000"/>
                <w:sz w:val="20"/>
                <w:szCs w:val="20"/>
              </w:rPr>
              <w:t>АО</w:t>
            </w:r>
          </w:p>
        </w:tc>
        <w:tc>
          <w:tcPr>
            <w:tcW w:w="2599" w:type="dxa"/>
            <w:vMerge/>
            <w:tcBorders>
              <w:left w:val="single" w:sz="4" w:space="0" w:color="auto"/>
              <w:bottom w:val="single" w:sz="4" w:space="0" w:color="auto"/>
              <w:right w:val="single" w:sz="4" w:space="0" w:color="auto"/>
            </w:tcBorders>
            <w:vAlign w:val="center"/>
          </w:tcPr>
          <w:p w:rsidR="009562FF" w:rsidRPr="00592592" w:rsidRDefault="009562FF" w:rsidP="00F60596">
            <w:pPr>
              <w:ind w:firstLine="0"/>
              <w:jc w:val="left"/>
              <w:rPr>
                <w:sz w:val="20"/>
                <w:szCs w:val="20"/>
              </w:rPr>
            </w:pPr>
          </w:p>
        </w:tc>
        <w:tc>
          <w:tcPr>
            <w:tcW w:w="1423" w:type="dxa"/>
            <w:tcBorders>
              <w:top w:val="single" w:sz="4" w:space="0" w:color="auto"/>
              <w:left w:val="single" w:sz="4" w:space="0" w:color="auto"/>
              <w:bottom w:val="single" w:sz="4" w:space="0" w:color="auto"/>
              <w:right w:val="single" w:sz="4" w:space="0" w:color="auto"/>
            </w:tcBorders>
            <w:vAlign w:val="center"/>
          </w:tcPr>
          <w:p w:rsidR="009562FF" w:rsidRPr="00592592" w:rsidRDefault="009562FF" w:rsidP="00F60596">
            <w:pPr>
              <w:ind w:firstLine="0"/>
              <w:jc w:val="center"/>
              <w:rPr>
                <w:color w:val="000000"/>
                <w:sz w:val="20"/>
                <w:szCs w:val="20"/>
              </w:rPr>
            </w:pPr>
            <w:r w:rsidRPr="00592592">
              <w:rPr>
                <w:color w:val="000000"/>
                <w:sz w:val="20"/>
                <w:szCs w:val="20"/>
              </w:rPr>
              <w:t>251,02</w:t>
            </w:r>
          </w:p>
        </w:tc>
        <w:tc>
          <w:tcPr>
            <w:tcW w:w="1652" w:type="dxa"/>
            <w:tcBorders>
              <w:top w:val="single" w:sz="4" w:space="0" w:color="auto"/>
              <w:left w:val="single" w:sz="4" w:space="0" w:color="auto"/>
              <w:bottom w:val="single" w:sz="4" w:space="0" w:color="auto"/>
              <w:right w:val="single" w:sz="4" w:space="0" w:color="auto"/>
            </w:tcBorders>
            <w:vAlign w:val="center"/>
          </w:tcPr>
          <w:p w:rsidR="009562FF" w:rsidRPr="00592592" w:rsidRDefault="009562FF" w:rsidP="00F60596">
            <w:pPr>
              <w:ind w:firstLine="0"/>
              <w:jc w:val="center"/>
              <w:rPr>
                <w:sz w:val="20"/>
                <w:szCs w:val="20"/>
              </w:rPr>
            </w:pPr>
            <w:r w:rsidRPr="00592592">
              <w:rPr>
                <w:color w:val="000000"/>
                <w:sz w:val="20"/>
                <w:szCs w:val="20"/>
              </w:rPr>
              <w:t>119,8%</w:t>
            </w:r>
          </w:p>
        </w:tc>
        <w:tc>
          <w:tcPr>
            <w:tcW w:w="1480" w:type="dxa"/>
            <w:tcBorders>
              <w:top w:val="single" w:sz="4" w:space="0" w:color="auto"/>
              <w:left w:val="single" w:sz="4" w:space="0" w:color="auto"/>
              <w:bottom w:val="single" w:sz="4" w:space="0" w:color="auto"/>
              <w:right w:val="single" w:sz="4" w:space="0" w:color="auto"/>
            </w:tcBorders>
            <w:vAlign w:val="center"/>
          </w:tcPr>
          <w:p w:rsidR="009562FF" w:rsidRPr="00592592" w:rsidRDefault="009562FF" w:rsidP="00F60596">
            <w:pPr>
              <w:ind w:firstLine="0"/>
              <w:jc w:val="center"/>
              <w:rPr>
                <w:sz w:val="20"/>
                <w:szCs w:val="20"/>
              </w:rPr>
            </w:pPr>
            <w:r w:rsidRPr="00592592">
              <w:rPr>
                <w:color w:val="000000"/>
                <w:sz w:val="20"/>
                <w:szCs w:val="20"/>
              </w:rPr>
              <w:t>100,8%</w:t>
            </w:r>
          </w:p>
        </w:tc>
      </w:tr>
      <w:tr w:rsidR="009562FF" w:rsidRPr="00592592" w:rsidTr="00F60596">
        <w:tc>
          <w:tcPr>
            <w:tcW w:w="2417" w:type="dxa"/>
            <w:tcBorders>
              <w:top w:val="single" w:sz="4" w:space="0" w:color="auto"/>
              <w:left w:val="single" w:sz="4" w:space="0" w:color="auto"/>
              <w:bottom w:val="single" w:sz="4" w:space="0" w:color="auto"/>
              <w:right w:val="single" w:sz="4" w:space="0" w:color="auto"/>
            </w:tcBorders>
            <w:vAlign w:val="center"/>
          </w:tcPr>
          <w:p w:rsidR="009562FF" w:rsidRPr="00592592" w:rsidRDefault="009562FF" w:rsidP="00F60596">
            <w:pPr>
              <w:ind w:firstLine="0"/>
              <w:jc w:val="left"/>
              <w:rPr>
                <w:sz w:val="20"/>
                <w:szCs w:val="20"/>
              </w:rPr>
            </w:pPr>
            <w:r w:rsidRPr="00592592">
              <w:rPr>
                <w:color w:val="000000"/>
                <w:sz w:val="20"/>
                <w:szCs w:val="20"/>
              </w:rPr>
              <w:t>Рос Агро, ООО</w:t>
            </w:r>
          </w:p>
        </w:tc>
        <w:tc>
          <w:tcPr>
            <w:tcW w:w="2599" w:type="dxa"/>
            <w:tcBorders>
              <w:top w:val="single" w:sz="4" w:space="0" w:color="auto"/>
              <w:left w:val="single" w:sz="4" w:space="0" w:color="auto"/>
              <w:bottom w:val="single" w:sz="4" w:space="0" w:color="auto"/>
              <w:right w:val="single" w:sz="4" w:space="0" w:color="auto"/>
            </w:tcBorders>
            <w:vAlign w:val="center"/>
          </w:tcPr>
          <w:p w:rsidR="009562FF" w:rsidRPr="00592592" w:rsidRDefault="009562FF" w:rsidP="00F60596">
            <w:pPr>
              <w:ind w:firstLine="0"/>
              <w:jc w:val="left"/>
              <w:rPr>
                <w:sz w:val="20"/>
                <w:szCs w:val="20"/>
              </w:rPr>
            </w:pPr>
            <w:r w:rsidRPr="00592592">
              <w:rPr>
                <w:color w:val="000000"/>
                <w:sz w:val="20"/>
                <w:szCs w:val="20"/>
              </w:rPr>
              <w:t>Разведение молочного крупного рогатого скота</w:t>
            </w:r>
            <w:r>
              <w:rPr>
                <w:color w:val="000000"/>
                <w:sz w:val="20"/>
                <w:szCs w:val="20"/>
              </w:rPr>
              <w:t>, в</w:t>
            </w:r>
            <w:r w:rsidRPr="00592592">
              <w:rPr>
                <w:color w:val="000000"/>
                <w:sz w:val="20"/>
                <w:szCs w:val="20"/>
              </w:rPr>
              <w:t>ыращивание однолетних культур</w:t>
            </w:r>
          </w:p>
        </w:tc>
        <w:tc>
          <w:tcPr>
            <w:tcW w:w="1423" w:type="dxa"/>
            <w:tcBorders>
              <w:top w:val="single" w:sz="4" w:space="0" w:color="auto"/>
              <w:left w:val="single" w:sz="4" w:space="0" w:color="auto"/>
              <w:bottom w:val="single" w:sz="4" w:space="0" w:color="auto"/>
              <w:right w:val="single" w:sz="4" w:space="0" w:color="auto"/>
            </w:tcBorders>
            <w:vAlign w:val="center"/>
          </w:tcPr>
          <w:p w:rsidR="009562FF" w:rsidRPr="00592592" w:rsidRDefault="009562FF" w:rsidP="00F60596">
            <w:pPr>
              <w:ind w:firstLine="0"/>
              <w:jc w:val="center"/>
              <w:rPr>
                <w:color w:val="000000"/>
                <w:sz w:val="20"/>
                <w:szCs w:val="20"/>
              </w:rPr>
            </w:pPr>
            <w:r w:rsidRPr="00592592">
              <w:rPr>
                <w:color w:val="000000"/>
                <w:sz w:val="20"/>
                <w:szCs w:val="20"/>
              </w:rPr>
              <w:t>211,09</w:t>
            </w:r>
          </w:p>
        </w:tc>
        <w:tc>
          <w:tcPr>
            <w:tcW w:w="1652" w:type="dxa"/>
            <w:tcBorders>
              <w:top w:val="single" w:sz="4" w:space="0" w:color="auto"/>
              <w:left w:val="single" w:sz="4" w:space="0" w:color="auto"/>
              <w:bottom w:val="single" w:sz="4" w:space="0" w:color="auto"/>
              <w:right w:val="single" w:sz="4" w:space="0" w:color="auto"/>
            </w:tcBorders>
            <w:vAlign w:val="center"/>
          </w:tcPr>
          <w:p w:rsidR="009562FF" w:rsidRPr="00592592" w:rsidRDefault="009562FF" w:rsidP="00F60596">
            <w:pPr>
              <w:ind w:firstLine="0"/>
              <w:jc w:val="center"/>
              <w:rPr>
                <w:sz w:val="20"/>
                <w:szCs w:val="20"/>
              </w:rPr>
            </w:pPr>
            <w:r w:rsidRPr="00592592">
              <w:rPr>
                <w:color w:val="000000"/>
                <w:sz w:val="20"/>
                <w:szCs w:val="20"/>
              </w:rPr>
              <w:t>172,4%</w:t>
            </w:r>
          </w:p>
        </w:tc>
        <w:tc>
          <w:tcPr>
            <w:tcW w:w="1480" w:type="dxa"/>
            <w:tcBorders>
              <w:top w:val="single" w:sz="4" w:space="0" w:color="auto"/>
              <w:left w:val="single" w:sz="4" w:space="0" w:color="auto"/>
              <w:bottom w:val="single" w:sz="4" w:space="0" w:color="auto"/>
              <w:right w:val="single" w:sz="4" w:space="0" w:color="auto"/>
            </w:tcBorders>
            <w:vAlign w:val="center"/>
          </w:tcPr>
          <w:p w:rsidR="009562FF" w:rsidRPr="00592592" w:rsidRDefault="009562FF" w:rsidP="00F60596">
            <w:pPr>
              <w:ind w:firstLine="0"/>
              <w:jc w:val="center"/>
              <w:rPr>
                <w:sz w:val="20"/>
                <w:szCs w:val="20"/>
              </w:rPr>
            </w:pPr>
            <w:r w:rsidRPr="00592592">
              <w:rPr>
                <w:color w:val="000000"/>
                <w:sz w:val="20"/>
                <w:szCs w:val="20"/>
              </w:rPr>
              <w:t>130,4%</w:t>
            </w:r>
          </w:p>
        </w:tc>
      </w:tr>
      <w:tr w:rsidR="009562FF" w:rsidRPr="00592592" w:rsidTr="006B028A">
        <w:trPr>
          <w:trHeight w:val="413"/>
        </w:trPr>
        <w:tc>
          <w:tcPr>
            <w:tcW w:w="2417" w:type="dxa"/>
            <w:tcBorders>
              <w:top w:val="single" w:sz="4" w:space="0" w:color="auto"/>
              <w:left w:val="single" w:sz="4" w:space="0" w:color="auto"/>
              <w:bottom w:val="single" w:sz="4" w:space="0" w:color="auto"/>
              <w:right w:val="single" w:sz="4" w:space="0" w:color="auto"/>
            </w:tcBorders>
            <w:vAlign w:val="center"/>
          </w:tcPr>
          <w:p w:rsidR="009562FF" w:rsidRPr="00592592" w:rsidRDefault="009562FF" w:rsidP="00F60596">
            <w:pPr>
              <w:ind w:firstLine="0"/>
              <w:jc w:val="left"/>
              <w:rPr>
                <w:sz w:val="20"/>
                <w:szCs w:val="20"/>
              </w:rPr>
            </w:pPr>
            <w:r w:rsidRPr="00592592">
              <w:rPr>
                <w:color w:val="000000"/>
                <w:sz w:val="20"/>
                <w:szCs w:val="20"/>
              </w:rPr>
              <w:t>Каложицы, ФГУП</w:t>
            </w:r>
          </w:p>
        </w:tc>
        <w:tc>
          <w:tcPr>
            <w:tcW w:w="2599" w:type="dxa"/>
            <w:vMerge w:val="restart"/>
            <w:tcBorders>
              <w:top w:val="single" w:sz="4" w:space="0" w:color="auto"/>
              <w:left w:val="single" w:sz="4" w:space="0" w:color="auto"/>
              <w:right w:val="single" w:sz="4" w:space="0" w:color="auto"/>
            </w:tcBorders>
            <w:vAlign w:val="center"/>
          </w:tcPr>
          <w:p w:rsidR="009562FF" w:rsidRPr="00592592" w:rsidRDefault="009562FF" w:rsidP="00F60596">
            <w:pPr>
              <w:ind w:firstLine="0"/>
              <w:jc w:val="left"/>
              <w:rPr>
                <w:sz w:val="20"/>
                <w:szCs w:val="20"/>
              </w:rPr>
            </w:pPr>
            <w:r w:rsidRPr="00592592">
              <w:rPr>
                <w:color w:val="000000"/>
                <w:sz w:val="20"/>
                <w:szCs w:val="20"/>
              </w:rPr>
              <w:t>Разведение молочного крупного рогатого скота, производство сырого молока</w:t>
            </w:r>
          </w:p>
        </w:tc>
        <w:tc>
          <w:tcPr>
            <w:tcW w:w="1423" w:type="dxa"/>
            <w:tcBorders>
              <w:top w:val="single" w:sz="4" w:space="0" w:color="auto"/>
              <w:left w:val="single" w:sz="4" w:space="0" w:color="auto"/>
              <w:bottom w:val="single" w:sz="4" w:space="0" w:color="auto"/>
              <w:right w:val="single" w:sz="4" w:space="0" w:color="auto"/>
            </w:tcBorders>
            <w:vAlign w:val="center"/>
          </w:tcPr>
          <w:p w:rsidR="009562FF" w:rsidRPr="00592592" w:rsidRDefault="009562FF" w:rsidP="00F60596">
            <w:pPr>
              <w:ind w:firstLine="0"/>
              <w:jc w:val="center"/>
              <w:rPr>
                <w:color w:val="000000"/>
                <w:sz w:val="20"/>
                <w:szCs w:val="20"/>
              </w:rPr>
            </w:pPr>
            <w:r w:rsidRPr="00592592">
              <w:rPr>
                <w:color w:val="000000"/>
                <w:sz w:val="20"/>
                <w:szCs w:val="20"/>
              </w:rPr>
              <w:t>200,36</w:t>
            </w:r>
          </w:p>
        </w:tc>
        <w:tc>
          <w:tcPr>
            <w:tcW w:w="1652" w:type="dxa"/>
            <w:tcBorders>
              <w:top w:val="single" w:sz="4" w:space="0" w:color="auto"/>
              <w:left w:val="single" w:sz="4" w:space="0" w:color="auto"/>
              <w:bottom w:val="single" w:sz="4" w:space="0" w:color="auto"/>
              <w:right w:val="single" w:sz="4" w:space="0" w:color="auto"/>
            </w:tcBorders>
            <w:vAlign w:val="center"/>
          </w:tcPr>
          <w:p w:rsidR="009562FF" w:rsidRPr="00592592" w:rsidRDefault="009562FF" w:rsidP="00F60596">
            <w:pPr>
              <w:ind w:firstLine="0"/>
              <w:jc w:val="center"/>
              <w:rPr>
                <w:sz w:val="20"/>
                <w:szCs w:val="20"/>
              </w:rPr>
            </w:pPr>
            <w:r w:rsidRPr="00592592">
              <w:rPr>
                <w:color w:val="000000"/>
                <w:sz w:val="20"/>
                <w:szCs w:val="20"/>
              </w:rPr>
              <w:t>114,0%</w:t>
            </w:r>
          </w:p>
        </w:tc>
        <w:tc>
          <w:tcPr>
            <w:tcW w:w="1480" w:type="dxa"/>
            <w:tcBorders>
              <w:top w:val="single" w:sz="4" w:space="0" w:color="auto"/>
              <w:left w:val="single" w:sz="4" w:space="0" w:color="auto"/>
              <w:bottom w:val="single" w:sz="4" w:space="0" w:color="auto"/>
              <w:right w:val="single" w:sz="4" w:space="0" w:color="auto"/>
            </w:tcBorders>
            <w:vAlign w:val="center"/>
          </w:tcPr>
          <w:p w:rsidR="009562FF" w:rsidRPr="00592592" w:rsidRDefault="009562FF" w:rsidP="00F60596">
            <w:pPr>
              <w:ind w:firstLine="0"/>
              <w:jc w:val="center"/>
              <w:rPr>
                <w:sz w:val="20"/>
                <w:szCs w:val="20"/>
              </w:rPr>
            </w:pPr>
            <w:r w:rsidRPr="00592592">
              <w:rPr>
                <w:color w:val="000000"/>
                <w:sz w:val="20"/>
                <w:szCs w:val="20"/>
              </w:rPr>
              <w:t>114,3%</w:t>
            </w:r>
          </w:p>
        </w:tc>
      </w:tr>
      <w:tr w:rsidR="009562FF" w:rsidRPr="00592592" w:rsidTr="00F60596">
        <w:tc>
          <w:tcPr>
            <w:tcW w:w="2417" w:type="dxa"/>
            <w:tcBorders>
              <w:top w:val="single" w:sz="4" w:space="0" w:color="auto"/>
              <w:left w:val="single" w:sz="4" w:space="0" w:color="auto"/>
              <w:bottom w:val="single" w:sz="4" w:space="0" w:color="auto"/>
              <w:right w:val="single" w:sz="4" w:space="0" w:color="auto"/>
            </w:tcBorders>
            <w:vAlign w:val="center"/>
          </w:tcPr>
          <w:p w:rsidR="009562FF" w:rsidRPr="00592592" w:rsidRDefault="009562FF" w:rsidP="00F60596">
            <w:pPr>
              <w:ind w:firstLine="0"/>
              <w:jc w:val="left"/>
              <w:rPr>
                <w:color w:val="000000"/>
                <w:sz w:val="20"/>
                <w:szCs w:val="20"/>
              </w:rPr>
            </w:pPr>
            <w:r>
              <w:rPr>
                <w:rFonts w:eastAsia="Times New Roman"/>
                <w:color w:val="000000"/>
                <w:sz w:val="20"/>
                <w:szCs w:val="20"/>
              </w:rPr>
              <w:t xml:space="preserve">ПЗ Сельцо, </w:t>
            </w:r>
            <w:r w:rsidRPr="00592592">
              <w:rPr>
                <w:rFonts w:eastAsia="Times New Roman"/>
                <w:color w:val="000000"/>
                <w:sz w:val="20"/>
                <w:szCs w:val="20"/>
              </w:rPr>
              <w:t>АО</w:t>
            </w:r>
          </w:p>
        </w:tc>
        <w:tc>
          <w:tcPr>
            <w:tcW w:w="2599" w:type="dxa"/>
            <w:vMerge/>
            <w:tcBorders>
              <w:left w:val="single" w:sz="4" w:space="0" w:color="auto"/>
              <w:bottom w:val="single" w:sz="4" w:space="0" w:color="auto"/>
              <w:right w:val="single" w:sz="4" w:space="0" w:color="auto"/>
            </w:tcBorders>
            <w:vAlign w:val="center"/>
          </w:tcPr>
          <w:p w:rsidR="009562FF" w:rsidRPr="00592592" w:rsidRDefault="009562FF" w:rsidP="00F60596">
            <w:pPr>
              <w:ind w:firstLine="0"/>
              <w:jc w:val="left"/>
              <w:rPr>
                <w:color w:val="000000"/>
                <w:sz w:val="20"/>
                <w:szCs w:val="20"/>
              </w:rPr>
            </w:pPr>
          </w:p>
        </w:tc>
        <w:tc>
          <w:tcPr>
            <w:tcW w:w="1423" w:type="dxa"/>
            <w:tcBorders>
              <w:top w:val="single" w:sz="4" w:space="0" w:color="auto"/>
              <w:left w:val="single" w:sz="4" w:space="0" w:color="auto"/>
              <w:bottom w:val="single" w:sz="4" w:space="0" w:color="auto"/>
              <w:right w:val="single" w:sz="4" w:space="0" w:color="auto"/>
            </w:tcBorders>
            <w:vAlign w:val="center"/>
          </w:tcPr>
          <w:p w:rsidR="009562FF" w:rsidRPr="00592592" w:rsidRDefault="009562FF" w:rsidP="00F60596">
            <w:pPr>
              <w:ind w:firstLine="0"/>
              <w:jc w:val="center"/>
              <w:rPr>
                <w:color w:val="000000"/>
                <w:sz w:val="20"/>
                <w:szCs w:val="20"/>
              </w:rPr>
            </w:pPr>
            <w:r w:rsidRPr="00592592">
              <w:rPr>
                <w:rFonts w:eastAsia="Times New Roman"/>
                <w:color w:val="000000"/>
                <w:sz w:val="20"/>
                <w:szCs w:val="20"/>
              </w:rPr>
              <w:t>181,35</w:t>
            </w:r>
          </w:p>
        </w:tc>
        <w:tc>
          <w:tcPr>
            <w:tcW w:w="1652" w:type="dxa"/>
            <w:tcBorders>
              <w:top w:val="single" w:sz="4" w:space="0" w:color="auto"/>
              <w:left w:val="single" w:sz="4" w:space="0" w:color="auto"/>
              <w:bottom w:val="single" w:sz="4" w:space="0" w:color="auto"/>
              <w:right w:val="single" w:sz="4" w:space="0" w:color="auto"/>
            </w:tcBorders>
            <w:vAlign w:val="center"/>
          </w:tcPr>
          <w:p w:rsidR="009562FF" w:rsidRPr="00592592" w:rsidRDefault="009562FF" w:rsidP="00F60596">
            <w:pPr>
              <w:ind w:firstLine="0"/>
              <w:jc w:val="center"/>
              <w:rPr>
                <w:color w:val="000000"/>
                <w:sz w:val="20"/>
                <w:szCs w:val="20"/>
              </w:rPr>
            </w:pPr>
            <w:r w:rsidRPr="00592592">
              <w:rPr>
                <w:rFonts w:eastAsia="Times New Roman"/>
                <w:color w:val="000000"/>
                <w:sz w:val="20"/>
                <w:szCs w:val="20"/>
              </w:rPr>
              <w:t>113,8%</w:t>
            </w:r>
          </w:p>
        </w:tc>
        <w:tc>
          <w:tcPr>
            <w:tcW w:w="1480" w:type="dxa"/>
            <w:tcBorders>
              <w:top w:val="single" w:sz="4" w:space="0" w:color="auto"/>
              <w:left w:val="single" w:sz="4" w:space="0" w:color="auto"/>
              <w:bottom w:val="single" w:sz="4" w:space="0" w:color="auto"/>
              <w:right w:val="single" w:sz="4" w:space="0" w:color="auto"/>
            </w:tcBorders>
            <w:vAlign w:val="center"/>
          </w:tcPr>
          <w:p w:rsidR="009562FF" w:rsidRPr="00592592" w:rsidRDefault="009562FF" w:rsidP="00F60596">
            <w:pPr>
              <w:ind w:firstLine="0"/>
              <w:jc w:val="center"/>
              <w:rPr>
                <w:color w:val="000000"/>
                <w:sz w:val="20"/>
                <w:szCs w:val="20"/>
              </w:rPr>
            </w:pPr>
            <w:r w:rsidRPr="00592592">
              <w:rPr>
                <w:rFonts w:eastAsia="Times New Roman"/>
                <w:color w:val="000000"/>
                <w:sz w:val="20"/>
                <w:szCs w:val="20"/>
              </w:rPr>
              <w:t>105,5%</w:t>
            </w:r>
          </w:p>
        </w:tc>
      </w:tr>
    </w:tbl>
    <w:p w:rsidR="009562FF" w:rsidRPr="003C4BA0" w:rsidRDefault="009562FF" w:rsidP="009562FF">
      <w:pPr>
        <w:ind w:firstLine="708"/>
        <w:rPr>
          <w:i/>
          <w:sz w:val="20"/>
        </w:rPr>
      </w:pPr>
      <w:r w:rsidRPr="003C4BA0">
        <w:rPr>
          <w:i/>
          <w:sz w:val="20"/>
        </w:rPr>
        <w:t>Источник: База данных «СПАРК-Интерфакс»</w:t>
      </w:r>
    </w:p>
    <w:p w:rsidR="009562FF" w:rsidRDefault="009562FF" w:rsidP="00F622A3"/>
    <w:p w:rsidR="002A7D74" w:rsidRPr="00E97299" w:rsidRDefault="00CC4911" w:rsidP="00E97299">
      <w:r w:rsidRPr="00CF0A70">
        <w:rPr>
          <w:rFonts w:eastAsia="Times New Roman"/>
        </w:rPr>
        <w:t xml:space="preserve">По итогам 2015 года </w:t>
      </w:r>
      <w:r w:rsidR="00CC0A24" w:rsidRPr="00CF0A70">
        <w:rPr>
          <w:rFonts w:eastAsia="Times New Roman"/>
        </w:rPr>
        <w:t>валово</w:t>
      </w:r>
      <w:r w:rsidR="001843E6">
        <w:rPr>
          <w:rFonts w:eastAsia="Times New Roman"/>
        </w:rPr>
        <w:t>е</w:t>
      </w:r>
      <w:r w:rsidR="00CC0A24" w:rsidRPr="00CF0A70">
        <w:rPr>
          <w:rFonts w:eastAsia="Times New Roman"/>
        </w:rPr>
        <w:t xml:space="preserve"> производств</w:t>
      </w:r>
      <w:r w:rsidR="001843E6">
        <w:rPr>
          <w:rFonts w:eastAsia="Times New Roman"/>
        </w:rPr>
        <w:t>о</w:t>
      </w:r>
      <w:r w:rsidR="00CC0A24" w:rsidRPr="00CF0A70">
        <w:rPr>
          <w:rFonts w:eastAsia="Times New Roman"/>
        </w:rPr>
        <w:t xml:space="preserve"> продукции сельского хозяйства (с учетом сельскохозяйственных организаций, фермерских хозяйств, ИП и хозяйств населения)</w:t>
      </w:r>
      <w:r w:rsidR="00CC0A24">
        <w:rPr>
          <w:rFonts w:eastAsia="Times New Roman"/>
        </w:rPr>
        <w:t xml:space="preserve"> составило </w:t>
      </w:r>
      <w:r w:rsidR="004057B4">
        <w:rPr>
          <w:rFonts w:eastAsia="Times New Roman"/>
        </w:rPr>
        <w:t>5 757,5 млн. руб.</w:t>
      </w:r>
      <w:r w:rsidR="00CC0A24" w:rsidRPr="00CF0A70">
        <w:rPr>
          <w:rFonts w:eastAsia="Times New Roman"/>
        </w:rPr>
        <w:t>,</w:t>
      </w:r>
      <w:r w:rsidR="00CC0A24">
        <w:rPr>
          <w:rFonts w:eastAsia="Times New Roman"/>
        </w:rPr>
        <w:t xml:space="preserve"> из них </w:t>
      </w:r>
      <w:r w:rsidR="00F6332C">
        <w:rPr>
          <w:rFonts w:eastAsia="Times New Roman"/>
        </w:rPr>
        <w:t>91,4</w:t>
      </w:r>
      <w:r w:rsidRPr="00CF0A70">
        <w:rPr>
          <w:rFonts w:eastAsia="Times New Roman"/>
        </w:rPr>
        <w:t xml:space="preserve">% </w:t>
      </w:r>
      <w:r>
        <w:rPr>
          <w:rFonts w:eastAsia="Times New Roman"/>
        </w:rPr>
        <w:t>составила</w:t>
      </w:r>
      <w:r w:rsidRPr="00CF0A70">
        <w:rPr>
          <w:rFonts w:eastAsia="Times New Roman"/>
        </w:rPr>
        <w:t xml:space="preserve"> продукция се</w:t>
      </w:r>
      <w:r>
        <w:rPr>
          <w:rFonts w:eastAsia="Times New Roman"/>
        </w:rPr>
        <w:t xml:space="preserve">льскохозяйственных предприятий, </w:t>
      </w:r>
      <w:r w:rsidR="00F6332C">
        <w:rPr>
          <w:rFonts w:eastAsia="Times New Roman"/>
        </w:rPr>
        <w:t>3,8</w:t>
      </w:r>
      <w:r w:rsidRPr="00CF0A70">
        <w:rPr>
          <w:rFonts w:eastAsia="Times New Roman"/>
        </w:rPr>
        <w:t>%</w:t>
      </w:r>
      <w:r>
        <w:t xml:space="preserve"> было произведено</w:t>
      </w:r>
      <w:r w:rsidRPr="00CF0A70">
        <w:t xml:space="preserve"> крестьянскими (фермерскими) хозяйствами, </w:t>
      </w:r>
      <w:r w:rsidR="00F6332C">
        <w:t>4,8</w:t>
      </w:r>
      <w:r w:rsidRPr="00CF0A70">
        <w:t xml:space="preserve">% – хозяйствами населения. Таким образом, более </w:t>
      </w:r>
      <w:r w:rsidR="005412A4">
        <w:t>95</w:t>
      </w:r>
      <w:r w:rsidRPr="00CF0A70">
        <w:t xml:space="preserve">% продукции сельского хозяйства в Волосовском муниципальном районе производится </w:t>
      </w:r>
      <w:r w:rsidR="006F26CE">
        <w:t>коммерческими предприятиями</w:t>
      </w:r>
      <w:r w:rsidRPr="00CF0A70">
        <w:t xml:space="preserve"> и индивидуальными предпринимателями.</w:t>
      </w:r>
      <w:r w:rsidR="00E97299">
        <w:t xml:space="preserve"> Высокая доля товарного производства является одним из ключевых факторов высокой производительности предприятий сельского хозяйства (650,4 тыс. </w:t>
      </w:r>
      <w:r w:rsidR="004057B4">
        <w:t>руб.</w:t>
      </w:r>
      <w:r w:rsidR="00B42150">
        <w:t xml:space="preserve"> на одного занятого в отрасли</w:t>
      </w:r>
      <w:r w:rsidR="00E97299">
        <w:t>), сопоставимой с производительностью труда в обрабатывающейотрасли района (640,1 </w:t>
      </w:r>
      <w:r w:rsidR="004057B4">
        <w:t>тыс. руб.</w:t>
      </w:r>
      <w:r w:rsidR="00E97299">
        <w:t>)</w:t>
      </w:r>
      <w:r w:rsidR="00AF1E5E">
        <w:t>.</w:t>
      </w:r>
    </w:p>
    <w:p w:rsidR="00F24A33" w:rsidRDefault="009C2774" w:rsidP="004C09A0">
      <w:pPr>
        <w:ind w:firstLine="708"/>
        <w:rPr>
          <w:rFonts w:eastAsia="Times New Roman"/>
        </w:rPr>
      </w:pPr>
      <w:r w:rsidRPr="00CF0A70">
        <w:rPr>
          <w:color w:val="000000" w:themeColor="text1"/>
        </w:rPr>
        <w:t xml:space="preserve">Высокая производительность предприятий растениеводства и животноводства обеспечивает лидирующие позиции Волосовского муниципального района среди других муниципальных </w:t>
      </w:r>
      <w:r>
        <w:rPr>
          <w:color w:val="000000" w:themeColor="text1"/>
        </w:rPr>
        <w:t>районов</w:t>
      </w:r>
      <w:r w:rsidRPr="00CF0A70">
        <w:rPr>
          <w:color w:val="000000" w:themeColor="text1"/>
        </w:rPr>
        <w:t xml:space="preserve"> Лен</w:t>
      </w:r>
      <w:r>
        <w:rPr>
          <w:color w:val="000000" w:themeColor="text1"/>
        </w:rPr>
        <w:t xml:space="preserve">инградской </w:t>
      </w:r>
      <w:r w:rsidRPr="00CF0A70">
        <w:rPr>
          <w:color w:val="000000" w:themeColor="text1"/>
        </w:rPr>
        <w:t>области по ряду показателей</w:t>
      </w:r>
      <w:r>
        <w:rPr>
          <w:color w:val="000000" w:themeColor="text1"/>
        </w:rPr>
        <w:t xml:space="preserve">: валовому надою </w:t>
      </w:r>
      <w:r>
        <w:rPr>
          <w:color w:val="000000" w:themeColor="text1"/>
        </w:rPr>
        <w:lastRenderedPageBreak/>
        <w:t>молока, производству картофеля и фуражного зерна</w:t>
      </w:r>
      <w:r w:rsidRPr="00CF0A70">
        <w:rPr>
          <w:color w:val="000000" w:themeColor="text1"/>
        </w:rPr>
        <w:t xml:space="preserve">. </w:t>
      </w:r>
      <w:r w:rsidRPr="00CF0A70">
        <w:t xml:space="preserve">Из общего объема производства </w:t>
      </w:r>
      <w:r w:rsidRPr="00CF0A70">
        <w:rPr>
          <w:rFonts w:eastAsia="Times New Roman"/>
        </w:rPr>
        <w:t xml:space="preserve">64,6% приходится на продукцию животноводства, оставшиеся 35,4% – растениеводства. Более </w:t>
      </w:r>
      <w:r w:rsidR="006F26CE">
        <w:rPr>
          <w:rFonts w:eastAsia="Times New Roman"/>
        </w:rPr>
        <w:t>90</w:t>
      </w:r>
      <w:r w:rsidRPr="00CF0A70">
        <w:rPr>
          <w:rFonts w:eastAsia="Times New Roman"/>
        </w:rPr>
        <w:t xml:space="preserve">% продукции животноводства на территории района производится сельскохозяйственными организациями, около 5% – хозяйствами населения преимущественно для собственного потребления. </w:t>
      </w:r>
      <w:r w:rsidR="006F26CE">
        <w:rPr>
          <w:rFonts w:eastAsia="Times New Roman"/>
        </w:rPr>
        <w:t>Н</w:t>
      </w:r>
      <w:r w:rsidRPr="00CF0A70">
        <w:rPr>
          <w:rFonts w:eastAsia="Times New Roman"/>
        </w:rPr>
        <w:t>а долю крестьянских (фермерских) хозяйств</w:t>
      </w:r>
      <w:r w:rsidR="006F26CE" w:rsidRPr="00CF0A70">
        <w:rPr>
          <w:rFonts w:eastAsia="Times New Roman"/>
        </w:rPr>
        <w:t>приходится</w:t>
      </w:r>
      <w:r w:rsidR="006F26CE">
        <w:rPr>
          <w:rFonts w:eastAsia="Times New Roman"/>
        </w:rPr>
        <w:t xml:space="preserve"> 3,8% всего объема произведенной сельскохозяйственной продукции</w:t>
      </w:r>
      <w:r w:rsidRPr="00CF0A70">
        <w:rPr>
          <w:rFonts w:eastAsia="Times New Roman"/>
        </w:rPr>
        <w:t>, что связано с высокими издержк</w:t>
      </w:r>
      <w:r w:rsidR="006F26CE">
        <w:rPr>
          <w:rFonts w:eastAsia="Times New Roman"/>
        </w:rPr>
        <w:t>ами содержания молочного стада,</w:t>
      </w:r>
      <w:r>
        <w:rPr>
          <w:rFonts w:eastAsia="Times New Roman"/>
        </w:rPr>
        <w:t>более низкой конкурентоспособностьюи производительностью</w:t>
      </w:r>
      <w:r w:rsidRPr="00CF0A70">
        <w:rPr>
          <w:rFonts w:eastAsia="Times New Roman"/>
        </w:rPr>
        <w:t xml:space="preserve"> молочного стада по сравнению с крупными локальными сельс</w:t>
      </w:r>
      <w:r w:rsidR="004C09A0">
        <w:rPr>
          <w:rFonts w:eastAsia="Times New Roman"/>
        </w:rPr>
        <w:t>кохозяйственными предприятиями</w:t>
      </w:r>
      <w:r w:rsidR="006F26CE">
        <w:rPr>
          <w:rFonts w:eastAsia="Times New Roman"/>
        </w:rPr>
        <w:t>, а также трудностями реализации готовой продукции в районе и за его пределы</w:t>
      </w:r>
      <w:r w:rsidR="004C09A0">
        <w:rPr>
          <w:rFonts w:eastAsia="Times New Roman"/>
        </w:rPr>
        <w:t>.</w:t>
      </w:r>
    </w:p>
    <w:p w:rsidR="000B541C" w:rsidRDefault="000B541C" w:rsidP="004C09A0">
      <w:pPr>
        <w:ind w:firstLine="708"/>
        <w:rPr>
          <w:rFonts w:eastAsia="Times New Roman"/>
        </w:rPr>
      </w:pPr>
    </w:p>
    <w:p w:rsidR="000B541C" w:rsidRPr="000B541C" w:rsidRDefault="000B541C" w:rsidP="004C09A0">
      <w:pPr>
        <w:ind w:firstLine="708"/>
        <w:rPr>
          <w:rFonts w:eastAsia="Times New Roman"/>
          <w:b/>
          <w:i/>
        </w:rPr>
      </w:pPr>
      <w:r w:rsidRPr="000B541C">
        <w:rPr>
          <w:rFonts w:eastAsia="Times New Roman"/>
          <w:b/>
          <w:i/>
        </w:rPr>
        <w:t>Молочное животноводство</w:t>
      </w:r>
    </w:p>
    <w:p w:rsidR="00F24A33" w:rsidRDefault="00F24A33" w:rsidP="0059453C">
      <w:pPr>
        <w:rPr>
          <w:szCs w:val="28"/>
        </w:rPr>
      </w:pPr>
      <w:r w:rsidRPr="00CE42F7">
        <w:t xml:space="preserve">Молочное животноводство является одной из наиболее динамично развивающихся отраслей агропромышленного комплекса Волосовского муниципального района. </w:t>
      </w:r>
      <w:r w:rsidRPr="00CF0A70">
        <w:t>Валовое  производство молока за период с 2011 по 201</w:t>
      </w:r>
      <w:r w:rsidR="00BE1A99">
        <w:t>5</w:t>
      </w:r>
      <w:r w:rsidR="0005538D">
        <w:t>годы</w:t>
      </w:r>
      <w:r w:rsidRPr="00CF0A70">
        <w:t xml:space="preserve"> выросло на 13,3%, составив 96</w:t>
      </w:r>
      <w:r w:rsidR="0059453C">
        <w:t>,</w:t>
      </w:r>
      <w:r w:rsidR="005412A4">
        <w:t>3</w:t>
      </w:r>
      <w:r w:rsidR="0059453C">
        <w:t> тыс. </w:t>
      </w:r>
      <w:r w:rsidRPr="00CF0A70">
        <w:t xml:space="preserve">тонн в абсолютном выражении, при этом </w:t>
      </w:r>
      <w:r w:rsidR="004C09A0">
        <w:t xml:space="preserve">одним из основных факторов увеличения валового надоя стал рост </w:t>
      </w:r>
      <w:r w:rsidRPr="00CF0A70">
        <w:t>производительност</w:t>
      </w:r>
      <w:r w:rsidR="004C09A0">
        <w:t>и</w:t>
      </w:r>
      <w:r w:rsidRPr="00CF0A70">
        <w:t xml:space="preserve"> молочного стада (средний надой молока на одну фуражную голову) на </w:t>
      </w:r>
      <w:r w:rsidR="00BE1A99">
        <w:t>16,7</w:t>
      </w:r>
      <w:r w:rsidRPr="00CF0A70">
        <w:t xml:space="preserve">% до </w:t>
      </w:r>
      <w:r w:rsidR="00BE1A99">
        <w:t>8 854</w:t>
      </w:r>
      <w:r w:rsidRPr="00CF0A70">
        <w:t xml:space="preserve"> кг. Поголовье крупного рогатого скота в 2015 году составило 23,</w:t>
      </w:r>
      <w:r w:rsidR="0005538D">
        <w:t>4</w:t>
      </w:r>
      <w:r w:rsidRPr="00CF0A70">
        <w:t xml:space="preserve"> тыс. голов, или 86,6% от общего поголовья по всем формам сельскохозяйственных предприятий. </w:t>
      </w:r>
      <w:r w:rsidRPr="00CF0A70">
        <w:rPr>
          <w:szCs w:val="28"/>
        </w:rPr>
        <w:t xml:space="preserve">Поголовье других видов скота является незначительным и в основном сосредоточено в некоммерческих подсобных хозяйствах населения. </w:t>
      </w:r>
    </w:p>
    <w:p w:rsidR="00F24A33" w:rsidRDefault="00F24A33" w:rsidP="00E5701B">
      <w:r w:rsidRPr="00772FFC">
        <w:t>На территории района функционирует 18 се</w:t>
      </w:r>
      <w:r w:rsidR="00870E24">
        <w:t>льскохозяйственных предприятий (</w:t>
      </w:r>
      <w:r w:rsidR="00E57363">
        <w:t xml:space="preserve">12 – </w:t>
      </w:r>
      <w:r w:rsidRPr="00772FFC">
        <w:t>производящих сырое молоко</w:t>
      </w:r>
      <w:r w:rsidR="00870E24">
        <w:t>)</w:t>
      </w:r>
      <w:r w:rsidRPr="00772FFC">
        <w:t xml:space="preserve">, в том числе два наиболее продуктивных предприятия молочного животноводства региона </w:t>
      </w:r>
      <w:r w:rsidR="00F25FBA">
        <w:t xml:space="preserve">– </w:t>
      </w:r>
      <w:r w:rsidRPr="00772FFC">
        <w:t xml:space="preserve">АО </w:t>
      </w:r>
      <w:r w:rsidR="00870E24">
        <w:t>ПЗ</w:t>
      </w:r>
      <w:r w:rsidR="0059453C">
        <w:t>«</w:t>
      </w:r>
      <w:r w:rsidRPr="00772FFC">
        <w:t>Рабитицы</w:t>
      </w:r>
      <w:r w:rsidR="0059453C">
        <w:t>»</w:t>
      </w:r>
      <w:r w:rsidR="00F25FBA">
        <w:t xml:space="preserve"> и </w:t>
      </w:r>
      <w:r w:rsidRPr="00772FFC">
        <w:t xml:space="preserve">АО </w:t>
      </w:r>
      <w:r w:rsidR="00870E24">
        <w:t>ПЗ</w:t>
      </w:r>
      <w:r w:rsidR="0059453C">
        <w:t xml:space="preserve"> «Гомонтово»</w:t>
      </w:r>
      <w:r w:rsidR="00870E24" w:rsidRPr="00772FFC">
        <w:t>(надои более 11 тыся</w:t>
      </w:r>
      <w:r w:rsidR="00870E24">
        <w:t xml:space="preserve">ч кг молока </w:t>
      </w:r>
      <w:r w:rsidR="00C0289C" w:rsidRPr="00CF0A70">
        <w:t>на одну фуражную голову</w:t>
      </w:r>
      <w:r w:rsidR="00870E24">
        <w:t>)</w:t>
      </w:r>
      <w:r w:rsidR="0059453C">
        <w:t>.</w:t>
      </w:r>
      <w:r w:rsidR="00E5701B">
        <w:t>В 2015 г. ПЗ </w:t>
      </w:r>
      <w:r w:rsidR="00E5701B" w:rsidRPr="00772FFC">
        <w:t>«Рабитицы»  достиг продуктив</w:t>
      </w:r>
      <w:r w:rsidR="00E5701B">
        <w:t xml:space="preserve">ности свыше 12 тыс. кг молока – </w:t>
      </w:r>
      <w:r w:rsidR="00E5701B" w:rsidRPr="00772FFC">
        <w:t xml:space="preserve">это самый высокий показатель продуктивности </w:t>
      </w:r>
      <w:r w:rsidR="00E5701B">
        <w:t xml:space="preserve">молочного стада </w:t>
      </w:r>
      <w:r w:rsidR="00E5701B" w:rsidRPr="00772FFC">
        <w:t>не только в Ленинградской области, но и в Российской Федерации. Компания «Danone» в 2015 г. признала АО ПЗ «Рабитицы» лучшим из своих российских поставщиков в номинации «Лучший микробиологический показатель 2015</w:t>
      </w:r>
      <w:r w:rsidR="00E5701B">
        <w:t xml:space="preserve">». Предприятия отрасли молочного животноводства Волосовского муниципального района являются лидерами по валовому объему производства сырого молока не только в Ленинградской области, но и в Российской Федерации: </w:t>
      </w:r>
      <w:r w:rsidR="00066271">
        <w:t>З</w:t>
      </w:r>
      <w:r w:rsidR="00E5701B">
        <w:t>АО «Сумино» и ПЗ «Рабитицы» занимают соответственно 14 и 48 места по валовому надою среди молочных хозяйств страны</w:t>
      </w:r>
      <w:r w:rsidR="00CC467E">
        <w:t>.</w:t>
      </w:r>
    </w:p>
    <w:p w:rsidR="00CC467E" w:rsidRPr="00FC088A" w:rsidRDefault="00CC467E" w:rsidP="00FC088A">
      <w:r w:rsidRPr="00D4563C">
        <w:t>Сельскохозяйственные организации  Волосовского района, так же как большинство сельскохозяйственных организаций Ленинградской области, производят преобладающую долю добавленной стоимости в виде проданного сырого молока: по итогам 201</w:t>
      </w:r>
      <w:r w:rsidR="00FC088A">
        <w:t>6</w:t>
      </w:r>
      <w:r w:rsidRPr="00D4563C">
        <w:t xml:space="preserve"> г. объем товарного молока (часть валовой продукции, проданная ее производителями в порядке реализации, за </w:t>
      </w:r>
      <w:r w:rsidRPr="00746466">
        <w:t xml:space="preserve">деньги) и молочных продуктов сельскохозяйственными организациями Волосовского </w:t>
      </w:r>
      <w:r>
        <w:t xml:space="preserve">муниципального </w:t>
      </w:r>
      <w:r w:rsidRPr="00746466">
        <w:t xml:space="preserve">района составил </w:t>
      </w:r>
      <w:r w:rsidR="00FC088A" w:rsidRPr="00746466">
        <w:t xml:space="preserve">99,4 тыс. тонн, или 98% </w:t>
      </w:r>
      <w:r w:rsidRPr="00746466">
        <w:t xml:space="preserve">от объема произведенного сельхозпредприятиями района сырого молока. </w:t>
      </w:r>
      <w:r>
        <w:rPr>
          <w:rFonts w:cs="Times New Roman"/>
        </w:rPr>
        <w:t xml:space="preserve">Таким образом, при наличии мощной производительной базы в Волосовском муниципальном районе не развита отрасль переработки молока – основная часть произведенного на территории района сырого молока реализуется перерабатывающим предприятиям Гатчинского района и Санкт-Петербурга. На переработке молока и производстве молочной продукции специализируется одно сельскохозяйственное предприятие – АО «Сельцо», владеющее </w:t>
      </w:r>
      <w:r w:rsidRPr="005217D0">
        <w:rPr>
          <w:rFonts w:cs="Times New Roman"/>
        </w:rPr>
        <w:t>молокоперерабатывающим з</w:t>
      </w:r>
      <w:r>
        <w:rPr>
          <w:rFonts w:cs="Times New Roman"/>
        </w:rPr>
        <w:t xml:space="preserve">аводом ООО «Молочная Культура» </w:t>
      </w:r>
      <w:r w:rsidRPr="005217D0">
        <w:rPr>
          <w:rFonts w:cs="Times New Roman"/>
        </w:rPr>
        <w:t>и одноименным брендом молочной продукции.</w:t>
      </w:r>
    </w:p>
    <w:p w:rsidR="00575639" w:rsidRDefault="00575639" w:rsidP="00575639">
      <w:pPr>
        <w:ind w:firstLine="708"/>
        <w:rPr>
          <w:color w:val="000000" w:themeColor="text1"/>
        </w:rPr>
      </w:pPr>
      <w:r>
        <w:rPr>
          <w:rFonts w:cs="Times New Roman"/>
          <w:color w:val="000000"/>
          <w:szCs w:val="24"/>
        </w:rPr>
        <w:t xml:space="preserve">Обеспечение </w:t>
      </w:r>
      <w:r w:rsidRPr="00B3637D">
        <w:rPr>
          <w:rFonts w:cs="Times New Roman"/>
          <w:color w:val="000000"/>
          <w:szCs w:val="24"/>
        </w:rPr>
        <w:t>продовольственной безопасности является одной из стратегических проектных инициатив</w:t>
      </w:r>
      <w:r>
        <w:rPr>
          <w:rFonts w:cs="Times New Roman"/>
          <w:color w:val="000000"/>
          <w:szCs w:val="24"/>
        </w:rPr>
        <w:t>, обозначенных</w:t>
      </w:r>
      <w:r w:rsidRPr="00B3637D">
        <w:rPr>
          <w:rFonts w:cs="Times New Roman"/>
          <w:color w:val="000000"/>
          <w:szCs w:val="24"/>
        </w:rPr>
        <w:t xml:space="preserve"> в Стратегии социально-экономического развития Ленинградской области на период до 2030 года. </w:t>
      </w:r>
      <w:r w:rsidRPr="00B3637D">
        <w:rPr>
          <w:szCs w:val="24"/>
        </w:rPr>
        <w:t xml:space="preserve">С учетом рациональной нормы </w:t>
      </w:r>
      <w:r w:rsidRPr="00B3637D">
        <w:rPr>
          <w:szCs w:val="24"/>
        </w:rPr>
        <w:lastRenderedPageBreak/>
        <w:t xml:space="preserve">потребления </w:t>
      </w:r>
      <w:r>
        <w:rPr>
          <w:szCs w:val="24"/>
        </w:rPr>
        <w:t xml:space="preserve">основных продовольственных товаров </w:t>
      </w:r>
      <w:r w:rsidRPr="00B3637D">
        <w:rPr>
          <w:szCs w:val="24"/>
        </w:rPr>
        <w:t xml:space="preserve">регион не в полной мере обеспечивает себя мясом и мясопродуктами, молоком и молокопродуктами, </w:t>
      </w:r>
      <w:r>
        <w:rPr>
          <w:szCs w:val="24"/>
        </w:rPr>
        <w:t>плодоовощной продукцией</w:t>
      </w:r>
      <w:r w:rsidRPr="00B3637D">
        <w:rPr>
          <w:szCs w:val="24"/>
        </w:rPr>
        <w:t xml:space="preserve"> за</w:t>
      </w:r>
      <w:r>
        <w:rPr>
          <w:szCs w:val="24"/>
        </w:rPr>
        <w:t xml:space="preserve"> счет собственного производства,остаетсяпроблема </w:t>
      </w:r>
      <w:r w:rsidRPr="00B3637D">
        <w:rPr>
          <w:szCs w:val="24"/>
        </w:rPr>
        <w:t>зависимост</w:t>
      </w:r>
      <w:r>
        <w:rPr>
          <w:szCs w:val="24"/>
        </w:rPr>
        <w:t>и</w:t>
      </w:r>
      <w:r w:rsidRPr="00B3637D">
        <w:rPr>
          <w:szCs w:val="24"/>
        </w:rPr>
        <w:t xml:space="preserve"> от завоза про</w:t>
      </w:r>
      <w:r>
        <w:rPr>
          <w:szCs w:val="24"/>
        </w:rPr>
        <w:t xml:space="preserve">довольствия из других регионов. </w:t>
      </w:r>
      <w:r w:rsidRPr="002856F8">
        <w:rPr>
          <w:szCs w:val="24"/>
        </w:rPr>
        <w:t xml:space="preserve">В настоящий момент сформированы все предпосылки </w:t>
      </w:r>
      <w:r>
        <w:rPr>
          <w:szCs w:val="24"/>
        </w:rPr>
        <w:t xml:space="preserve">и компетенции, необходимые </w:t>
      </w:r>
      <w:r w:rsidRPr="002856F8">
        <w:rPr>
          <w:szCs w:val="24"/>
        </w:rPr>
        <w:t xml:space="preserve">для обеспечения </w:t>
      </w:r>
      <w:r>
        <w:rPr>
          <w:szCs w:val="24"/>
        </w:rPr>
        <w:t xml:space="preserve">Волосовского муниципального района и соседних муниципальных районов Ленинградской области </w:t>
      </w:r>
      <w:r w:rsidRPr="002856F8">
        <w:rPr>
          <w:szCs w:val="24"/>
        </w:rPr>
        <w:t xml:space="preserve">основными видами сельскохозяйственной продукции: </w:t>
      </w:r>
      <w:r>
        <w:rPr>
          <w:szCs w:val="24"/>
        </w:rPr>
        <w:t xml:space="preserve">молочной продукции и </w:t>
      </w:r>
      <w:r w:rsidRPr="002856F8">
        <w:rPr>
          <w:szCs w:val="24"/>
        </w:rPr>
        <w:t>продукции растениеводства.</w:t>
      </w:r>
      <w:r>
        <w:rPr>
          <w:szCs w:val="24"/>
        </w:rPr>
        <w:t xml:space="preserve"> В то же время, а</w:t>
      </w:r>
      <w:r w:rsidRPr="00E20B53">
        <w:rPr>
          <w:rFonts w:cs="Times New Roman"/>
          <w:color w:val="000000"/>
          <w:szCs w:val="24"/>
        </w:rPr>
        <w:t>нализ сформировавшихся к настоящему моменту цепочек добавленной стоимости в агропромышленном секторе свидетельствует о недостаточном уровне переработки произведенной на территории района сельскохозяйственной продукции, прежде всего, сырого молока и продукции растениеводства.</w:t>
      </w:r>
      <w:r w:rsidRPr="005F4613">
        <w:rPr>
          <w:color w:val="000000" w:themeColor="text1"/>
        </w:rPr>
        <w:t>Большинство ведущих предприятий отрасли также не имеют собственной торговой компании, что существенно ограничивает географию рынков сбыта продукции сельского хозяйства и пищевой промышленности.</w:t>
      </w:r>
    </w:p>
    <w:p w:rsidR="00575639" w:rsidRDefault="00575639" w:rsidP="00575639">
      <w:pPr>
        <w:ind w:firstLine="708"/>
        <w:rPr>
          <w:szCs w:val="24"/>
        </w:rPr>
      </w:pPr>
      <w:r>
        <w:rPr>
          <w:rFonts w:cs="Times New Roman"/>
          <w:szCs w:val="24"/>
        </w:rPr>
        <w:t>Н</w:t>
      </w:r>
      <w:r w:rsidRPr="00420098">
        <w:rPr>
          <w:rFonts w:cs="Times New Roman"/>
          <w:szCs w:val="24"/>
        </w:rPr>
        <w:t xml:space="preserve">есмотря на высокий уровень конкуренции, Волосовский </w:t>
      </w:r>
      <w:r w:rsidRPr="00420098">
        <w:rPr>
          <w:szCs w:val="24"/>
        </w:rPr>
        <w:t>муниципальный район обладает рядом важных конкурентных преимуществ, в частности, наличие</w:t>
      </w:r>
      <w:r>
        <w:rPr>
          <w:szCs w:val="24"/>
        </w:rPr>
        <w:t>м</w:t>
      </w:r>
      <w:r w:rsidRPr="00420098">
        <w:rPr>
          <w:szCs w:val="24"/>
        </w:rPr>
        <w:t xml:space="preserve"> свободных земель сельскохозяйственного назначения, активн</w:t>
      </w:r>
      <w:r>
        <w:rPr>
          <w:szCs w:val="24"/>
        </w:rPr>
        <w:t>ой</w:t>
      </w:r>
      <w:r w:rsidRPr="00420098">
        <w:rPr>
          <w:szCs w:val="24"/>
        </w:rPr>
        <w:t xml:space="preserve"> работ</w:t>
      </w:r>
      <w:r>
        <w:rPr>
          <w:szCs w:val="24"/>
        </w:rPr>
        <w:t>ойорганов местного самоуправления</w:t>
      </w:r>
      <w:r w:rsidRPr="00420098">
        <w:rPr>
          <w:szCs w:val="24"/>
        </w:rPr>
        <w:t xml:space="preserve"> по пре</w:t>
      </w:r>
      <w:r>
        <w:rPr>
          <w:szCs w:val="24"/>
        </w:rPr>
        <w:t>доставлению земельных участков</w:t>
      </w:r>
      <w:r w:rsidRPr="00420098">
        <w:rPr>
          <w:szCs w:val="24"/>
        </w:rPr>
        <w:t xml:space="preserve"> под реализацию инвестиционных проектов, а также стоимость</w:t>
      </w:r>
      <w:r>
        <w:rPr>
          <w:szCs w:val="24"/>
        </w:rPr>
        <w:t>ю</w:t>
      </w:r>
      <w:r w:rsidRPr="00420098">
        <w:rPr>
          <w:szCs w:val="24"/>
        </w:rPr>
        <w:t xml:space="preserve"> трудовых ресурсов ниже среднеобластного уровня.</w:t>
      </w:r>
    </w:p>
    <w:p w:rsidR="000B541C" w:rsidRDefault="000B541C" w:rsidP="00575639">
      <w:pPr>
        <w:ind w:firstLine="708"/>
        <w:rPr>
          <w:szCs w:val="24"/>
        </w:rPr>
      </w:pPr>
    </w:p>
    <w:p w:rsidR="000B541C" w:rsidRPr="000B541C" w:rsidRDefault="000B541C" w:rsidP="00575639">
      <w:pPr>
        <w:ind w:firstLine="708"/>
        <w:rPr>
          <w:b/>
          <w:i/>
          <w:szCs w:val="24"/>
        </w:rPr>
      </w:pPr>
      <w:r w:rsidRPr="000B541C">
        <w:rPr>
          <w:b/>
          <w:i/>
          <w:szCs w:val="24"/>
        </w:rPr>
        <w:t>Растениеводство</w:t>
      </w:r>
    </w:p>
    <w:p w:rsidR="00090905" w:rsidRPr="008A54F4" w:rsidRDefault="00F24A33" w:rsidP="00BF5FD2">
      <w:pPr>
        <w:rPr>
          <w:szCs w:val="28"/>
        </w:rPr>
      </w:pPr>
      <w:r w:rsidRPr="00CF0A70">
        <w:rPr>
          <w:rFonts w:eastAsia="Times New Roman"/>
          <w:szCs w:val="28"/>
        </w:rPr>
        <w:t xml:space="preserve">Объем производства продукции растениеводства хозяйствами всех категорий в 2015 году </w:t>
      </w:r>
      <w:r w:rsidR="004057B4">
        <w:t>составил 2 039,4 млн. руб</w:t>
      </w:r>
      <w:r w:rsidRPr="00CF0A70">
        <w:t xml:space="preserve">. Сельскохозяйственными организациями произведено </w:t>
      </w:r>
      <w:r w:rsidR="00EA56D3">
        <w:t>52,7</w:t>
      </w:r>
      <w:r w:rsidRPr="00CF0A70">
        <w:t>% вс</w:t>
      </w:r>
      <w:r w:rsidR="00EA56D3">
        <w:t>ей продукции растениеводства, 5</w:t>
      </w:r>
      <w:r w:rsidRPr="00CF0A70">
        <w:t>,1% приходится на долю крестьянских (фермерских</w:t>
      </w:r>
      <w:r w:rsidR="006A4314">
        <w:t>) хозяйств</w:t>
      </w:r>
      <w:r w:rsidRPr="00CF0A70">
        <w:t xml:space="preserve">, </w:t>
      </w:r>
      <w:r w:rsidR="00EA56D3">
        <w:t>42,2</w:t>
      </w:r>
      <w:r w:rsidRPr="00CF0A70">
        <w:t xml:space="preserve">% </w:t>
      </w:r>
      <w:r w:rsidRPr="00CF0A70">
        <w:rPr>
          <w:szCs w:val="28"/>
        </w:rPr>
        <w:t>– личных подсобных хозяйств населения, таким образом, доля крупнотоварного сектора в растениеводстве значительно ниже, чем в животноводстве.</w:t>
      </w:r>
      <w:r w:rsidRPr="00CF0A70">
        <w:t xml:space="preserve">В разрезе видов растениеводческой продукции более 60% посевных площадей приходится на кормовые культуры, на зерновые культуры – 33,6%, под выращивание картофеля отведено всего </w:t>
      </w:r>
      <w:r w:rsidR="00CC7F6B">
        <w:t>2,5</w:t>
      </w:r>
      <w:r w:rsidRPr="00CF0A70">
        <w:t>% посевных площадей района</w:t>
      </w:r>
      <w:r w:rsidR="00BF2521">
        <w:t>. Тем не менее</w:t>
      </w:r>
      <w:r w:rsidR="00CC7F6B">
        <w:t>, д</w:t>
      </w:r>
      <w:r w:rsidRPr="00CF0A70">
        <w:rPr>
          <w:szCs w:val="28"/>
        </w:rPr>
        <w:t xml:space="preserve">оля </w:t>
      </w:r>
      <w:r w:rsidR="00CC7F6B">
        <w:rPr>
          <w:szCs w:val="28"/>
        </w:rPr>
        <w:t xml:space="preserve">производства картофеля Волосовского муниципального района </w:t>
      </w:r>
      <w:r w:rsidRPr="00CF0A70">
        <w:rPr>
          <w:szCs w:val="28"/>
        </w:rPr>
        <w:t xml:space="preserve">составляет 18,5% в общем производстве картофеля в </w:t>
      </w:r>
      <w:r w:rsidR="00BC2981">
        <w:rPr>
          <w:szCs w:val="28"/>
        </w:rPr>
        <w:t>Ленинградской области (18,5 т в </w:t>
      </w:r>
      <w:r w:rsidRPr="00CF0A70">
        <w:rPr>
          <w:szCs w:val="28"/>
        </w:rPr>
        <w:t>абсолютном выражении). С учетом среднего уровня потребления картофеля на душу населения в Ле</w:t>
      </w:r>
      <w:r w:rsidR="00CC7F6B">
        <w:rPr>
          <w:szCs w:val="28"/>
        </w:rPr>
        <w:t>нинградской области в объеме 90 </w:t>
      </w:r>
      <w:r w:rsidRPr="00CF0A70">
        <w:rPr>
          <w:szCs w:val="28"/>
        </w:rPr>
        <w:t xml:space="preserve">кг в год район полностью обеспечивает себя этим видом растениеводческой продукции (суммарное годовое потребление картофеля в районе составляет 4,6-5 т). </w:t>
      </w:r>
    </w:p>
    <w:p w:rsidR="00F24A33" w:rsidRDefault="002140E1" w:rsidP="002F018E">
      <w:pPr>
        <w:rPr>
          <w:szCs w:val="28"/>
        </w:rPr>
      </w:pPr>
      <w:r>
        <w:rPr>
          <w:szCs w:val="28"/>
        </w:rPr>
        <w:t>П</w:t>
      </w:r>
      <w:r w:rsidR="002F018E">
        <w:rPr>
          <w:szCs w:val="28"/>
        </w:rPr>
        <w:t>роизводств</w:t>
      </w:r>
      <w:r w:rsidR="008657C7">
        <w:rPr>
          <w:szCs w:val="28"/>
        </w:rPr>
        <w:t xml:space="preserve">о овощей </w:t>
      </w:r>
      <w:r>
        <w:rPr>
          <w:szCs w:val="28"/>
        </w:rPr>
        <w:t xml:space="preserve">в 2016 году </w:t>
      </w:r>
      <w:r w:rsidR="002F018E">
        <w:rPr>
          <w:szCs w:val="28"/>
        </w:rPr>
        <w:t>составил</w:t>
      </w:r>
      <w:r w:rsidR="008657C7">
        <w:rPr>
          <w:szCs w:val="28"/>
        </w:rPr>
        <w:t>о0,5 ты</w:t>
      </w:r>
      <w:r>
        <w:rPr>
          <w:szCs w:val="28"/>
        </w:rPr>
        <w:t>с. т в натуральном выражении, и</w:t>
      </w:r>
      <w:r w:rsidR="002F018E">
        <w:rPr>
          <w:szCs w:val="28"/>
        </w:rPr>
        <w:t xml:space="preserve">з перспективных инвестиционных проектов </w:t>
      </w:r>
      <w:r w:rsidR="00856966">
        <w:rPr>
          <w:szCs w:val="28"/>
        </w:rPr>
        <w:t>в отрасли овощеводства</w:t>
      </w:r>
      <w:r w:rsidR="002F018E">
        <w:rPr>
          <w:szCs w:val="28"/>
        </w:rPr>
        <w:t xml:space="preserve"> в настоящий момент ведется организация тепличного хозяйства по производству овощей закрытого грунта в Калитинском сельском поселении (ООО «Агротехнологии»).</w:t>
      </w:r>
    </w:p>
    <w:p w:rsidR="00BF5FD2" w:rsidRPr="00BF5FD2" w:rsidRDefault="00BF5FD2" w:rsidP="00BF5FD2">
      <w:pPr>
        <w:rPr>
          <w:color w:val="000000" w:themeColor="text1"/>
        </w:rPr>
      </w:pPr>
      <w:r w:rsidRPr="00CF0A70">
        <w:rPr>
          <w:szCs w:val="28"/>
        </w:rPr>
        <w:t>В настоящий момент</w:t>
      </w:r>
      <w:r>
        <w:rPr>
          <w:color w:val="000000" w:themeColor="text1"/>
        </w:rPr>
        <w:t>, к</w:t>
      </w:r>
      <w:r>
        <w:rPr>
          <w:rFonts w:cs="Times New Roman"/>
          <w:color w:val="000000" w:themeColor="text1"/>
          <w:szCs w:val="24"/>
        </w:rPr>
        <w:t>лючевой проблемой развития отрасли растениеводства, в первую очередь, картофелеводства, на территории Волосовского муниципального района является ограниченная возможность сбыта продукции ввиду низкого уровня кооперации производителей. Более 40% продукции растениеводства производится КФХ и ЛПХ, в то же время, крупные оптово-розничные сети предпочитают заключение контрактов на крупные партии товаров.</w:t>
      </w:r>
    </w:p>
    <w:p w:rsidR="00856966" w:rsidRPr="00334A51" w:rsidRDefault="00856966" w:rsidP="002F018E">
      <w:pPr>
        <w:rPr>
          <w:szCs w:val="28"/>
        </w:rPr>
      </w:pPr>
    </w:p>
    <w:p w:rsidR="00F24A33" w:rsidRPr="00F346F9" w:rsidRDefault="00F24A33" w:rsidP="00F24A33">
      <w:pPr>
        <w:pStyle w:val="aa"/>
        <w:jc w:val="right"/>
      </w:pPr>
      <w:r w:rsidRPr="00F346F9">
        <w:t xml:space="preserve">Таблица </w:t>
      </w:r>
      <w:fldSimple w:instr=" SEQ Таблица \* ARABIC ">
        <w:r w:rsidR="006D30E7">
          <w:rPr>
            <w:noProof/>
          </w:rPr>
          <w:t>7</w:t>
        </w:r>
      </w:fldSimple>
    </w:p>
    <w:p w:rsidR="00F24A33" w:rsidRDefault="00F24A33" w:rsidP="00F24A33">
      <w:pPr>
        <w:pStyle w:val="aa"/>
        <w:ind w:firstLine="708"/>
      </w:pPr>
      <w:r w:rsidRPr="003C4BA0">
        <w:t xml:space="preserve">Основные показатели развития сельскохозяйственной отрасли Волосовского </w:t>
      </w:r>
      <w:r w:rsidR="001049CA">
        <w:t xml:space="preserve">муниципального </w:t>
      </w:r>
      <w:r w:rsidRPr="003C4BA0">
        <w:t>района в 2015 г.</w:t>
      </w:r>
    </w:p>
    <w:p w:rsidR="00F24A33" w:rsidRPr="00F346F9" w:rsidRDefault="00F24A33" w:rsidP="00F24A33"/>
    <w:tbl>
      <w:tblPr>
        <w:tblStyle w:val="af0"/>
        <w:tblW w:w="0" w:type="auto"/>
        <w:tblLook w:val="04A0"/>
      </w:tblPr>
      <w:tblGrid>
        <w:gridCol w:w="2660"/>
        <w:gridCol w:w="1389"/>
        <w:gridCol w:w="1365"/>
        <w:gridCol w:w="2099"/>
        <w:gridCol w:w="1918"/>
      </w:tblGrid>
      <w:tr w:rsidR="00F24A33" w:rsidRPr="000E0822" w:rsidTr="004057B4">
        <w:trPr>
          <w:trHeight w:val="507"/>
        </w:trPr>
        <w:tc>
          <w:tcPr>
            <w:tcW w:w="2660" w:type="dxa"/>
            <w:tcBorders>
              <w:bottom w:val="single" w:sz="4" w:space="0" w:color="auto"/>
              <w:right w:val="single" w:sz="4" w:space="0" w:color="auto"/>
            </w:tcBorders>
            <w:vAlign w:val="center"/>
          </w:tcPr>
          <w:p w:rsidR="00F24A33" w:rsidRPr="00BC2981" w:rsidRDefault="00F24A33" w:rsidP="000E364B">
            <w:pPr>
              <w:ind w:firstLine="0"/>
              <w:jc w:val="center"/>
              <w:rPr>
                <w:rFonts w:cs="Times New Roman"/>
                <w:sz w:val="20"/>
                <w:szCs w:val="20"/>
              </w:rPr>
            </w:pPr>
            <w:r w:rsidRPr="00BC2981">
              <w:rPr>
                <w:rFonts w:cs="Times New Roman"/>
                <w:sz w:val="20"/>
                <w:szCs w:val="20"/>
              </w:rPr>
              <w:t>Показатель</w:t>
            </w:r>
          </w:p>
        </w:tc>
        <w:tc>
          <w:tcPr>
            <w:tcW w:w="1389" w:type="dxa"/>
            <w:tcBorders>
              <w:top w:val="single" w:sz="4" w:space="0" w:color="auto"/>
              <w:left w:val="single" w:sz="4" w:space="0" w:color="auto"/>
              <w:bottom w:val="single" w:sz="4" w:space="0" w:color="auto"/>
              <w:right w:val="single" w:sz="4" w:space="0" w:color="auto"/>
            </w:tcBorders>
            <w:vAlign w:val="center"/>
          </w:tcPr>
          <w:p w:rsidR="00F24A33" w:rsidRPr="00BC2981" w:rsidRDefault="00F24A33" w:rsidP="000E364B">
            <w:pPr>
              <w:ind w:firstLine="0"/>
              <w:jc w:val="center"/>
              <w:rPr>
                <w:rFonts w:cs="Times New Roman"/>
                <w:sz w:val="20"/>
                <w:szCs w:val="20"/>
              </w:rPr>
            </w:pPr>
            <w:r w:rsidRPr="00BC2981">
              <w:rPr>
                <w:rFonts w:cs="Times New Roman"/>
                <w:sz w:val="20"/>
                <w:szCs w:val="20"/>
              </w:rPr>
              <w:t>Значение</w:t>
            </w:r>
          </w:p>
        </w:tc>
        <w:tc>
          <w:tcPr>
            <w:tcW w:w="1365" w:type="dxa"/>
            <w:tcBorders>
              <w:left w:val="single" w:sz="4" w:space="0" w:color="auto"/>
              <w:bottom w:val="single" w:sz="4" w:space="0" w:color="auto"/>
            </w:tcBorders>
            <w:vAlign w:val="center"/>
          </w:tcPr>
          <w:p w:rsidR="00F24A33" w:rsidRPr="00BC2981" w:rsidRDefault="00F24A33" w:rsidP="000E364B">
            <w:pPr>
              <w:ind w:firstLine="0"/>
              <w:jc w:val="center"/>
              <w:rPr>
                <w:rFonts w:cs="Times New Roman"/>
                <w:sz w:val="20"/>
                <w:szCs w:val="20"/>
              </w:rPr>
            </w:pPr>
            <w:r w:rsidRPr="00BC2981">
              <w:rPr>
                <w:rFonts w:cs="Times New Roman"/>
                <w:sz w:val="20"/>
                <w:szCs w:val="20"/>
              </w:rPr>
              <w:t>Ранг ВМО в ЛО</w:t>
            </w:r>
          </w:p>
        </w:tc>
        <w:tc>
          <w:tcPr>
            <w:tcW w:w="2099" w:type="dxa"/>
            <w:tcBorders>
              <w:bottom w:val="single" w:sz="4" w:space="0" w:color="auto"/>
            </w:tcBorders>
            <w:vAlign w:val="center"/>
          </w:tcPr>
          <w:p w:rsidR="00F24A33" w:rsidRPr="00BC2981" w:rsidRDefault="00F24A33" w:rsidP="000E364B">
            <w:pPr>
              <w:ind w:firstLine="0"/>
              <w:jc w:val="center"/>
              <w:rPr>
                <w:rFonts w:cs="Times New Roman"/>
                <w:sz w:val="20"/>
                <w:szCs w:val="20"/>
              </w:rPr>
            </w:pPr>
            <w:r w:rsidRPr="00BC2981">
              <w:rPr>
                <w:rFonts w:cs="Times New Roman"/>
                <w:sz w:val="20"/>
                <w:szCs w:val="20"/>
              </w:rPr>
              <w:t>Доля в производстве ЛО</w:t>
            </w:r>
          </w:p>
        </w:tc>
        <w:tc>
          <w:tcPr>
            <w:tcW w:w="1918" w:type="dxa"/>
            <w:tcBorders>
              <w:bottom w:val="single" w:sz="4" w:space="0" w:color="auto"/>
            </w:tcBorders>
            <w:vAlign w:val="center"/>
          </w:tcPr>
          <w:p w:rsidR="00F24A33" w:rsidRPr="00BC2981" w:rsidRDefault="00F24A33" w:rsidP="000E364B">
            <w:pPr>
              <w:ind w:firstLine="0"/>
              <w:jc w:val="center"/>
              <w:rPr>
                <w:rFonts w:cs="Times New Roman"/>
                <w:sz w:val="20"/>
                <w:szCs w:val="20"/>
              </w:rPr>
            </w:pPr>
            <w:r w:rsidRPr="00BC2981">
              <w:rPr>
                <w:rFonts w:cs="Times New Roman"/>
                <w:sz w:val="20"/>
                <w:szCs w:val="20"/>
              </w:rPr>
              <w:t>Районы-лидеры</w:t>
            </w:r>
          </w:p>
        </w:tc>
      </w:tr>
      <w:tr w:rsidR="004057B4" w:rsidRPr="000E0822" w:rsidTr="004057B4">
        <w:trPr>
          <w:trHeight w:val="286"/>
        </w:trPr>
        <w:tc>
          <w:tcPr>
            <w:tcW w:w="9431" w:type="dxa"/>
            <w:gridSpan w:val="5"/>
            <w:tcBorders>
              <w:top w:val="single" w:sz="4" w:space="0" w:color="auto"/>
              <w:left w:val="single" w:sz="4" w:space="0" w:color="auto"/>
              <w:bottom w:val="single" w:sz="4" w:space="0" w:color="auto"/>
              <w:right w:val="single" w:sz="4" w:space="0" w:color="auto"/>
            </w:tcBorders>
            <w:vAlign w:val="center"/>
          </w:tcPr>
          <w:p w:rsidR="004057B4" w:rsidRPr="000E0822" w:rsidRDefault="004057B4" w:rsidP="004057B4">
            <w:pPr>
              <w:ind w:firstLine="0"/>
              <w:jc w:val="center"/>
              <w:rPr>
                <w:rFonts w:cs="Times New Roman"/>
                <w:sz w:val="20"/>
                <w:szCs w:val="20"/>
              </w:rPr>
            </w:pPr>
            <w:r w:rsidRPr="000E0822">
              <w:rPr>
                <w:rFonts w:cs="Times New Roman"/>
                <w:b/>
                <w:sz w:val="20"/>
                <w:szCs w:val="20"/>
              </w:rPr>
              <w:lastRenderedPageBreak/>
              <w:t>Поголовье скота в сельскохозяйственных организациях</w:t>
            </w:r>
          </w:p>
        </w:tc>
      </w:tr>
      <w:tr w:rsidR="00F24A33" w:rsidRPr="000E0822" w:rsidTr="00592592">
        <w:trPr>
          <w:trHeight w:val="704"/>
        </w:trPr>
        <w:tc>
          <w:tcPr>
            <w:tcW w:w="2660" w:type="dxa"/>
            <w:tcBorders>
              <w:top w:val="single" w:sz="4" w:space="0" w:color="auto"/>
              <w:left w:val="single" w:sz="4" w:space="0" w:color="auto"/>
              <w:bottom w:val="single" w:sz="4" w:space="0" w:color="auto"/>
              <w:right w:val="single" w:sz="4" w:space="0" w:color="auto"/>
            </w:tcBorders>
            <w:vAlign w:val="center"/>
          </w:tcPr>
          <w:p w:rsidR="00F24A33" w:rsidRPr="000E0822" w:rsidRDefault="00F24A33" w:rsidP="000E364B">
            <w:pPr>
              <w:ind w:firstLine="0"/>
              <w:jc w:val="left"/>
              <w:rPr>
                <w:rFonts w:cs="Times New Roman"/>
                <w:sz w:val="20"/>
                <w:szCs w:val="20"/>
              </w:rPr>
            </w:pPr>
            <w:r w:rsidRPr="000E0822">
              <w:rPr>
                <w:rFonts w:cs="Times New Roman"/>
                <w:sz w:val="20"/>
                <w:szCs w:val="20"/>
              </w:rPr>
              <w:t>- крупный рогатый скот, тыс.</w:t>
            </w:r>
          </w:p>
        </w:tc>
        <w:tc>
          <w:tcPr>
            <w:tcW w:w="1389" w:type="dxa"/>
            <w:tcBorders>
              <w:top w:val="single" w:sz="4" w:space="0" w:color="auto"/>
              <w:left w:val="single" w:sz="4" w:space="0" w:color="auto"/>
              <w:bottom w:val="single" w:sz="4" w:space="0" w:color="auto"/>
              <w:right w:val="single" w:sz="4" w:space="0" w:color="auto"/>
            </w:tcBorders>
            <w:vAlign w:val="center"/>
          </w:tcPr>
          <w:p w:rsidR="00F24A33" w:rsidRPr="000E0822" w:rsidRDefault="00F24A33" w:rsidP="006855D7">
            <w:pPr>
              <w:ind w:firstLine="0"/>
              <w:jc w:val="center"/>
              <w:rPr>
                <w:rFonts w:cs="Times New Roman"/>
                <w:sz w:val="20"/>
                <w:szCs w:val="20"/>
              </w:rPr>
            </w:pPr>
            <w:r w:rsidRPr="000E0822">
              <w:rPr>
                <w:rFonts w:cs="Times New Roman"/>
                <w:sz w:val="20"/>
                <w:szCs w:val="20"/>
              </w:rPr>
              <w:t>23,</w:t>
            </w:r>
            <w:r w:rsidR="006855D7">
              <w:rPr>
                <w:rFonts w:cs="Times New Roman"/>
                <w:sz w:val="20"/>
                <w:szCs w:val="20"/>
              </w:rPr>
              <w:t>4</w:t>
            </w:r>
          </w:p>
        </w:tc>
        <w:tc>
          <w:tcPr>
            <w:tcW w:w="1365" w:type="dxa"/>
            <w:tcBorders>
              <w:top w:val="single" w:sz="4" w:space="0" w:color="auto"/>
              <w:left w:val="single" w:sz="4" w:space="0" w:color="auto"/>
              <w:bottom w:val="single" w:sz="4" w:space="0" w:color="auto"/>
              <w:right w:val="single" w:sz="4" w:space="0" w:color="auto"/>
            </w:tcBorders>
            <w:vAlign w:val="center"/>
          </w:tcPr>
          <w:p w:rsidR="00F24A33" w:rsidRPr="000E0822" w:rsidRDefault="00F24A33" w:rsidP="000E364B">
            <w:pPr>
              <w:ind w:firstLine="0"/>
              <w:jc w:val="center"/>
              <w:rPr>
                <w:rFonts w:cs="Times New Roman"/>
                <w:sz w:val="20"/>
                <w:szCs w:val="20"/>
              </w:rPr>
            </w:pPr>
            <w:r w:rsidRPr="000E0822">
              <w:rPr>
                <w:rFonts w:cs="Times New Roman"/>
                <w:sz w:val="20"/>
                <w:szCs w:val="20"/>
              </w:rPr>
              <w:t>1</w:t>
            </w:r>
          </w:p>
        </w:tc>
        <w:tc>
          <w:tcPr>
            <w:tcW w:w="2099" w:type="dxa"/>
            <w:tcBorders>
              <w:top w:val="single" w:sz="4" w:space="0" w:color="auto"/>
              <w:left w:val="single" w:sz="4" w:space="0" w:color="auto"/>
              <w:bottom w:val="single" w:sz="4" w:space="0" w:color="auto"/>
              <w:right w:val="single" w:sz="4" w:space="0" w:color="auto"/>
            </w:tcBorders>
            <w:vAlign w:val="center"/>
          </w:tcPr>
          <w:p w:rsidR="00F24A33" w:rsidRPr="000E0822" w:rsidRDefault="00F24A33" w:rsidP="000E364B">
            <w:pPr>
              <w:ind w:firstLine="0"/>
              <w:jc w:val="center"/>
              <w:rPr>
                <w:rFonts w:cs="Times New Roman"/>
                <w:sz w:val="20"/>
                <w:szCs w:val="20"/>
              </w:rPr>
            </w:pPr>
            <w:r w:rsidRPr="000E0822">
              <w:rPr>
                <w:rFonts w:cs="Times New Roman"/>
                <w:sz w:val="20"/>
                <w:szCs w:val="20"/>
              </w:rPr>
              <w:t>14,6%</w:t>
            </w:r>
          </w:p>
        </w:tc>
        <w:tc>
          <w:tcPr>
            <w:tcW w:w="1918" w:type="dxa"/>
            <w:tcBorders>
              <w:top w:val="single" w:sz="4" w:space="0" w:color="auto"/>
              <w:left w:val="single" w:sz="4" w:space="0" w:color="auto"/>
              <w:bottom w:val="single" w:sz="4" w:space="0" w:color="auto"/>
              <w:right w:val="single" w:sz="4" w:space="0" w:color="auto"/>
            </w:tcBorders>
          </w:tcPr>
          <w:p w:rsidR="00F24A33" w:rsidRPr="000E0822" w:rsidRDefault="00F24A33" w:rsidP="000E364B">
            <w:pPr>
              <w:ind w:firstLine="0"/>
              <w:rPr>
                <w:rFonts w:cs="Times New Roman"/>
                <w:sz w:val="20"/>
                <w:szCs w:val="20"/>
              </w:rPr>
            </w:pPr>
            <w:r w:rsidRPr="000E0822">
              <w:rPr>
                <w:rFonts w:cs="Times New Roman"/>
                <w:sz w:val="20"/>
                <w:szCs w:val="20"/>
              </w:rPr>
              <w:t>Волосовский, Лужский, Приозерский</w:t>
            </w:r>
          </w:p>
        </w:tc>
      </w:tr>
      <w:tr w:rsidR="00F24A33" w:rsidRPr="000E0822" w:rsidTr="00592592">
        <w:trPr>
          <w:trHeight w:val="647"/>
        </w:trPr>
        <w:tc>
          <w:tcPr>
            <w:tcW w:w="2660" w:type="dxa"/>
            <w:tcBorders>
              <w:top w:val="single" w:sz="4" w:space="0" w:color="auto"/>
              <w:left w:val="single" w:sz="4" w:space="0" w:color="auto"/>
              <w:bottom w:val="single" w:sz="4" w:space="0" w:color="auto"/>
              <w:right w:val="single" w:sz="4" w:space="0" w:color="auto"/>
            </w:tcBorders>
            <w:vAlign w:val="center"/>
          </w:tcPr>
          <w:p w:rsidR="00F24A33" w:rsidRPr="000E0822" w:rsidRDefault="00F24A33" w:rsidP="000E364B">
            <w:pPr>
              <w:ind w:firstLine="0"/>
              <w:jc w:val="left"/>
              <w:rPr>
                <w:rFonts w:cs="Times New Roman"/>
                <w:sz w:val="20"/>
                <w:szCs w:val="20"/>
              </w:rPr>
            </w:pPr>
            <w:r w:rsidRPr="000E0822">
              <w:rPr>
                <w:rFonts w:cs="Times New Roman"/>
                <w:sz w:val="20"/>
                <w:szCs w:val="20"/>
              </w:rPr>
              <w:t>- из них коровы, тыс.</w:t>
            </w:r>
          </w:p>
        </w:tc>
        <w:tc>
          <w:tcPr>
            <w:tcW w:w="1389" w:type="dxa"/>
            <w:tcBorders>
              <w:top w:val="single" w:sz="4" w:space="0" w:color="auto"/>
              <w:left w:val="single" w:sz="4" w:space="0" w:color="auto"/>
              <w:bottom w:val="single" w:sz="4" w:space="0" w:color="auto"/>
              <w:right w:val="single" w:sz="4" w:space="0" w:color="auto"/>
            </w:tcBorders>
            <w:vAlign w:val="center"/>
          </w:tcPr>
          <w:p w:rsidR="00F24A33" w:rsidRPr="000E0822" w:rsidRDefault="00F24A33" w:rsidP="000E364B">
            <w:pPr>
              <w:ind w:firstLine="0"/>
              <w:jc w:val="center"/>
              <w:rPr>
                <w:rFonts w:cs="Times New Roman"/>
                <w:sz w:val="20"/>
                <w:szCs w:val="20"/>
              </w:rPr>
            </w:pPr>
            <w:r w:rsidRPr="000E0822">
              <w:rPr>
                <w:rFonts w:cs="Times New Roman"/>
                <w:sz w:val="20"/>
                <w:szCs w:val="20"/>
              </w:rPr>
              <w:t>10,9</w:t>
            </w:r>
            <w:r w:rsidR="006855D7">
              <w:rPr>
                <w:rFonts w:cs="Times New Roman"/>
                <w:sz w:val="20"/>
                <w:szCs w:val="20"/>
              </w:rPr>
              <w:t>5</w:t>
            </w:r>
          </w:p>
        </w:tc>
        <w:tc>
          <w:tcPr>
            <w:tcW w:w="1365" w:type="dxa"/>
            <w:tcBorders>
              <w:top w:val="single" w:sz="4" w:space="0" w:color="auto"/>
              <w:left w:val="single" w:sz="4" w:space="0" w:color="auto"/>
              <w:bottom w:val="single" w:sz="4" w:space="0" w:color="auto"/>
              <w:right w:val="single" w:sz="4" w:space="0" w:color="auto"/>
            </w:tcBorders>
            <w:vAlign w:val="center"/>
          </w:tcPr>
          <w:p w:rsidR="00F24A33" w:rsidRPr="000E0822" w:rsidRDefault="00F24A33" w:rsidP="000E364B">
            <w:pPr>
              <w:ind w:firstLine="0"/>
              <w:jc w:val="center"/>
              <w:rPr>
                <w:rFonts w:cs="Times New Roman"/>
                <w:sz w:val="20"/>
                <w:szCs w:val="20"/>
              </w:rPr>
            </w:pPr>
            <w:r w:rsidRPr="000E0822">
              <w:rPr>
                <w:rFonts w:cs="Times New Roman"/>
                <w:sz w:val="20"/>
                <w:szCs w:val="20"/>
              </w:rPr>
              <w:t>1</w:t>
            </w:r>
          </w:p>
        </w:tc>
        <w:tc>
          <w:tcPr>
            <w:tcW w:w="2099" w:type="dxa"/>
            <w:tcBorders>
              <w:top w:val="single" w:sz="4" w:space="0" w:color="auto"/>
              <w:left w:val="single" w:sz="4" w:space="0" w:color="auto"/>
              <w:bottom w:val="single" w:sz="4" w:space="0" w:color="auto"/>
              <w:right w:val="single" w:sz="4" w:space="0" w:color="auto"/>
            </w:tcBorders>
            <w:vAlign w:val="center"/>
          </w:tcPr>
          <w:p w:rsidR="00F24A33" w:rsidRPr="000E0822" w:rsidRDefault="00F24A33" w:rsidP="000E364B">
            <w:pPr>
              <w:ind w:firstLine="0"/>
              <w:jc w:val="center"/>
              <w:rPr>
                <w:rFonts w:cs="Times New Roman"/>
                <w:sz w:val="20"/>
                <w:szCs w:val="20"/>
              </w:rPr>
            </w:pPr>
            <w:r w:rsidRPr="000E0822">
              <w:rPr>
                <w:rFonts w:cs="Times New Roman"/>
                <w:sz w:val="20"/>
                <w:szCs w:val="20"/>
              </w:rPr>
              <w:t>15,5%</w:t>
            </w:r>
          </w:p>
        </w:tc>
        <w:tc>
          <w:tcPr>
            <w:tcW w:w="1918" w:type="dxa"/>
            <w:tcBorders>
              <w:top w:val="single" w:sz="4" w:space="0" w:color="auto"/>
              <w:left w:val="single" w:sz="4" w:space="0" w:color="auto"/>
              <w:bottom w:val="single" w:sz="4" w:space="0" w:color="auto"/>
              <w:right w:val="single" w:sz="4" w:space="0" w:color="auto"/>
            </w:tcBorders>
          </w:tcPr>
          <w:p w:rsidR="00F24A33" w:rsidRPr="000E0822" w:rsidRDefault="00F24A33" w:rsidP="000E364B">
            <w:pPr>
              <w:ind w:firstLine="0"/>
              <w:rPr>
                <w:rFonts w:cs="Times New Roman"/>
                <w:sz w:val="20"/>
                <w:szCs w:val="20"/>
              </w:rPr>
            </w:pPr>
            <w:r w:rsidRPr="000E0822">
              <w:rPr>
                <w:rFonts w:cs="Times New Roman"/>
                <w:sz w:val="20"/>
                <w:szCs w:val="20"/>
              </w:rPr>
              <w:t>Волосовский, Приозерский, Гатчинский</w:t>
            </w:r>
          </w:p>
        </w:tc>
      </w:tr>
      <w:tr w:rsidR="004057B4" w:rsidRPr="000E0822" w:rsidTr="004057B4">
        <w:trPr>
          <w:trHeight w:val="254"/>
        </w:trPr>
        <w:tc>
          <w:tcPr>
            <w:tcW w:w="9431" w:type="dxa"/>
            <w:gridSpan w:val="5"/>
            <w:tcBorders>
              <w:top w:val="single" w:sz="4" w:space="0" w:color="auto"/>
              <w:left w:val="single" w:sz="4" w:space="0" w:color="auto"/>
              <w:bottom w:val="single" w:sz="4" w:space="0" w:color="auto"/>
              <w:right w:val="single" w:sz="4" w:space="0" w:color="auto"/>
            </w:tcBorders>
            <w:vAlign w:val="center"/>
          </w:tcPr>
          <w:p w:rsidR="004057B4" w:rsidRPr="000E0822" w:rsidRDefault="004057B4" w:rsidP="004057B4">
            <w:pPr>
              <w:ind w:firstLine="0"/>
              <w:jc w:val="center"/>
              <w:rPr>
                <w:rFonts w:cs="Times New Roman"/>
                <w:sz w:val="20"/>
                <w:szCs w:val="20"/>
              </w:rPr>
            </w:pPr>
            <w:r w:rsidRPr="000E0822">
              <w:rPr>
                <w:rFonts w:cs="Times New Roman"/>
                <w:b/>
                <w:sz w:val="20"/>
                <w:szCs w:val="20"/>
              </w:rPr>
              <w:t>Производство продукции с/х</w:t>
            </w:r>
          </w:p>
        </w:tc>
      </w:tr>
      <w:tr w:rsidR="00F24A33" w:rsidRPr="000E0822" w:rsidTr="00592592">
        <w:trPr>
          <w:trHeight w:val="739"/>
        </w:trPr>
        <w:tc>
          <w:tcPr>
            <w:tcW w:w="2660" w:type="dxa"/>
            <w:tcBorders>
              <w:top w:val="single" w:sz="4" w:space="0" w:color="auto"/>
              <w:left w:val="single" w:sz="4" w:space="0" w:color="auto"/>
              <w:bottom w:val="single" w:sz="4" w:space="0" w:color="auto"/>
              <w:right w:val="single" w:sz="4" w:space="0" w:color="auto"/>
            </w:tcBorders>
            <w:vAlign w:val="center"/>
          </w:tcPr>
          <w:p w:rsidR="00F24A33" w:rsidRPr="000E0822" w:rsidRDefault="00F24A33" w:rsidP="000E364B">
            <w:pPr>
              <w:ind w:firstLine="0"/>
              <w:jc w:val="left"/>
              <w:rPr>
                <w:rFonts w:cs="Times New Roman"/>
                <w:sz w:val="20"/>
                <w:szCs w:val="20"/>
              </w:rPr>
            </w:pPr>
            <w:r w:rsidRPr="000E0822">
              <w:rPr>
                <w:rFonts w:cs="Times New Roman"/>
                <w:sz w:val="20"/>
                <w:szCs w:val="20"/>
              </w:rPr>
              <w:t>- картофель, т</w:t>
            </w:r>
          </w:p>
        </w:tc>
        <w:tc>
          <w:tcPr>
            <w:tcW w:w="1389" w:type="dxa"/>
            <w:tcBorders>
              <w:top w:val="single" w:sz="4" w:space="0" w:color="auto"/>
              <w:left w:val="single" w:sz="4" w:space="0" w:color="auto"/>
              <w:bottom w:val="single" w:sz="4" w:space="0" w:color="auto"/>
              <w:right w:val="single" w:sz="4" w:space="0" w:color="auto"/>
            </w:tcBorders>
            <w:vAlign w:val="center"/>
          </w:tcPr>
          <w:p w:rsidR="00F24A33" w:rsidRPr="000E0822" w:rsidRDefault="00F24A33" w:rsidP="000E364B">
            <w:pPr>
              <w:ind w:firstLine="0"/>
              <w:jc w:val="center"/>
              <w:rPr>
                <w:rFonts w:cs="Times New Roman"/>
                <w:sz w:val="20"/>
                <w:szCs w:val="20"/>
              </w:rPr>
            </w:pPr>
            <w:r w:rsidRPr="000E0822">
              <w:rPr>
                <w:rFonts w:cs="Times New Roman"/>
                <w:sz w:val="20"/>
                <w:szCs w:val="20"/>
              </w:rPr>
              <w:t>18,5</w:t>
            </w:r>
          </w:p>
        </w:tc>
        <w:tc>
          <w:tcPr>
            <w:tcW w:w="1365" w:type="dxa"/>
            <w:tcBorders>
              <w:top w:val="single" w:sz="4" w:space="0" w:color="auto"/>
              <w:left w:val="single" w:sz="4" w:space="0" w:color="auto"/>
              <w:bottom w:val="single" w:sz="4" w:space="0" w:color="auto"/>
              <w:right w:val="single" w:sz="4" w:space="0" w:color="auto"/>
            </w:tcBorders>
            <w:vAlign w:val="center"/>
          </w:tcPr>
          <w:p w:rsidR="00F24A33" w:rsidRPr="000E0822" w:rsidRDefault="00F24A33" w:rsidP="000E364B">
            <w:pPr>
              <w:ind w:firstLine="0"/>
              <w:jc w:val="center"/>
              <w:rPr>
                <w:rFonts w:cs="Times New Roman"/>
                <w:sz w:val="20"/>
                <w:szCs w:val="20"/>
              </w:rPr>
            </w:pPr>
            <w:r w:rsidRPr="000E0822">
              <w:rPr>
                <w:rFonts w:cs="Times New Roman"/>
                <w:sz w:val="20"/>
                <w:szCs w:val="20"/>
              </w:rPr>
              <w:t>2</w:t>
            </w:r>
          </w:p>
        </w:tc>
        <w:tc>
          <w:tcPr>
            <w:tcW w:w="2099" w:type="dxa"/>
            <w:tcBorders>
              <w:top w:val="single" w:sz="4" w:space="0" w:color="auto"/>
              <w:left w:val="single" w:sz="4" w:space="0" w:color="auto"/>
              <w:bottom w:val="single" w:sz="4" w:space="0" w:color="auto"/>
              <w:right w:val="single" w:sz="4" w:space="0" w:color="auto"/>
            </w:tcBorders>
            <w:vAlign w:val="center"/>
          </w:tcPr>
          <w:p w:rsidR="00F24A33" w:rsidRPr="000E0822" w:rsidRDefault="00F24A33" w:rsidP="000E364B">
            <w:pPr>
              <w:ind w:firstLine="0"/>
              <w:jc w:val="center"/>
              <w:rPr>
                <w:rFonts w:cs="Times New Roman"/>
                <w:sz w:val="20"/>
                <w:szCs w:val="20"/>
              </w:rPr>
            </w:pPr>
            <w:r w:rsidRPr="000E0822">
              <w:rPr>
                <w:rFonts w:cs="Times New Roman"/>
                <w:sz w:val="20"/>
                <w:szCs w:val="20"/>
              </w:rPr>
              <w:t>18,6%</w:t>
            </w:r>
          </w:p>
        </w:tc>
        <w:tc>
          <w:tcPr>
            <w:tcW w:w="1918" w:type="dxa"/>
            <w:tcBorders>
              <w:top w:val="single" w:sz="4" w:space="0" w:color="auto"/>
              <w:left w:val="single" w:sz="4" w:space="0" w:color="auto"/>
              <w:bottom w:val="single" w:sz="4" w:space="0" w:color="auto"/>
              <w:right w:val="single" w:sz="4" w:space="0" w:color="auto"/>
            </w:tcBorders>
          </w:tcPr>
          <w:p w:rsidR="00F24A33" w:rsidRPr="000E0822" w:rsidRDefault="00F24A33" w:rsidP="000E364B">
            <w:pPr>
              <w:ind w:firstLine="0"/>
              <w:rPr>
                <w:rFonts w:cs="Times New Roman"/>
                <w:sz w:val="20"/>
                <w:szCs w:val="20"/>
              </w:rPr>
            </w:pPr>
            <w:r w:rsidRPr="000E0822">
              <w:rPr>
                <w:rFonts w:cs="Times New Roman"/>
                <w:sz w:val="20"/>
                <w:szCs w:val="20"/>
              </w:rPr>
              <w:t>Тосненский, Волосовский, Всеволжский</w:t>
            </w:r>
          </w:p>
        </w:tc>
      </w:tr>
      <w:tr w:rsidR="00F24A33" w:rsidRPr="000E0822" w:rsidTr="00592592">
        <w:trPr>
          <w:trHeight w:val="602"/>
        </w:trPr>
        <w:tc>
          <w:tcPr>
            <w:tcW w:w="2660" w:type="dxa"/>
            <w:tcBorders>
              <w:top w:val="single" w:sz="4" w:space="0" w:color="auto"/>
              <w:left w:val="single" w:sz="4" w:space="0" w:color="auto"/>
              <w:bottom w:val="single" w:sz="4" w:space="0" w:color="auto"/>
              <w:right w:val="single" w:sz="4" w:space="0" w:color="auto"/>
            </w:tcBorders>
            <w:vAlign w:val="center"/>
          </w:tcPr>
          <w:p w:rsidR="00F24A33" w:rsidRPr="000E0822" w:rsidRDefault="00F24A33" w:rsidP="000E364B">
            <w:pPr>
              <w:ind w:firstLine="0"/>
              <w:jc w:val="left"/>
              <w:rPr>
                <w:rFonts w:cs="Times New Roman"/>
                <w:sz w:val="20"/>
                <w:szCs w:val="20"/>
              </w:rPr>
            </w:pPr>
            <w:r w:rsidRPr="000E0822">
              <w:rPr>
                <w:rFonts w:cs="Times New Roman"/>
                <w:sz w:val="20"/>
                <w:szCs w:val="20"/>
              </w:rPr>
              <w:t>- молоко, тыс. т</w:t>
            </w:r>
          </w:p>
        </w:tc>
        <w:tc>
          <w:tcPr>
            <w:tcW w:w="1389" w:type="dxa"/>
            <w:tcBorders>
              <w:top w:val="single" w:sz="4" w:space="0" w:color="auto"/>
              <w:left w:val="single" w:sz="4" w:space="0" w:color="auto"/>
              <w:bottom w:val="single" w:sz="4" w:space="0" w:color="auto"/>
              <w:right w:val="single" w:sz="4" w:space="0" w:color="auto"/>
            </w:tcBorders>
            <w:vAlign w:val="center"/>
          </w:tcPr>
          <w:p w:rsidR="00F24A33" w:rsidRPr="000E0822" w:rsidRDefault="00F24A33" w:rsidP="006855D7">
            <w:pPr>
              <w:ind w:firstLine="0"/>
              <w:jc w:val="center"/>
              <w:rPr>
                <w:rFonts w:cs="Times New Roman"/>
                <w:sz w:val="20"/>
                <w:szCs w:val="20"/>
              </w:rPr>
            </w:pPr>
            <w:r w:rsidRPr="000E0822">
              <w:rPr>
                <w:rFonts w:cs="Times New Roman"/>
                <w:sz w:val="20"/>
                <w:szCs w:val="20"/>
              </w:rPr>
              <w:t>96,</w:t>
            </w:r>
            <w:r w:rsidR="006855D7">
              <w:rPr>
                <w:rFonts w:cs="Times New Roman"/>
                <w:sz w:val="20"/>
                <w:szCs w:val="20"/>
              </w:rPr>
              <w:t>3</w:t>
            </w:r>
          </w:p>
        </w:tc>
        <w:tc>
          <w:tcPr>
            <w:tcW w:w="1365" w:type="dxa"/>
            <w:tcBorders>
              <w:top w:val="single" w:sz="4" w:space="0" w:color="auto"/>
              <w:left w:val="single" w:sz="4" w:space="0" w:color="auto"/>
              <w:bottom w:val="single" w:sz="4" w:space="0" w:color="auto"/>
              <w:right w:val="single" w:sz="4" w:space="0" w:color="auto"/>
            </w:tcBorders>
            <w:vAlign w:val="center"/>
          </w:tcPr>
          <w:p w:rsidR="00F24A33" w:rsidRPr="000E0822" w:rsidRDefault="00F24A33" w:rsidP="000E364B">
            <w:pPr>
              <w:ind w:firstLine="0"/>
              <w:jc w:val="center"/>
              <w:rPr>
                <w:rFonts w:cs="Times New Roman"/>
                <w:sz w:val="20"/>
                <w:szCs w:val="20"/>
              </w:rPr>
            </w:pPr>
            <w:r w:rsidRPr="000E0822">
              <w:rPr>
                <w:rFonts w:cs="Times New Roman"/>
                <w:sz w:val="20"/>
                <w:szCs w:val="20"/>
              </w:rPr>
              <w:t>1</w:t>
            </w:r>
          </w:p>
        </w:tc>
        <w:tc>
          <w:tcPr>
            <w:tcW w:w="2099" w:type="dxa"/>
            <w:tcBorders>
              <w:top w:val="single" w:sz="4" w:space="0" w:color="auto"/>
              <w:left w:val="single" w:sz="4" w:space="0" w:color="auto"/>
              <w:bottom w:val="single" w:sz="4" w:space="0" w:color="auto"/>
              <w:right w:val="single" w:sz="4" w:space="0" w:color="auto"/>
            </w:tcBorders>
            <w:vAlign w:val="center"/>
          </w:tcPr>
          <w:p w:rsidR="00F24A33" w:rsidRPr="000E0822" w:rsidRDefault="00F24A33" w:rsidP="000E364B">
            <w:pPr>
              <w:ind w:firstLine="0"/>
              <w:jc w:val="center"/>
              <w:rPr>
                <w:rFonts w:cs="Times New Roman"/>
                <w:sz w:val="20"/>
                <w:szCs w:val="20"/>
              </w:rPr>
            </w:pPr>
            <w:r w:rsidRPr="000E0822">
              <w:rPr>
                <w:rFonts w:cs="Times New Roman"/>
                <w:sz w:val="20"/>
                <w:szCs w:val="20"/>
              </w:rPr>
              <w:t>17,7%</w:t>
            </w:r>
          </w:p>
        </w:tc>
        <w:tc>
          <w:tcPr>
            <w:tcW w:w="1918" w:type="dxa"/>
            <w:tcBorders>
              <w:top w:val="single" w:sz="4" w:space="0" w:color="auto"/>
              <w:left w:val="single" w:sz="4" w:space="0" w:color="auto"/>
              <w:bottom w:val="single" w:sz="4" w:space="0" w:color="auto"/>
              <w:right w:val="single" w:sz="4" w:space="0" w:color="auto"/>
            </w:tcBorders>
          </w:tcPr>
          <w:p w:rsidR="00F24A33" w:rsidRPr="000E0822" w:rsidRDefault="00F24A33" w:rsidP="000E364B">
            <w:pPr>
              <w:ind w:firstLine="0"/>
              <w:rPr>
                <w:rFonts w:cs="Times New Roman"/>
                <w:sz w:val="20"/>
                <w:szCs w:val="20"/>
              </w:rPr>
            </w:pPr>
            <w:r w:rsidRPr="000E0822">
              <w:rPr>
                <w:rFonts w:cs="Times New Roman"/>
                <w:sz w:val="20"/>
                <w:szCs w:val="20"/>
              </w:rPr>
              <w:t>Волосовский, Приозерский, Гатчинский</w:t>
            </w:r>
          </w:p>
        </w:tc>
      </w:tr>
      <w:tr w:rsidR="00F24A33" w:rsidRPr="000E0822" w:rsidTr="00592592">
        <w:trPr>
          <w:trHeight w:val="613"/>
        </w:trPr>
        <w:tc>
          <w:tcPr>
            <w:tcW w:w="2660" w:type="dxa"/>
            <w:tcBorders>
              <w:top w:val="single" w:sz="4" w:space="0" w:color="auto"/>
              <w:left w:val="single" w:sz="4" w:space="0" w:color="auto"/>
              <w:bottom w:val="single" w:sz="4" w:space="0" w:color="auto"/>
              <w:right w:val="single" w:sz="4" w:space="0" w:color="auto"/>
            </w:tcBorders>
            <w:vAlign w:val="center"/>
          </w:tcPr>
          <w:p w:rsidR="00F24A33" w:rsidRPr="000E0822" w:rsidRDefault="00F24A33" w:rsidP="000E364B">
            <w:pPr>
              <w:ind w:firstLine="0"/>
              <w:jc w:val="left"/>
              <w:rPr>
                <w:rFonts w:cs="Times New Roman"/>
                <w:sz w:val="20"/>
                <w:szCs w:val="20"/>
              </w:rPr>
            </w:pPr>
            <w:r w:rsidRPr="000E0822">
              <w:rPr>
                <w:rFonts w:cs="Times New Roman"/>
                <w:sz w:val="20"/>
                <w:szCs w:val="20"/>
              </w:rPr>
              <w:t xml:space="preserve">- мясо (в живом весе), </w:t>
            </w:r>
            <w:r w:rsidR="006855D7">
              <w:rPr>
                <w:rFonts w:cs="Times New Roman"/>
                <w:sz w:val="20"/>
                <w:szCs w:val="20"/>
              </w:rPr>
              <w:t xml:space="preserve">тыс. </w:t>
            </w:r>
            <w:r w:rsidRPr="000E0822">
              <w:rPr>
                <w:rFonts w:cs="Times New Roman"/>
                <w:sz w:val="20"/>
                <w:szCs w:val="20"/>
              </w:rPr>
              <w:t>т</w:t>
            </w:r>
          </w:p>
        </w:tc>
        <w:tc>
          <w:tcPr>
            <w:tcW w:w="1389" w:type="dxa"/>
            <w:tcBorders>
              <w:top w:val="single" w:sz="4" w:space="0" w:color="auto"/>
              <w:left w:val="single" w:sz="4" w:space="0" w:color="auto"/>
              <w:bottom w:val="single" w:sz="4" w:space="0" w:color="auto"/>
              <w:right w:val="single" w:sz="4" w:space="0" w:color="auto"/>
            </w:tcBorders>
            <w:vAlign w:val="center"/>
          </w:tcPr>
          <w:p w:rsidR="00F24A33" w:rsidRPr="000E0822" w:rsidRDefault="006855D7" w:rsidP="006855D7">
            <w:pPr>
              <w:ind w:firstLine="0"/>
              <w:jc w:val="center"/>
              <w:rPr>
                <w:rFonts w:cs="Times New Roman"/>
                <w:sz w:val="20"/>
                <w:szCs w:val="20"/>
              </w:rPr>
            </w:pPr>
            <w:r>
              <w:rPr>
                <w:rFonts w:cs="Times New Roman"/>
                <w:sz w:val="20"/>
                <w:szCs w:val="20"/>
              </w:rPr>
              <w:t>3,3</w:t>
            </w:r>
          </w:p>
        </w:tc>
        <w:tc>
          <w:tcPr>
            <w:tcW w:w="1365" w:type="dxa"/>
            <w:tcBorders>
              <w:top w:val="single" w:sz="4" w:space="0" w:color="auto"/>
              <w:left w:val="single" w:sz="4" w:space="0" w:color="auto"/>
              <w:bottom w:val="single" w:sz="4" w:space="0" w:color="auto"/>
              <w:right w:val="single" w:sz="4" w:space="0" w:color="auto"/>
            </w:tcBorders>
            <w:vAlign w:val="center"/>
          </w:tcPr>
          <w:p w:rsidR="00F24A33" w:rsidRPr="000E0822" w:rsidRDefault="00F24A33" w:rsidP="000E364B">
            <w:pPr>
              <w:ind w:firstLine="0"/>
              <w:jc w:val="center"/>
              <w:rPr>
                <w:rFonts w:cs="Times New Roman"/>
                <w:sz w:val="20"/>
                <w:szCs w:val="20"/>
              </w:rPr>
            </w:pPr>
            <w:r w:rsidRPr="000E0822">
              <w:rPr>
                <w:rFonts w:cs="Times New Roman"/>
                <w:sz w:val="20"/>
                <w:szCs w:val="20"/>
              </w:rPr>
              <w:t>9</w:t>
            </w:r>
          </w:p>
        </w:tc>
        <w:tc>
          <w:tcPr>
            <w:tcW w:w="2099" w:type="dxa"/>
            <w:tcBorders>
              <w:top w:val="single" w:sz="4" w:space="0" w:color="auto"/>
              <w:left w:val="single" w:sz="4" w:space="0" w:color="auto"/>
              <w:bottom w:val="single" w:sz="4" w:space="0" w:color="auto"/>
              <w:right w:val="single" w:sz="4" w:space="0" w:color="auto"/>
            </w:tcBorders>
            <w:vAlign w:val="center"/>
          </w:tcPr>
          <w:p w:rsidR="00F24A33" w:rsidRPr="000E0822" w:rsidRDefault="00F24A33" w:rsidP="000E364B">
            <w:pPr>
              <w:ind w:firstLine="0"/>
              <w:jc w:val="center"/>
              <w:rPr>
                <w:rFonts w:cs="Times New Roman"/>
                <w:sz w:val="20"/>
                <w:szCs w:val="20"/>
              </w:rPr>
            </w:pPr>
            <w:r w:rsidRPr="000E0822">
              <w:rPr>
                <w:rFonts w:cs="Times New Roman"/>
                <w:sz w:val="20"/>
                <w:szCs w:val="20"/>
              </w:rPr>
              <w:t>0,8%</w:t>
            </w:r>
          </w:p>
        </w:tc>
        <w:tc>
          <w:tcPr>
            <w:tcW w:w="1918" w:type="dxa"/>
            <w:tcBorders>
              <w:top w:val="single" w:sz="4" w:space="0" w:color="auto"/>
              <w:left w:val="single" w:sz="4" w:space="0" w:color="auto"/>
              <w:bottom w:val="single" w:sz="4" w:space="0" w:color="auto"/>
              <w:right w:val="single" w:sz="4" w:space="0" w:color="auto"/>
            </w:tcBorders>
          </w:tcPr>
          <w:p w:rsidR="00F24A33" w:rsidRPr="000E0822" w:rsidRDefault="00F24A33" w:rsidP="000E364B">
            <w:pPr>
              <w:ind w:firstLine="0"/>
              <w:rPr>
                <w:rFonts w:cs="Times New Roman"/>
                <w:sz w:val="20"/>
                <w:szCs w:val="20"/>
              </w:rPr>
            </w:pPr>
            <w:r w:rsidRPr="000E0822">
              <w:rPr>
                <w:rFonts w:cs="Times New Roman"/>
                <w:sz w:val="20"/>
                <w:szCs w:val="20"/>
              </w:rPr>
              <w:t>Кировский, Выборгский, Тосненский</w:t>
            </w:r>
          </w:p>
        </w:tc>
      </w:tr>
      <w:tr w:rsidR="004057B4" w:rsidRPr="000E0822" w:rsidTr="004057B4">
        <w:trPr>
          <w:trHeight w:val="260"/>
        </w:trPr>
        <w:tc>
          <w:tcPr>
            <w:tcW w:w="9431" w:type="dxa"/>
            <w:gridSpan w:val="5"/>
            <w:tcBorders>
              <w:top w:val="single" w:sz="4" w:space="0" w:color="auto"/>
              <w:left w:val="single" w:sz="4" w:space="0" w:color="auto"/>
              <w:bottom w:val="single" w:sz="4" w:space="0" w:color="auto"/>
              <w:right w:val="single" w:sz="4" w:space="0" w:color="auto"/>
            </w:tcBorders>
            <w:vAlign w:val="center"/>
          </w:tcPr>
          <w:p w:rsidR="004057B4" w:rsidRPr="000E0822" w:rsidRDefault="004057B4" w:rsidP="004057B4">
            <w:pPr>
              <w:ind w:firstLine="0"/>
              <w:jc w:val="center"/>
              <w:rPr>
                <w:rFonts w:cs="Times New Roman"/>
                <w:sz w:val="20"/>
                <w:szCs w:val="20"/>
              </w:rPr>
            </w:pPr>
            <w:r w:rsidRPr="000E0822">
              <w:rPr>
                <w:rFonts w:cs="Times New Roman"/>
                <w:b/>
                <w:sz w:val="20"/>
                <w:szCs w:val="20"/>
              </w:rPr>
              <w:t>Продуктивность скота</w:t>
            </w:r>
          </w:p>
        </w:tc>
      </w:tr>
      <w:tr w:rsidR="00F24A33" w:rsidRPr="000E0822" w:rsidTr="00592592">
        <w:trPr>
          <w:trHeight w:val="717"/>
        </w:trPr>
        <w:tc>
          <w:tcPr>
            <w:tcW w:w="2660" w:type="dxa"/>
            <w:tcBorders>
              <w:top w:val="single" w:sz="4" w:space="0" w:color="auto"/>
              <w:left w:val="single" w:sz="4" w:space="0" w:color="auto"/>
              <w:bottom w:val="single" w:sz="4" w:space="0" w:color="auto"/>
              <w:right w:val="single" w:sz="4" w:space="0" w:color="auto"/>
            </w:tcBorders>
            <w:vAlign w:val="center"/>
          </w:tcPr>
          <w:p w:rsidR="00F24A33" w:rsidRPr="000E0822" w:rsidRDefault="00F24A33" w:rsidP="00227A85">
            <w:pPr>
              <w:ind w:firstLine="0"/>
              <w:jc w:val="left"/>
              <w:rPr>
                <w:rFonts w:cs="Times New Roman"/>
                <w:sz w:val="20"/>
                <w:szCs w:val="20"/>
              </w:rPr>
            </w:pPr>
            <w:r w:rsidRPr="000E0822">
              <w:rPr>
                <w:rFonts w:cs="Times New Roman"/>
                <w:sz w:val="20"/>
                <w:szCs w:val="20"/>
              </w:rPr>
              <w:t xml:space="preserve">- среднесуточный привес КРС, </w:t>
            </w:r>
            <w:r w:rsidR="00227A85">
              <w:rPr>
                <w:rFonts w:cs="Times New Roman"/>
                <w:sz w:val="20"/>
                <w:szCs w:val="20"/>
              </w:rPr>
              <w:t>г</w:t>
            </w:r>
          </w:p>
        </w:tc>
        <w:tc>
          <w:tcPr>
            <w:tcW w:w="1389" w:type="dxa"/>
            <w:tcBorders>
              <w:top w:val="single" w:sz="4" w:space="0" w:color="auto"/>
              <w:left w:val="single" w:sz="4" w:space="0" w:color="auto"/>
              <w:bottom w:val="single" w:sz="4" w:space="0" w:color="auto"/>
              <w:right w:val="single" w:sz="4" w:space="0" w:color="auto"/>
            </w:tcBorders>
            <w:vAlign w:val="center"/>
          </w:tcPr>
          <w:p w:rsidR="00F24A33" w:rsidRPr="000E0822" w:rsidRDefault="006855D7" w:rsidP="000E364B">
            <w:pPr>
              <w:ind w:firstLine="0"/>
              <w:jc w:val="center"/>
              <w:rPr>
                <w:rFonts w:cs="Times New Roman"/>
                <w:sz w:val="20"/>
                <w:szCs w:val="20"/>
              </w:rPr>
            </w:pPr>
            <w:r>
              <w:rPr>
                <w:rFonts w:cs="Times New Roman"/>
                <w:sz w:val="20"/>
                <w:szCs w:val="20"/>
              </w:rPr>
              <w:t>734</w:t>
            </w:r>
            <w:r w:rsidR="00F24A33" w:rsidRPr="000E0822">
              <w:rPr>
                <w:rFonts w:cs="Times New Roman"/>
                <w:sz w:val="20"/>
                <w:szCs w:val="20"/>
              </w:rPr>
              <w:t>,0</w:t>
            </w:r>
          </w:p>
        </w:tc>
        <w:tc>
          <w:tcPr>
            <w:tcW w:w="1365" w:type="dxa"/>
            <w:tcBorders>
              <w:top w:val="single" w:sz="4" w:space="0" w:color="auto"/>
              <w:left w:val="single" w:sz="4" w:space="0" w:color="auto"/>
              <w:bottom w:val="single" w:sz="4" w:space="0" w:color="auto"/>
              <w:right w:val="single" w:sz="4" w:space="0" w:color="auto"/>
            </w:tcBorders>
            <w:vAlign w:val="center"/>
          </w:tcPr>
          <w:p w:rsidR="00F24A33" w:rsidRPr="000E0822" w:rsidRDefault="00F24A33" w:rsidP="000E364B">
            <w:pPr>
              <w:ind w:firstLine="0"/>
              <w:jc w:val="center"/>
              <w:rPr>
                <w:rFonts w:cs="Times New Roman"/>
                <w:sz w:val="20"/>
                <w:szCs w:val="20"/>
              </w:rPr>
            </w:pPr>
            <w:r w:rsidRPr="000E0822">
              <w:rPr>
                <w:rFonts w:cs="Times New Roman"/>
                <w:sz w:val="20"/>
                <w:szCs w:val="20"/>
              </w:rPr>
              <w:t>11</w:t>
            </w:r>
          </w:p>
        </w:tc>
        <w:tc>
          <w:tcPr>
            <w:tcW w:w="2099" w:type="dxa"/>
            <w:tcBorders>
              <w:top w:val="single" w:sz="4" w:space="0" w:color="auto"/>
              <w:left w:val="single" w:sz="4" w:space="0" w:color="auto"/>
              <w:bottom w:val="single" w:sz="4" w:space="0" w:color="auto"/>
              <w:right w:val="single" w:sz="4" w:space="0" w:color="auto"/>
            </w:tcBorders>
            <w:vAlign w:val="center"/>
          </w:tcPr>
          <w:p w:rsidR="00F24A33" w:rsidRPr="000E0822" w:rsidRDefault="00F24A33" w:rsidP="000E364B">
            <w:pPr>
              <w:ind w:firstLine="0"/>
              <w:jc w:val="center"/>
              <w:rPr>
                <w:rFonts w:cs="Times New Roman"/>
                <w:sz w:val="20"/>
                <w:szCs w:val="20"/>
              </w:rPr>
            </w:pPr>
            <w:r w:rsidRPr="000E0822">
              <w:rPr>
                <w:rFonts w:cs="Times New Roman"/>
                <w:sz w:val="20"/>
                <w:szCs w:val="20"/>
              </w:rPr>
              <w:t>–</w:t>
            </w:r>
          </w:p>
        </w:tc>
        <w:tc>
          <w:tcPr>
            <w:tcW w:w="1918" w:type="dxa"/>
            <w:tcBorders>
              <w:top w:val="single" w:sz="4" w:space="0" w:color="auto"/>
              <w:left w:val="single" w:sz="4" w:space="0" w:color="auto"/>
              <w:bottom w:val="single" w:sz="4" w:space="0" w:color="auto"/>
              <w:right w:val="single" w:sz="4" w:space="0" w:color="auto"/>
            </w:tcBorders>
          </w:tcPr>
          <w:p w:rsidR="00F24A33" w:rsidRPr="000E0822" w:rsidRDefault="00F24A33" w:rsidP="000E364B">
            <w:pPr>
              <w:ind w:firstLine="0"/>
              <w:rPr>
                <w:rFonts w:cs="Times New Roman"/>
                <w:sz w:val="20"/>
                <w:szCs w:val="20"/>
              </w:rPr>
            </w:pPr>
            <w:r w:rsidRPr="000E0822">
              <w:rPr>
                <w:rFonts w:cs="Times New Roman"/>
                <w:sz w:val="20"/>
                <w:szCs w:val="20"/>
              </w:rPr>
              <w:t>Лужский, Приозерский, Кингисеппский</w:t>
            </w:r>
          </w:p>
        </w:tc>
      </w:tr>
      <w:tr w:rsidR="00F24A33" w:rsidRPr="000E0822" w:rsidTr="00592592">
        <w:trPr>
          <w:trHeight w:val="557"/>
        </w:trPr>
        <w:tc>
          <w:tcPr>
            <w:tcW w:w="2660" w:type="dxa"/>
            <w:tcBorders>
              <w:top w:val="single" w:sz="4" w:space="0" w:color="auto"/>
              <w:left w:val="single" w:sz="4" w:space="0" w:color="auto"/>
              <w:bottom w:val="single" w:sz="4" w:space="0" w:color="auto"/>
              <w:right w:val="single" w:sz="4" w:space="0" w:color="auto"/>
            </w:tcBorders>
            <w:vAlign w:val="center"/>
          </w:tcPr>
          <w:p w:rsidR="00F24A33" w:rsidRPr="000E0822" w:rsidRDefault="00F24A33" w:rsidP="00227A85">
            <w:pPr>
              <w:ind w:firstLine="0"/>
              <w:jc w:val="left"/>
              <w:rPr>
                <w:rFonts w:cs="Times New Roman"/>
                <w:sz w:val="20"/>
                <w:szCs w:val="20"/>
              </w:rPr>
            </w:pPr>
            <w:r w:rsidRPr="000E0822">
              <w:rPr>
                <w:rFonts w:cs="Times New Roman"/>
                <w:sz w:val="20"/>
                <w:szCs w:val="20"/>
              </w:rPr>
              <w:t xml:space="preserve">- средний надой молока на 1 корову, </w:t>
            </w:r>
            <w:r w:rsidR="00227A85">
              <w:rPr>
                <w:rFonts w:cs="Times New Roman"/>
                <w:sz w:val="20"/>
                <w:szCs w:val="20"/>
              </w:rPr>
              <w:t>кг</w:t>
            </w:r>
          </w:p>
        </w:tc>
        <w:tc>
          <w:tcPr>
            <w:tcW w:w="1389" w:type="dxa"/>
            <w:tcBorders>
              <w:top w:val="single" w:sz="4" w:space="0" w:color="auto"/>
              <w:left w:val="single" w:sz="4" w:space="0" w:color="auto"/>
              <w:bottom w:val="single" w:sz="4" w:space="0" w:color="auto"/>
              <w:right w:val="single" w:sz="4" w:space="0" w:color="auto"/>
            </w:tcBorders>
            <w:vAlign w:val="center"/>
          </w:tcPr>
          <w:p w:rsidR="00F24A33" w:rsidRPr="000E0822" w:rsidRDefault="006855D7" w:rsidP="000E364B">
            <w:pPr>
              <w:ind w:firstLine="0"/>
              <w:jc w:val="center"/>
              <w:rPr>
                <w:rFonts w:cs="Times New Roman"/>
                <w:sz w:val="20"/>
                <w:szCs w:val="20"/>
              </w:rPr>
            </w:pPr>
            <w:r>
              <w:rPr>
                <w:rFonts w:cs="Times New Roman"/>
                <w:sz w:val="20"/>
                <w:szCs w:val="20"/>
              </w:rPr>
              <w:t>8854</w:t>
            </w:r>
            <w:r w:rsidR="00F24A33" w:rsidRPr="000E0822">
              <w:rPr>
                <w:rFonts w:cs="Times New Roman"/>
                <w:sz w:val="20"/>
                <w:szCs w:val="20"/>
              </w:rPr>
              <w:t>,0</w:t>
            </w:r>
          </w:p>
        </w:tc>
        <w:tc>
          <w:tcPr>
            <w:tcW w:w="1365" w:type="dxa"/>
            <w:tcBorders>
              <w:top w:val="single" w:sz="4" w:space="0" w:color="auto"/>
              <w:left w:val="single" w:sz="4" w:space="0" w:color="auto"/>
              <w:bottom w:val="single" w:sz="4" w:space="0" w:color="auto"/>
              <w:right w:val="single" w:sz="4" w:space="0" w:color="auto"/>
            </w:tcBorders>
            <w:vAlign w:val="center"/>
          </w:tcPr>
          <w:p w:rsidR="00F24A33" w:rsidRPr="000E0822" w:rsidRDefault="00F24A33" w:rsidP="000E364B">
            <w:pPr>
              <w:ind w:firstLine="0"/>
              <w:jc w:val="center"/>
              <w:rPr>
                <w:rFonts w:cs="Times New Roman"/>
                <w:sz w:val="20"/>
                <w:szCs w:val="20"/>
              </w:rPr>
            </w:pPr>
            <w:r w:rsidRPr="000E0822">
              <w:rPr>
                <w:rFonts w:cs="Times New Roman"/>
                <w:sz w:val="20"/>
                <w:szCs w:val="20"/>
              </w:rPr>
              <w:t>2</w:t>
            </w:r>
          </w:p>
        </w:tc>
        <w:tc>
          <w:tcPr>
            <w:tcW w:w="2099" w:type="dxa"/>
            <w:tcBorders>
              <w:top w:val="single" w:sz="4" w:space="0" w:color="auto"/>
              <w:left w:val="single" w:sz="4" w:space="0" w:color="auto"/>
              <w:bottom w:val="single" w:sz="4" w:space="0" w:color="auto"/>
              <w:right w:val="single" w:sz="4" w:space="0" w:color="auto"/>
            </w:tcBorders>
            <w:vAlign w:val="center"/>
          </w:tcPr>
          <w:p w:rsidR="00F24A33" w:rsidRPr="000E0822" w:rsidRDefault="00F24A33" w:rsidP="000E364B">
            <w:pPr>
              <w:ind w:firstLine="0"/>
              <w:jc w:val="center"/>
              <w:rPr>
                <w:rFonts w:cs="Times New Roman"/>
                <w:sz w:val="20"/>
                <w:szCs w:val="20"/>
              </w:rPr>
            </w:pPr>
            <w:r w:rsidRPr="000E0822">
              <w:rPr>
                <w:rFonts w:cs="Times New Roman"/>
                <w:sz w:val="20"/>
                <w:szCs w:val="20"/>
              </w:rPr>
              <w:t>–</w:t>
            </w:r>
          </w:p>
        </w:tc>
        <w:tc>
          <w:tcPr>
            <w:tcW w:w="1918" w:type="dxa"/>
            <w:tcBorders>
              <w:top w:val="single" w:sz="4" w:space="0" w:color="auto"/>
              <w:left w:val="single" w:sz="4" w:space="0" w:color="auto"/>
              <w:bottom w:val="single" w:sz="4" w:space="0" w:color="auto"/>
              <w:right w:val="single" w:sz="4" w:space="0" w:color="auto"/>
            </w:tcBorders>
          </w:tcPr>
          <w:p w:rsidR="00F24A33" w:rsidRPr="000E0822" w:rsidRDefault="00F24A33" w:rsidP="000E364B">
            <w:pPr>
              <w:ind w:firstLine="0"/>
              <w:rPr>
                <w:rFonts w:cs="Times New Roman"/>
                <w:sz w:val="20"/>
                <w:szCs w:val="20"/>
              </w:rPr>
            </w:pPr>
            <w:r w:rsidRPr="000E0822">
              <w:rPr>
                <w:rFonts w:cs="Times New Roman"/>
                <w:sz w:val="20"/>
                <w:szCs w:val="20"/>
              </w:rPr>
              <w:t>Приозерский, Волосовский, Гатчинский</w:t>
            </w:r>
          </w:p>
        </w:tc>
      </w:tr>
    </w:tbl>
    <w:p w:rsidR="00F24A33" w:rsidRDefault="00F24A33" w:rsidP="00184ACD">
      <w:pPr>
        <w:ind w:firstLine="708"/>
        <w:rPr>
          <w:i/>
          <w:sz w:val="20"/>
        </w:rPr>
      </w:pPr>
      <w:r w:rsidRPr="003C4BA0">
        <w:rPr>
          <w:i/>
          <w:sz w:val="20"/>
        </w:rPr>
        <w:t>Источник: Интернет-портал Мо</w:t>
      </w:r>
      <w:r>
        <w:rPr>
          <w:i/>
          <w:sz w:val="20"/>
        </w:rPr>
        <w:t xml:space="preserve">ниторинг Ленинградской области </w:t>
      </w:r>
    </w:p>
    <w:p w:rsidR="00F24A33" w:rsidRDefault="00F24A33" w:rsidP="00F24A33">
      <w:pPr>
        <w:rPr>
          <w:i/>
          <w:sz w:val="20"/>
        </w:rPr>
      </w:pPr>
    </w:p>
    <w:p w:rsidR="00090905" w:rsidRDefault="00F24A33" w:rsidP="00F24A33">
      <w:pPr>
        <w:rPr>
          <w:color w:val="000000" w:themeColor="text1"/>
        </w:rPr>
      </w:pPr>
      <w:r w:rsidRPr="00CF0A70">
        <w:rPr>
          <w:color w:val="000000" w:themeColor="text1"/>
          <w:lang w:eastAsia="ru-RU"/>
        </w:rPr>
        <w:t xml:space="preserve">В целом, сельскохозяйственный сектор Волосовского муниципального района можно охарактеризовать, как развитый: высокие объемы производства продукции животноводства и растениеводства, а также реализация ряда производственных инвестиционных проектов </w:t>
      </w:r>
      <w:r w:rsidRPr="00CF0A70">
        <w:rPr>
          <w:color w:val="000000" w:themeColor="text1"/>
        </w:rPr>
        <w:t xml:space="preserve">сельскохозяйственными предприятиями в последние годы создала существенный задел для формирования современного агропромышленного комплекса района. Ежегодно растут объемы экологически чистой сельхозпродукции, произведенной крестьянскими (фермерскими) хозяйствами. Развитие малых форм хозяйствования –одно из приоритетных направлений экономической политики Волосовского </w:t>
      </w:r>
      <w:r w:rsidR="00BC2981">
        <w:t xml:space="preserve">муниципального </w:t>
      </w:r>
      <w:r w:rsidRPr="00CF0A70">
        <w:rPr>
          <w:color w:val="000000" w:themeColor="text1"/>
        </w:rPr>
        <w:t>района. В 2015 году на поддержку производства картофеля фермерским хозяйствам из местного бюдже</w:t>
      </w:r>
      <w:r w:rsidR="004057B4">
        <w:rPr>
          <w:color w:val="000000" w:themeColor="text1"/>
        </w:rPr>
        <w:t>та было выделено 1,8 млн. руб.</w:t>
      </w:r>
      <w:r w:rsidRPr="00CF0A70">
        <w:rPr>
          <w:color w:val="000000" w:themeColor="text1"/>
        </w:rPr>
        <w:t>, на развитие</w:t>
      </w:r>
      <w:r w:rsidR="004057B4">
        <w:rPr>
          <w:color w:val="000000" w:themeColor="text1"/>
        </w:rPr>
        <w:t xml:space="preserve"> рыбоводства – 600,0 тыс. руб.</w:t>
      </w:r>
      <w:r w:rsidRPr="00CF0A70">
        <w:rPr>
          <w:color w:val="000000" w:themeColor="text1"/>
        </w:rPr>
        <w:t>, развитие сельского</w:t>
      </w:r>
      <w:r w:rsidR="004057B4">
        <w:rPr>
          <w:color w:val="000000" w:themeColor="text1"/>
        </w:rPr>
        <w:t>агротуризма – 350,0 тыс. руб</w:t>
      </w:r>
      <w:r w:rsidRPr="00CF0A70">
        <w:rPr>
          <w:color w:val="000000" w:themeColor="text1"/>
        </w:rPr>
        <w:t>.</w:t>
      </w:r>
    </w:p>
    <w:p w:rsidR="00F24A33" w:rsidRPr="00AA35BD" w:rsidRDefault="00F24A33" w:rsidP="00F24A33">
      <w:pPr>
        <w:rPr>
          <w:color w:val="000000" w:themeColor="text1"/>
        </w:rPr>
      </w:pPr>
    </w:p>
    <w:p w:rsidR="00F24A33" w:rsidRPr="00AF1E5E" w:rsidRDefault="00F24A33" w:rsidP="00CE6D63">
      <w:pPr>
        <w:pStyle w:val="3"/>
        <w:numPr>
          <w:ilvl w:val="2"/>
          <w:numId w:val="1"/>
        </w:numPr>
      </w:pPr>
      <w:bookmarkStart w:id="10" w:name="_Toc483318256"/>
      <w:r w:rsidRPr="00AF1E5E">
        <w:t>Промышленный комплекс</w:t>
      </w:r>
      <w:bookmarkEnd w:id="10"/>
    </w:p>
    <w:p w:rsidR="00F24A33" w:rsidRPr="00AA35BD" w:rsidRDefault="00F24A33" w:rsidP="00F24A33">
      <w:pPr>
        <w:jc w:val="center"/>
        <w:rPr>
          <w:b/>
        </w:rPr>
      </w:pPr>
    </w:p>
    <w:p w:rsidR="00D47B11" w:rsidRPr="00A04A78" w:rsidRDefault="00D47B11" w:rsidP="00D47B11">
      <w:pPr>
        <w:ind w:firstLine="708"/>
        <w:rPr>
          <w:color w:val="4C4C4C"/>
          <w:sz w:val="27"/>
          <w:szCs w:val="27"/>
          <w:shd w:val="clear" w:color="auto" w:fill="FFFFFF"/>
        </w:rPr>
      </w:pPr>
      <w:r w:rsidRPr="00A04A78">
        <w:rPr>
          <w:rFonts w:cs="Times New Roman"/>
          <w:color w:val="000000"/>
          <w:szCs w:val="24"/>
        </w:rPr>
        <w:t>База природных и минерально-сырьевых ресурсов, разведанных на территории Волосовского муниципального района, определяет отраслевую специализацию промышленного производства: добыча камня, производство строительных материалов, а также лесопереработка и производство изделий из дерева.</w:t>
      </w:r>
    </w:p>
    <w:p w:rsidR="00395575" w:rsidRPr="00951E1A" w:rsidRDefault="00395575" w:rsidP="00951E1A">
      <w:pPr>
        <w:widowControl w:val="0"/>
        <w:autoSpaceDE w:val="0"/>
        <w:autoSpaceDN w:val="0"/>
        <w:adjustRightInd w:val="0"/>
        <w:ind w:firstLine="708"/>
        <w:rPr>
          <w:szCs w:val="28"/>
        </w:rPr>
      </w:pPr>
      <w:r w:rsidRPr="00395575">
        <w:rPr>
          <w:color w:val="000000" w:themeColor="text1"/>
        </w:rPr>
        <w:t>В общем объеме отгруженной продукции за 201</w:t>
      </w:r>
      <w:r w:rsidR="0035066C">
        <w:rPr>
          <w:color w:val="000000" w:themeColor="text1"/>
        </w:rPr>
        <w:t>6</w:t>
      </w:r>
      <w:r w:rsidRPr="00395575">
        <w:rPr>
          <w:color w:val="000000" w:themeColor="text1"/>
        </w:rPr>
        <w:t xml:space="preserve"> год доля обрабатывающих производств составила </w:t>
      </w:r>
      <w:r w:rsidR="0035066C">
        <w:rPr>
          <w:color w:val="000000" w:themeColor="text1"/>
        </w:rPr>
        <w:t>48,4</w:t>
      </w:r>
      <w:r w:rsidRPr="00395575">
        <w:rPr>
          <w:color w:val="000000" w:themeColor="text1"/>
        </w:rPr>
        <w:t xml:space="preserve">% или </w:t>
      </w:r>
      <w:r w:rsidR="0035066C">
        <w:rPr>
          <w:color w:val="000000" w:themeColor="text1"/>
        </w:rPr>
        <w:t>4491,4</w:t>
      </w:r>
      <w:r w:rsidR="004057B4">
        <w:rPr>
          <w:color w:val="000000" w:themeColor="text1"/>
        </w:rPr>
        <w:t xml:space="preserve"> млн. руб.</w:t>
      </w:r>
      <w:r w:rsidRPr="00395575">
        <w:rPr>
          <w:color w:val="000000" w:themeColor="text1"/>
        </w:rPr>
        <w:t xml:space="preserve"> в абсолютном выражении. В структуре обрабатывающей промышленности наибольший удельный вес занимают </w:t>
      </w:r>
      <w:r w:rsidR="00C45850">
        <w:t>предприятия пищевой и комбикормовой промышленности</w:t>
      </w:r>
      <w:r w:rsidRPr="00395575">
        <w:rPr>
          <w:color w:val="000000" w:themeColor="text1"/>
        </w:rPr>
        <w:t xml:space="preserve">– </w:t>
      </w:r>
      <w:r w:rsidR="0035066C">
        <w:rPr>
          <w:color w:val="000000" w:themeColor="text1"/>
        </w:rPr>
        <w:t>2799,4</w:t>
      </w:r>
      <w:r w:rsidR="004057B4">
        <w:rPr>
          <w:color w:val="000000" w:themeColor="text1"/>
        </w:rPr>
        <w:t xml:space="preserve"> млн. руб.</w:t>
      </w:r>
      <w:r w:rsidRPr="00395575">
        <w:rPr>
          <w:color w:val="000000" w:themeColor="text1"/>
        </w:rPr>
        <w:t xml:space="preserve"> (</w:t>
      </w:r>
      <w:r w:rsidR="0035066C">
        <w:rPr>
          <w:color w:val="000000" w:themeColor="text1"/>
        </w:rPr>
        <w:t>30,2</w:t>
      </w:r>
      <w:r w:rsidRPr="00395575">
        <w:rPr>
          <w:color w:val="000000" w:themeColor="text1"/>
        </w:rPr>
        <w:t>%</w:t>
      </w:r>
      <w:r w:rsidR="0035066C">
        <w:rPr>
          <w:color w:val="000000" w:themeColor="text1"/>
        </w:rPr>
        <w:t xml:space="preserve"> от общего объема отгрузки</w:t>
      </w:r>
      <w:r w:rsidR="000E3262">
        <w:rPr>
          <w:color w:val="000000" w:themeColor="text1"/>
        </w:rPr>
        <w:t xml:space="preserve"> по полному кругу предприятий</w:t>
      </w:r>
      <w:r w:rsidR="0035066C">
        <w:rPr>
          <w:color w:val="000000" w:themeColor="text1"/>
        </w:rPr>
        <w:t>),</w:t>
      </w:r>
      <w:r w:rsidRPr="00395575">
        <w:rPr>
          <w:color w:val="000000" w:themeColor="text1"/>
        </w:rPr>
        <w:t xml:space="preserve"> производство </w:t>
      </w:r>
      <w:r w:rsidR="0035066C">
        <w:rPr>
          <w:color w:val="000000" w:themeColor="text1"/>
        </w:rPr>
        <w:t>строительных материалов</w:t>
      </w:r>
      <w:r w:rsidRPr="00395575">
        <w:rPr>
          <w:color w:val="000000" w:themeColor="text1"/>
        </w:rPr>
        <w:t xml:space="preserve"> – </w:t>
      </w:r>
      <w:r w:rsidR="0035066C">
        <w:rPr>
          <w:color w:val="000000" w:themeColor="text1"/>
        </w:rPr>
        <w:t>930,3</w:t>
      </w:r>
      <w:r w:rsidR="004057B4">
        <w:rPr>
          <w:color w:val="000000" w:themeColor="text1"/>
        </w:rPr>
        <w:t> млн. руб.</w:t>
      </w:r>
      <w:r w:rsidRPr="00395575">
        <w:rPr>
          <w:color w:val="000000" w:themeColor="text1"/>
        </w:rPr>
        <w:t xml:space="preserve"> (</w:t>
      </w:r>
      <w:r w:rsidR="0035066C">
        <w:rPr>
          <w:color w:val="000000" w:themeColor="text1"/>
        </w:rPr>
        <w:t>10,0%), а также химическое</w:t>
      </w:r>
      <w:r w:rsidR="004057B4">
        <w:rPr>
          <w:color w:val="000000" w:themeColor="text1"/>
        </w:rPr>
        <w:t xml:space="preserve"> производство – 920,7 млн. руб.</w:t>
      </w:r>
      <w:r w:rsidR="0035066C">
        <w:rPr>
          <w:color w:val="000000" w:themeColor="text1"/>
        </w:rPr>
        <w:t xml:space="preserve"> (</w:t>
      </w:r>
      <w:r w:rsidR="000E3262">
        <w:rPr>
          <w:color w:val="000000" w:themeColor="text1"/>
        </w:rPr>
        <w:t>5,8</w:t>
      </w:r>
      <w:r w:rsidR="0035066C">
        <w:rPr>
          <w:color w:val="000000" w:themeColor="text1"/>
        </w:rPr>
        <w:t>%).</w:t>
      </w:r>
      <w:r w:rsidRPr="00AA35BD">
        <w:t>Ключевыми предприятиями обрабатывающей промышленности являются филиал «Провими-Волосово» ООО «Провими»</w:t>
      </w:r>
      <w:r>
        <w:t xml:space="preserve"> (производство комбикормов)</w:t>
      </w:r>
      <w:r w:rsidRPr="00AA35BD">
        <w:t>, ООО</w:t>
      </w:r>
      <w:r>
        <w:t xml:space="preserve"> «Н+Н» и </w:t>
      </w:r>
      <w:r w:rsidRPr="00AA35BD">
        <w:t>ООО «Баумит Строительные Материалы»</w:t>
      </w:r>
      <w:r w:rsidR="00C45850">
        <w:t xml:space="preserve"> (производство</w:t>
      </w:r>
      <w:r>
        <w:t xml:space="preserve"> строительных материалов), ООО «НПО «Коррзащита» (производство лакокрасочных материалов) и ПАО</w:t>
      </w:r>
      <w:r>
        <w:rPr>
          <w:lang w:val="en-US"/>
        </w:rPr>
        <w:t> </w:t>
      </w:r>
      <w:r>
        <w:t xml:space="preserve">«Волосовский </w:t>
      </w:r>
      <w:r>
        <w:lastRenderedPageBreak/>
        <w:t>хлебокомбинат»</w:t>
      </w:r>
      <w:r w:rsidRPr="00AA35BD">
        <w:t>. В течение рассматриваемого периода по кругу крупнейших предприятий наблюдалась положительная динамика оборота продукции</w:t>
      </w:r>
      <w:r>
        <w:t xml:space="preserve"> (Таблица 8)</w:t>
      </w:r>
      <w:r w:rsidRPr="00AA35BD">
        <w:t>.</w:t>
      </w:r>
      <w:r w:rsidR="00E0258C" w:rsidRPr="00B94DDC">
        <w:rPr>
          <w:rFonts w:cs="Times New Roman"/>
          <w:szCs w:val="24"/>
        </w:rPr>
        <w:t xml:space="preserve">Предприятия </w:t>
      </w:r>
      <w:r w:rsidR="00E0258C" w:rsidRPr="00AA35BD">
        <w:t>филиал «Провими-Волосово» ООО «Провими»</w:t>
      </w:r>
      <w:r w:rsidR="00E0258C">
        <w:t xml:space="preserve">, </w:t>
      </w:r>
      <w:r w:rsidR="00E0258C" w:rsidRPr="00B94DDC">
        <w:rPr>
          <w:rFonts w:cs="Times New Roman"/>
          <w:szCs w:val="24"/>
        </w:rPr>
        <w:t>ООО «Н+Н» и ООО «Баумит строительные материалы» интегрированы в зарубежные промышленные группы, что является гарантом высокого качества производимой продукции и применения инновационных технологий при производстве.</w:t>
      </w:r>
      <w:r w:rsidR="002425C2">
        <w:rPr>
          <w:szCs w:val="28"/>
        </w:rPr>
        <w:t xml:space="preserve">Предприятие ООО «Баумит строительные материалы» (в 2016 г. приобретенное итальянским инвестором </w:t>
      </w:r>
      <w:r w:rsidR="006F26CE">
        <w:rPr>
          <w:szCs w:val="28"/>
          <w:lang w:val="en-US"/>
        </w:rPr>
        <w:t>MAPEI</w:t>
      </w:r>
      <w:r w:rsidR="002425C2">
        <w:rPr>
          <w:szCs w:val="28"/>
        </w:rPr>
        <w:t xml:space="preserve">) также планирует увеличение производственных мощностей и расширение линейки производимой продукции (монтаж линий по </w:t>
      </w:r>
      <w:r w:rsidR="00951E1A">
        <w:rPr>
          <w:szCs w:val="28"/>
        </w:rPr>
        <w:t>производству жидких продуктов).</w:t>
      </w:r>
    </w:p>
    <w:p w:rsidR="008A4DF6" w:rsidRDefault="008A4DF6" w:rsidP="00C45850"/>
    <w:p w:rsidR="008A4DF6" w:rsidRDefault="008A4DF6" w:rsidP="008A4DF6">
      <w:pPr>
        <w:pStyle w:val="aa"/>
        <w:jc w:val="right"/>
      </w:pPr>
      <w:r>
        <w:t xml:space="preserve">Таблица </w:t>
      </w:r>
      <w:fldSimple w:instr=" SEQ Таблица \* ARABIC ">
        <w:r w:rsidR="006D30E7">
          <w:rPr>
            <w:noProof/>
          </w:rPr>
          <w:t>8</w:t>
        </w:r>
      </w:fldSimple>
    </w:p>
    <w:p w:rsidR="008A4DF6" w:rsidRPr="009E4DE3" w:rsidRDefault="008A4DF6" w:rsidP="008A4DF6">
      <w:pPr>
        <w:pStyle w:val="aa"/>
        <w:ind w:firstLine="708"/>
        <w:rPr>
          <w:szCs w:val="24"/>
        </w:rPr>
      </w:pPr>
      <w:r w:rsidRPr="009E4DE3">
        <w:rPr>
          <w:szCs w:val="24"/>
        </w:rPr>
        <w:t xml:space="preserve">Динамика объема выручки основных предприятий </w:t>
      </w:r>
      <w:r>
        <w:rPr>
          <w:szCs w:val="24"/>
        </w:rPr>
        <w:t>промышленности</w:t>
      </w:r>
      <w:r w:rsidRPr="009E4DE3">
        <w:rPr>
          <w:szCs w:val="24"/>
        </w:rPr>
        <w:t xml:space="preserve"> Волосовского </w:t>
      </w:r>
      <w:r>
        <w:rPr>
          <w:szCs w:val="24"/>
        </w:rPr>
        <w:t xml:space="preserve">муниципального </w:t>
      </w:r>
      <w:r w:rsidRPr="009E4DE3">
        <w:rPr>
          <w:szCs w:val="24"/>
        </w:rPr>
        <w:t>района в 2011-2015 гг.</w:t>
      </w:r>
    </w:p>
    <w:p w:rsidR="008A4DF6" w:rsidRPr="00184ACD" w:rsidRDefault="008A4DF6" w:rsidP="008A4DF6"/>
    <w:tbl>
      <w:tblPr>
        <w:tblW w:w="9342"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tblPr>
      <w:tblGrid>
        <w:gridCol w:w="4678"/>
        <w:gridCol w:w="1701"/>
        <w:gridCol w:w="1559"/>
        <w:gridCol w:w="1404"/>
      </w:tblGrid>
      <w:tr w:rsidR="008A4DF6" w:rsidRPr="00B9105A" w:rsidTr="00497436">
        <w:trPr>
          <w:trHeight w:val="511"/>
        </w:trPr>
        <w:tc>
          <w:tcPr>
            <w:tcW w:w="4678" w:type="dxa"/>
            <w:shd w:val="clear" w:color="auto" w:fill="auto"/>
            <w:tcMar>
              <w:top w:w="20" w:type="dxa"/>
              <w:left w:w="20" w:type="dxa"/>
              <w:bottom w:w="0" w:type="dxa"/>
              <w:right w:w="20" w:type="dxa"/>
            </w:tcMar>
            <w:vAlign w:val="center"/>
            <w:hideMark/>
          </w:tcPr>
          <w:p w:rsidR="008A4DF6" w:rsidRPr="00B9105A" w:rsidRDefault="008A4DF6" w:rsidP="00497436">
            <w:pPr>
              <w:ind w:firstLine="0"/>
              <w:jc w:val="center"/>
              <w:rPr>
                <w:rFonts w:cs="Times New Roman"/>
                <w:color w:val="000000" w:themeColor="text1"/>
                <w:sz w:val="20"/>
                <w:szCs w:val="20"/>
              </w:rPr>
            </w:pPr>
            <w:r w:rsidRPr="00B9105A">
              <w:rPr>
                <w:rFonts w:cs="Times New Roman"/>
                <w:color w:val="000000" w:themeColor="text1"/>
                <w:sz w:val="20"/>
                <w:szCs w:val="20"/>
              </w:rPr>
              <w:t>Наименование</w:t>
            </w:r>
          </w:p>
        </w:tc>
        <w:tc>
          <w:tcPr>
            <w:tcW w:w="1701" w:type="dxa"/>
            <w:shd w:val="clear" w:color="auto" w:fill="auto"/>
            <w:tcMar>
              <w:top w:w="20" w:type="dxa"/>
              <w:left w:w="20" w:type="dxa"/>
              <w:bottom w:w="0" w:type="dxa"/>
              <w:right w:w="20" w:type="dxa"/>
            </w:tcMar>
            <w:vAlign w:val="center"/>
            <w:hideMark/>
          </w:tcPr>
          <w:p w:rsidR="008A4DF6" w:rsidRPr="00B9105A" w:rsidRDefault="008A4DF6" w:rsidP="00F60596">
            <w:pPr>
              <w:ind w:firstLine="0"/>
              <w:jc w:val="center"/>
              <w:rPr>
                <w:rFonts w:cs="Times New Roman"/>
                <w:color w:val="000000" w:themeColor="text1"/>
                <w:sz w:val="20"/>
                <w:szCs w:val="20"/>
              </w:rPr>
            </w:pPr>
            <w:r w:rsidRPr="00B9105A">
              <w:rPr>
                <w:rFonts w:cs="Times New Roman"/>
                <w:color w:val="000000" w:themeColor="text1"/>
                <w:sz w:val="20"/>
                <w:szCs w:val="20"/>
              </w:rPr>
              <w:t>Объем выручки, 2015 г., млн. руб.</w:t>
            </w:r>
          </w:p>
        </w:tc>
        <w:tc>
          <w:tcPr>
            <w:tcW w:w="1559" w:type="dxa"/>
            <w:shd w:val="clear" w:color="auto" w:fill="auto"/>
            <w:tcMar>
              <w:top w:w="20" w:type="dxa"/>
              <w:left w:w="20" w:type="dxa"/>
              <w:bottom w:w="0" w:type="dxa"/>
              <w:right w:w="20" w:type="dxa"/>
            </w:tcMar>
            <w:vAlign w:val="center"/>
            <w:hideMark/>
          </w:tcPr>
          <w:p w:rsidR="008A4DF6" w:rsidRPr="00B9105A" w:rsidRDefault="008A4DF6" w:rsidP="00F60596">
            <w:pPr>
              <w:ind w:firstLine="0"/>
              <w:jc w:val="center"/>
              <w:rPr>
                <w:rFonts w:cs="Times New Roman"/>
                <w:color w:val="000000" w:themeColor="text1"/>
                <w:sz w:val="20"/>
                <w:szCs w:val="20"/>
              </w:rPr>
            </w:pPr>
            <w:r w:rsidRPr="00B9105A">
              <w:rPr>
                <w:rFonts w:cs="Times New Roman"/>
                <w:color w:val="000000" w:themeColor="text1"/>
                <w:sz w:val="20"/>
                <w:szCs w:val="20"/>
              </w:rPr>
              <w:t>2015 г.,</w:t>
            </w:r>
          </w:p>
          <w:p w:rsidR="008A4DF6" w:rsidRPr="00B9105A" w:rsidRDefault="008A4DF6" w:rsidP="00F60596">
            <w:pPr>
              <w:ind w:firstLine="0"/>
              <w:jc w:val="center"/>
              <w:rPr>
                <w:rFonts w:cs="Times New Roman"/>
                <w:color w:val="000000" w:themeColor="text1"/>
                <w:sz w:val="20"/>
                <w:szCs w:val="20"/>
              </w:rPr>
            </w:pPr>
            <w:r w:rsidRPr="00B9105A">
              <w:rPr>
                <w:rFonts w:cs="Times New Roman"/>
                <w:color w:val="000000" w:themeColor="text1"/>
                <w:sz w:val="20"/>
                <w:szCs w:val="20"/>
              </w:rPr>
              <w:t>% к 2014 г.</w:t>
            </w:r>
          </w:p>
        </w:tc>
        <w:tc>
          <w:tcPr>
            <w:tcW w:w="1404" w:type="dxa"/>
            <w:shd w:val="clear" w:color="auto" w:fill="auto"/>
            <w:tcMar>
              <w:top w:w="20" w:type="dxa"/>
              <w:left w:w="20" w:type="dxa"/>
              <w:bottom w:w="0" w:type="dxa"/>
              <w:right w:w="20" w:type="dxa"/>
            </w:tcMar>
            <w:vAlign w:val="center"/>
            <w:hideMark/>
          </w:tcPr>
          <w:p w:rsidR="008A4DF6" w:rsidRPr="00B9105A" w:rsidRDefault="008A4DF6" w:rsidP="00F60596">
            <w:pPr>
              <w:ind w:firstLine="0"/>
              <w:jc w:val="center"/>
              <w:rPr>
                <w:rFonts w:cs="Times New Roman"/>
                <w:color w:val="000000" w:themeColor="text1"/>
                <w:sz w:val="20"/>
                <w:szCs w:val="20"/>
              </w:rPr>
            </w:pPr>
            <w:r w:rsidRPr="00B9105A">
              <w:rPr>
                <w:rFonts w:cs="Times New Roman"/>
                <w:color w:val="000000" w:themeColor="text1"/>
                <w:sz w:val="20"/>
                <w:szCs w:val="20"/>
                <w:lang w:val="en-US"/>
              </w:rPr>
              <w:t>CAGR</w:t>
            </w:r>
            <w:r w:rsidRPr="00B9105A">
              <w:rPr>
                <w:rFonts w:cs="Times New Roman"/>
                <w:color w:val="000000" w:themeColor="text1"/>
                <w:sz w:val="20"/>
                <w:szCs w:val="20"/>
              </w:rPr>
              <w:t>,</w:t>
            </w:r>
          </w:p>
          <w:p w:rsidR="008A4DF6" w:rsidRPr="00B9105A" w:rsidRDefault="008A4DF6" w:rsidP="00F60596">
            <w:pPr>
              <w:ind w:firstLine="0"/>
              <w:jc w:val="center"/>
              <w:rPr>
                <w:rFonts w:cs="Times New Roman"/>
                <w:color w:val="000000" w:themeColor="text1"/>
                <w:sz w:val="20"/>
                <w:szCs w:val="20"/>
              </w:rPr>
            </w:pPr>
            <w:r w:rsidRPr="00B9105A">
              <w:rPr>
                <w:rFonts w:cs="Times New Roman"/>
                <w:color w:val="000000" w:themeColor="text1"/>
                <w:sz w:val="20"/>
                <w:szCs w:val="20"/>
              </w:rPr>
              <w:t>2011-2015 гг.</w:t>
            </w:r>
          </w:p>
        </w:tc>
      </w:tr>
      <w:tr w:rsidR="008A4DF6" w:rsidRPr="00B9105A" w:rsidTr="00497436">
        <w:trPr>
          <w:trHeight w:val="399"/>
        </w:trPr>
        <w:tc>
          <w:tcPr>
            <w:tcW w:w="4678" w:type="dxa"/>
            <w:shd w:val="clear" w:color="auto" w:fill="auto"/>
            <w:tcMar>
              <w:top w:w="20" w:type="dxa"/>
              <w:left w:w="20" w:type="dxa"/>
              <w:bottom w:w="0" w:type="dxa"/>
              <w:right w:w="20" w:type="dxa"/>
            </w:tcMar>
            <w:vAlign w:val="center"/>
            <w:hideMark/>
          </w:tcPr>
          <w:p w:rsidR="008A4DF6" w:rsidRPr="00B9105A" w:rsidRDefault="008A4DF6" w:rsidP="00F60596">
            <w:pPr>
              <w:ind w:firstLine="0"/>
              <w:rPr>
                <w:rFonts w:cs="Times New Roman"/>
                <w:color w:val="000000" w:themeColor="text1"/>
                <w:sz w:val="20"/>
                <w:szCs w:val="20"/>
              </w:rPr>
            </w:pPr>
            <w:r>
              <w:rPr>
                <w:rFonts w:cs="Times New Roman"/>
                <w:color w:val="000000" w:themeColor="text1"/>
                <w:sz w:val="20"/>
                <w:szCs w:val="20"/>
              </w:rPr>
              <w:t xml:space="preserve">Филиал «Провими-Волосово» </w:t>
            </w:r>
            <w:r w:rsidRPr="00B9105A">
              <w:rPr>
                <w:rFonts w:cs="Times New Roman"/>
                <w:color w:val="000000" w:themeColor="text1"/>
                <w:sz w:val="20"/>
                <w:szCs w:val="20"/>
              </w:rPr>
              <w:t>Провими, ООО</w:t>
            </w:r>
          </w:p>
        </w:tc>
        <w:tc>
          <w:tcPr>
            <w:tcW w:w="1701" w:type="dxa"/>
            <w:shd w:val="clear" w:color="auto" w:fill="auto"/>
            <w:tcMar>
              <w:top w:w="20" w:type="dxa"/>
              <w:left w:w="20" w:type="dxa"/>
              <w:bottom w:w="0" w:type="dxa"/>
              <w:right w:w="20" w:type="dxa"/>
            </w:tcMar>
            <w:vAlign w:val="center"/>
            <w:hideMark/>
          </w:tcPr>
          <w:p w:rsidR="008A4DF6" w:rsidRPr="00B9105A" w:rsidRDefault="008A4DF6" w:rsidP="00F60596">
            <w:pPr>
              <w:ind w:firstLine="0"/>
              <w:jc w:val="center"/>
              <w:rPr>
                <w:rFonts w:cs="Times New Roman"/>
                <w:color w:val="000000" w:themeColor="text1"/>
                <w:sz w:val="20"/>
                <w:szCs w:val="20"/>
              </w:rPr>
            </w:pPr>
            <w:r w:rsidRPr="00B9105A">
              <w:rPr>
                <w:rFonts w:cs="Times New Roman"/>
                <w:color w:val="000000" w:themeColor="text1"/>
                <w:sz w:val="20"/>
                <w:szCs w:val="20"/>
                <w:lang w:val="fi-FI"/>
              </w:rPr>
              <w:t>1582,2</w:t>
            </w:r>
          </w:p>
        </w:tc>
        <w:tc>
          <w:tcPr>
            <w:tcW w:w="1559" w:type="dxa"/>
            <w:shd w:val="clear" w:color="auto" w:fill="auto"/>
            <w:tcMar>
              <w:top w:w="20" w:type="dxa"/>
              <w:left w:w="20" w:type="dxa"/>
              <w:bottom w:w="0" w:type="dxa"/>
              <w:right w:w="20" w:type="dxa"/>
            </w:tcMar>
            <w:vAlign w:val="center"/>
            <w:hideMark/>
          </w:tcPr>
          <w:p w:rsidR="008A4DF6" w:rsidRPr="00B9105A" w:rsidRDefault="008A4DF6" w:rsidP="00F60596">
            <w:pPr>
              <w:ind w:firstLine="0"/>
              <w:jc w:val="center"/>
              <w:rPr>
                <w:rFonts w:cs="Times New Roman"/>
                <w:b/>
                <w:color w:val="000000" w:themeColor="text1"/>
                <w:sz w:val="20"/>
                <w:szCs w:val="20"/>
              </w:rPr>
            </w:pPr>
            <w:r w:rsidRPr="00B9105A">
              <w:rPr>
                <w:rFonts w:cs="Times New Roman"/>
                <w:b/>
                <w:bCs/>
                <w:color w:val="000000" w:themeColor="text1"/>
                <w:sz w:val="20"/>
                <w:szCs w:val="20"/>
                <w:cs/>
                <w:lang w:bidi="mr-IN"/>
              </w:rPr>
              <w:t>155</w:t>
            </w:r>
            <w:r w:rsidRPr="00B9105A">
              <w:rPr>
                <w:rFonts w:cs="Times New Roman"/>
                <w:b/>
                <w:bCs/>
                <w:color w:val="000000" w:themeColor="text1"/>
                <w:sz w:val="20"/>
                <w:szCs w:val="20"/>
              </w:rPr>
              <w:t>,</w:t>
            </w:r>
            <w:r w:rsidRPr="00B9105A">
              <w:rPr>
                <w:rFonts w:cs="Times New Roman"/>
                <w:b/>
                <w:bCs/>
                <w:color w:val="000000" w:themeColor="text1"/>
                <w:sz w:val="20"/>
                <w:szCs w:val="20"/>
                <w:cs/>
                <w:lang w:bidi="mr-IN"/>
              </w:rPr>
              <w:t>3%</w:t>
            </w:r>
          </w:p>
        </w:tc>
        <w:tc>
          <w:tcPr>
            <w:tcW w:w="1404" w:type="dxa"/>
            <w:shd w:val="clear" w:color="auto" w:fill="auto"/>
            <w:tcMar>
              <w:top w:w="20" w:type="dxa"/>
              <w:left w:w="20" w:type="dxa"/>
              <w:bottom w:w="0" w:type="dxa"/>
              <w:right w:w="20" w:type="dxa"/>
            </w:tcMar>
            <w:vAlign w:val="center"/>
            <w:hideMark/>
          </w:tcPr>
          <w:p w:rsidR="008A4DF6" w:rsidRPr="00B9105A" w:rsidRDefault="008A4DF6" w:rsidP="00F60596">
            <w:pPr>
              <w:ind w:firstLine="0"/>
              <w:jc w:val="center"/>
              <w:rPr>
                <w:rFonts w:cs="Times New Roman"/>
                <w:color w:val="000000" w:themeColor="text1"/>
                <w:sz w:val="20"/>
                <w:szCs w:val="20"/>
              </w:rPr>
            </w:pPr>
            <w:r w:rsidRPr="00B9105A">
              <w:rPr>
                <w:rFonts w:cs="Times New Roman"/>
                <w:color w:val="000000" w:themeColor="text1"/>
                <w:sz w:val="20"/>
                <w:szCs w:val="20"/>
                <w:lang w:val="cs-CZ"/>
              </w:rPr>
              <w:t>111,6%</w:t>
            </w:r>
          </w:p>
        </w:tc>
      </w:tr>
      <w:tr w:rsidR="008A4DF6" w:rsidRPr="00B9105A" w:rsidTr="00497436">
        <w:trPr>
          <w:trHeight w:val="398"/>
        </w:trPr>
        <w:tc>
          <w:tcPr>
            <w:tcW w:w="4678" w:type="dxa"/>
            <w:shd w:val="clear" w:color="auto" w:fill="auto"/>
            <w:tcMar>
              <w:top w:w="20" w:type="dxa"/>
              <w:left w:w="20" w:type="dxa"/>
              <w:bottom w:w="0" w:type="dxa"/>
              <w:right w:w="20" w:type="dxa"/>
            </w:tcMar>
            <w:vAlign w:val="center"/>
            <w:hideMark/>
          </w:tcPr>
          <w:p w:rsidR="008A4DF6" w:rsidRPr="00B9105A" w:rsidRDefault="008A4DF6" w:rsidP="00F60596">
            <w:pPr>
              <w:ind w:firstLine="0"/>
              <w:rPr>
                <w:rFonts w:cs="Times New Roman"/>
                <w:color w:val="000000" w:themeColor="text1"/>
                <w:sz w:val="20"/>
                <w:szCs w:val="20"/>
              </w:rPr>
            </w:pPr>
            <w:r w:rsidRPr="00B9105A">
              <w:rPr>
                <w:rFonts w:cs="Times New Roman"/>
                <w:color w:val="000000" w:themeColor="text1"/>
                <w:sz w:val="20"/>
                <w:szCs w:val="20"/>
              </w:rPr>
              <w:t>Н+Н, ООО</w:t>
            </w:r>
          </w:p>
        </w:tc>
        <w:tc>
          <w:tcPr>
            <w:tcW w:w="1701" w:type="dxa"/>
            <w:shd w:val="clear" w:color="auto" w:fill="auto"/>
            <w:tcMar>
              <w:top w:w="20" w:type="dxa"/>
              <w:left w:w="20" w:type="dxa"/>
              <w:bottom w:w="0" w:type="dxa"/>
              <w:right w:w="20" w:type="dxa"/>
            </w:tcMar>
            <w:vAlign w:val="center"/>
            <w:hideMark/>
          </w:tcPr>
          <w:p w:rsidR="008A4DF6" w:rsidRPr="00B9105A" w:rsidRDefault="008A4DF6" w:rsidP="00F60596">
            <w:pPr>
              <w:ind w:firstLine="0"/>
              <w:jc w:val="center"/>
              <w:rPr>
                <w:rFonts w:cs="Times New Roman"/>
                <w:color w:val="000000" w:themeColor="text1"/>
                <w:sz w:val="20"/>
                <w:szCs w:val="20"/>
              </w:rPr>
            </w:pPr>
            <w:r w:rsidRPr="00B9105A">
              <w:rPr>
                <w:rFonts w:cs="Times New Roman"/>
                <w:color w:val="000000" w:themeColor="text1"/>
                <w:sz w:val="20"/>
                <w:szCs w:val="20"/>
                <w:lang w:val="is-IS"/>
              </w:rPr>
              <w:t>962,3</w:t>
            </w:r>
          </w:p>
        </w:tc>
        <w:tc>
          <w:tcPr>
            <w:tcW w:w="1559" w:type="dxa"/>
            <w:shd w:val="clear" w:color="auto" w:fill="auto"/>
            <w:tcMar>
              <w:top w:w="20" w:type="dxa"/>
              <w:left w:w="20" w:type="dxa"/>
              <w:bottom w:w="0" w:type="dxa"/>
              <w:right w:w="20" w:type="dxa"/>
            </w:tcMar>
            <w:vAlign w:val="center"/>
            <w:hideMark/>
          </w:tcPr>
          <w:p w:rsidR="008A4DF6" w:rsidRPr="00B9105A" w:rsidRDefault="008A4DF6" w:rsidP="00F60596">
            <w:pPr>
              <w:ind w:firstLine="0"/>
              <w:jc w:val="center"/>
              <w:rPr>
                <w:rFonts w:cs="Times New Roman"/>
                <w:b/>
                <w:color w:val="000000" w:themeColor="text1"/>
                <w:sz w:val="20"/>
                <w:szCs w:val="20"/>
              </w:rPr>
            </w:pPr>
            <w:r w:rsidRPr="00B9105A">
              <w:rPr>
                <w:rFonts w:cs="Times New Roman"/>
                <w:b/>
                <w:bCs/>
                <w:color w:val="000000" w:themeColor="text1"/>
                <w:sz w:val="20"/>
                <w:szCs w:val="20"/>
                <w:cs/>
                <w:lang w:bidi="mr-IN"/>
              </w:rPr>
              <w:t>87</w:t>
            </w:r>
            <w:r w:rsidRPr="00B9105A">
              <w:rPr>
                <w:rFonts w:cs="Times New Roman"/>
                <w:b/>
                <w:bCs/>
                <w:color w:val="000000" w:themeColor="text1"/>
                <w:sz w:val="20"/>
                <w:szCs w:val="20"/>
              </w:rPr>
              <w:t>,</w:t>
            </w:r>
            <w:r w:rsidRPr="00B9105A">
              <w:rPr>
                <w:rFonts w:cs="Times New Roman"/>
                <w:b/>
                <w:bCs/>
                <w:color w:val="000000" w:themeColor="text1"/>
                <w:sz w:val="20"/>
                <w:szCs w:val="20"/>
                <w:cs/>
                <w:lang w:bidi="mr-IN"/>
              </w:rPr>
              <w:t>0%</w:t>
            </w:r>
          </w:p>
        </w:tc>
        <w:tc>
          <w:tcPr>
            <w:tcW w:w="1404" w:type="dxa"/>
            <w:shd w:val="clear" w:color="auto" w:fill="auto"/>
            <w:tcMar>
              <w:top w:w="20" w:type="dxa"/>
              <w:left w:w="20" w:type="dxa"/>
              <w:bottom w:w="0" w:type="dxa"/>
              <w:right w:w="20" w:type="dxa"/>
            </w:tcMar>
            <w:vAlign w:val="center"/>
            <w:hideMark/>
          </w:tcPr>
          <w:p w:rsidR="008A4DF6" w:rsidRPr="00B9105A" w:rsidRDefault="008A4DF6" w:rsidP="00F60596">
            <w:pPr>
              <w:ind w:firstLine="0"/>
              <w:jc w:val="center"/>
              <w:rPr>
                <w:rFonts w:cs="Times New Roman"/>
                <w:color w:val="000000" w:themeColor="text1"/>
                <w:sz w:val="20"/>
                <w:szCs w:val="20"/>
              </w:rPr>
            </w:pPr>
            <w:r w:rsidRPr="00B9105A">
              <w:rPr>
                <w:rFonts w:cs="Times New Roman"/>
                <w:color w:val="000000" w:themeColor="text1"/>
                <w:sz w:val="20"/>
                <w:szCs w:val="20"/>
                <w:cs/>
                <w:lang w:bidi="mr-IN"/>
              </w:rPr>
              <w:t>114</w:t>
            </w:r>
            <w:r w:rsidRPr="00B9105A">
              <w:rPr>
                <w:rFonts w:cs="Times New Roman"/>
                <w:color w:val="000000" w:themeColor="text1"/>
                <w:sz w:val="20"/>
                <w:szCs w:val="20"/>
              </w:rPr>
              <w:t>,</w:t>
            </w:r>
            <w:r w:rsidRPr="00B9105A">
              <w:rPr>
                <w:rFonts w:cs="Times New Roman"/>
                <w:color w:val="000000" w:themeColor="text1"/>
                <w:sz w:val="20"/>
                <w:szCs w:val="20"/>
                <w:cs/>
                <w:lang w:bidi="mr-IN"/>
              </w:rPr>
              <w:t>8%</w:t>
            </w:r>
          </w:p>
        </w:tc>
      </w:tr>
      <w:tr w:rsidR="008A4DF6" w:rsidRPr="00B9105A" w:rsidTr="00497436">
        <w:trPr>
          <w:trHeight w:val="403"/>
        </w:trPr>
        <w:tc>
          <w:tcPr>
            <w:tcW w:w="4678" w:type="dxa"/>
            <w:shd w:val="clear" w:color="auto" w:fill="auto"/>
            <w:tcMar>
              <w:top w:w="20" w:type="dxa"/>
              <w:left w:w="20" w:type="dxa"/>
              <w:bottom w:w="0" w:type="dxa"/>
              <w:right w:w="20" w:type="dxa"/>
            </w:tcMar>
            <w:vAlign w:val="center"/>
            <w:hideMark/>
          </w:tcPr>
          <w:p w:rsidR="008A4DF6" w:rsidRPr="00B9105A" w:rsidRDefault="008A4DF6" w:rsidP="00F60596">
            <w:pPr>
              <w:ind w:firstLine="0"/>
              <w:rPr>
                <w:rFonts w:cs="Times New Roman"/>
                <w:color w:val="000000" w:themeColor="text1"/>
                <w:sz w:val="20"/>
                <w:szCs w:val="20"/>
              </w:rPr>
            </w:pPr>
            <w:r w:rsidRPr="00B9105A">
              <w:rPr>
                <w:rFonts w:cs="Times New Roman"/>
                <w:color w:val="000000" w:themeColor="text1"/>
                <w:sz w:val="20"/>
                <w:szCs w:val="20"/>
              </w:rPr>
              <w:t>НПО Коррзащита, ООО (с 2013 г.)</w:t>
            </w:r>
          </w:p>
        </w:tc>
        <w:tc>
          <w:tcPr>
            <w:tcW w:w="1701" w:type="dxa"/>
            <w:shd w:val="clear" w:color="auto" w:fill="auto"/>
            <w:tcMar>
              <w:top w:w="20" w:type="dxa"/>
              <w:left w:w="20" w:type="dxa"/>
              <w:bottom w:w="0" w:type="dxa"/>
              <w:right w:w="20" w:type="dxa"/>
            </w:tcMar>
            <w:vAlign w:val="center"/>
            <w:hideMark/>
          </w:tcPr>
          <w:p w:rsidR="008A4DF6" w:rsidRPr="00B9105A" w:rsidRDefault="008A4DF6" w:rsidP="00F60596">
            <w:pPr>
              <w:ind w:firstLine="0"/>
              <w:jc w:val="center"/>
              <w:rPr>
                <w:rFonts w:cs="Times New Roman"/>
                <w:color w:val="000000" w:themeColor="text1"/>
                <w:sz w:val="20"/>
                <w:szCs w:val="20"/>
              </w:rPr>
            </w:pPr>
            <w:r w:rsidRPr="00B9105A">
              <w:rPr>
                <w:rFonts w:cs="Times New Roman"/>
                <w:color w:val="000000" w:themeColor="text1"/>
                <w:sz w:val="20"/>
                <w:szCs w:val="20"/>
                <w:lang w:val="fi-FI"/>
              </w:rPr>
              <w:t>452,7</w:t>
            </w:r>
          </w:p>
        </w:tc>
        <w:tc>
          <w:tcPr>
            <w:tcW w:w="1559" w:type="dxa"/>
            <w:shd w:val="clear" w:color="auto" w:fill="auto"/>
            <w:tcMar>
              <w:top w:w="20" w:type="dxa"/>
              <w:left w:w="20" w:type="dxa"/>
              <w:bottom w:w="0" w:type="dxa"/>
              <w:right w:w="20" w:type="dxa"/>
            </w:tcMar>
            <w:vAlign w:val="center"/>
            <w:hideMark/>
          </w:tcPr>
          <w:p w:rsidR="008A4DF6" w:rsidRPr="00B9105A" w:rsidRDefault="008A4DF6" w:rsidP="00F60596">
            <w:pPr>
              <w:ind w:firstLine="0"/>
              <w:jc w:val="center"/>
              <w:rPr>
                <w:rFonts w:cs="Times New Roman"/>
                <w:color w:val="000000" w:themeColor="text1"/>
                <w:sz w:val="20"/>
                <w:szCs w:val="20"/>
              </w:rPr>
            </w:pPr>
            <w:r w:rsidRPr="00B9105A">
              <w:rPr>
                <w:rFonts w:cs="Times New Roman"/>
                <w:bCs/>
                <w:color w:val="000000" w:themeColor="text1"/>
                <w:sz w:val="20"/>
                <w:szCs w:val="20"/>
                <w:cs/>
                <w:lang w:bidi="mr-IN"/>
              </w:rPr>
              <w:t>112</w:t>
            </w:r>
            <w:r w:rsidRPr="00B9105A">
              <w:rPr>
                <w:rFonts w:cs="Times New Roman"/>
                <w:bCs/>
                <w:color w:val="000000" w:themeColor="text1"/>
                <w:sz w:val="20"/>
                <w:szCs w:val="20"/>
              </w:rPr>
              <w:t>,</w:t>
            </w:r>
            <w:r w:rsidRPr="00B9105A">
              <w:rPr>
                <w:rFonts w:cs="Times New Roman"/>
                <w:bCs/>
                <w:color w:val="000000" w:themeColor="text1"/>
                <w:sz w:val="20"/>
                <w:szCs w:val="20"/>
                <w:cs/>
                <w:lang w:bidi="mr-IN"/>
              </w:rPr>
              <w:t>1%</w:t>
            </w:r>
          </w:p>
        </w:tc>
        <w:tc>
          <w:tcPr>
            <w:tcW w:w="1404" w:type="dxa"/>
            <w:shd w:val="clear" w:color="auto" w:fill="auto"/>
            <w:tcMar>
              <w:top w:w="20" w:type="dxa"/>
              <w:left w:w="20" w:type="dxa"/>
              <w:bottom w:w="0" w:type="dxa"/>
              <w:right w:w="20" w:type="dxa"/>
            </w:tcMar>
            <w:vAlign w:val="center"/>
            <w:hideMark/>
          </w:tcPr>
          <w:p w:rsidR="008A4DF6" w:rsidRPr="00B9105A" w:rsidRDefault="008A4DF6" w:rsidP="00F60596">
            <w:pPr>
              <w:ind w:firstLine="0"/>
              <w:jc w:val="center"/>
              <w:rPr>
                <w:rFonts w:cs="Times New Roman"/>
                <w:color w:val="000000" w:themeColor="text1"/>
                <w:sz w:val="20"/>
                <w:szCs w:val="20"/>
              </w:rPr>
            </w:pPr>
            <w:r w:rsidRPr="00B9105A">
              <w:rPr>
                <w:rFonts w:cs="Times New Roman"/>
                <w:color w:val="000000" w:themeColor="text1"/>
                <w:sz w:val="20"/>
                <w:szCs w:val="20"/>
                <w:lang w:val="cs-CZ"/>
              </w:rPr>
              <w:t>121,6%</w:t>
            </w:r>
          </w:p>
        </w:tc>
      </w:tr>
      <w:tr w:rsidR="008A4DF6" w:rsidRPr="00B9105A" w:rsidTr="00497436">
        <w:trPr>
          <w:trHeight w:val="403"/>
        </w:trPr>
        <w:tc>
          <w:tcPr>
            <w:tcW w:w="4678" w:type="dxa"/>
            <w:shd w:val="clear" w:color="auto" w:fill="auto"/>
            <w:tcMar>
              <w:top w:w="20" w:type="dxa"/>
              <w:left w:w="20" w:type="dxa"/>
              <w:bottom w:w="0" w:type="dxa"/>
              <w:right w:w="20" w:type="dxa"/>
            </w:tcMar>
            <w:vAlign w:val="center"/>
            <w:hideMark/>
          </w:tcPr>
          <w:p w:rsidR="008A4DF6" w:rsidRPr="00B9105A" w:rsidRDefault="008A4DF6" w:rsidP="00F60596">
            <w:pPr>
              <w:ind w:firstLine="0"/>
              <w:rPr>
                <w:rFonts w:cs="Times New Roman"/>
                <w:color w:val="000000" w:themeColor="text1"/>
                <w:sz w:val="20"/>
                <w:szCs w:val="20"/>
              </w:rPr>
            </w:pPr>
            <w:r w:rsidRPr="00B9105A">
              <w:rPr>
                <w:rFonts w:cs="Times New Roman"/>
                <w:color w:val="000000" w:themeColor="text1"/>
                <w:sz w:val="20"/>
                <w:szCs w:val="20"/>
              </w:rPr>
              <w:t>Молочная культура, ООО</w:t>
            </w:r>
          </w:p>
        </w:tc>
        <w:tc>
          <w:tcPr>
            <w:tcW w:w="1701" w:type="dxa"/>
            <w:shd w:val="clear" w:color="auto" w:fill="auto"/>
            <w:tcMar>
              <w:top w:w="20" w:type="dxa"/>
              <w:left w:w="20" w:type="dxa"/>
              <w:bottom w:w="0" w:type="dxa"/>
              <w:right w:w="20" w:type="dxa"/>
            </w:tcMar>
            <w:vAlign w:val="center"/>
            <w:hideMark/>
          </w:tcPr>
          <w:p w:rsidR="008A4DF6" w:rsidRPr="00B9105A" w:rsidRDefault="008A4DF6" w:rsidP="00F60596">
            <w:pPr>
              <w:ind w:firstLine="0"/>
              <w:jc w:val="center"/>
              <w:rPr>
                <w:rFonts w:cs="Times New Roman"/>
                <w:color w:val="000000" w:themeColor="text1"/>
                <w:sz w:val="20"/>
                <w:szCs w:val="20"/>
              </w:rPr>
            </w:pPr>
            <w:r w:rsidRPr="00B9105A">
              <w:rPr>
                <w:rFonts w:cs="Times New Roman"/>
                <w:color w:val="000000" w:themeColor="text1"/>
                <w:sz w:val="20"/>
                <w:szCs w:val="20"/>
                <w:lang w:val="is-IS"/>
              </w:rPr>
              <w:t>230,</w:t>
            </w:r>
            <w:r w:rsidRPr="00B9105A">
              <w:rPr>
                <w:rFonts w:cs="Times New Roman"/>
                <w:color w:val="000000" w:themeColor="text1"/>
                <w:sz w:val="20"/>
                <w:szCs w:val="20"/>
              </w:rPr>
              <w:t>1</w:t>
            </w:r>
          </w:p>
        </w:tc>
        <w:tc>
          <w:tcPr>
            <w:tcW w:w="1559" w:type="dxa"/>
            <w:shd w:val="clear" w:color="auto" w:fill="auto"/>
            <w:tcMar>
              <w:top w:w="20" w:type="dxa"/>
              <w:left w:w="20" w:type="dxa"/>
              <w:bottom w:w="0" w:type="dxa"/>
              <w:right w:w="20" w:type="dxa"/>
            </w:tcMar>
            <w:vAlign w:val="center"/>
            <w:hideMark/>
          </w:tcPr>
          <w:p w:rsidR="008A4DF6" w:rsidRPr="00B9105A" w:rsidRDefault="008A4DF6" w:rsidP="00F60596">
            <w:pPr>
              <w:ind w:firstLine="0"/>
              <w:jc w:val="center"/>
              <w:rPr>
                <w:rFonts w:cs="Times New Roman"/>
                <w:b/>
                <w:color w:val="000000" w:themeColor="text1"/>
                <w:sz w:val="20"/>
                <w:szCs w:val="20"/>
              </w:rPr>
            </w:pPr>
            <w:r w:rsidRPr="00B9105A">
              <w:rPr>
                <w:rFonts w:cs="Times New Roman"/>
                <w:b/>
                <w:bCs/>
                <w:color w:val="000000" w:themeColor="text1"/>
                <w:sz w:val="20"/>
                <w:szCs w:val="20"/>
                <w:cs/>
                <w:lang w:bidi="mr-IN"/>
              </w:rPr>
              <w:t>225</w:t>
            </w:r>
            <w:r w:rsidRPr="00B9105A">
              <w:rPr>
                <w:rFonts w:cs="Times New Roman"/>
                <w:b/>
                <w:bCs/>
                <w:color w:val="000000" w:themeColor="text1"/>
                <w:sz w:val="20"/>
                <w:szCs w:val="20"/>
              </w:rPr>
              <w:t>,</w:t>
            </w:r>
            <w:r w:rsidRPr="00B9105A">
              <w:rPr>
                <w:rFonts w:cs="Times New Roman"/>
                <w:b/>
                <w:bCs/>
                <w:color w:val="000000" w:themeColor="text1"/>
                <w:sz w:val="20"/>
                <w:szCs w:val="20"/>
                <w:cs/>
                <w:lang w:bidi="mr-IN"/>
              </w:rPr>
              <w:t>2%</w:t>
            </w:r>
          </w:p>
        </w:tc>
        <w:tc>
          <w:tcPr>
            <w:tcW w:w="1404" w:type="dxa"/>
            <w:shd w:val="clear" w:color="auto" w:fill="auto"/>
            <w:tcMar>
              <w:top w:w="20" w:type="dxa"/>
              <w:left w:w="20" w:type="dxa"/>
              <w:bottom w:w="0" w:type="dxa"/>
              <w:right w:w="20" w:type="dxa"/>
            </w:tcMar>
            <w:vAlign w:val="center"/>
            <w:hideMark/>
          </w:tcPr>
          <w:p w:rsidR="008A4DF6" w:rsidRPr="00B9105A" w:rsidRDefault="008A4DF6" w:rsidP="00F60596">
            <w:pPr>
              <w:ind w:firstLine="0"/>
              <w:jc w:val="center"/>
              <w:rPr>
                <w:rFonts w:cs="Times New Roman"/>
                <w:color w:val="000000" w:themeColor="text1"/>
                <w:sz w:val="20"/>
                <w:szCs w:val="20"/>
              </w:rPr>
            </w:pPr>
            <w:r w:rsidRPr="00B9105A">
              <w:rPr>
                <w:rFonts w:cs="Times New Roman"/>
                <w:color w:val="000000" w:themeColor="text1"/>
                <w:sz w:val="20"/>
                <w:szCs w:val="20"/>
                <w:cs/>
                <w:lang w:bidi="mr-IN"/>
              </w:rPr>
              <w:t>143</w:t>
            </w:r>
            <w:r w:rsidRPr="00B9105A">
              <w:rPr>
                <w:rFonts w:cs="Times New Roman"/>
                <w:color w:val="000000" w:themeColor="text1"/>
                <w:sz w:val="20"/>
                <w:szCs w:val="20"/>
              </w:rPr>
              <w:t>,</w:t>
            </w:r>
            <w:r w:rsidRPr="00B9105A">
              <w:rPr>
                <w:rFonts w:cs="Times New Roman"/>
                <w:color w:val="000000" w:themeColor="text1"/>
                <w:sz w:val="20"/>
                <w:szCs w:val="20"/>
                <w:cs/>
                <w:lang w:bidi="mr-IN"/>
              </w:rPr>
              <w:t>3%</w:t>
            </w:r>
          </w:p>
        </w:tc>
      </w:tr>
      <w:tr w:rsidR="008A4DF6" w:rsidRPr="00B9105A" w:rsidTr="00497436">
        <w:trPr>
          <w:trHeight w:val="403"/>
        </w:trPr>
        <w:tc>
          <w:tcPr>
            <w:tcW w:w="4678" w:type="dxa"/>
            <w:shd w:val="clear" w:color="auto" w:fill="auto"/>
            <w:tcMar>
              <w:top w:w="20" w:type="dxa"/>
              <w:left w:w="20" w:type="dxa"/>
              <w:bottom w:w="0" w:type="dxa"/>
              <w:right w:w="20" w:type="dxa"/>
            </w:tcMar>
            <w:vAlign w:val="center"/>
            <w:hideMark/>
          </w:tcPr>
          <w:p w:rsidR="008A4DF6" w:rsidRPr="00B9105A" w:rsidRDefault="008A4DF6" w:rsidP="00F60596">
            <w:pPr>
              <w:ind w:firstLine="0"/>
              <w:rPr>
                <w:rFonts w:cs="Times New Roman"/>
                <w:color w:val="000000" w:themeColor="text1"/>
                <w:sz w:val="20"/>
                <w:szCs w:val="20"/>
              </w:rPr>
            </w:pPr>
            <w:r>
              <w:rPr>
                <w:rFonts w:cs="Times New Roman"/>
                <w:color w:val="000000" w:themeColor="text1"/>
                <w:sz w:val="20"/>
                <w:szCs w:val="20"/>
              </w:rPr>
              <w:t>Волосовский хлебокомбинат, П</w:t>
            </w:r>
            <w:r w:rsidRPr="00B9105A">
              <w:rPr>
                <w:rFonts w:cs="Times New Roman"/>
                <w:color w:val="000000" w:themeColor="text1"/>
                <w:sz w:val="20"/>
                <w:szCs w:val="20"/>
              </w:rPr>
              <w:t>АО</w:t>
            </w:r>
          </w:p>
        </w:tc>
        <w:tc>
          <w:tcPr>
            <w:tcW w:w="1701" w:type="dxa"/>
            <w:shd w:val="clear" w:color="auto" w:fill="auto"/>
            <w:tcMar>
              <w:top w:w="20" w:type="dxa"/>
              <w:left w:w="20" w:type="dxa"/>
              <w:bottom w:w="0" w:type="dxa"/>
              <w:right w:w="20" w:type="dxa"/>
            </w:tcMar>
            <w:vAlign w:val="center"/>
            <w:hideMark/>
          </w:tcPr>
          <w:p w:rsidR="008A4DF6" w:rsidRPr="00B9105A" w:rsidRDefault="008A4DF6" w:rsidP="00F60596">
            <w:pPr>
              <w:ind w:firstLine="0"/>
              <w:jc w:val="center"/>
              <w:rPr>
                <w:rFonts w:cs="Times New Roman"/>
                <w:color w:val="000000" w:themeColor="text1"/>
                <w:sz w:val="20"/>
                <w:szCs w:val="20"/>
              </w:rPr>
            </w:pPr>
            <w:r w:rsidRPr="00B9105A">
              <w:rPr>
                <w:rFonts w:cs="Times New Roman"/>
                <w:color w:val="000000" w:themeColor="text1"/>
                <w:sz w:val="20"/>
                <w:szCs w:val="20"/>
                <w:lang w:val="fi-FI"/>
              </w:rPr>
              <w:t>142,5</w:t>
            </w:r>
          </w:p>
        </w:tc>
        <w:tc>
          <w:tcPr>
            <w:tcW w:w="1559" w:type="dxa"/>
            <w:shd w:val="clear" w:color="auto" w:fill="auto"/>
            <w:tcMar>
              <w:top w:w="20" w:type="dxa"/>
              <w:left w:w="20" w:type="dxa"/>
              <w:bottom w:w="0" w:type="dxa"/>
              <w:right w:w="20" w:type="dxa"/>
            </w:tcMar>
            <w:vAlign w:val="center"/>
            <w:hideMark/>
          </w:tcPr>
          <w:p w:rsidR="008A4DF6" w:rsidRPr="00B9105A" w:rsidRDefault="008A4DF6" w:rsidP="00F60596">
            <w:pPr>
              <w:ind w:firstLine="0"/>
              <w:jc w:val="center"/>
              <w:rPr>
                <w:rFonts w:cs="Times New Roman"/>
                <w:b/>
                <w:color w:val="000000" w:themeColor="text1"/>
                <w:sz w:val="20"/>
                <w:szCs w:val="20"/>
              </w:rPr>
            </w:pPr>
            <w:r w:rsidRPr="00B9105A">
              <w:rPr>
                <w:rFonts w:cs="Times New Roman"/>
                <w:b/>
                <w:bCs/>
                <w:color w:val="000000" w:themeColor="text1"/>
                <w:sz w:val="20"/>
                <w:szCs w:val="20"/>
                <w:cs/>
                <w:lang w:bidi="mr-IN"/>
              </w:rPr>
              <w:t>107</w:t>
            </w:r>
            <w:r w:rsidRPr="00B9105A">
              <w:rPr>
                <w:rFonts w:cs="Times New Roman"/>
                <w:b/>
                <w:bCs/>
                <w:color w:val="000000" w:themeColor="text1"/>
                <w:sz w:val="20"/>
                <w:szCs w:val="20"/>
              </w:rPr>
              <w:t>,</w:t>
            </w:r>
            <w:r w:rsidRPr="00B9105A">
              <w:rPr>
                <w:rFonts w:cs="Times New Roman"/>
                <w:b/>
                <w:bCs/>
                <w:color w:val="000000" w:themeColor="text1"/>
                <w:sz w:val="20"/>
                <w:szCs w:val="20"/>
                <w:cs/>
                <w:lang w:bidi="mr-IN"/>
              </w:rPr>
              <w:t>1%</w:t>
            </w:r>
          </w:p>
        </w:tc>
        <w:tc>
          <w:tcPr>
            <w:tcW w:w="1404" w:type="dxa"/>
            <w:shd w:val="clear" w:color="auto" w:fill="auto"/>
            <w:tcMar>
              <w:top w:w="20" w:type="dxa"/>
              <w:left w:w="20" w:type="dxa"/>
              <w:bottom w:w="0" w:type="dxa"/>
              <w:right w:w="20" w:type="dxa"/>
            </w:tcMar>
            <w:vAlign w:val="center"/>
            <w:hideMark/>
          </w:tcPr>
          <w:p w:rsidR="008A4DF6" w:rsidRPr="00B9105A" w:rsidRDefault="008A4DF6" w:rsidP="00F60596">
            <w:pPr>
              <w:ind w:firstLine="0"/>
              <w:jc w:val="center"/>
              <w:rPr>
                <w:rFonts w:cs="Times New Roman"/>
                <w:color w:val="000000" w:themeColor="text1"/>
                <w:sz w:val="20"/>
                <w:szCs w:val="20"/>
              </w:rPr>
            </w:pPr>
            <w:r w:rsidRPr="00B9105A">
              <w:rPr>
                <w:rFonts w:cs="Times New Roman"/>
                <w:color w:val="000000" w:themeColor="text1"/>
                <w:sz w:val="20"/>
                <w:szCs w:val="20"/>
                <w:lang w:val="fi-FI"/>
              </w:rPr>
              <w:t>101,4%</w:t>
            </w:r>
          </w:p>
        </w:tc>
      </w:tr>
      <w:tr w:rsidR="008A4DF6" w:rsidRPr="00B9105A" w:rsidTr="00497436">
        <w:trPr>
          <w:trHeight w:val="403"/>
        </w:trPr>
        <w:tc>
          <w:tcPr>
            <w:tcW w:w="4678" w:type="dxa"/>
            <w:shd w:val="clear" w:color="auto" w:fill="auto"/>
            <w:tcMar>
              <w:top w:w="20" w:type="dxa"/>
              <w:left w:w="20" w:type="dxa"/>
              <w:bottom w:w="0" w:type="dxa"/>
              <w:right w:w="20" w:type="dxa"/>
            </w:tcMar>
            <w:vAlign w:val="center"/>
            <w:hideMark/>
          </w:tcPr>
          <w:p w:rsidR="008A4DF6" w:rsidRPr="00B9105A" w:rsidRDefault="008A4DF6" w:rsidP="00F60596">
            <w:pPr>
              <w:ind w:firstLine="0"/>
              <w:rPr>
                <w:rFonts w:cs="Times New Roman"/>
                <w:color w:val="000000" w:themeColor="text1"/>
                <w:sz w:val="20"/>
                <w:szCs w:val="20"/>
              </w:rPr>
            </w:pPr>
            <w:r w:rsidRPr="00B9105A">
              <w:rPr>
                <w:rFonts w:cs="Times New Roman"/>
                <w:color w:val="000000" w:themeColor="text1"/>
                <w:sz w:val="20"/>
                <w:szCs w:val="20"/>
              </w:rPr>
              <w:t>Баумит стр. материалы, ООО (с 2014 г.)</w:t>
            </w:r>
          </w:p>
        </w:tc>
        <w:tc>
          <w:tcPr>
            <w:tcW w:w="1701" w:type="dxa"/>
            <w:shd w:val="clear" w:color="auto" w:fill="auto"/>
            <w:tcMar>
              <w:top w:w="20" w:type="dxa"/>
              <w:left w:w="20" w:type="dxa"/>
              <w:bottom w:w="0" w:type="dxa"/>
              <w:right w:w="20" w:type="dxa"/>
            </w:tcMar>
            <w:vAlign w:val="center"/>
            <w:hideMark/>
          </w:tcPr>
          <w:p w:rsidR="008A4DF6" w:rsidRPr="00B9105A" w:rsidRDefault="008A4DF6" w:rsidP="00F60596">
            <w:pPr>
              <w:ind w:firstLine="0"/>
              <w:jc w:val="center"/>
              <w:rPr>
                <w:rFonts w:cs="Times New Roman"/>
                <w:color w:val="000000" w:themeColor="text1"/>
                <w:sz w:val="20"/>
                <w:szCs w:val="20"/>
              </w:rPr>
            </w:pPr>
            <w:r w:rsidRPr="00B9105A">
              <w:rPr>
                <w:rFonts w:cs="Times New Roman"/>
                <w:color w:val="000000" w:themeColor="text1"/>
                <w:sz w:val="20"/>
                <w:szCs w:val="20"/>
                <w:lang w:val="cs-CZ"/>
              </w:rPr>
              <w:t>94,5</w:t>
            </w:r>
          </w:p>
        </w:tc>
        <w:tc>
          <w:tcPr>
            <w:tcW w:w="1559" w:type="dxa"/>
            <w:shd w:val="clear" w:color="auto" w:fill="auto"/>
            <w:tcMar>
              <w:top w:w="20" w:type="dxa"/>
              <w:left w:w="20" w:type="dxa"/>
              <w:bottom w:w="0" w:type="dxa"/>
              <w:right w:w="20" w:type="dxa"/>
            </w:tcMar>
            <w:vAlign w:val="center"/>
            <w:hideMark/>
          </w:tcPr>
          <w:p w:rsidR="008A4DF6" w:rsidRPr="00B9105A" w:rsidRDefault="008A4DF6" w:rsidP="00F60596">
            <w:pPr>
              <w:ind w:firstLine="0"/>
              <w:jc w:val="center"/>
              <w:rPr>
                <w:rFonts w:cs="Times New Roman"/>
                <w:b/>
                <w:color w:val="000000" w:themeColor="text1"/>
                <w:sz w:val="20"/>
                <w:szCs w:val="20"/>
              </w:rPr>
            </w:pPr>
            <w:r w:rsidRPr="00B9105A">
              <w:rPr>
                <w:rFonts w:cs="Times New Roman"/>
                <w:b/>
                <w:bCs/>
                <w:color w:val="000000" w:themeColor="text1"/>
                <w:sz w:val="20"/>
                <w:szCs w:val="20"/>
                <w:cs/>
                <w:lang w:bidi="mr-IN"/>
              </w:rPr>
              <w:t>71</w:t>
            </w:r>
            <w:r w:rsidRPr="00B9105A">
              <w:rPr>
                <w:rFonts w:cs="Times New Roman"/>
                <w:b/>
                <w:bCs/>
                <w:color w:val="000000" w:themeColor="text1"/>
                <w:sz w:val="20"/>
                <w:szCs w:val="20"/>
              </w:rPr>
              <w:t>,</w:t>
            </w:r>
            <w:r w:rsidRPr="00B9105A">
              <w:rPr>
                <w:rFonts w:cs="Times New Roman"/>
                <w:b/>
                <w:bCs/>
                <w:color w:val="000000" w:themeColor="text1"/>
                <w:sz w:val="20"/>
                <w:szCs w:val="20"/>
                <w:cs/>
                <w:lang w:bidi="mr-IN"/>
              </w:rPr>
              <w:t>6%</w:t>
            </w:r>
          </w:p>
        </w:tc>
        <w:tc>
          <w:tcPr>
            <w:tcW w:w="1404" w:type="dxa"/>
            <w:shd w:val="clear" w:color="auto" w:fill="auto"/>
            <w:tcMar>
              <w:top w:w="20" w:type="dxa"/>
              <w:left w:w="20" w:type="dxa"/>
              <w:bottom w:w="0" w:type="dxa"/>
              <w:right w:w="20" w:type="dxa"/>
            </w:tcMar>
            <w:vAlign w:val="center"/>
            <w:hideMark/>
          </w:tcPr>
          <w:p w:rsidR="008A4DF6" w:rsidRPr="00B9105A" w:rsidRDefault="008A4DF6" w:rsidP="00F60596">
            <w:pPr>
              <w:ind w:firstLine="0"/>
              <w:jc w:val="center"/>
              <w:rPr>
                <w:rFonts w:cs="Times New Roman"/>
                <w:color w:val="000000" w:themeColor="text1"/>
                <w:sz w:val="20"/>
                <w:szCs w:val="20"/>
              </w:rPr>
            </w:pPr>
            <w:r w:rsidRPr="00B9105A">
              <w:rPr>
                <w:rFonts w:cs="Times New Roman"/>
                <w:color w:val="000000" w:themeColor="text1"/>
                <w:sz w:val="20"/>
                <w:szCs w:val="20"/>
                <w:cs/>
                <w:lang w:bidi="mr-IN"/>
              </w:rPr>
              <w:t>1</w:t>
            </w:r>
            <w:r w:rsidRPr="00B9105A">
              <w:rPr>
                <w:rFonts w:cs="Times New Roman"/>
                <w:color w:val="000000" w:themeColor="text1"/>
                <w:sz w:val="20"/>
                <w:szCs w:val="20"/>
              </w:rPr>
              <w:t>01,5</w:t>
            </w:r>
            <w:r w:rsidRPr="00B9105A">
              <w:rPr>
                <w:rFonts w:cs="Times New Roman"/>
                <w:color w:val="000000" w:themeColor="text1"/>
                <w:sz w:val="20"/>
                <w:szCs w:val="20"/>
                <w:cs/>
                <w:lang w:bidi="mr-IN"/>
              </w:rPr>
              <w:t>%</w:t>
            </w:r>
          </w:p>
        </w:tc>
      </w:tr>
      <w:tr w:rsidR="008A4DF6" w:rsidRPr="00B9105A" w:rsidTr="00497436">
        <w:trPr>
          <w:trHeight w:val="403"/>
        </w:trPr>
        <w:tc>
          <w:tcPr>
            <w:tcW w:w="4678" w:type="dxa"/>
            <w:shd w:val="clear" w:color="auto" w:fill="auto"/>
            <w:tcMar>
              <w:top w:w="20" w:type="dxa"/>
              <w:left w:w="20" w:type="dxa"/>
              <w:bottom w:w="0" w:type="dxa"/>
              <w:right w:w="20" w:type="dxa"/>
            </w:tcMar>
            <w:vAlign w:val="center"/>
            <w:hideMark/>
          </w:tcPr>
          <w:p w:rsidR="008A4DF6" w:rsidRPr="00B9105A" w:rsidRDefault="008A4DF6" w:rsidP="00F60596">
            <w:pPr>
              <w:ind w:firstLine="0"/>
              <w:rPr>
                <w:rFonts w:cs="Times New Roman"/>
                <w:color w:val="000000" w:themeColor="text1"/>
                <w:sz w:val="20"/>
                <w:szCs w:val="20"/>
              </w:rPr>
            </w:pPr>
            <w:r w:rsidRPr="00B9105A">
              <w:rPr>
                <w:rFonts w:cs="Times New Roman"/>
                <w:color w:val="000000" w:themeColor="text1"/>
                <w:sz w:val="20"/>
                <w:szCs w:val="20"/>
              </w:rPr>
              <w:t>Предприятия промышленности</w:t>
            </w:r>
          </w:p>
        </w:tc>
        <w:tc>
          <w:tcPr>
            <w:tcW w:w="1701" w:type="dxa"/>
            <w:shd w:val="clear" w:color="auto" w:fill="auto"/>
            <w:tcMar>
              <w:top w:w="20" w:type="dxa"/>
              <w:left w:w="20" w:type="dxa"/>
              <w:bottom w:w="0" w:type="dxa"/>
              <w:right w:w="20" w:type="dxa"/>
            </w:tcMar>
            <w:vAlign w:val="center"/>
            <w:hideMark/>
          </w:tcPr>
          <w:p w:rsidR="008A4DF6" w:rsidRPr="00B9105A" w:rsidRDefault="008A4DF6" w:rsidP="00F60596">
            <w:pPr>
              <w:ind w:firstLine="0"/>
              <w:jc w:val="center"/>
              <w:rPr>
                <w:rFonts w:cs="Times New Roman"/>
                <w:color w:val="000000" w:themeColor="text1"/>
                <w:sz w:val="20"/>
                <w:szCs w:val="20"/>
              </w:rPr>
            </w:pPr>
            <w:r w:rsidRPr="00B9105A">
              <w:rPr>
                <w:rFonts w:cs="Times New Roman"/>
                <w:color w:val="000000" w:themeColor="text1"/>
                <w:sz w:val="20"/>
                <w:szCs w:val="20"/>
                <w:lang w:val="is-IS"/>
              </w:rPr>
              <w:t>4000,8</w:t>
            </w:r>
          </w:p>
        </w:tc>
        <w:tc>
          <w:tcPr>
            <w:tcW w:w="1559" w:type="dxa"/>
            <w:shd w:val="clear" w:color="auto" w:fill="auto"/>
            <w:tcMar>
              <w:top w:w="20" w:type="dxa"/>
              <w:left w:w="20" w:type="dxa"/>
              <w:bottom w:w="0" w:type="dxa"/>
              <w:right w:w="20" w:type="dxa"/>
            </w:tcMar>
            <w:vAlign w:val="center"/>
            <w:hideMark/>
          </w:tcPr>
          <w:p w:rsidR="008A4DF6" w:rsidRPr="00B9105A" w:rsidRDefault="008A4DF6" w:rsidP="00F60596">
            <w:pPr>
              <w:ind w:firstLine="0"/>
              <w:jc w:val="center"/>
              <w:rPr>
                <w:rFonts w:cs="Times New Roman"/>
                <w:b/>
                <w:color w:val="000000" w:themeColor="text1"/>
                <w:sz w:val="20"/>
                <w:szCs w:val="20"/>
              </w:rPr>
            </w:pPr>
            <w:r w:rsidRPr="00B9105A">
              <w:rPr>
                <w:rFonts w:cs="Times New Roman"/>
                <w:b/>
                <w:bCs/>
                <w:color w:val="000000" w:themeColor="text1"/>
                <w:sz w:val="20"/>
                <w:szCs w:val="20"/>
              </w:rPr>
              <w:t>128,0%</w:t>
            </w:r>
          </w:p>
        </w:tc>
        <w:tc>
          <w:tcPr>
            <w:tcW w:w="1404" w:type="dxa"/>
            <w:shd w:val="clear" w:color="auto" w:fill="auto"/>
            <w:tcMar>
              <w:top w:w="20" w:type="dxa"/>
              <w:left w:w="20" w:type="dxa"/>
              <w:bottom w:w="0" w:type="dxa"/>
              <w:right w:w="20" w:type="dxa"/>
            </w:tcMar>
            <w:vAlign w:val="center"/>
            <w:hideMark/>
          </w:tcPr>
          <w:p w:rsidR="008A4DF6" w:rsidRPr="00B9105A" w:rsidRDefault="008A4DF6" w:rsidP="00F60596">
            <w:pPr>
              <w:ind w:firstLine="0"/>
              <w:jc w:val="center"/>
              <w:rPr>
                <w:rFonts w:cs="Times New Roman"/>
                <w:color w:val="000000" w:themeColor="text1"/>
                <w:sz w:val="20"/>
                <w:szCs w:val="20"/>
              </w:rPr>
            </w:pPr>
            <w:r w:rsidRPr="00B9105A">
              <w:rPr>
                <w:rFonts w:cs="Times New Roman"/>
                <w:color w:val="000000" w:themeColor="text1"/>
                <w:sz w:val="20"/>
                <w:szCs w:val="20"/>
                <w:cs/>
                <w:lang w:bidi="mr-IN"/>
              </w:rPr>
              <w:t>116</w:t>
            </w:r>
            <w:r w:rsidRPr="00B9105A">
              <w:rPr>
                <w:rFonts w:cs="Times New Roman"/>
                <w:color w:val="000000" w:themeColor="text1"/>
                <w:sz w:val="20"/>
                <w:szCs w:val="20"/>
              </w:rPr>
              <w:t>,</w:t>
            </w:r>
            <w:r w:rsidRPr="00B9105A">
              <w:rPr>
                <w:rFonts w:cs="Times New Roman"/>
                <w:color w:val="000000" w:themeColor="text1"/>
                <w:sz w:val="20"/>
                <w:szCs w:val="20"/>
                <w:cs/>
                <w:lang w:bidi="mr-IN"/>
              </w:rPr>
              <w:t>4%</w:t>
            </w:r>
          </w:p>
        </w:tc>
      </w:tr>
      <w:tr w:rsidR="008A4DF6" w:rsidRPr="00B9105A" w:rsidTr="00497436">
        <w:trPr>
          <w:trHeight w:val="403"/>
        </w:trPr>
        <w:tc>
          <w:tcPr>
            <w:tcW w:w="4678" w:type="dxa"/>
            <w:shd w:val="clear" w:color="auto" w:fill="auto"/>
            <w:tcMar>
              <w:top w:w="20" w:type="dxa"/>
              <w:left w:w="20" w:type="dxa"/>
              <w:bottom w:w="0" w:type="dxa"/>
              <w:right w:w="20" w:type="dxa"/>
            </w:tcMar>
            <w:vAlign w:val="center"/>
            <w:hideMark/>
          </w:tcPr>
          <w:p w:rsidR="008A4DF6" w:rsidRPr="00B9105A" w:rsidRDefault="008A4DF6" w:rsidP="00F60596">
            <w:pPr>
              <w:ind w:firstLine="0"/>
              <w:rPr>
                <w:rFonts w:cs="Times New Roman"/>
                <w:color w:val="000000" w:themeColor="text1"/>
                <w:sz w:val="20"/>
                <w:szCs w:val="20"/>
              </w:rPr>
            </w:pPr>
            <w:r w:rsidRPr="00B9105A">
              <w:rPr>
                <w:rFonts w:cs="Times New Roman"/>
                <w:color w:val="000000" w:themeColor="text1"/>
                <w:sz w:val="20"/>
                <w:szCs w:val="20"/>
              </w:rPr>
              <w:t>Предприятия пищевой промышленности</w:t>
            </w:r>
          </w:p>
        </w:tc>
        <w:tc>
          <w:tcPr>
            <w:tcW w:w="1701" w:type="dxa"/>
            <w:shd w:val="clear" w:color="auto" w:fill="auto"/>
            <w:tcMar>
              <w:top w:w="20" w:type="dxa"/>
              <w:left w:w="20" w:type="dxa"/>
              <w:bottom w:w="0" w:type="dxa"/>
              <w:right w:w="20" w:type="dxa"/>
            </w:tcMar>
            <w:vAlign w:val="center"/>
            <w:hideMark/>
          </w:tcPr>
          <w:p w:rsidR="008A4DF6" w:rsidRPr="00B9105A" w:rsidRDefault="008A4DF6" w:rsidP="00F60596">
            <w:pPr>
              <w:ind w:firstLine="0"/>
              <w:jc w:val="center"/>
              <w:rPr>
                <w:rFonts w:cs="Times New Roman"/>
                <w:color w:val="000000" w:themeColor="text1"/>
                <w:sz w:val="20"/>
                <w:szCs w:val="20"/>
              </w:rPr>
            </w:pPr>
            <w:r w:rsidRPr="00B9105A">
              <w:rPr>
                <w:rFonts w:cs="Times New Roman"/>
                <w:color w:val="000000" w:themeColor="text1"/>
                <w:sz w:val="20"/>
                <w:szCs w:val="20"/>
                <w:lang w:val="is-IS"/>
              </w:rPr>
              <w:t>2565,8</w:t>
            </w:r>
          </w:p>
        </w:tc>
        <w:tc>
          <w:tcPr>
            <w:tcW w:w="1559" w:type="dxa"/>
            <w:shd w:val="clear" w:color="auto" w:fill="auto"/>
            <w:tcMar>
              <w:top w:w="20" w:type="dxa"/>
              <w:left w:w="20" w:type="dxa"/>
              <w:bottom w:w="0" w:type="dxa"/>
              <w:right w:w="20" w:type="dxa"/>
            </w:tcMar>
            <w:vAlign w:val="center"/>
            <w:hideMark/>
          </w:tcPr>
          <w:p w:rsidR="008A4DF6" w:rsidRPr="00B9105A" w:rsidRDefault="008A4DF6" w:rsidP="00F60596">
            <w:pPr>
              <w:ind w:firstLine="0"/>
              <w:jc w:val="center"/>
              <w:rPr>
                <w:rFonts w:cs="Times New Roman"/>
                <w:b/>
                <w:color w:val="000000" w:themeColor="text1"/>
                <w:sz w:val="20"/>
                <w:szCs w:val="20"/>
              </w:rPr>
            </w:pPr>
            <w:r w:rsidRPr="00B9105A">
              <w:rPr>
                <w:rFonts w:cs="Times New Roman"/>
                <w:b/>
                <w:bCs/>
                <w:color w:val="000000" w:themeColor="text1"/>
                <w:sz w:val="20"/>
                <w:szCs w:val="20"/>
              </w:rPr>
              <w:t>148,0%</w:t>
            </w:r>
          </w:p>
        </w:tc>
        <w:tc>
          <w:tcPr>
            <w:tcW w:w="1404" w:type="dxa"/>
            <w:shd w:val="clear" w:color="auto" w:fill="auto"/>
            <w:tcMar>
              <w:top w:w="20" w:type="dxa"/>
              <w:left w:w="20" w:type="dxa"/>
              <w:bottom w:w="0" w:type="dxa"/>
              <w:right w:w="20" w:type="dxa"/>
            </w:tcMar>
            <w:vAlign w:val="center"/>
            <w:hideMark/>
          </w:tcPr>
          <w:p w:rsidR="008A4DF6" w:rsidRPr="00B9105A" w:rsidRDefault="008A4DF6" w:rsidP="00F60596">
            <w:pPr>
              <w:ind w:firstLine="0"/>
              <w:jc w:val="center"/>
              <w:rPr>
                <w:rFonts w:cs="Times New Roman"/>
                <w:color w:val="000000" w:themeColor="text1"/>
                <w:sz w:val="20"/>
                <w:szCs w:val="20"/>
              </w:rPr>
            </w:pPr>
            <w:r w:rsidRPr="00B9105A">
              <w:rPr>
                <w:rFonts w:cs="Times New Roman"/>
                <w:color w:val="000000" w:themeColor="text1"/>
                <w:sz w:val="20"/>
                <w:szCs w:val="20"/>
                <w:lang w:val="cs-CZ"/>
              </w:rPr>
              <w:t>121,6%</w:t>
            </w:r>
          </w:p>
        </w:tc>
      </w:tr>
    </w:tbl>
    <w:p w:rsidR="008A4DF6" w:rsidRPr="00184ACD" w:rsidRDefault="008A4DF6" w:rsidP="008A4DF6">
      <w:pPr>
        <w:ind w:firstLine="708"/>
        <w:rPr>
          <w:i/>
          <w:sz w:val="20"/>
        </w:rPr>
      </w:pPr>
      <w:r w:rsidRPr="003C4BA0">
        <w:rPr>
          <w:i/>
          <w:sz w:val="20"/>
        </w:rPr>
        <w:t>Источник: База данных «СПАРК-Интерфакс»</w:t>
      </w:r>
    </w:p>
    <w:p w:rsidR="008A4DF6" w:rsidRPr="00C45850" w:rsidRDefault="008A4DF6" w:rsidP="00C45850">
      <w:pPr>
        <w:rPr>
          <w:color w:val="000000" w:themeColor="text1"/>
        </w:rPr>
      </w:pPr>
    </w:p>
    <w:p w:rsidR="00EB1D82" w:rsidRDefault="00EB1D82" w:rsidP="00F24A33">
      <w:r>
        <w:t>Обрабатывающая промышленность является одной из наиболее динамично развивающихся отраслей экономики Волосовского района: в 2014-2016 гг. среднегодовой темп прироста объема отгрузки по полному кругу предприятий составил 15,2%</w:t>
      </w:r>
      <w:r w:rsidR="00796E2B">
        <w:t>, крупные предприятия, обеспечивающие 60% суммарного объема отгрузки обрабатывающих производств, за аналогичный период увеличили производство на 18%.</w:t>
      </w:r>
    </w:p>
    <w:p w:rsidR="00796E2B" w:rsidRDefault="00796E2B" w:rsidP="00796E2B">
      <w:r>
        <w:t xml:space="preserve">Ключевую роль в обрабатывающей промышленности Волосовского муниципального района играют и малые предприятия: в 2016 году ими было отгружено 37% продукции собственного производства в обрабатывающей промышленности, с 2014 по 2016 гг. объем отгрузки малых предприятий увеличился в 2,2 раза. Малые промышленные предприятия </w:t>
      </w:r>
      <w:r w:rsidR="00801E1D">
        <w:t xml:space="preserve">являются основным фактором диверсификации промышленного комплекса района: они </w:t>
      </w:r>
      <w:r>
        <w:t>обеспечивают</w:t>
      </w:r>
      <w:r w:rsidR="00801E1D">
        <w:t xml:space="preserve"> более 30% объема производства</w:t>
      </w:r>
      <w:r>
        <w:t xml:space="preserve"> пищевой промышленности, основной объем производства химической промышленности</w:t>
      </w:r>
      <w:r w:rsidR="0067224B">
        <w:t xml:space="preserve"> (лакокрасочны</w:t>
      </w:r>
      <w:r w:rsidR="00801E1D">
        <w:t>х</w:t>
      </w:r>
      <w:r w:rsidR="0067224B">
        <w:t xml:space="preserve"> материалов)</w:t>
      </w:r>
      <w:r>
        <w:t xml:space="preserve"> и ряд</w:t>
      </w:r>
      <w:r w:rsidR="00801E1D">
        <w:t>а</w:t>
      </w:r>
      <w:r>
        <w:t xml:space="preserve"> других отраслей (производство медицинского оборудования, продукции лесопереработки, м</w:t>
      </w:r>
      <w:r w:rsidR="00801E1D">
        <w:t>ебели и т.п.)</w:t>
      </w:r>
      <w:r>
        <w:t xml:space="preserve">. </w:t>
      </w:r>
    </w:p>
    <w:p w:rsidR="00207D5C" w:rsidRDefault="00207D5C" w:rsidP="00796E2B">
      <w:pPr>
        <w:rPr>
          <w:color w:val="000000" w:themeColor="text1"/>
        </w:rPr>
      </w:pPr>
      <w:r w:rsidRPr="001123A6">
        <w:t xml:space="preserve">В настоящий момент можно говорить о сформированной агропромышленной специализации </w:t>
      </w:r>
      <w:r w:rsidRPr="001123A6">
        <w:rPr>
          <w:rFonts w:eastAsia="Calibri"/>
        </w:rPr>
        <w:t xml:space="preserve">Волосовского муниципального района: </w:t>
      </w:r>
      <w:r w:rsidRPr="001123A6">
        <w:t xml:space="preserve">в общем объеме отгруженных товаров собственного производства по полному кругу предприятий на долю сельского хозяйства приходится </w:t>
      </w:r>
      <w:r w:rsidR="00A16764">
        <w:t>28,8</w:t>
      </w:r>
      <w:r w:rsidRPr="001123A6">
        <w:t>%, пищевой промышленности – 30,2%.</w:t>
      </w:r>
      <w:r w:rsidR="001123A6" w:rsidRPr="001123A6">
        <w:t xml:space="preserve"> В то же время следует отметить низкий уровень </w:t>
      </w:r>
      <w:r w:rsidR="001123A6" w:rsidRPr="001123A6">
        <w:rPr>
          <w:color w:val="000000" w:themeColor="text1"/>
        </w:rPr>
        <w:t>переработки произведенной на территории района сельскохозяйственной продукции и неразвитые цепочки добавленной стоимости (от производства до реализации готовой</w:t>
      </w:r>
      <w:r w:rsidR="001123A6">
        <w:rPr>
          <w:color w:val="000000" w:themeColor="text1"/>
        </w:rPr>
        <w:t xml:space="preserve"> продукции).</w:t>
      </w:r>
      <w:r w:rsidR="001123A6" w:rsidRPr="00CF0A70">
        <w:rPr>
          <w:color w:val="000000" w:themeColor="text1"/>
        </w:rPr>
        <w:t xml:space="preserve"> Учитывая высокий уровень развития </w:t>
      </w:r>
      <w:r w:rsidR="001123A6" w:rsidRPr="00CF0A70">
        <w:rPr>
          <w:color w:val="000000" w:themeColor="text1"/>
        </w:rPr>
        <w:lastRenderedPageBreak/>
        <w:t xml:space="preserve">сельского хозяйства, на территории муниципального района целесообразно размещать предприятия по </w:t>
      </w:r>
      <w:r w:rsidR="001123A6">
        <w:rPr>
          <w:color w:val="000000" w:themeColor="text1"/>
        </w:rPr>
        <w:t xml:space="preserve">глубокой </w:t>
      </w:r>
      <w:r w:rsidR="001123A6" w:rsidRPr="00CF0A70">
        <w:rPr>
          <w:color w:val="000000" w:themeColor="text1"/>
        </w:rPr>
        <w:t xml:space="preserve">переработке </w:t>
      </w:r>
      <w:r w:rsidR="001123A6">
        <w:rPr>
          <w:color w:val="000000" w:themeColor="text1"/>
        </w:rPr>
        <w:t>молочной</w:t>
      </w:r>
      <w:r w:rsidR="001123A6" w:rsidRPr="00CF0A70">
        <w:rPr>
          <w:color w:val="000000" w:themeColor="text1"/>
        </w:rPr>
        <w:t xml:space="preserve"> продукции</w:t>
      </w:r>
      <w:r w:rsidR="001123A6">
        <w:rPr>
          <w:color w:val="000000" w:themeColor="text1"/>
        </w:rPr>
        <w:t>, первичной переработке продукции растениеводческой отрасли</w:t>
      </w:r>
      <w:r w:rsidR="001123A6" w:rsidRPr="00CF0A70">
        <w:rPr>
          <w:color w:val="000000" w:themeColor="text1"/>
        </w:rPr>
        <w:t>.</w:t>
      </w:r>
    </w:p>
    <w:p w:rsidR="002E303A" w:rsidRDefault="002E303A" w:rsidP="00796E2B">
      <w:pPr>
        <w:rPr>
          <w:color w:val="000000" w:themeColor="text1"/>
        </w:rPr>
      </w:pPr>
      <w:r>
        <w:rPr>
          <w:color w:val="000000" w:themeColor="text1"/>
        </w:rPr>
        <w:t>Не в полной мере используется ресурсный потенциал Волосовского муниципального района.</w:t>
      </w:r>
      <w:r w:rsidR="003B7996" w:rsidRPr="00234817">
        <w:rPr>
          <w:szCs w:val="24"/>
        </w:rPr>
        <w:t>На территории Волосовского муниципального района расположены запасы доломитов и строительного камня, в то же время, неразвитой остается отрасль добыч</w:t>
      </w:r>
      <w:r w:rsidR="003B7996">
        <w:rPr>
          <w:szCs w:val="24"/>
        </w:rPr>
        <w:t>и</w:t>
      </w:r>
      <w:r w:rsidR="003B7996" w:rsidRPr="00234817">
        <w:rPr>
          <w:szCs w:val="24"/>
        </w:rPr>
        <w:t xml:space="preserve"> и обработк</w:t>
      </w:r>
      <w:r w:rsidR="003B7996">
        <w:rPr>
          <w:szCs w:val="24"/>
        </w:rPr>
        <w:t>и</w:t>
      </w:r>
      <w:r w:rsidR="003B7996" w:rsidRPr="00234817">
        <w:rPr>
          <w:szCs w:val="24"/>
        </w:rPr>
        <w:t>.</w:t>
      </w:r>
      <w:r w:rsidR="003B7996">
        <w:rPr>
          <w:szCs w:val="24"/>
        </w:rPr>
        <w:t xml:space="preserve"> В настоящее время разработан</w:t>
      </w:r>
      <w:r w:rsidR="003B7996">
        <w:t xml:space="preserve"> один </w:t>
      </w:r>
      <w:r w:rsidR="003B7996" w:rsidRPr="00234817">
        <w:t>действующий карьер по добыче доломитов «Роговицкий», арендатором которого является ООО «Щебсервис»</w:t>
      </w:r>
      <w:r w:rsidR="003B7996">
        <w:t xml:space="preserve"> (</w:t>
      </w:r>
      <w:r w:rsidR="003B7996">
        <w:rPr>
          <w:color w:val="000000" w:themeColor="text1"/>
        </w:rPr>
        <w:t>в отношении которого по состоянию на 2016 г. ведется процедура банкротства</w:t>
      </w:r>
      <w:r w:rsidR="003B7996">
        <w:t>)</w:t>
      </w:r>
      <w:r w:rsidR="003B7996" w:rsidRPr="00234817">
        <w:t>.</w:t>
      </w:r>
    </w:p>
    <w:p w:rsidR="002033CF" w:rsidRDefault="00C54B46" w:rsidP="00796E2B">
      <w:pPr>
        <w:rPr>
          <w:color w:val="000000" w:themeColor="text1"/>
        </w:rPr>
      </w:pPr>
      <w:r>
        <w:t>К</w:t>
      </w:r>
      <w:r w:rsidR="002033CF" w:rsidRPr="00A112FD">
        <w:t>лючевы</w:t>
      </w:r>
      <w:r>
        <w:t>ми</w:t>
      </w:r>
      <w:r w:rsidR="002033CF" w:rsidRPr="00A112FD">
        <w:t xml:space="preserve"> ограничени</w:t>
      </w:r>
      <w:r>
        <w:t>ями</w:t>
      </w:r>
      <w:r w:rsidR="002033CF" w:rsidRPr="00A112FD">
        <w:t xml:space="preserve"> развития промышленных предприятий </w:t>
      </w:r>
      <w:r>
        <w:t xml:space="preserve">в Волосовском муниципальном районе </w:t>
      </w:r>
      <w:r w:rsidR="002033CF" w:rsidRPr="00A112FD">
        <w:t xml:space="preserve">в настоящий момент является </w:t>
      </w:r>
      <w:r>
        <w:t xml:space="preserve">низкая инвестиционная активность, а также </w:t>
      </w:r>
      <w:r w:rsidR="001A7B6D">
        <w:t>миграц</w:t>
      </w:r>
      <w:r w:rsidR="006F26CE">
        <w:t>ионный отток</w:t>
      </w:r>
      <w:r>
        <w:t xml:space="preserve">компетентных кадров, </w:t>
      </w:r>
      <w:r w:rsidR="002033CF" w:rsidRPr="00A112FD">
        <w:t>технических и инженерных специалистов, имеющих навыки работы на высокотехнологичном оборудовании</w:t>
      </w:r>
      <w:r w:rsidR="006F26CE">
        <w:t>, в соседние муниципальные районы и Санкт-Петербург.</w:t>
      </w:r>
    </w:p>
    <w:p w:rsidR="00B60408" w:rsidRDefault="00B60408" w:rsidP="00796E2B">
      <w:pPr>
        <w:rPr>
          <w:color w:val="000000" w:themeColor="text1"/>
        </w:rPr>
      </w:pPr>
    </w:p>
    <w:p w:rsidR="00B60408" w:rsidRPr="006B028A" w:rsidRDefault="00B60408" w:rsidP="00B60408">
      <w:pPr>
        <w:pStyle w:val="3"/>
        <w:numPr>
          <w:ilvl w:val="2"/>
          <w:numId w:val="1"/>
        </w:numPr>
      </w:pPr>
      <w:bookmarkStart w:id="11" w:name="_Toc483318257"/>
      <w:r w:rsidRPr="006B028A">
        <w:t>Инвестиционная активность предприятий</w:t>
      </w:r>
      <w:bookmarkEnd w:id="11"/>
    </w:p>
    <w:p w:rsidR="00B60408" w:rsidRPr="00F751FD" w:rsidRDefault="00B60408" w:rsidP="00B60408">
      <w:pPr>
        <w:rPr>
          <w:rFonts w:eastAsia="Calibri"/>
        </w:rPr>
      </w:pPr>
    </w:p>
    <w:p w:rsidR="00B60408" w:rsidRDefault="00B60408" w:rsidP="00B60408">
      <w:pPr>
        <w:pStyle w:val="ab"/>
        <w:ind w:firstLine="708"/>
        <w:jc w:val="both"/>
      </w:pPr>
      <w:r w:rsidRPr="00F751FD">
        <w:t xml:space="preserve">Несмотря на негативный инвестиционный фон в целом по России, объем инвестиций в основной капитал крупных и средних предприятий района за счет всех источников финансирования </w:t>
      </w:r>
      <w:r>
        <w:t>показывал стабильный рост: за период с 2011 по 2016 гг. среднегодовой темп прироста инвестиций составил 11,5%. Основная инвестиционная активность за рассматриваемый период осуществлялась крупными и средними предприятиями в</w:t>
      </w:r>
      <w:r w:rsidRPr="00F751FD">
        <w:t xml:space="preserve"> сельском хозяйстве и обрабатывающей промышленности</w:t>
      </w:r>
      <w:r>
        <w:t xml:space="preserve">, в 2016 году суммарный объем инвестиций в абсолютном выражении </w:t>
      </w:r>
      <w:r w:rsidRPr="00F751FD">
        <w:t>составил 1</w:t>
      </w:r>
      <w:r w:rsidR="00107C2D">
        <w:t> 834,4</w:t>
      </w:r>
      <w:r>
        <w:t xml:space="preserve"> млн. руб. На долю малых предприятий (преимущественно в сельскохозяйственной отрасли) пришлось чуть более 5% инвестиционной активности в районе. </w:t>
      </w:r>
      <w:r w:rsidRPr="00F751FD">
        <w:t xml:space="preserve">Отрасли сельского хозяйства и промышленности являются базовыми для экономики района, поэтому рост инвестиционной активности по этим видам экономической деятельности является критичным для </w:t>
      </w:r>
      <w:r>
        <w:t>развития</w:t>
      </w:r>
      <w:r w:rsidRPr="00F751FD">
        <w:t xml:space="preserve"> экономики района и создания новых рабочих мест.</w:t>
      </w:r>
    </w:p>
    <w:p w:rsidR="00B60408" w:rsidRDefault="00B60408" w:rsidP="00B60408">
      <w:r w:rsidRPr="00F751FD">
        <w:t xml:space="preserve">Положительное влияние </w:t>
      </w:r>
      <w:r>
        <w:t xml:space="preserve">на уровень инвестиционной активности в Волосовском муниципальном районе </w:t>
      </w:r>
      <w:r w:rsidRPr="00F751FD">
        <w:t xml:space="preserve">оказало введение продуктовых санкций и рост спроса на продукцию местного производства, стимулирующий предприятия агропромышленного </w:t>
      </w:r>
      <w:r>
        <w:t>комплекса</w:t>
      </w:r>
      <w:r w:rsidRPr="00F751FD">
        <w:t xml:space="preserve"> инвестировать в </w:t>
      </w:r>
      <w:r>
        <w:t>развитие</w:t>
      </w:r>
      <w:r w:rsidRPr="00F751FD">
        <w:t xml:space="preserve"> производств</w:t>
      </w:r>
      <w:r>
        <w:t>а</w:t>
      </w:r>
      <w:r w:rsidRPr="00F751FD">
        <w:t xml:space="preserve"> – строительство и реконструкцию производственных помещений, закупку оборудования и внедрение новых производственных технологий. В 2015 году было отмечено снижение инвестиционной активности сельхозпроизводителей района ввиду окончания реализации крупных инвестиционных проектов предыдущих лет</w:t>
      </w:r>
      <w:r>
        <w:t>, однако в период с 2011 по 2016 гг. среднегодовой темп прироста инвестиций в основной капитал крупных и средних сельскохозяйственных предприятий варьировался в пределах 4-5%</w:t>
      </w:r>
      <w:r w:rsidRPr="00F751FD">
        <w:t xml:space="preserve">. </w:t>
      </w:r>
    </w:p>
    <w:p w:rsidR="00B60408" w:rsidRPr="003C4BA0" w:rsidRDefault="00B60408" w:rsidP="00B60408">
      <w:pPr>
        <w:keepNext/>
        <w:ind w:firstLine="0"/>
        <w:jc w:val="center"/>
      </w:pPr>
      <w:r>
        <w:rPr>
          <w:noProof/>
          <w:lang w:eastAsia="ru-RU"/>
        </w:rPr>
        <w:lastRenderedPageBreak/>
        <w:drawing>
          <wp:inline distT="0" distB="0" distL="0" distR="0">
            <wp:extent cx="4600575" cy="3162300"/>
            <wp:effectExtent l="0" t="0" r="0" b="0"/>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60408" w:rsidRPr="003C4BA0" w:rsidRDefault="00B60408" w:rsidP="00B60408">
      <w:pPr>
        <w:pStyle w:val="aa"/>
      </w:pPr>
      <w:r w:rsidRPr="003C4BA0">
        <w:t xml:space="preserve">Рисунок </w:t>
      </w:r>
      <w:fldSimple w:instr=" SEQ Рисунок \* ARABIC ">
        <w:r w:rsidR="00005AFA">
          <w:rPr>
            <w:noProof/>
          </w:rPr>
          <w:t>7</w:t>
        </w:r>
      </w:fldSimple>
      <w:r w:rsidRPr="003C4BA0">
        <w:t xml:space="preserve"> Структура инвестиций в основной капитал </w:t>
      </w:r>
      <w:r>
        <w:t xml:space="preserve">крупных и средних </w:t>
      </w:r>
      <w:r w:rsidRPr="003C4BA0">
        <w:t>предприятий Волосовского муниципального района в 201</w:t>
      </w:r>
      <w:r>
        <w:t>6</w:t>
      </w:r>
      <w:r w:rsidRPr="003C4BA0">
        <w:t xml:space="preserve"> г.</w:t>
      </w:r>
    </w:p>
    <w:p w:rsidR="00B60408" w:rsidRPr="003C4BA0" w:rsidRDefault="00B60408" w:rsidP="00B60408">
      <w:pPr>
        <w:ind w:firstLine="708"/>
        <w:rPr>
          <w:i/>
          <w:sz w:val="20"/>
        </w:rPr>
      </w:pPr>
      <w:r w:rsidRPr="003C4BA0">
        <w:rPr>
          <w:i/>
          <w:sz w:val="20"/>
        </w:rPr>
        <w:t>Источник: База данных муниципальных образований Росстата</w:t>
      </w:r>
    </w:p>
    <w:p w:rsidR="00B60408" w:rsidRDefault="00B60408" w:rsidP="00B60408"/>
    <w:p w:rsidR="00A66B23" w:rsidRDefault="00B60408" w:rsidP="00A66B23">
      <w:r>
        <w:t>И</w:t>
      </w:r>
      <w:r w:rsidRPr="00F751FD">
        <w:t xml:space="preserve">нвестиции в сельскохозяйственной отрасли составили </w:t>
      </w:r>
      <w:r>
        <w:t>35,1</w:t>
      </w:r>
      <w:r w:rsidRPr="00F751FD">
        <w:t>% от общего объема инвестиций в основной капитал</w:t>
      </w:r>
      <w:r w:rsidRPr="0040780B">
        <w:t xml:space="preserve"> (</w:t>
      </w:r>
      <w:r w:rsidR="006F098A">
        <w:t>644,1</w:t>
      </w:r>
      <w:r w:rsidR="004057B4">
        <w:t xml:space="preserve"> млн. руб.</w:t>
      </w:r>
      <w:r>
        <w:t xml:space="preserve"> в абсолютном выражении</w:t>
      </w:r>
      <w:r w:rsidRPr="0040780B">
        <w:t>)</w:t>
      </w:r>
      <w:r w:rsidRPr="00F751FD">
        <w:t>, осуществленных предприятиями Волосовского</w:t>
      </w:r>
      <w:r>
        <w:t xml:space="preserve"> муниципального</w:t>
      </w:r>
      <w:r w:rsidRPr="00F751FD">
        <w:t xml:space="preserve"> района.</w:t>
      </w:r>
    </w:p>
    <w:p w:rsidR="00A66B23" w:rsidRPr="00A66B23" w:rsidRDefault="00B60408" w:rsidP="00A66B23">
      <w:r w:rsidRPr="00F751FD">
        <w:t>Инвестиционную активность предприятий обрабатывающей промышленности можно охарактеризовать как низкую: по итогам 201</w:t>
      </w:r>
      <w:r>
        <w:t>6</w:t>
      </w:r>
      <w:r w:rsidRPr="00F751FD">
        <w:t xml:space="preserve"> года </w:t>
      </w:r>
      <w:r w:rsidRPr="00F751FD">
        <w:rPr>
          <w:szCs w:val="28"/>
        </w:rPr>
        <w:t xml:space="preserve">на развитие отраслинаправлен объем инвестиций в размере </w:t>
      </w:r>
      <w:r w:rsidR="006F098A">
        <w:t>188,97</w:t>
      </w:r>
      <w:r w:rsidR="004057B4">
        <w:t xml:space="preserve"> млн. руб.</w:t>
      </w:r>
      <w:r w:rsidRPr="00F751FD">
        <w:t xml:space="preserve">, или </w:t>
      </w:r>
      <w:r>
        <w:t>10,1</w:t>
      </w:r>
      <w:r w:rsidRPr="00F751FD">
        <w:t xml:space="preserve">% от общего объема инвестиций </w:t>
      </w:r>
      <w:r w:rsidRPr="00A66B23">
        <w:t>крупных и средних</w:t>
      </w:r>
      <w:r w:rsidR="00214328" w:rsidRPr="00A66B23">
        <w:t xml:space="preserve"> предприятий.</w:t>
      </w:r>
      <w:r w:rsidR="00A66B23" w:rsidRPr="00A66B23">
        <w:t xml:space="preserve"> По состоянию на 2016 год, на территории района запланированы к реализации два инвестиционных проекта в обрабатывающей отрасли:</w:t>
      </w:r>
    </w:p>
    <w:p w:rsidR="00A66B23" w:rsidRPr="00A66B23" w:rsidRDefault="00A66B23" w:rsidP="00A74225">
      <w:pPr>
        <w:pStyle w:val="a4"/>
        <w:numPr>
          <w:ilvl w:val="0"/>
          <w:numId w:val="64"/>
        </w:numPr>
      </w:pPr>
      <w:r w:rsidRPr="00A66B23">
        <w:t>строительство второй очереди завода по производству молочных продуктов ООО «Молочная культура»</w:t>
      </w:r>
    </w:p>
    <w:p w:rsidR="00B60408" w:rsidRDefault="00A66B23" w:rsidP="00A74225">
      <w:pPr>
        <w:pStyle w:val="a4"/>
        <w:numPr>
          <w:ilvl w:val="0"/>
          <w:numId w:val="64"/>
        </w:numPr>
      </w:pPr>
      <w:r w:rsidRPr="00A66B23">
        <w:t xml:space="preserve">строительство предприятия по выпуску оборудования для канализационных очистных сооружений ООО «Аквапромпроект». </w:t>
      </w:r>
    </w:p>
    <w:p w:rsidR="00DD1C12" w:rsidRDefault="00DD1C12" w:rsidP="00DD1C12">
      <w:r>
        <w:t>Активность</w:t>
      </w:r>
      <w:r w:rsidRPr="00F751FD">
        <w:t xml:space="preserve"> муниципального района в привлечении инвестиций и </w:t>
      </w:r>
      <w:r>
        <w:t>эффективность</w:t>
      </w:r>
      <w:r w:rsidRPr="00F751FD">
        <w:t xml:space="preserve"> мероприятий, направленных на улучшение инвестиционного климата </w:t>
      </w:r>
      <w:r>
        <w:t>позволяет оценить п</w:t>
      </w:r>
      <w:r w:rsidRPr="00F751FD">
        <w:t xml:space="preserve">оказатель объема инвестиций в основной капитал (за исключением бюджетных средств) в расчете на одного жителя. В 2015 году </w:t>
      </w:r>
      <w:r>
        <w:t>объем инвестиций на душу населения</w:t>
      </w:r>
      <w:r w:rsidRPr="00F751FD">
        <w:t xml:space="preserve"> в Волосовском </w:t>
      </w:r>
      <w:r>
        <w:t>муниципальном районе составил11,9 тыс. руб., п</w:t>
      </w:r>
      <w:r w:rsidRPr="00F751FD">
        <w:t xml:space="preserve">о данному показателю район находится в числе муниципальных </w:t>
      </w:r>
      <w:r>
        <w:t>районов Ленинградской области</w:t>
      </w:r>
      <w:r w:rsidRPr="00F751FD">
        <w:t xml:space="preserve"> с наиболее низким уровнем инвестиционной активности. Значения </w:t>
      </w:r>
      <w:r>
        <w:t xml:space="preserve">показателя </w:t>
      </w:r>
      <w:r w:rsidRPr="00F751FD">
        <w:t xml:space="preserve">объема инвестиций в расчете на одного жителя в Волосовском, Подпорожском и Лодейнопольском районах значительно отстают (более чем в 5-10 раз) от среднего по Ленинградской области, что </w:t>
      </w:r>
      <w:r>
        <w:t>свидетельствует о недостаточной инвестиционной привлекательности территорий, находящихся за пределами городской агломерации Санкт-Петербурга</w:t>
      </w:r>
      <w:r w:rsidRPr="00F751FD">
        <w:t>.</w:t>
      </w:r>
    </w:p>
    <w:p w:rsidR="00DD1C12" w:rsidRDefault="00DD1C12" w:rsidP="00DD1C12">
      <w:r w:rsidRPr="009A600F">
        <w:t>Инвестиционная деятельность</w:t>
      </w:r>
      <w:r w:rsidRPr="006907CC">
        <w:t xml:space="preserve"> в Волосовском муниципальном районе также имеет значительные территориальные различия. Основной объем инвестиций </w:t>
      </w:r>
      <w:r>
        <w:t xml:space="preserve">крупных и средних предприятий </w:t>
      </w:r>
      <w:r w:rsidRPr="006907CC">
        <w:t xml:space="preserve">за 2015 год пришелся на </w:t>
      </w:r>
      <w:r>
        <w:t>4</w:t>
      </w:r>
      <w:r w:rsidRPr="006907CC">
        <w:t xml:space="preserve"> поселения: Волосовское ГП, Рабитицкое</w:t>
      </w:r>
      <w:r>
        <w:t>, Кикеринское и</w:t>
      </w:r>
      <w:r w:rsidRPr="006907CC">
        <w:t xml:space="preserve"> Бегуницкое СП. Поскольку ежегодный объем инвестиций зависит от реализации инвестиционных проектов, более объективным показателем оценки инвестиционной привлекательности является сравнение объема накопленных инвестиций за период с 2011 по 2015 гг. Данный подход позволяет снизить влияние случайных </w:t>
      </w:r>
      <w:r w:rsidRPr="006907CC">
        <w:lastRenderedPageBreak/>
        <w:t xml:space="preserve">«пиков», связанных с реализацией крупных инфраструктурных инвестиционных проектов на территории отдельных муниципальных образований. Наибольший объем накопленных инвестиций за 5 лет пришелся на Волосовское ГП (22% всех реализованных за 5 лет инвестиционных проектов), </w:t>
      </w:r>
      <w:r>
        <w:t>Кикеринское, Рабитицкое</w:t>
      </w:r>
      <w:r w:rsidRPr="006907CC">
        <w:t>и Бегуницкое сельские поселения. На эти поселения приходится более 60% всех осуществленных за 5 лет в</w:t>
      </w:r>
      <w:r>
        <w:t xml:space="preserve"> Волосовском районе инвестиций.</w:t>
      </w:r>
    </w:p>
    <w:p w:rsidR="000C7E7C" w:rsidRPr="000C7E7C" w:rsidRDefault="000C7E7C" w:rsidP="000C7E7C">
      <w:pPr>
        <w:pStyle w:val="ab"/>
        <w:ind w:firstLine="708"/>
        <w:jc w:val="both"/>
      </w:pPr>
    </w:p>
    <w:p w:rsidR="00B60408" w:rsidRPr="003C4BA0" w:rsidRDefault="00B60408" w:rsidP="00B60408">
      <w:pPr>
        <w:keepNext/>
        <w:ind w:firstLine="0"/>
        <w:jc w:val="center"/>
      </w:pPr>
      <w:r>
        <w:rPr>
          <w:noProof/>
          <w:lang w:eastAsia="ru-RU"/>
        </w:rPr>
        <w:drawing>
          <wp:inline distT="0" distB="0" distL="0" distR="0">
            <wp:extent cx="4982198" cy="2674833"/>
            <wp:effectExtent l="0" t="0" r="0" b="0"/>
            <wp:docPr id="26"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60408" w:rsidRPr="003C4BA0" w:rsidRDefault="00B60408" w:rsidP="00B60408">
      <w:pPr>
        <w:pStyle w:val="aa"/>
      </w:pPr>
      <w:r w:rsidRPr="003C4BA0">
        <w:t xml:space="preserve">Рисунок </w:t>
      </w:r>
      <w:fldSimple w:instr=" SEQ Рисунок \* ARABIC ">
        <w:r w:rsidR="00335CAA">
          <w:rPr>
            <w:noProof/>
          </w:rPr>
          <w:t>8</w:t>
        </w:r>
      </w:fldSimple>
      <w:r w:rsidRPr="003C4BA0">
        <w:t xml:space="preserve"> Динамика изменения объема инвестиций в основной капитал </w:t>
      </w:r>
      <w:r w:rsidR="00917561">
        <w:t xml:space="preserve">по крупным и средним предприятиям </w:t>
      </w:r>
      <w:r w:rsidRPr="003C4BA0">
        <w:t>Волосовского муниципального района в 2011-201</w:t>
      </w:r>
      <w:r>
        <w:t>6</w:t>
      </w:r>
      <w:r w:rsidRPr="003C4BA0">
        <w:t xml:space="preserve"> гг.</w:t>
      </w:r>
    </w:p>
    <w:p w:rsidR="00B60408" w:rsidRPr="00D76060" w:rsidRDefault="00B60408" w:rsidP="00B60408">
      <w:pPr>
        <w:ind w:firstLine="708"/>
        <w:rPr>
          <w:i/>
          <w:sz w:val="20"/>
        </w:rPr>
      </w:pPr>
      <w:r w:rsidRPr="003C4BA0">
        <w:rPr>
          <w:i/>
          <w:sz w:val="20"/>
        </w:rPr>
        <w:t>Источник: База данных муниципальных образований Росстата</w:t>
      </w:r>
    </w:p>
    <w:p w:rsidR="00B60408" w:rsidRPr="00F751FD" w:rsidRDefault="00B60408" w:rsidP="00B60408">
      <w:pPr>
        <w:ind w:firstLine="0"/>
      </w:pPr>
    </w:p>
    <w:p w:rsidR="00337B8B" w:rsidRPr="00337B8B" w:rsidRDefault="00B60408" w:rsidP="00337B8B">
      <w:pPr>
        <w:widowControl w:val="0"/>
        <w:tabs>
          <w:tab w:val="left" w:pos="284"/>
        </w:tabs>
        <w:autoSpaceDE w:val="0"/>
        <w:autoSpaceDN w:val="0"/>
        <w:adjustRightInd w:val="0"/>
        <w:rPr>
          <w:u w:val="single"/>
        </w:rPr>
      </w:pPr>
      <w:r w:rsidRPr="00E1442F">
        <w:t xml:space="preserve">В </w:t>
      </w:r>
      <w:r>
        <w:t xml:space="preserve">настоящее время в </w:t>
      </w:r>
      <w:r w:rsidRPr="00E1442F">
        <w:t xml:space="preserve">Ленинградской области разработан муниципальный инвестиционный стандарт, определяющий </w:t>
      </w:r>
      <w:r>
        <w:t>необходимость создания</w:t>
      </w:r>
      <w:r w:rsidRPr="00E1442F">
        <w:t xml:space="preserve"> многофункционального </w:t>
      </w:r>
      <w:r w:rsidRPr="00337B8B">
        <w:rPr>
          <w:szCs w:val="24"/>
        </w:rPr>
        <w:t>центра, утверждение документов территориального планирования, а также наличие не менее одной производственной площадки на территории муниципального района. В целях внедрения муниципального инвестиционного стандарта между Правительством Ленингр</w:t>
      </w:r>
      <w:r w:rsidR="00DE1EDE" w:rsidRPr="00337B8B">
        <w:rPr>
          <w:szCs w:val="24"/>
        </w:rPr>
        <w:t>адской области и администрацией</w:t>
      </w:r>
      <w:r w:rsidRPr="00337B8B">
        <w:rPr>
          <w:szCs w:val="24"/>
        </w:rPr>
        <w:t xml:space="preserve"> Волосовского муниципального района заключено соглашение о сотрудничестве, исполненное </w:t>
      </w:r>
      <w:r w:rsidR="00987F7B" w:rsidRPr="00337B8B">
        <w:rPr>
          <w:szCs w:val="24"/>
        </w:rPr>
        <w:t>а</w:t>
      </w:r>
      <w:r w:rsidRPr="00337B8B">
        <w:rPr>
          <w:szCs w:val="24"/>
        </w:rPr>
        <w:t>дминистрацией Волосовского района в 2016 году</w:t>
      </w:r>
      <w:r w:rsidR="000043C9" w:rsidRPr="00337B8B">
        <w:rPr>
          <w:szCs w:val="24"/>
        </w:rPr>
        <w:t>.</w:t>
      </w:r>
      <w:r w:rsidR="00914330" w:rsidRPr="00337B8B">
        <w:rPr>
          <w:szCs w:val="24"/>
        </w:rPr>
        <w:t xml:space="preserve"> На территории района </w:t>
      </w:r>
      <w:r w:rsidR="00337B8B" w:rsidRPr="00337B8B">
        <w:rPr>
          <w:szCs w:val="24"/>
        </w:rPr>
        <w:t xml:space="preserve">расположено </w:t>
      </w:r>
      <w:r w:rsidR="00005AFA">
        <w:rPr>
          <w:szCs w:val="24"/>
        </w:rPr>
        <w:t>6</w:t>
      </w:r>
      <w:r w:rsidR="00ED634E">
        <w:rPr>
          <w:szCs w:val="24"/>
        </w:rPr>
        <w:t xml:space="preserve"> </w:t>
      </w:r>
      <w:r w:rsidR="00005AFA">
        <w:rPr>
          <w:szCs w:val="24"/>
        </w:rPr>
        <w:t>инвестиционных площадок</w:t>
      </w:r>
      <w:r w:rsidR="00337B8B" w:rsidRPr="00337B8B">
        <w:rPr>
          <w:szCs w:val="24"/>
        </w:rPr>
        <w:t xml:space="preserve">: </w:t>
      </w:r>
      <w:r w:rsidR="00337B8B" w:rsidRPr="00337B8B">
        <w:rPr>
          <w:color w:val="000000"/>
          <w:szCs w:val="24"/>
        </w:rPr>
        <w:t>промышленная зона «Волосово» в Рабитицком сельском поселении</w:t>
      </w:r>
      <w:r w:rsidR="00D4649C">
        <w:rPr>
          <w:color w:val="000000"/>
          <w:szCs w:val="24"/>
        </w:rPr>
        <w:t xml:space="preserve"> (</w:t>
      </w:r>
      <w:r w:rsidR="00005AFA">
        <w:rPr>
          <w:color w:val="000000"/>
          <w:szCs w:val="24"/>
        </w:rPr>
        <w:t>состоит из двух участков площадью 100 га и 173 </w:t>
      </w:r>
      <w:r w:rsidR="00D4649C">
        <w:rPr>
          <w:color w:val="000000"/>
          <w:szCs w:val="24"/>
        </w:rPr>
        <w:t>га)</w:t>
      </w:r>
      <w:r w:rsidR="00337B8B" w:rsidRPr="00337B8B">
        <w:rPr>
          <w:color w:val="000000"/>
          <w:szCs w:val="24"/>
        </w:rPr>
        <w:t>, производственная зона города Волосово</w:t>
      </w:r>
      <w:r w:rsidR="00005AFA">
        <w:rPr>
          <w:color w:val="000000"/>
          <w:szCs w:val="24"/>
        </w:rPr>
        <w:t xml:space="preserve"> (30 га)</w:t>
      </w:r>
      <w:r w:rsidR="00337B8B" w:rsidRPr="00337B8B">
        <w:rPr>
          <w:color w:val="000000"/>
          <w:szCs w:val="24"/>
        </w:rPr>
        <w:t>, промышленная зона «Кикерино</w:t>
      </w:r>
      <w:r w:rsidR="00005AFA">
        <w:rPr>
          <w:color w:val="000000"/>
          <w:szCs w:val="24"/>
        </w:rPr>
        <w:t>-АЗС</w:t>
      </w:r>
      <w:r w:rsidR="00337B8B" w:rsidRPr="00337B8B">
        <w:rPr>
          <w:color w:val="000000"/>
          <w:szCs w:val="24"/>
        </w:rPr>
        <w:t>»</w:t>
      </w:r>
      <w:r w:rsidR="00D4649C">
        <w:rPr>
          <w:color w:val="000000"/>
          <w:szCs w:val="24"/>
        </w:rPr>
        <w:t xml:space="preserve"> (2,8 га)</w:t>
      </w:r>
      <w:r w:rsidR="00337B8B" w:rsidRPr="00337B8B">
        <w:rPr>
          <w:color w:val="000000"/>
          <w:szCs w:val="24"/>
        </w:rPr>
        <w:t xml:space="preserve">,  участок перед промышленными предприятиями ООО «Н+Н Рус» и </w:t>
      </w:r>
      <w:r w:rsidR="00005AFA">
        <w:rPr>
          <w:color w:val="000000"/>
          <w:szCs w:val="24"/>
        </w:rPr>
        <w:t>ЗАО «МАПЕИ»</w:t>
      </w:r>
      <w:r w:rsidR="00D4649C">
        <w:rPr>
          <w:color w:val="000000"/>
          <w:szCs w:val="24"/>
        </w:rPr>
        <w:t xml:space="preserve"> (7,8 га)</w:t>
      </w:r>
      <w:r w:rsidR="00337B8B" w:rsidRPr="00337B8B">
        <w:rPr>
          <w:color w:val="000000"/>
          <w:szCs w:val="24"/>
        </w:rPr>
        <w:t xml:space="preserve"> и </w:t>
      </w:r>
      <w:r w:rsidR="00337B8B" w:rsidRPr="00337B8B">
        <w:rPr>
          <w:szCs w:val="24"/>
        </w:rPr>
        <w:t>инвестиционная площадка</w:t>
      </w:r>
      <w:r w:rsidR="00337B8B" w:rsidRPr="00337B8B">
        <w:rPr>
          <w:color w:val="000000"/>
          <w:szCs w:val="24"/>
        </w:rPr>
        <w:t xml:space="preserve"> «Технопарк «Застройщик Волосово»</w:t>
      </w:r>
      <w:r w:rsidR="00D4649C">
        <w:rPr>
          <w:color w:val="000000"/>
          <w:szCs w:val="24"/>
        </w:rPr>
        <w:t xml:space="preserve"> (10 га)</w:t>
      </w:r>
      <w:r w:rsidR="00337B8B" w:rsidRPr="00337B8B">
        <w:rPr>
          <w:color w:val="000000"/>
          <w:szCs w:val="24"/>
        </w:rPr>
        <w:t xml:space="preserve"> в Кикеринском сельском поселении, а также инвестиционная площадка в п. КалитиноКалитинского сельского поселения</w:t>
      </w:r>
      <w:r w:rsidR="00D4649C">
        <w:rPr>
          <w:color w:val="000000"/>
          <w:szCs w:val="24"/>
        </w:rPr>
        <w:t xml:space="preserve"> (15 га)</w:t>
      </w:r>
      <w:r w:rsidR="00337B8B" w:rsidRPr="00337B8B">
        <w:rPr>
          <w:color w:val="000000"/>
          <w:szCs w:val="24"/>
        </w:rPr>
        <w:t>.</w:t>
      </w:r>
    </w:p>
    <w:p w:rsidR="000B5288" w:rsidRDefault="000B5288" w:rsidP="000043C9"/>
    <w:p w:rsidR="000043C9" w:rsidRPr="00AA35BD" w:rsidRDefault="000043C9" w:rsidP="000043C9"/>
    <w:p w:rsidR="00F24A33" w:rsidRPr="006B028A" w:rsidRDefault="00F24A33" w:rsidP="00CE6D63">
      <w:pPr>
        <w:pStyle w:val="3"/>
        <w:numPr>
          <w:ilvl w:val="2"/>
          <w:numId w:val="1"/>
        </w:numPr>
      </w:pPr>
      <w:bookmarkStart w:id="12" w:name="_Toc483318258"/>
      <w:r w:rsidRPr="006B028A">
        <w:t xml:space="preserve">Потребительский рынок и </w:t>
      </w:r>
      <w:r w:rsidR="00A12DDC" w:rsidRPr="006B028A">
        <w:t>сфера услуг</w:t>
      </w:r>
      <w:bookmarkEnd w:id="12"/>
    </w:p>
    <w:p w:rsidR="00BD505B" w:rsidRDefault="00BD505B" w:rsidP="003057E8">
      <w:pPr>
        <w:rPr>
          <w:b/>
        </w:rPr>
      </w:pPr>
    </w:p>
    <w:p w:rsidR="0000685E" w:rsidRPr="003057E8" w:rsidRDefault="003057E8" w:rsidP="0000685E">
      <w:pPr>
        <w:ind w:firstLine="708"/>
      </w:pPr>
      <w:r w:rsidRPr="00A2773E">
        <w:t>Потребительский рынок</w:t>
      </w:r>
      <w:r w:rsidRPr="00F751FD">
        <w:t xml:space="preserve">складывается из трех </w:t>
      </w:r>
      <w:r>
        <w:t>секторов</w:t>
      </w:r>
      <w:r w:rsidRPr="00F751FD">
        <w:t>: розничная торговля, общественное питание и предоставление платных услуг населению.</w:t>
      </w:r>
      <w:r w:rsidR="0000685E">
        <w:t xml:space="preserve">Непосредственно предприятия торговли </w:t>
      </w:r>
      <w:r w:rsidR="00A07FB9">
        <w:t xml:space="preserve">(без учета индивидуальных предпринимателей) </w:t>
      </w:r>
      <w:r w:rsidR="0000685E">
        <w:t>обеспечивают рабочими местами не более 5% населения Волосовско</w:t>
      </w:r>
      <w:r w:rsidR="003F593D">
        <w:t>го</w:t>
      </w:r>
      <w:r w:rsidR="0000685E">
        <w:t xml:space="preserve"> муниципально</w:t>
      </w:r>
      <w:r w:rsidR="003F593D">
        <w:t>го</w:t>
      </w:r>
      <w:r w:rsidR="0000685E">
        <w:t xml:space="preserve"> район</w:t>
      </w:r>
      <w:r w:rsidR="003F593D">
        <w:t>а</w:t>
      </w:r>
      <w:r w:rsidR="002E3A5F">
        <w:t>, на сферу услуг и общественного питания приходится более 25% занятости населения района</w:t>
      </w:r>
      <w:r w:rsidR="0000685E">
        <w:t>.</w:t>
      </w:r>
    </w:p>
    <w:p w:rsidR="00DD5D1C" w:rsidRDefault="003057E8" w:rsidP="003057E8">
      <w:r w:rsidRPr="00F751FD">
        <w:lastRenderedPageBreak/>
        <w:t xml:space="preserve"> Оборот розничной торговли по </w:t>
      </w:r>
      <w:r w:rsidR="00BD505B">
        <w:t xml:space="preserve">полному кругу </w:t>
      </w:r>
      <w:r w:rsidRPr="00F751FD">
        <w:t>организаци</w:t>
      </w:r>
      <w:r w:rsidR="00BD505B">
        <w:t>йв 2016</w:t>
      </w:r>
      <w:r w:rsidRPr="00F751FD">
        <w:t xml:space="preserve"> году составил </w:t>
      </w:r>
      <w:r w:rsidR="0030490F">
        <w:t>1910,3</w:t>
      </w:r>
      <w:r w:rsidRPr="00F751FD">
        <w:t xml:space="preserve"> млн. руб.</w:t>
      </w:r>
      <w:r w:rsidR="00BD505B">
        <w:t xml:space="preserve">, при этом основнаядоля оборота (более </w:t>
      </w:r>
      <w:r w:rsidR="0030490F">
        <w:t>8</w:t>
      </w:r>
      <w:r w:rsidR="00BD505B">
        <w:t>0%) приходится на крупные и средние торговые предприятия</w:t>
      </w:r>
      <w:r w:rsidR="0030490F">
        <w:t>;о</w:t>
      </w:r>
      <w:r w:rsidR="00E90318">
        <w:t xml:space="preserve">борот розничной торговли малых и микро-предприятий в 2016 году составил </w:t>
      </w:r>
      <w:r w:rsidR="0030490F">
        <w:t>358 млн. руб</w:t>
      </w:r>
      <w:r w:rsidR="00E90318">
        <w:t>.</w:t>
      </w:r>
      <w:r w:rsidR="0030490F">
        <w:t>(18,7% суммарного оборота розничной торговли в Волосовском муниципальном районе).</w:t>
      </w:r>
    </w:p>
    <w:p w:rsidR="00137353" w:rsidRDefault="00DD5D1C" w:rsidP="00137353">
      <w:pPr>
        <w:ind w:firstLine="708"/>
        <w:rPr>
          <w:szCs w:val="24"/>
        </w:rPr>
      </w:pPr>
      <w:r>
        <w:t xml:space="preserve">Объем платных услуг населению в 2016 году составил 691,4 млн. рублей, </w:t>
      </w:r>
      <w:r w:rsidR="00917561">
        <w:t>н</w:t>
      </w:r>
      <w:r>
        <w:t xml:space="preserve">есмотря на устойчивое увеличение объема предоставляемых платных услуг (на 10-15% за период 2011-2016 гг.), </w:t>
      </w:r>
      <w:r w:rsidR="003F593D">
        <w:t xml:space="preserve">сфера услуг остается </w:t>
      </w:r>
      <w:r w:rsidR="00917561">
        <w:t>недостаточно развитой. За рассматриваемый период также</w:t>
      </w:r>
      <w:r>
        <w:t xml:space="preserve">произошло сокращение доли </w:t>
      </w:r>
      <w:r w:rsidR="00822FCF">
        <w:t>услуг, предоставленных субъектами МСП.</w:t>
      </w:r>
      <w:r w:rsidR="00137353">
        <w:rPr>
          <w:szCs w:val="24"/>
        </w:rPr>
        <w:t>В</w:t>
      </w:r>
      <w:r w:rsidR="00137353" w:rsidRPr="00DF0A2F">
        <w:rPr>
          <w:szCs w:val="24"/>
        </w:rPr>
        <w:t xml:space="preserve"> расчете на душу населения</w:t>
      </w:r>
      <w:r w:rsidR="00137353">
        <w:t>о</w:t>
      </w:r>
      <w:r w:rsidR="00137353" w:rsidRPr="00F751FD">
        <w:t xml:space="preserve">борот сферы предоставления платных услуг по кругу предприятий без учета субъектов малого </w:t>
      </w:r>
      <w:r w:rsidR="00137353" w:rsidRPr="00DF0A2F">
        <w:rPr>
          <w:szCs w:val="24"/>
        </w:rPr>
        <w:t>предпринимательства в 201</w:t>
      </w:r>
      <w:r w:rsidR="00137353">
        <w:rPr>
          <w:szCs w:val="24"/>
        </w:rPr>
        <w:t>6</w:t>
      </w:r>
      <w:r w:rsidR="00137353" w:rsidRPr="00DF0A2F">
        <w:rPr>
          <w:szCs w:val="24"/>
        </w:rPr>
        <w:t xml:space="preserve"> году составил </w:t>
      </w:r>
      <w:r w:rsidR="00137353">
        <w:rPr>
          <w:szCs w:val="24"/>
        </w:rPr>
        <w:t>6,2 </w:t>
      </w:r>
      <w:r w:rsidR="004057B4">
        <w:rPr>
          <w:szCs w:val="24"/>
        </w:rPr>
        <w:t>тыс. руб</w:t>
      </w:r>
      <w:r w:rsidR="00137353" w:rsidRPr="00DF0A2F">
        <w:rPr>
          <w:szCs w:val="24"/>
        </w:rPr>
        <w:t xml:space="preserve">. В сравнении с другими муниципальными </w:t>
      </w:r>
      <w:r w:rsidR="00A73215">
        <w:rPr>
          <w:szCs w:val="24"/>
        </w:rPr>
        <w:t>районами</w:t>
      </w:r>
      <w:r w:rsidR="00137353" w:rsidRPr="00DF0A2F">
        <w:rPr>
          <w:szCs w:val="24"/>
        </w:rPr>
        <w:t xml:space="preserve"> Ленинградской области по данному показателю Волосовский муниципальный район занимает 1</w:t>
      </w:r>
      <w:r w:rsidR="00137353">
        <w:rPr>
          <w:szCs w:val="24"/>
        </w:rPr>
        <w:t>2</w:t>
      </w:r>
      <w:r w:rsidR="00137353" w:rsidRPr="00DF0A2F">
        <w:rPr>
          <w:szCs w:val="24"/>
        </w:rPr>
        <w:t xml:space="preserve"> позицию</w:t>
      </w:r>
      <w:r w:rsidR="004057B4">
        <w:rPr>
          <w:szCs w:val="24"/>
        </w:rPr>
        <w:t xml:space="preserve"> (в 2 </w:t>
      </w:r>
      <w:r w:rsidR="00A73215">
        <w:rPr>
          <w:szCs w:val="24"/>
        </w:rPr>
        <w:t>раза ниже среднеобластного уровня)</w:t>
      </w:r>
      <w:r w:rsidR="00137353" w:rsidRPr="00DF0A2F">
        <w:rPr>
          <w:szCs w:val="24"/>
        </w:rPr>
        <w:t>.</w:t>
      </w:r>
    </w:p>
    <w:p w:rsidR="0009109E" w:rsidRPr="00DF0A2F" w:rsidRDefault="0009109E" w:rsidP="004301C1">
      <w:pPr>
        <w:ind w:firstLine="708"/>
        <w:rPr>
          <w:szCs w:val="24"/>
        </w:rPr>
      </w:pPr>
      <w:r>
        <w:rPr>
          <w:szCs w:val="24"/>
        </w:rPr>
        <w:t>Оборот общественного питания по полному кругу предприятий в 201</w:t>
      </w:r>
      <w:r w:rsidR="004057B4">
        <w:rPr>
          <w:szCs w:val="24"/>
        </w:rPr>
        <w:t>6 году составил 14,5 млн. руб.</w:t>
      </w:r>
      <w:r w:rsidR="002775F5">
        <w:rPr>
          <w:szCs w:val="24"/>
        </w:rPr>
        <w:t>, сфера общественного питания включает в себя преимущественно субъекты малого и среднего предпринимательства</w:t>
      </w:r>
      <w:r w:rsidR="00C87699">
        <w:rPr>
          <w:szCs w:val="24"/>
        </w:rPr>
        <w:t>.</w:t>
      </w:r>
      <w:r w:rsidR="004301C1">
        <w:rPr>
          <w:szCs w:val="24"/>
        </w:rPr>
        <w:t xml:space="preserve"> В последние годы жители Волосовского района стали более активно посещать заведения общественного питания, что сказалось на увеличении оборота предприятий общепита, отмечается высокий уровень обеспеченности населения посадочными местами в заведениях (</w:t>
      </w:r>
      <w:r w:rsidR="004057B4">
        <w:t>57,5 </w:t>
      </w:r>
      <w:r w:rsidR="003F593D">
        <w:t>посадочных мест на 1 </w:t>
      </w:r>
      <w:r w:rsidR="004301C1" w:rsidRPr="00167DAA">
        <w:t>тыс. жителей</w:t>
      </w:r>
      <w:r w:rsidR="003F593D">
        <w:rPr>
          <w:szCs w:val="24"/>
        </w:rPr>
        <w:t xml:space="preserve">по состоянию </w:t>
      </w:r>
      <w:r w:rsidR="004301C1">
        <w:t>на 1 января 2016 года).</w:t>
      </w:r>
    </w:p>
    <w:p w:rsidR="0063543E" w:rsidRDefault="00F706CD" w:rsidP="0063543E">
      <w:r>
        <w:t>Развитие потребительского рынка и сферы услуг в Волосовском муниципальном районе определяется как уровнем реальных располагаемых доходов населения, так и инвестиционным и налоговым климатом на территории района.</w:t>
      </w:r>
      <w:r w:rsidR="00766042">
        <w:t xml:space="preserve"> Недостаточный уровень развития сферы услуг и общественного питания является следствием, в том числе, низкой предпринимательской активности местного населения.</w:t>
      </w:r>
      <w:r w:rsidR="00B573E0">
        <w:t>По показателю количества</w:t>
      </w:r>
      <w:r w:rsidR="0063543E" w:rsidRPr="00F751FD">
        <w:t xml:space="preserve"> субъектов малого и среднего предприни</w:t>
      </w:r>
      <w:r w:rsidR="0063543E">
        <w:t>мательства в расчете на 10 тыс. </w:t>
      </w:r>
      <w:r w:rsidR="0063543E" w:rsidRPr="00F751FD">
        <w:t xml:space="preserve">человек населения </w:t>
      </w:r>
      <w:r w:rsidR="00B573E0">
        <w:t xml:space="preserve">Волосовский муниципальный район отстает от среднеобластного показателя: </w:t>
      </w:r>
      <w:r w:rsidR="00B573E0" w:rsidRPr="00F751FD">
        <w:t xml:space="preserve">в 2015 году </w:t>
      </w:r>
      <w:r w:rsidR="00B573E0">
        <w:t xml:space="preserve">число субъектов МСП в расчете на 10 тыс. человек </w:t>
      </w:r>
      <w:r w:rsidR="0063543E" w:rsidRPr="00F751FD">
        <w:t>составило 297,5</w:t>
      </w:r>
      <w:r w:rsidR="0063543E">
        <w:t xml:space="preserve"> ед.</w:t>
      </w:r>
      <w:r w:rsidR="00B573E0">
        <w:t xml:space="preserve"> (</w:t>
      </w:r>
      <w:r w:rsidR="0063543E">
        <w:t xml:space="preserve">339 предприятий на 10 тыс. </w:t>
      </w:r>
      <w:r w:rsidR="0063543E" w:rsidRPr="00F751FD">
        <w:t>человек</w:t>
      </w:r>
      <w:r w:rsidR="00B573E0">
        <w:t xml:space="preserve"> в среднем по Ленинградской области</w:t>
      </w:r>
      <w:r w:rsidR="0063543E" w:rsidRPr="00F751FD">
        <w:t xml:space="preserve">). </w:t>
      </w:r>
    </w:p>
    <w:p w:rsidR="00332BCC" w:rsidRPr="00F751FD" w:rsidRDefault="00332BCC" w:rsidP="0063543E"/>
    <w:p w:rsidR="00332BCC" w:rsidRDefault="00332BCC" w:rsidP="00332BCC">
      <w:pPr>
        <w:keepNext/>
        <w:ind w:firstLine="0"/>
      </w:pPr>
      <w:r w:rsidRPr="00332BCC">
        <w:rPr>
          <w:noProof/>
          <w:lang w:eastAsia="ru-RU"/>
        </w:rPr>
        <w:drawing>
          <wp:inline distT="0" distB="0" distL="0" distR="0">
            <wp:extent cx="5943600" cy="2215661"/>
            <wp:effectExtent l="0" t="0" r="0" b="0"/>
            <wp:docPr id="53" name="Диаграмма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3543E" w:rsidRDefault="00332BCC" w:rsidP="00332BCC">
      <w:pPr>
        <w:pStyle w:val="aa"/>
      </w:pPr>
      <w:r>
        <w:t xml:space="preserve">Рисунок </w:t>
      </w:r>
      <w:fldSimple w:instr=" SEQ Рисунок \* ARABIC ">
        <w:r w:rsidR="00335CAA">
          <w:rPr>
            <w:noProof/>
          </w:rPr>
          <w:t>9</w:t>
        </w:r>
      </w:fldSimple>
      <w:r>
        <w:t xml:space="preserve"> Количество субъектов МСП в расчете на 10 тыс. человек населения </w:t>
      </w:r>
      <w:r w:rsidR="008910F9">
        <w:t xml:space="preserve">в Ленинградской области </w:t>
      </w:r>
      <w:r>
        <w:t>в 2015 г.</w:t>
      </w:r>
    </w:p>
    <w:p w:rsidR="0063543E" w:rsidRDefault="0063543E" w:rsidP="003057E8"/>
    <w:p w:rsidR="00E90318" w:rsidRDefault="000A48DA" w:rsidP="003057E8">
      <w:r>
        <w:t>Учитывая тот факт, что основу экономики района составляют субъекты малого и среднего предпринимательства</w:t>
      </w:r>
      <w:r w:rsidR="00377CCD">
        <w:t xml:space="preserve"> (только малые и микропредприятия в сумме обеспечивают </w:t>
      </w:r>
      <w:r w:rsidR="00197567">
        <w:t>четверть</w:t>
      </w:r>
      <w:r w:rsidR="00377CCD">
        <w:t xml:space="preserve"> рабочих мест)</w:t>
      </w:r>
      <w:r>
        <w:t>, обеспечение условий для повышения самозанятости населения, в том числе, наличие инфраструктуры поддержки субъектов МСП, является определяющим фактором социально-экономического развития района и благополучия его жителей.</w:t>
      </w:r>
    </w:p>
    <w:p w:rsidR="00FF5FCD" w:rsidRDefault="002A6281" w:rsidP="00FF5FCD">
      <w:pPr>
        <w:rPr>
          <w:rFonts w:eastAsia="Times New Roman"/>
          <w:lang w:eastAsia="ru-RU"/>
        </w:rPr>
      </w:pPr>
      <w:r>
        <w:rPr>
          <w:rFonts w:eastAsia="Times New Roman"/>
          <w:lang w:eastAsia="ru-RU"/>
        </w:rPr>
        <w:t xml:space="preserve">Хозяйственный климат Волосовского муниципального района во многом определяется инвестиционным, налоговым и предпринимательским климатом в Ленинградской области. </w:t>
      </w:r>
      <w:r w:rsidR="00FF5FCD">
        <w:rPr>
          <w:rFonts w:eastAsia="Times New Roman"/>
          <w:lang w:eastAsia="ru-RU"/>
        </w:rPr>
        <w:t xml:space="preserve">Существует ряд сдерживающих факторов развития субъектов малого и среднего предпринимательства, в первую очередь, в сфере розничной торговли и предоставления платных услуг: введение ЕГАИС, </w:t>
      </w:r>
      <w:r w:rsidR="00FF5FCD" w:rsidRPr="00C91D92">
        <w:rPr>
          <w:rFonts w:eastAsia="Times New Roman"/>
          <w:lang w:eastAsia="ru-RU"/>
        </w:rPr>
        <w:t>рост тарифов на электроэнергию</w:t>
      </w:r>
      <w:r w:rsidR="00FF5FCD">
        <w:rPr>
          <w:rFonts w:eastAsia="Times New Roman"/>
          <w:lang w:eastAsia="ru-RU"/>
        </w:rPr>
        <w:t>, отсутствие льгот по ставке аренды земельных участков, находящихся в муниципальной собственности.</w:t>
      </w:r>
    </w:p>
    <w:p w:rsidR="0046717F" w:rsidRPr="0046717F" w:rsidRDefault="00FF5FCD" w:rsidP="0046717F">
      <w:pPr>
        <w:rPr>
          <w:rFonts w:eastAsia="Times New Roman"/>
          <w:lang w:eastAsia="ru-RU"/>
        </w:rPr>
      </w:pPr>
      <w:r>
        <w:rPr>
          <w:rFonts w:eastAsia="Times New Roman"/>
          <w:lang w:eastAsia="ru-RU"/>
        </w:rPr>
        <w:t>В то же время</w:t>
      </w:r>
      <w:r w:rsidR="002A6281">
        <w:rPr>
          <w:rFonts w:eastAsia="Times New Roman"/>
          <w:lang w:eastAsia="ru-RU"/>
        </w:rPr>
        <w:t xml:space="preserve"> в регионе </w:t>
      </w:r>
      <w:r w:rsidR="002A6281" w:rsidRPr="00C91D92">
        <w:rPr>
          <w:rFonts w:eastAsia="Times New Roman"/>
          <w:lang w:eastAsia="ru-RU"/>
        </w:rPr>
        <w:t>действуют налоговые каникулы</w:t>
      </w:r>
      <w:r w:rsidR="002A6281">
        <w:rPr>
          <w:rFonts w:eastAsia="Times New Roman"/>
          <w:lang w:eastAsia="ru-RU"/>
        </w:rPr>
        <w:t xml:space="preserve"> для индивидуальных предпринимателей, упрощенная и патентная системы налогообложения для субъектов </w:t>
      </w:r>
      <w:r w:rsidR="002A6281" w:rsidRPr="00A2773E">
        <w:rPr>
          <w:rFonts w:eastAsia="Times New Roman"/>
          <w:lang w:eastAsia="ru-RU"/>
        </w:rPr>
        <w:t>МСП</w:t>
      </w:r>
      <w:r w:rsidR="00A2773E">
        <w:rPr>
          <w:rFonts w:eastAsia="Times New Roman"/>
          <w:lang w:eastAsia="ru-RU"/>
        </w:rPr>
        <w:t>, развивается муниципальная инфраструктура поддержки предпринимательства</w:t>
      </w:r>
      <w:r w:rsidR="00BD2902">
        <w:rPr>
          <w:rFonts w:eastAsia="Times New Roman"/>
          <w:lang w:eastAsia="ru-RU"/>
        </w:rPr>
        <w:t xml:space="preserve"> и предоставляется субсидирование</w:t>
      </w:r>
      <w:r w:rsidR="002A6281" w:rsidRPr="00A2773E">
        <w:rPr>
          <w:rFonts w:eastAsia="Times New Roman"/>
          <w:lang w:eastAsia="ru-RU"/>
        </w:rPr>
        <w:t xml:space="preserve">. </w:t>
      </w:r>
      <w:r w:rsidR="0046717F">
        <w:t xml:space="preserve">О благоприятном инвестиционном климате также свидетельствует динамика объема отгрузки товаров собственного производства малых предприятий: </w:t>
      </w:r>
      <w:r w:rsidR="0046717F" w:rsidRPr="00F751FD">
        <w:t xml:space="preserve">за период с </w:t>
      </w:r>
      <w:r w:rsidR="0046717F">
        <w:t>2011 по 2015 год рост показателя составил 45% (с 1,62 </w:t>
      </w:r>
      <w:r w:rsidR="004057B4">
        <w:t>млрд. руб.</w:t>
      </w:r>
      <w:r w:rsidR="0046717F" w:rsidRPr="00F751FD">
        <w:t xml:space="preserve"> в 2011</w:t>
      </w:r>
      <w:r w:rsidR="004057B4">
        <w:t xml:space="preserve"> г. до 2,35 млрд. руб.</w:t>
      </w:r>
      <w:r w:rsidR="00B51F6B">
        <w:t xml:space="preserve"> в 2015 </w:t>
      </w:r>
      <w:r w:rsidR="0046717F" w:rsidRPr="00F751FD">
        <w:t xml:space="preserve">г.), что значительно опережает динамику </w:t>
      </w:r>
      <w:r w:rsidR="007E37FA">
        <w:t>среднеобластного</w:t>
      </w:r>
      <w:r w:rsidR="0046717F" w:rsidRPr="00F751FD">
        <w:t>показателя за аналогичный период – 9%.</w:t>
      </w:r>
    </w:p>
    <w:p w:rsidR="002A6281" w:rsidRPr="00377CCD" w:rsidRDefault="00A2773E" w:rsidP="00377CCD">
      <w:pPr>
        <w:rPr>
          <w:rFonts w:eastAsia="Batang" w:cs="Times New Roman"/>
          <w:bCs/>
          <w:szCs w:val="24"/>
          <w:shd w:val="clear" w:color="auto" w:fill="FFFFFF"/>
        </w:rPr>
      </w:pPr>
      <w:r w:rsidRPr="00A2773E">
        <w:rPr>
          <w:szCs w:val="24"/>
        </w:rPr>
        <w:t>Н</w:t>
      </w:r>
      <w:r w:rsidRPr="00A2773E">
        <w:rPr>
          <w:rStyle w:val="afff0"/>
          <w:rFonts w:eastAsia="Batang"/>
          <w:b w:val="0"/>
          <w:sz w:val="24"/>
          <w:szCs w:val="24"/>
        </w:rPr>
        <w:t>а территории Волосовского муниципального района функционирует две организации инфраструктуры поддержки МСП</w:t>
      </w:r>
      <w:r>
        <w:rPr>
          <w:rStyle w:val="afff0"/>
          <w:rFonts w:eastAsia="Batang"/>
          <w:b w:val="0"/>
          <w:sz w:val="24"/>
          <w:szCs w:val="24"/>
        </w:rPr>
        <w:t>:</w:t>
      </w:r>
      <w:r w:rsidRPr="00A2773E">
        <w:rPr>
          <w:szCs w:val="24"/>
        </w:rPr>
        <w:t>СП «Бизнес Союз» и АНО РИТКО «Творческие проекты Кайкино», оказывающие информационную и консультационную поддержку предпринимателям</w:t>
      </w:r>
      <w:r w:rsidR="008A1EF2">
        <w:rPr>
          <w:rStyle w:val="afff0"/>
          <w:rFonts w:eastAsia="Batang"/>
          <w:b w:val="0"/>
          <w:sz w:val="24"/>
          <w:szCs w:val="24"/>
        </w:rPr>
        <w:t>. В</w:t>
      </w:r>
      <w:r w:rsidRPr="00A2773E">
        <w:rPr>
          <w:rStyle w:val="afff0"/>
          <w:rFonts w:eastAsia="Batang"/>
          <w:b w:val="0"/>
          <w:sz w:val="24"/>
          <w:szCs w:val="24"/>
        </w:rPr>
        <w:t xml:space="preserve"> 2015 г. обучение по </w:t>
      </w:r>
      <w:r w:rsidR="004C6AB9">
        <w:rPr>
          <w:rStyle w:val="afff0"/>
          <w:rFonts w:eastAsia="Batang"/>
          <w:b w:val="0"/>
          <w:sz w:val="24"/>
          <w:szCs w:val="24"/>
        </w:rPr>
        <w:t>составлению бизнес-плана</w:t>
      </w:r>
      <w:r w:rsidRPr="00A2773E">
        <w:rPr>
          <w:rStyle w:val="afff0"/>
          <w:rFonts w:eastAsia="Batang"/>
          <w:b w:val="0"/>
          <w:sz w:val="24"/>
          <w:szCs w:val="24"/>
        </w:rPr>
        <w:t xml:space="preserve"> в рамках программы методическ</w:t>
      </w:r>
      <w:r w:rsidR="003B2BFE">
        <w:rPr>
          <w:rStyle w:val="afff0"/>
          <w:rFonts w:eastAsia="Batang"/>
          <w:b w:val="0"/>
          <w:sz w:val="24"/>
          <w:szCs w:val="24"/>
        </w:rPr>
        <w:t>ого</w:t>
      </w:r>
      <w:r w:rsidRPr="00A2773E">
        <w:rPr>
          <w:rStyle w:val="afff0"/>
          <w:rFonts w:eastAsia="Batang"/>
          <w:b w:val="0"/>
          <w:sz w:val="24"/>
          <w:szCs w:val="24"/>
        </w:rPr>
        <w:t xml:space="preserve"> курс</w:t>
      </w:r>
      <w:r w:rsidR="003B2BFE">
        <w:rPr>
          <w:rStyle w:val="afff0"/>
          <w:rFonts w:eastAsia="Batang"/>
          <w:b w:val="0"/>
          <w:sz w:val="24"/>
          <w:szCs w:val="24"/>
        </w:rPr>
        <w:t>а</w:t>
      </w:r>
      <w:r w:rsidRPr="00A2773E">
        <w:rPr>
          <w:rStyle w:val="afff0"/>
          <w:rFonts w:eastAsia="Batang"/>
          <w:b w:val="0"/>
          <w:sz w:val="24"/>
          <w:szCs w:val="24"/>
        </w:rPr>
        <w:t xml:space="preserve"> на базе </w:t>
      </w:r>
      <w:r w:rsidRPr="00A2773E">
        <w:rPr>
          <w:szCs w:val="24"/>
        </w:rPr>
        <w:t>АНО РИТКО «Творческие проекты Кайкино»</w:t>
      </w:r>
      <w:r>
        <w:rPr>
          <w:rStyle w:val="afff0"/>
          <w:rFonts w:eastAsia="Batang"/>
          <w:b w:val="0"/>
          <w:sz w:val="24"/>
          <w:szCs w:val="24"/>
        </w:rPr>
        <w:t>прош</w:t>
      </w:r>
      <w:r w:rsidR="004C6AB9">
        <w:rPr>
          <w:rStyle w:val="afff0"/>
          <w:rFonts w:eastAsia="Batang"/>
          <w:b w:val="0"/>
          <w:sz w:val="24"/>
          <w:szCs w:val="24"/>
        </w:rPr>
        <w:t>ел</w:t>
      </w:r>
      <w:r w:rsidRPr="00A2773E">
        <w:rPr>
          <w:rStyle w:val="afff0"/>
          <w:rFonts w:eastAsia="Batang"/>
          <w:b w:val="0"/>
          <w:sz w:val="24"/>
          <w:szCs w:val="24"/>
        </w:rPr>
        <w:t xml:space="preserve"> 21 человек.</w:t>
      </w:r>
    </w:p>
    <w:p w:rsidR="00A4506A" w:rsidRPr="00107219" w:rsidRDefault="001630DF" w:rsidP="00107219">
      <w:pPr>
        <w:rPr>
          <w:rFonts w:eastAsia="Times New Roman"/>
          <w:lang w:eastAsia="ru-RU"/>
        </w:rPr>
      </w:pPr>
      <w:r>
        <w:rPr>
          <w:rFonts w:eastAsia="Times New Roman"/>
          <w:lang w:eastAsia="ru-RU"/>
        </w:rPr>
        <w:t>А</w:t>
      </w:r>
      <w:r w:rsidR="003F593D">
        <w:rPr>
          <w:rFonts w:eastAsia="Times New Roman"/>
          <w:lang w:eastAsia="ru-RU"/>
        </w:rPr>
        <w:t xml:space="preserve">дминистрацией Волосовского </w:t>
      </w:r>
      <w:r>
        <w:rPr>
          <w:rFonts w:eastAsia="Times New Roman"/>
          <w:lang w:eastAsia="ru-RU"/>
        </w:rPr>
        <w:t xml:space="preserve">муниципального </w:t>
      </w:r>
      <w:r w:rsidR="003F593D">
        <w:rPr>
          <w:rFonts w:eastAsia="Times New Roman"/>
          <w:lang w:eastAsia="ru-RU"/>
        </w:rPr>
        <w:t>района</w:t>
      </w:r>
      <w:r>
        <w:rPr>
          <w:rFonts w:eastAsia="Times New Roman"/>
          <w:lang w:eastAsia="ru-RU"/>
        </w:rPr>
        <w:t xml:space="preserve"> также оказывается имущественная поддержка субъектам малого</w:t>
      </w:r>
      <w:r w:rsidR="005A3E83">
        <w:rPr>
          <w:rFonts w:eastAsia="Times New Roman"/>
          <w:lang w:eastAsia="ru-RU"/>
        </w:rPr>
        <w:t xml:space="preserve"> и среднего предпринимательства:</w:t>
      </w:r>
      <w:r w:rsidR="00665F60">
        <w:rPr>
          <w:rFonts w:eastAsia="Times New Roman"/>
          <w:lang w:eastAsia="ru-RU"/>
        </w:rPr>
        <w:t xml:space="preserve">ведется </w:t>
      </w:r>
      <w:r w:rsidR="00665F60">
        <w:t>сводный реестр муниципального имущества, находящегося в собственности поселений</w:t>
      </w:r>
      <w:r w:rsidR="00917561">
        <w:t xml:space="preserve"> и муниципального района</w:t>
      </w:r>
      <w:r w:rsidR="00665F60">
        <w:t xml:space="preserve">, </w:t>
      </w:r>
      <w:r w:rsidR="00665F60" w:rsidRPr="00665F60">
        <w:rPr>
          <w:szCs w:val="24"/>
        </w:rPr>
        <w:t>предназначенного для предоставления во владение и пользование на долгосрочной основе субъектам МСП и организациям, образующим инфраструктуру поддержки МСП</w:t>
      </w:r>
      <w:r w:rsidR="00665F60" w:rsidRPr="00665F60">
        <w:t>.</w:t>
      </w:r>
    </w:p>
    <w:p w:rsidR="00A82F55" w:rsidRDefault="00A82F55" w:rsidP="00107219">
      <w:pPr>
        <w:ind w:firstLine="0"/>
        <w:rPr>
          <w:bCs/>
        </w:rPr>
      </w:pPr>
    </w:p>
    <w:p w:rsidR="00F24A33" w:rsidRDefault="00F24A33" w:rsidP="00CE6D63">
      <w:pPr>
        <w:pStyle w:val="2"/>
        <w:numPr>
          <w:ilvl w:val="1"/>
          <w:numId w:val="1"/>
        </w:numPr>
      </w:pPr>
      <w:bookmarkStart w:id="13" w:name="_Toc470446544"/>
      <w:bookmarkStart w:id="14" w:name="_Toc483318259"/>
      <w:r w:rsidRPr="00392F46">
        <w:t>Коммунальное хозяйство и инфраструктура</w:t>
      </w:r>
      <w:bookmarkEnd w:id="13"/>
      <w:bookmarkEnd w:id="14"/>
    </w:p>
    <w:p w:rsidR="00F24A33" w:rsidRPr="00FC5C96" w:rsidRDefault="00F24A33" w:rsidP="00F24A33"/>
    <w:p w:rsidR="00F24A33" w:rsidRPr="00FC5C96" w:rsidRDefault="00F24A33" w:rsidP="00F24A33">
      <w:r w:rsidRPr="00FC5C96">
        <w:rPr>
          <w:b/>
          <w:u w:val="single"/>
        </w:rPr>
        <w:t>Уровень развития жилищно-коммунального хозяйства</w:t>
      </w:r>
      <w:r w:rsidRPr="00FC5C96">
        <w:t xml:space="preserve"> напрямую определяет качество жизни и благополучие населения, а также условия развития всех видов экономической деятельности. </w:t>
      </w:r>
      <w:r w:rsidR="00A84191">
        <w:t>Н</w:t>
      </w:r>
      <w:r w:rsidRPr="00FC5C96">
        <w:t xml:space="preserve">а территории Волосовского муниципального района работают </w:t>
      </w:r>
      <w:r w:rsidR="00914B64">
        <w:t>три</w:t>
      </w:r>
      <w:r w:rsidRPr="00FC5C96">
        <w:t xml:space="preserve"> предприятия жилищно-коммунального хозяйства в сфере предоставления жилищных услуг – ООО «Во</w:t>
      </w:r>
      <w:r w:rsidR="00914B64">
        <w:t xml:space="preserve">лосовская управляющая компания», </w:t>
      </w:r>
      <w:r w:rsidRPr="00FC5C96">
        <w:t>ООО «Городское хозяйство»</w:t>
      </w:r>
      <w:r w:rsidR="00DE05DE">
        <w:t xml:space="preserve">и </w:t>
      </w:r>
      <w:r w:rsidR="00914B64">
        <w:t>ООО «Домсервис»</w:t>
      </w:r>
      <w:r w:rsidRPr="00FC5C96">
        <w:t xml:space="preserve">. В сфере предоставления коммунальных услуг функционирует филиал «Волосовские коммунальные системы» </w:t>
      </w:r>
      <w:r w:rsidR="00F9173A">
        <w:t>П</w:t>
      </w:r>
      <w:r w:rsidRPr="00FC5C96">
        <w:t>АО «Тепловые сети», (услуги по теплоснабжению), а также ООО «ЭкоСервис», оказывающ</w:t>
      </w:r>
      <w:r w:rsidR="009B06E4">
        <w:t>ее</w:t>
      </w:r>
      <w:r w:rsidRPr="00FC5C96">
        <w:t xml:space="preserve"> услуги водоснабжения и водоотведения. Указанные компании обслуживают всю территорию Волосовского муниципального района.</w:t>
      </w:r>
    </w:p>
    <w:p w:rsidR="00F24A33" w:rsidRPr="00FC5C96" w:rsidRDefault="00F24A33" w:rsidP="00F24A33">
      <w:r w:rsidRPr="00FC5C96">
        <w:t xml:space="preserve">Динамика объемов </w:t>
      </w:r>
      <w:r w:rsidRPr="00FC5C96">
        <w:rPr>
          <w:b/>
          <w:u w:val="single"/>
        </w:rPr>
        <w:t xml:space="preserve">жилищного </w:t>
      </w:r>
      <w:r w:rsidRPr="00296DC5">
        <w:rPr>
          <w:rFonts w:cs="Times New Roman"/>
          <w:b/>
          <w:u w:val="single"/>
        </w:rPr>
        <w:t>строительства</w:t>
      </w:r>
      <w:r w:rsidRPr="00296DC5">
        <w:rPr>
          <w:rFonts w:cs="Times New Roman"/>
        </w:rPr>
        <w:t xml:space="preserve"> в Волосовском районе определяется существующим уровнем спроса, по состоянию на 2015 год можно отметить относительно высокий уровень обеспеченности </w:t>
      </w:r>
      <w:r w:rsidR="00A82F55" w:rsidRPr="00296DC5">
        <w:rPr>
          <w:rFonts w:cs="Times New Roman"/>
        </w:rPr>
        <w:t>населения жилищным фондом. На 1 </w:t>
      </w:r>
      <w:r w:rsidRPr="00296DC5">
        <w:rPr>
          <w:rFonts w:cs="Times New Roman"/>
        </w:rPr>
        <w:t>жителя муниципального района приходится 27,8 м</w:t>
      </w:r>
      <w:r w:rsidRPr="00296DC5">
        <w:rPr>
          <w:rFonts w:cs="Times New Roman"/>
          <w:vertAlign w:val="superscript"/>
        </w:rPr>
        <w:t>2</w:t>
      </w:r>
      <w:r w:rsidRPr="00296DC5">
        <w:rPr>
          <w:rFonts w:cs="Times New Roman"/>
        </w:rPr>
        <w:t xml:space="preserve"> общей площади жилых помещений, что выше среднего уровня по Ленинградс</w:t>
      </w:r>
      <w:r w:rsidR="00296DC5">
        <w:rPr>
          <w:rFonts w:cs="Times New Roman"/>
        </w:rPr>
        <w:t>кой области в 2015 году (27,4 м</w:t>
      </w:r>
      <w:r w:rsidR="00296DC5" w:rsidRPr="00296DC5">
        <w:rPr>
          <w:rFonts w:cs="Times New Roman"/>
          <w:vertAlign w:val="superscript"/>
        </w:rPr>
        <w:t>2</w:t>
      </w:r>
      <w:r w:rsidRPr="00296DC5">
        <w:rPr>
          <w:rFonts w:cs="Times New Roman"/>
        </w:rPr>
        <w:t>).</w:t>
      </w:r>
      <w:r w:rsidRPr="00FC5C96">
        <w:t xml:space="preserve"> Общая площадь жилищного фонда по состоянию на ко</w:t>
      </w:r>
      <w:r w:rsidR="00173883">
        <w:t>нец 2015 года составила 143</w:t>
      </w:r>
      <w:r w:rsidR="00A82F55">
        <w:t>1</w:t>
      </w:r>
      <w:r w:rsidR="00173883">
        <w:t>,</w:t>
      </w:r>
      <w:r w:rsidR="00A82F55">
        <w:t>55 </w:t>
      </w:r>
      <w:r w:rsidR="00296DC5">
        <w:t>тыс. м</w:t>
      </w:r>
      <w:r w:rsidR="00296DC5" w:rsidRPr="00296DC5">
        <w:rPr>
          <w:rFonts w:cs="Times New Roman"/>
          <w:vertAlign w:val="superscript"/>
        </w:rPr>
        <w:t>2</w:t>
      </w:r>
      <w:r w:rsidRPr="00FC5C96">
        <w:t>.</w:t>
      </w:r>
    </w:p>
    <w:p w:rsidR="00F24A33" w:rsidRPr="00FC5C96" w:rsidRDefault="00F24A33" w:rsidP="00631280">
      <w:r w:rsidRPr="00FC5C96">
        <w:t>В расчете на 1000 человек населения ввод в действие жилых домов в 2015 году составил 487,4 м</w:t>
      </w:r>
      <w:r w:rsidRPr="00FC5C96">
        <w:rPr>
          <w:vertAlign w:val="superscript"/>
        </w:rPr>
        <w:t>2</w:t>
      </w:r>
      <w:r w:rsidRPr="00FC5C96">
        <w:t>, в течение года было введено в эксплуатацию 302 квартиры общей площадью 25,2 тыс. м</w:t>
      </w:r>
      <w:r w:rsidRPr="00FC5C96">
        <w:rPr>
          <w:vertAlign w:val="superscript"/>
        </w:rPr>
        <w:t>2</w:t>
      </w:r>
      <w:r w:rsidRPr="00FC5C96">
        <w:t xml:space="preserve">. </w:t>
      </w:r>
      <w:r w:rsidRPr="00FC5C96">
        <w:rPr>
          <w:rFonts w:eastAsia="Calibri"/>
        </w:rPr>
        <w:t>На территории Волосовского района, начиная с 2013 года, активно реализуется программа по переселению граждан из аварийного жилищного фонда</w:t>
      </w:r>
      <w:r w:rsidRPr="00FC5C96">
        <w:t xml:space="preserve"> с учетом необходимости развития малоэтажного жилищного строительства на территории Ленинградской области</w:t>
      </w:r>
      <w:r w:rsidRPr="00FC5C96">
        <w:rPr>
          <w:rFonts w:eastAsia="Calibri"/>
        </w:rPr>
        <w:t xml:space="preserve">. </w:t>
      </w:r>
      <w:r w:rsidRPr="00FC5C96">
        <w:t>Три поселения Волосовского муниципального района участвуют в программе по расселению ветхого и аварийного жилья – это Бегуницкое, Каложицкое сельские п</w:t>
      </w:r>
      <w:r w:rsidR="00A82F55">
        <w:t>оселения и город Волосово. В п. Бегуницы и г. </w:t>
      </w:r>
      <w:r w:rsidRPr="00FC5C96">
        <w:t>Волосово реализация программы происходит посредством строитель</w:t>
      </w:r>
      <w:r w:rsidR="00A82F55">
        <w:t>ства нового жилищного фонда, в  </w:t>
      </w:r>
      <w:r w:rsidRPr="00FC5C96">
        <w:t>Каложицком поселении проблема расселения аварийного жилья решается через приобретение квартир на вторичном рынке. Строительство нового жилья в сельских поселениях также выполняется в рамках госпрограммы по устойчивому развитию сельских территорий Ленинградской области, менее активно</w:t>
      </w:r>
      <w:r>
        <w:t xml:space="preserve"> – коммерческими организациями.</w:t>
      </w:r>
    </w:p>
    <w:p w:rsidR="00F24A33" w:rsidRPr="00FC5C96" w:rsidRDefault="00F24A33" w:rsidP="00F24A33">
      <w:r w:rsidRPr="00FC5C96">
        <w:t xml:space="preserve">Доля квадратных метров жилых помещений в ветхих и аварийных домах в общей площади жилых помещений сократилась до 0,5% </w:t>
      </w:r>
      <w:r w:rsidR="00607210">
        <w:t>по состоянию на 01.01.2016</w:t>
      </w:r>
      <w:r w:rsidRPr="00FC5C96">
        <w:t xml:space="preserve"> г., что свидетельствует о высокой эффективности реализации программы по переселению из ветхого и аварийного жилья. В целом, по состоянию на начало 201</w:t>
      </w:r>
      <w:r w:rsidR="00607210">
        <w:t>7</w:t>
      </w:r>
      <w:r w:rsidRPr="00FC5C96">
        <w:t xml:space="preserve"> года в улучшении жилищных условий нуждалось </w:t>
      </w:r>
      <w:r w:rsidR="00607210">
        <w:t>411 семей</w:t>
      </w:r>
      <w:r w:rsidRPr="00FC5C96">
        <w:t xml:space="preserve">. </w:t>
      </w:r>
    </w:p>
    <w:p w:rsidR="00F24A33" w:rsidRDefault="00F24A33" w:rsidP="00F24A33"/>
    <w:p w:rsidR="00F24A33" w:rsidRPr="00FC5C96" w:rsidRDefault="00F24A33" w:rsidP="00F24A33">
      <w:pPr>
        <w:pStyle w:val="aa"/>
        <w:jc w:val="right"/>
      </w:pPr>
      <w:r>
        <w:t xml:space="preserve">Таблица </w:t>
      </w:r>
      <w:fldSimple w:instr=" SEQ Таблица \* ARABIC ">
        <w:r w:rsidR="006D30E7">
          <w:rPr>
            <w:noProof/>
          </w:rPr>
          <w:t>9</w:t>
        </w:r>
      </w:fldSimple>
    </w:p>
    <w:p w:rsidR="00F24A33" w:rsidRPr="00852692" w:rsidRDefault="00F24A33" w:rsidP="00F24A33">
      <w:pPr>
        <w:ind w:firstLine="708"/>
        <w:jc w:val="left"/>
        <w:rPr>
          <w:b/>
        </w:rPr>
      </w:pPr>
      <w:r w:rsidRPr="00852692">
        <w:rPr>
          <w:b/>
        </w:rPr>
        <w:t>Характеристика жилищного фонда Волосовского муниципального района</w:t>
      </w:r>
    </w:p>
    <w:p w:rsidR="00F24A33" w:rsidRPr="00FC5C96" w:rsidRDefault="00F24A33" w:rsidP="00F24A33">
      <w:pPr>
        <w:ind w:firstLine="0"/>
        <w:jc w:val="left"/>
      </w:pPr>
    </w:p>
    <w:tbl>
      <w:tblPr>
        <w:tblW w:w="935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8"/>
        <w:gridCol w:w="1130"/>
        <w:gridCol w:w="996"/>
        <w:gridCol w:w="992"/>
        <w:gridCol w:w="993"/>
        <w:gridCol w:w="977"/>
      </w:tblGrid>
      <w:tr w:rsidR="00F24A33" w:rsidRPr="007B5E37" w:rsidTr="000E364B">
        <w:trPr>
          <w:trHeight w:val="216"/>
        </w:trPr>
        <w:tc>
          <w:tcPr>
            <w:tcW w:w="4268" w:type="dxa"/>
            <w:shd w:val="clear" w:color="auto" w:fill="auto"/>
            <w:hideMark/>
          </w:tcPr>
          <w:p w:rsidR="00F24A33" w:rsidRPr="007B5E37" w:rsidRDefault="00F24A33" w:rsidP="000E364B">
            <w:pPr>
              <w:ind w:firstLine="0"/>
              <w:jc w:val="center"/>
              <w:rPr>
                <w:rFonts w:eastAsia="Times New Roman"/>
                <w:sz w:val="20"/>
                <w:szCs w:val="20"/>
                <w:lang w:eastAsia="ru-RU"/>
              </w:rPr>
            </w:pPr>
            <w:r w:rsidRPr="007B5E37">
              <w:rPr>
                <w:rFonts w:eastAsia="Times New Roman"/>
                <w:sz w:val="20"/>
                <w:szCs w:val="20"/>
                <w:lang w:eastAsia="ru-RU"/>
              </w:rPr>
              <w:t> </w:t>
            </w:r>
          </w:p>
        </w:tc>
        <w:tc>
          <w:tcPr>
            <w:tcW w:w="1130" w:type="dxa"/>
            <w:shd w:val="clear" w:color="auto" w:fill="auto"/>
            <w:vAlign w:val="center"/>
            <w:hideMark/>
          </w:tcPr>
          <w:p w:rsidR="00F24A33" w:rsidRPr="007B5E37" w:rsidRDefault="00173883" w:rsidP="000E364B">
            <w:pPr>
              <w:ind w:firstLine="0"/>
              <w:jc w:val="center"/>
              <w:rPr>
                <w:rFonts w:eastAsia="Times New Roman"/>
                <w:sz w:val="20"/>
                <w:szCs w:val="20"/>
                <w:lang w:eastAsia="ru-RU"/>
              </w:rPr>
            </w:pPr>
            <w:r>
              <w:rPr>
                <w:rFonts w:eastAsia="Times New Roman"/>
                <w:sz w:val="20"/>
                <w:szCs w:val="20"/>
                <w:lang w:eastAsia="ru-RU"/>
              </w:rPr>
              <w:t>на 01.01.12</w:t>
            </w:r>
          </w:p>
        </w:tc>
        <w:tc>
          <w:tcPr>
            <w:tcW w:w="996" w:type="dxa"/>
            <w:shd w:val="clear" w:color="auto" w:fill="auto"/>
            <w:vAlign w:val="center"/>
            <w:hideMark/>
          </w:tcPr>
          <w:p w:rsidR="00F24A33" w:rsidRPr="007B5E37" w:rsidRDefault="00173883" w:rsidP="000E364B">
            <w:pPr>
              <w:ind w:firstLine="0"/>
              <w:jc w:val="center"/>
              <w:rPr>
                <w:rFonts w:eastAsia="Times New Roman"/>
                <w:sz w:val="20"/>
                <w:szCs w:val="20"/>
                <w:lang w:eastAsia="ru-RU"/>
              </w:rPr>
            </w:pPr>
            <w:r>
              <w:rPr>
                <w:rFonts w:eastAsia="Times New Roman"/>
                <w:sz w:val="20"/>
                <w:szCs w:val="20"/>
                <w:lang w:eastAsia="ru-RU"/>
              </w:rPr>
              <w:t>на 01.01.13</w:t>
            </w:r>
          </w:p>
        </w:tc>
        <w:tc>
          <w:tcPr>
            <w:tcW w:w="992" w:type="dxa"/>
            <w:shd w:val="clear" w:color="auto" w:fill="auto"/>
            <w:vAlign w:val="center"/>
            <w:hideMark/>
          </w:tcPr>
          <w:p w:rsidR="00F24A33" w:rsidRPr="007B5E37" w:rsidRDefault="00173883" w:rsidP="00173883">
            <w:pPr>
              <w:ind w:firstLine="0"/>
              <w:jc w:val="center"/>
              <w:rPr>
                <w:rFonts w:eastAsia="Times New Roman"/>
                <w:sz w:val="20"/>
                <w:szCs w:val="20"/>
                <w:lang w:eastAsia="ru-RU"/>
              </w:rPr>
            </w:pPr>
            <w:r>
              <w:rPr>
                <w:rFonts w:eastAsia="Times New Roman"/>
                <w:sz w:val="20"/>
                <w:szCs w:val="20"/>
                <w:lang w:eastAsia="ru-RU"/>
              </w:rPr>
              <w:t>на 01.01.14</w:t>
            </w:r>
          </w:p>
        </w:tc>
        <w:tc>
          <w:tcPr>
            <w:tcW w:w="993" w:type="dxa"/>
            <w:shd w:val="clear" w:color="auto" w:fill="auto"/>
            <w:vAlign w:val="center"/>
            <w:hideMark/>
          </w:tcPr>
          <w:p w:rsidR="00F24A33" w:rsidRPr="007B5E37" w:rsidRDefault="00173883" w:rsidP="000E364B">
            <w:pPr>
              <w:ind w:firstLine="0"/>
              <w:jc w:val="center"/>
              <w:rPr>
                <w:rFonts w:eastAsia="Times New Roman"/>
                <w:sz w:val="20"/>
                <w:szCs w:val="20"/>
                <w:lang w:eastAsia="ru-RU"/>
              </w:rPr>
            </w:pPr>
            <w:r>
              <w:rPr>
                <w:rFonts w:eastAsia="Times New Roman"/>
                <w:sz w:val="20"/>
                <w:szCs w:val="20"/>
                <w:lang w:eastAsia="ru-RU"/>
              </w:rPr>
              <w:t>на 01.01.15</w:t>
            </w:r>
          </w:p>
        </w:tc>
        <w:tc>
          <w:tcPr>
            <w:tcW w:w="977" w:type="dxa"/>
            <w:shd w:val="clear" w:color="auto" w:fill="auto"/>
            <w:vAlign w:val="center"/>
            <w:hideMark/>
          </w:tcPr>
          <w:p w:rsidR="00F24A33" w:rsidRPr="007B5E37" w:rsidRDefault="00173883" w:rsidP="000E364B">
            <w:pPr>
              <w:ind w:firstLine="0"/>
              <w:jc w:val="center"/>
              <w:rPr>
                <w:rFonts w:eastAsia="Times New Roman"/>
                <w:sz w:val="20"/>
                <w:szCs w:val="20"/>
                <w:lang w:eastAsia="ru-RU"/>
              </w:rPr>
            </w:pPr>
            <w:r>
              <w:rPr>
                <w:rFonts w:eastAsia="Times New Roman"/>
                <w:sz w:val="20"/>
                <w:szCs w:val="20"/>
                <w:lang w:eastAsia="ru-RU"/>
              </w:rPr>
              <w:t>на 01.01.16</w:t>
            </w:r>
          </w:p>
        </w:tc>
      </w:tr>
      <w:tr w:rsidR="00F24A33" w:rsidRPr="007B5E37" w:rsidTr="007B5E37">
        <w:trPr>
          <w:trHeight w:val="733"/>
        </w:trPr>
        <w:tc>
          <w:tcPr>
            <w:tcW w:w="4268" w:type="dxa"/>
            <w:shd w:val="clear" w:color="auto" w:fill="auto"/>
            <w:hideMark/>
          </w:tcPr>
          <w:p w:rsidR="00F24A33" w:rsidRPr="007B5E37" w:rsidRDefault="00F24A33" w:rsidP="000E364B">
            <w:pPr>
              <w:ind w:firstLine="0"/>
              <w:jc w:val="left"/>
              <w:rPr>
                <w:rFonts w:eastAsia="Times New Roman"/>
                <w:sz w:val="20"/>
                <w:szCs w:val="20"/>
                <w:lang w:eastAsia="ru-RU"/>
              </w:rPr>
            </w:pPr>
            <w:r w:rsidRPr="007B5E37">
              <w:rPr>
                <w:rFonts w:eastAsia="Times New Roman"/>
                <w:sz w:val="20"/>
                <w:szCs w:val="20"/>
                <w:lang w:eastAsia="ru-RU"/>
              </w:rPr>
              <w:t>Введено в действие жилых домов на территории муниципального образования, квадратный метр общей площади</w:t>
            </w:r>
          </w:p>
        </w:tc>
        <w:tc>
          <w:tcPr>
            <w:tcW w:w="1130" w:type="dxa"/>
            <w:shd w:val="clear" w:color="auto" w:fill="auto"/>
            <w:noWrap/>
            <w:vAlign w:val="center"/>
            <w:hideMark/>
          </w:tcPr>
          <w:p w:rsidR="00F24A33" w:rsidRPr="007B5E37" w:rsidRDefault="00F24A33" w:rsidP="000E364B">
            <w:pPr>
              <w:ind w:firstLine="0"/>
              <w:jc w:val="center"/>
              <w:rPr>
                <w:rFonts w:eastAsia="Times New Roman"/>
                <w:sz w:val="20"/>
                <w:szCs w:val="20"/>
                <w:lang w:eastAsia="ru-RU"/>
              </w:rPr>
            </w:pPr>
            <w:r w:rsidRPr="007B5E37">
              <w:rPr>
                <w:rFonts w:eastAsia="Times New Roman"/>
                <w:sz w:val="20"/>
                <w:szCs w:val="20"/>
                <w:lang w:eastAsia="ru-RU"/>
              </w:rPr>
              <w:t>13577,1</w:t>
            </w:r>
          </w:p>
        </w:tc>
        <w:tc>
          <w:tcPr>
            <w:tcW w:w="996" w:type="dxa"/>
            <w:shd w:val="clear" w:color="auto" w:fill="auto"/>
            <w:noWrap/>
            <w:vAlign w:val="center"/>
            <w:hideMark/>
          </w:tcPr>
          <w:p w:rsidR="00F24A33" w:rsidRPr="007B5E37" w:rsidRDefault="00F24A33" w:rsidP="000E364B">
            <w:pPr>
              <w:ind w:firstLine="0"/>
              <w:jc w:val="center"/>
              <w:rPr>
                <w:rFonts w:eastAsia="Times New Roman"/>
                <w:sz w:val="20"/>
                <w:szCs w:val="20"/>
                <w:lang w:eastAsia="ru-RU"/>
              </w:rPr>
            </w:pPr>
            <w:r w:rsidRPr="007B5E37">
              <w:rPr>
                <w:rFonts w:eastAsia="Times New Roman"/>
                <w:sz w:val="20"/>
                <w:szCs w:val="20"/>
                <w:lang w:eastAsia="ru-RU"/>
              </w:rPr>
              <w:t>27322,9</w:t>
            </w:r>
          </w:p>
        </w:tc>
        <w:tc>
          <w:tcPr>
            <w:tcW w:w="992" w:type="dxa"/>
            <w:shd w:val="clear" w:color="auto" w:fill="auto"/>
            <w:noWrap/>
            <w:vAlign w:val="center"/>
            <w:hideMark/>
          </w:tcPr>
          <w:p w:rsidR="00F24A33" w:rsidRPr="007B5E37" w:rsidRDefault="00F24A33" w:rsidP="000E364B">
            <w:pPr>
              <w:ind w:firstLine="0"/>
              <w:jc w:val="center"/>
              <w:rPr>
                <w:rFonts w:eastAsia="Times New Roman"/>
                <w:sz w:val="20"/>
                <w:szCs w:val="20"/>
                <w:lang w:eastAsia="ru-RU"/>
              </w:rPr>
            </w:pPr>
            <w:r w:rsidRPr="007B5E37">
              <w:rPr>
                <w:rFonts w:eastAsia="Times New Roman"/>
                <w:sz w:val="20"/>
                <w:szCs w:val="20"/>
                <w:lang w:eastAsia="ru-RU"/>
              </w:rPr>
              <w:t>22577</w:t>
            </w:r>
          </w:p>
        </w:tc>
        <w:tc>
          <w:tcPr>
            <w:tcW w:w="993" w:type="dxa"/>
            <w:shd w:val="clear" w:color="auto" w:fill="auto"/>
            <w:noWrap/>
            <w:vAlign w:val="center"/>
            <w:hideMark/>
          </w:tcPr>
          <w:p w:rsidR="00F24A33" w:rsidRPr="007B5E37" w:rsidRDefault="00173883" w:rsidP="000E364B">
            <w:pPr>
              <w:ind w:firstLine="0"/>
              <w:jc w:val="center"/>
              <w:rPr>
                <w:rFonts w:eastAsia="Times New Roman"/>
                <w:sz w:val="20"/>
                <w:szCs w:val="20"/>
                <w:lang w:eastAsia="ru-RU"/>
              </w:rPr>
            </w:pPr>
            <w:r>
              <w:rPr>
                <w:rFonts w:eastAsia="Times New Roman"/>
                <w:sz w:val="20"/>
                <w:szCs w:val="20"/>
                <w:lang w:eastAsia="ru-RU"/>
              </w:rPr>
              <w:t>40900</w:t>
            </w:r>
          </w:p>
        </w:tc>
        <w:tc>
          <w:tcPr>
            <w:tcW w:w="977" w:type="dxa"/>
            <w:shd w:val="clear" w:color="auto" w:fill="auto"/>
            <w:noWrap/>
            <w:vAlign w:val="center"/>
            <w:hideMark/>
          </w:tcPr>
          <w:p w:rsidR="00F24A33" w:rsidRPr="007B5E37" w:rsidRDefault="00F24A33" w:rsidP="000E364B">
            <w:pPr>
              <w:ind w:firstLine="0"/>
              <w:jc w:val="center"/>
              <w:rPr>
                <w:rFonts w:eastAsia="Times New Roman"/>
                <w:sz w:val="20"/>
                <w:szCs w:val="20"/>
                <w:lang w:eastAsia="ru-RU"/>
              </w:rPr>
            </w:pPr>
            <w:r w:rsidRPr="007B5E37">
              <w:rPr>
                <w:rFonts w:eastAsia="Times New Roman"/>
                <w:sz w:val="20"/>
                <w:szCs w:val="20"/>
                <w:lang w:eastAsia="ru-RU"/>
              </w:rPr>
              <w:t>25200</w:t>
            </w:r>
          </w:p>
        </w:tc>
      </w:tr>
      <w:tr w:rsidR="00F24A33" w:rsidRPr="007B5E37" w:rsidTr="007B5E37">
        <w:trPr>
          <w:trHeight w:val="417"/>
        </w:trPr>
        <w:tc>
          <w:tcPr>
            <w:tcW w:w="4268" w:type="dxa"/>
            <w:shd w:val="clear" w:color="auto" w:fill="auto"/>
            <w:vAlign w:val="center"/>
            <w:hideMark/>
          </w:tcPr>
          <w:p w:rsidR="00F24A33" w:rsidRPr="007B5E37" w:rsidRDefault="00F24A33" w:rsidP="007B5E37">
            <w:pPr>
              <w:ind w:firstLine="0"/>
              <w:jc w:val="left"/>
              <w:rPr>
                <w:rFonts w:eastAsia="Times New Roman"/>
                <w:sz w:val="20"/>
                <w:szCs w:val="20"/>
                <w:lang w:eastAsia="ru-RU"/>
              </w:rPr>
            </w:pPr>
            <w:r w:rsidRPr="007B5E37">
              <w:rPr>
                <w:rFonts w:eastAsia="Times New Roman"/>
                <w:sz w:val="20"/>
                <w:szCs w:val="20"/>
                <w:lang w:eastAsia="ru-RU"/>
              </w:rPr>
              <w:t xml:space="preserve">Общая площадь жилых помещений, </w:t>
            </w:r>
            <w:r w:rsidRPr="007B5E37">
              <w:rPr>
                <w:sz w:val="20"/>
                <w:szCs w:val="20"/>
              </w:rPr>
              <w:t>тыс. м</w:t>
            </w:r>
            <w:r w:rsidRPr="007B5E37">
              <w:rPr>
                <w:sz w:val="20"/>
                <w:szCs w:val="20"/>
                <w:vertAlign w:val="superscript"/>
              </w:rPr>
              <w:t>2</w:t>
            </w:r>
          </w:p>
        </w:tc>
        <w:tc>
          <w:tcPr>
            <w:tcW w:w="1130" w:type="dxa"/>
            <w:shd w:val="clear" w:color="auto" w:fill="auto"/>
            <w:noWrap/>
            <w:vAlign w:val="center"/>
            <w:hideMark/>
          </w:tcPr>
          <w:p w:rsidR="00F24A33" w:rsidRPr="007B5E37" w:rsidRDefault="00827377" w:rsidP="000E364B">
            <w:pPr>
              <w:ind w:firstLine="0"/>
              <w:jc w:val="center"/>
              <w:rPr>
                <w:rFonts w:eastAsia="Times New Roman"/>
                <w:sz w:val="20"/>
                <w:szCs w:val="20"/>
                <w:lang w:eastAsia="ru-RU"/>
              </w:rPr>
            </w:pPr>
            <w:r>
              <w:rPr>
                <w:rFonts w:eastAsia="Times New Roman"/>
                <w:sz w:val="20"/>
                <w:szCs w:val="20"/>
                <w:lang w:eastAsia="ru-RU"/>
              </w:rPr>
              <w:t>1326,1</w:t>
            </w:r>
          </w:p>
        </w:tc>
        <w:tc>
          <w:tcPr>
            <w:tcW w:w="996" w:type="dxa"/>
            <w:shd w:val="clear" w:color="auto" w:fill="auto"/>
            <w:noWrap/>
            <w:vAlign w:val="center"/>
            <w:hideMark/>
          </w:tcPr>
          <w:p w:rsidR="00F24A33" w:rsidRPr="007B5E37" w:rsidRDefault="00F24A33" w:rsidP="000E364B">
            <w:pPr>
              <w:ind w:firstLine="0"/>
              <w:jc w:val="center"/>
              <w:rPr>
                <w:rFonts w:eastAsia="Times New Roman"/>
                <w:sz w:val="20"/>
                <w:szCs w:val="20"/>
                <w:lang w:eastAsia="ru-RU"/>
              </w:rPr>
            </w:pPr>
            <w:r w:rsidRPr="007B5E37">
              <w:rPr>
                <w:rFonts w:eastAsia="Times New Roman"/>
                <w:sz w:val="20"/>
                <w:szCs w:val="20"/>
                <w:lang w:eastAsia="ru-RU"/>
              </w:rPr>
              <w:t>1370,1</w:t>
            </w:r>
          </w:p>
        </w:tc>
        <w:tc>
          <w:tcPr>
            <w:tcW w:w="992" w:type="dxa"/>
            <w:shd w:val="clear" w:color="auto" w:fill="auto"/>
            <w:noWrap/>
            <w:vAlign w:val="center"/>
            <w:hideMark/>
          </w:tcPr>
          <w:p w:rsidR="00F24A33" w:rsidRPr="007B5E37" w:rsidRDefault="00827377" w:rsidP="000E364B">
            <w:pPr>
              <w:ind w:firstLine="0"/>
              <w:jc w:val="center"/>
              <w:rPr>
                <w:rFonts w:eastAsia="Times New Roman"/>
                <w:sz w:val="20"/>
                <w:szCs w:val="20"/>
                <w:lang w:eastAsia="ru-RU"/>
              </w:rPr>
            </w:pPr>
            <w:r>
              <w:rPr>
                <w:rFonts w:eastAsia="Times New Roman"/>
                <w:sz w:val="20"/>
                <w:szCs w:val="20"/>
                <w:lang w:eastAsia="ru-RU"/>
              </w:rPr>
              <w:t>1392,7</w:t>
            </w:r>
          </w:p>
        </w:tc>
        <w:tc>
          <w:tcPr>
            <w:tcW w:w="993" w:type="dxa"/>
            <w:shd w:val="clear" w:color="auto" w:fill="auto"/>
            <w:noWrap/>
            <w:vAlign w:val="center"/>
            <w:hideMark/>
          </w:tcPr>
          <w:p w:rsidR="00F24A33" w:rsidRPr="007B5E37" w:rsidRDefault="00827377" w:rsidP="000E364B">
            <w:pPr>
              <w:ind w:firstLine="0"/>
              <w:jc w:val="center"/>
              <w:rPr>
                <w:rFonts w:eastAsia="Times New Roman"/>
                <w:sz w:val="20"/>
                <w:szCs w:val="20"/>
                <w:lang w:eastAsia="ru-RU"/>
              </w:rPr>
            </w:pPr>
            <w:r w:rsidRPr="007B5E37">
              <w:rPr>
                <w:rFonts w:eastAsia="Times New Roman"/>
                <w:sz w:val="20"/>
                <w:szCs w:val="20"/>
                <w:lang w:eastAsia="ru-RU"/>
              </w:rPr>
              <w:t>1422,0</w:t>
            </w:r>
          </w:p>
        </w:tc>
        <w:tc>
          <w:tcPr>
            <w:tcW w:w="977" w:type="dxa"/>
            <w:shd w:val="clear" w:color="auto" w:fill="auto"/>
            <w:noWrap/>
            <w:vAlign w:val="center"/>
            <w:hideMark/>
          </w:tcPr>
          <w:p w:rsidR="00F24A33" w:rsidRPr="007B5E37" w:rsidRDefault="00827377" w:rsidP="000E364B">
            <w:pPr>
              <w:ind w:firstLine="0"/>
              <w:jc w:val="center"/>
              <w:rPr>
                <w:rFonts w:eastAsia="Times New Roman"/>
                <w:sz w:val="20"/>
                <w:szCs w:val="20"/>
                <w:lang w:eastAsia="ru-RU"/>
              </w:rPr>
            </w:pPr>
            <w:r>
              <w:rPr>
                <w:rFonts w:eastAsia="Times New Roman"/>
                <w:sz w:val="20"/>
                <w:szCs w:val="20"/>
                <w:lang w:eastAsia="ru-RU"/>
              </w:rPr>
              <w:t>1431,55</w:t>
            </w:r>
          </w:p>
        </w:tc>
      </w:tr>
      <w:tr w:rsidR="00F24A33" w:rsidRPr="007B5E37" w:rsidTr="007B5E37">
        <w:trPr>
          <w:trHeight w:val="423"/>
        </w:trPr>
        <w:tc>
          <w:tcPr>
            <w:tcW w:w="4268" w:type="dxa"/>
            <w:shd w:val="clear" w:color="auto" w:fill="auto"/>
          </w:tcPr>
          <w:p w:rsidR="00F24A33" w:rsidRPr="007B5E37" w:rsidRDefault="00F24A33" w:rsidP="000E364B">
            <w:pPr>
              <w:ind w:firstLine="0"/>
              <w:jc w:val="left"/>
              <w:rPr>
                <w:rFonts w:eastAsia="Times New Roman"/>
                <w:sz w:val="20"/>
                <w:szCs w:val="20"/>
                <w:lang w:eastAsia="ru-RU"/>
              </w:rPr>
            </w:pPr>
            <w:r w:rsidRPr="007B5E37">
              <w:rPr>
                <w:sz w:val="20"/>
                <w:szCs w:val="20"/>
              </w:rPr>
              <w:t>Средний уровень жилищной обеспеченности, м</w:t>
            </w:r>
            <w:r w:rsidRPr="007B5E37">
              <w:rPr>
                <w:sz w:val="20"/>
                <w:szCs w:val="20"/>
                <w:vertAlign w:val="superscript"/>
              </w:rPr>
              <w:t>2</w:t>
            </w:r>
            <w:r w:rsidRPr="007B5E37">
              <w:rPr>
                <w:sz w:val="20"/>
                <w:szCs w:val="20"/>
              </w:rPr>
              <w:t>/чел.</w:t>
            </w:r>
          </w:p>
        </w:tc>
        <w:tc>
          <w:tcPr>
            <w:tcW w:w="1130" w:type="dxa"/>
            <w:shd w:val="clear" w:color="auto" w:fill="auto"/>
            <w:noWrap/>
            <w:vAlign w:val="center"/>
          </w:tcPr>
          <w:p w:rsidR="00F24A33" w:rsidRPr="007B5E37" w:rsidRDefault="00F24A33" w:rsidP="00835BAF">
            <w:pPr>
              <w:ind w:firstLine="0"/>
              <w:jc w:val="center"/>
              <w:rPr>
                <w:rFonts w:eastAsia="Times New Roman"/>
                <w:sz w:val="20"/>
                <w:szCs w:val="20"/>
                <w:lang w:eastAsia="ru-RU"/>
              </w:rPr>
            </w:pPr>
            <w:r w:rsidRPr="007B5E37">
              <w:rPr>
                <w:sz w:val="20"/>
                <w:szCs w:val="20"/>
              </w:rPr>
              <w:t>26,</w:t>
            </w:r>
            <w:r w:rsidR="00835BAF">
              <w:rPr>
                <w:sz w:val="20"/>
                <w:szCs w:val="20"/>
              </w:rPr>
              <w:t>5</w:t>
            </w:r>
          </w:p>
        </w:tc>
        <w:tc>
          <w:tcPr>
            <w:tcW w:w="996" w:type="dxa"/>
            <w:shd w:val="clear" w:color="auto" w:fill="auto"/>
            <w:noWrap/>
            <w:vAlign w:val="center"/>
          </w:tcPr>
          <w:p w:rsidR="00F24A33" w:rsidRPr="007B5E37" w:rsidRDefault="00F24A33" w:rsidP="00173883">
            <w:pPr>
              <w:ind w:firstLine="0"/>
              <w:jc w:val="center"/>
              <w:rPr>
                <w:rFonts w:eastAsia="Times New Roman"/>
                <w:sz w:val="20"/>
                <w:szCs w:val="20"/>
                <w:lang w:eastAsia="ru-RU"/>
              </w:rPr>
            </w:pPr>
            <w:r w:rsidRPr="007B5E37">
              <w:rPr>
                <w:sz w:val="20"/>
                <w:szCs w:val="20"/>
              </w:rPr>
              <w:t>27,</w:t>
            </w:r>
            <w:r w:rsidR="00173883">
              <w:rPr>
                <w:sz w:val="20"/>
                <w:szCs w:val="20"/>
              </w:rPr>
              <w:t>0</w:t>
            </w:r>
          </w:p>
        </w:tc>
        <w:tc>
          <w:tcPr>
            <w:tcW w:w="992" w:type="dxa"/>
            <w:shd w:val="clear" w:color="auto" w:fill="auto"/>
            <w:noWrap/>
            <w:vAlign w:val="center"/>
          </w:tcPr>
          <w:p w:rsidR="00F24A33" w:rsidRPr="007B5E37" w:rsidRDefault="00835BAF" w:rsidP="000E364B">
            <w:pPr>
              <w:ind w:firstLine="0"/>
              <w:jc w:val="center"/>
              <w:rPr>
                <w:rFonts w:eastAsia="Times New Roman"/>
                <w:sz w:val="20"/>
                <w:szCs w:val="20"/>
                <w:lang w:eastAsia="ru-RU"/>
              </w:rPr>
            </w:pPr>
            <w:r>
              <w:rPr>
                <w:sz w:val="20"/>
                <w:szCs w:val="20"/>
              </w:rPr>
              <w:t>27,09</w:t>
            </w:r>
          </w:p>
        </w:tc>
        <w:tc>
          <w:tcPr>
            <w:tcW w:w="993" w:type="dxa"/>
            <w:shd w:val="clear" w:color="auto" w:fill="auto"/>
            <w:noWrap/>
            <w:vAlign w:val="center"/>
          </w:tcPr>
          <w:p w:rsidR="00F24A33" w:rsidRPr="007B5E37" w:rsidRDefault="00835BAF" w:rsidP="000E364B">
            <w:pPr>
              <w:ind w:firstLine="0"/>
              <w:jc w:val="center"/>
              <w:rPr>
                <w:rFonts w:eastAsia="Times New Roman"/>
                <w:sz w:val="20"/>
                <w:szCs w:val="20"/>
                <w:lang w:eastAsia="ru-RU"/>
              </w:rPr>
            </w:pPr>
            <w:r>
              <w:rPr>
                <w:sz w:val="20"/>
                <w:szCs w:val="20"/>
              </w:rPr>
              <w:t>27,4</w:t>
            </w:r>
          </w:p>
        </w:tc>
        <w:tc>
          <w:tcPr>
            <w:tcW w:w="977" w:type="dxa"/>
            <w:shd w:val="clear" w:color="auto" w:fill="auto"/>
            <w:noWrap/>
            <w:vAlign w:val="center"/>
          </w:tcPr>
          <w:p w:rsidR="00F24A33" w:rsidRPr="007B5E37" w:rsidRDefault="00F24A33" w:rsidP="00622861">
            <w:pPr>
              <w:ind w:firstLine="0"/>
              <w:jc w:val="center"/>
              <w:rPr>
                <w:rFonts w:eastAsia="Times New Roman"/>
                <w:sz w:val="20"/>
                <w:szCs w:val="20"/>
                <w:lang w:eastAsia="ru-RU"/>
              </w:rPr>
            </w:pPr>
            <w:r w:rsidRPr="007B5E37">
              <w:rPr>
                <w:sz w:val="20"/>
                <w:szCs w:val="20"/>
              </w:rPr>
              <w:t>27,</w:t>
            </w:r>
            <w:r w:rsidR="00622861">
              <w:rPr>
                <w:sz w:val="20"/>
                <w:szCs w:val="20"/>
              </w:rPr>
              <w:t>8</w:t>
            </w:r>
          </w:p>
        </w:tc>
      </w:tr>
      <w:tr w:rsidR="00F24A33" w:rsidRPr="007B5E37" w:rsidTr="007B5E37">
        <w:trPr>
          <w:trHeight w:val="515"/>
        </w:trPr>
        <w:tc>
          <w:tcPr>
            <w:tcW w:w="4268" w:type="dxa"/>
            <w:shd w:val="clear" w:color="auto" w:fill="auto"/>
            <w:hideMark/>
          </w:tcPr>
          <w:p w:rsidR="00F24A33" w:rsidRPr="007B5E37" w:rsidRDefault="00F24A33" w:rsidP="000E364B">
            <w:pPr>
              <w:ind w:firstLine="0"/>
              <w:jc w:val="left"/>
              <w:rPr>
                <w:rFonts w:eastAsia="Times New Roman"/>
                <w:sz w:val="20"/>
                <w:szCs w:val="20"/>
                <w:lang w:eastAsia="ru-RU"/>
              </w:rPr>
            </w:pPr>
            <w:r w:rsidRPr="007B5E37">
              <w:rPr>
                <w:rFonts w:eastAsia="Times New Roman"/>
                <w:sz w:val="20"/>
                <w:szCs w:val="20"/>
                <w:lang w:eastAsia="ru-RU"/>
              </w:rPr>
              <w:t xml:space="preserve">Общая площадь жилых помещений в ветхих и аварийных жилых домах, </w:t>
            </w:r>
            <w:r w:rsidRPr="007B5E37">
              <w:rPr>
                <w:sz w:val="20"/>
                <w:szCs w:val="20"/>
              </w:rPr>
              <w:t>тыс. м</w:t>
            </w:r>
            <w:r w:rsidRPr="007B5E37">
              <w:rPr>
                <w:sz w:val="20"/>
                <w:szCs w:val="20"/>
                <w:vertAlign w:val="superscript"/>
              </w:rPr>
              <w:t>2</w:t>
            </w:r>
          </w:p>
        </w:tc>
        <w:tc>
          <w:tcPr>
            <w:tcW w:w="1130" w:type="dxa"/>
            <w:shd w:val="clear" w:color="auto" w:fill="auto"/>
            <w:noWrap/>
            <w:vAlign w:val="center"/>
            <w:hideMark/>
          </w:tcPr>
          <w:p w:rsidR="00F24A33" w:rsidRPr="007B5E37" w:rsidRDefault="00622861" w:rsidP="000E364B">
            <w:pPr>
              <w:ind w:firstLine="0"/>
              <w:jc w:val="center"/>
              <w:rPr>
                <w:rFonts w:eastAsia="Times New Roman"/>
                <w:sz w:val="20"/>
                <w:szCs w:val="20"/>
                <w:lang w:eastAsia="ru-RU"/>
              </w:rPr>
            </w:pPr>
            <w:r>
              <w:rPr>
                <w:rFonts w:eastAsia="Times New Roman"/>
                <w:sz w:val="20"/>
                <w:szCs w:val="20"/>
                <w:lang w:eastAsia="ru-RU"/>
              </w:rPr>
              <w:t>15,9</w:t>
            </w:r>
          </w:p>
        </w:tc>
        <w:tc>
          <w:tcPr>
            <w:tcW w:w="996" w:type="dxa"/>
            <w:shd w:val="clear" w:color="auto" w:fill="auto"/>
            <w:noWrap/>
            <w:vAlign w:val="center"/>
            <w:hideMark/>
          </w:tcPr>
          <w:p w:rsidR="00F24A33" w:rsidRPr="007B5E37" w:rsidRDefault="00F24A33" w:rsidP="000E364B">
            <w:pPr>
              <w:ind w:firstLine="0"/>
              <w:jc w:val="center"/>
              <w:rPr>
                <w:rFonts w:eastAsia="Times New Roman"/>
                <w:sz w:val="20"/>
                <w:szCs w:val="20"/>
                <w:lang w:eastAsia="ru-RU"/>
              </w:rPr>
            </w:pPr>
            <w:r w:rsidRPr="007B5E37">
              <w:rPr>
                <w:rFonts w:eastAsia="Times New Roman"/>
                <w:sz w:val="20"/>
                <w:szCs w:val="20"/>
                <w:lang w:eastAsia="ru-RU"/>
              </w:rPr>
              <w:t>18,8</w:t>
            </w:r>
          </w:p>
        </w:tc>
        <w:tc>
          <w:tcPr>
            <w:tcW w:w="992" w:type="dxa"/>
            <w:shd w:val="clear" w:color="auto" w:fill="auto"/>
            <w:noWrap/>
            <w:vAlign w:val="center"/>
            <w:hideMark/>
          </w:tcPr>
          <w:p w:rsidR="00F24A33" w:rsidRPr="007B5E37" w:rsidRDefault="00622861" w:rsidP="000E364B">
            <w:pPr>
              <w:ind w:firstLine="0"/>
              <w:jc w:val="center"/>
              <w:rPr>
                <w:rFonts w:eastAsia="Times New Roman"/>
                <w:sz w:val="20"/>
                <w:szCs w:val="20"/>
                <w:lang w:eastAsia="ru-RU"/>
              </w:rPr>
            </w:pPr>
            <w:r>
              <w:rPr>
                <w:rFonts w:eastAsia="Times New Roman"/>
                <w:sz w:val="20"/>
                <w:szCs w:val="20"/>
                <w:lang w:eastAsia="ru-RU"/>
              </w:rPr>
              <w:t>11,3</w:t>
            </w:r>
          </w:p>
        </w:tc>
        <w:tc>
          <w:tcPr>
            <w:tcW w:w="993" w:type="dxa"/>
            <w:shd w:val="clear" w:color="auto" w:fill="auto"/>
            <w:noWrap/>
            <w:vAlign w:val="center"/>
            <w:hideMark/>
          </w:tcPr>
          <w:p w:rsidR="00F24A33" w:rsidRPr="007B5E37" w:rsidRDefault="00622861" w:rsidP="000E364B">
            <w:pPr>
              <w:ind w:firstLine="0"/>
              <w:jc w:val="center"/>
              <w:rPr>
                <w:rFonts w:eastAsia="Times New Roman"/>
                <w:sz w:val="20"/>
                <w:szCs w:val="20"/>
                <w:lang w:eastAsia="ru-RU"/>
              </w:rPr>
            </w:pPr>
            <w:r>
              <w:rPr>
                <w:rFonts w:eastAsia="Times New Roman"/>
                <w:sz w:val="20"/>
                <w:szCs w:val="20"/>
                <w:lang w:eastAsia="ru-RU"/>
              </w:rPr>
              <w:t>9,6</w:t>
            </w:r>
          </w:p>
        </w:tc>
        <w:tc>
          <w:tcPr>
            <w:tcW w:w="977" w:type="dxa"/>
            <w:shd w:val="clear" w:color="auto" w:fill="auto"/>
            <w:noWrap/>
            <w:vAlign w:val="center"/>
            <w:hideMark/>
          </w:tcPr>
          <w:p w:rsidR="00F24A33" w:rsidRPr="007B5E37" w:rsidRDefault="00622861" w:rsidP="000E364B">
            <w:pPr>
              <w:ind w:firstLine="0"/>
              <w:jc w:val="center"/>
              <w:rPr>
                <w:rFonts w:eastAsia="Times New Roman"/>
                <w:sz w:val="20"/>
                <w:szCs w:val="20"/>
                <w:lang w:eastAsia="ru-RU"/>
              </w:rPr>
            </w:pPr>
            <w:r>
              <w:rPr>
                <w:rFonts w:eastAsia="Times New Roman"/>
                <w:sz w:val="20"/>
                <w:szCs w:val="20"/>
                <w:lang w:eastAsia="ru-RU"/>
              </w:rPr>
              <w:t>5,0</w:t>
            </w:r>
          </w:p>
        </w:tc>
      </w:tr>
      <w:tr w:rsidR="00F24A33" w:rsidRPr="007B5E37" w:rsidTr="007B5E37">
        <w:trPr>
          <w:trHeight w:val="551"/>
        </w:trPr>
        <w:tc>
          <w:tcPr>
            <w:tcW w:w="4268" w:type="dxa"/>
            <w:shd w:val="clear" w:color="auto" w:fill="auto"/>
            <w:hideMark/>
          </w:tcPr>
          <w:p w:rsidR="00F24A33" w:rsidRPr="007B5E37" w:rsidRDefault="00F24A33" w:rsidP="00173883">
            <w:pPr>
              <w:ind w:firstLine="0"/>
              <w:jc w:val="left"/>
              <w:rPr>
                <w:rFonts w:eastAsia="Times New Roman"/>
                <w:sz w:val="20"/>
                <w:szCs w:val="20"/>
                <w:lang w:eastAsia="ru-RU"/>
              </w:rPr>
            </w:pPr>
            <w:r w:rsidRPr="007B5E37">
              <w:rPr>
                <w:rFonts w:eastAsia="Times New Roman"/>
                <w:sz w:val="20"/>
                <w:szCs w:val="20"/>
                <w:lang w:eastAsia="ru-RU"/>
              </w:rPr>
              <w:t xml:space="preserve">Число проживающих в ветхих жилых домах, </w:t>
            </w:r>
            <w:r w:rsidR="00173883">
              <w:rPr>
                <w:rFonts w:eastAsia="Times New Roman"/>
                <w:sz w:val="20"/>
                <w:szCs w:val="20"/>
                <w:lang w:eastAsia="ru-RU"/>
              </w:rPr>
              <w:t>семей</w:t>
            </w:r>
          </w:p>
        </w:tc>
        <w:tc>
          <w:tcPr>
            <w:tcW w:w="1130" w:type="dxa"/>
            <w:shd w:val="clear" w:color="auto" w:fill="auto"/>
            <w:noWrap/>
            <w:vAlign w:val="center"/>
            <w:hideMark/>
          </w:tcPr>
          <w:p w:rsidR="00F24A33" w:rsidRPr="007B5E37" w:rsidRDefault="00816487" w:rsidP="000E364B">
            <w:pPr>
              <w:ind w:firstLine="0"/>
              <w:jc w:val="center"/>
              <w:rPr>
                <w:rFonts w:eastAsia="Times New Roman"/>
                <w:sz w:val="20"/>
                <w:szCs w:val="20"/>
                <w:lang w:eastAsia="ru-RU"/>
              </w:rPr>
            </w:pPr>
            <w:r>
              <w:rPr>
                <w:rFonts w:eastAsia="Times New Roman"/>
                <w:sz w:val="20"/>
                <w:szCs w:val="20"/>
                <w:lang w:eastAsia="ru-RU"/>
              </w:rPr>
              <w:t>218</w:t>
            </w:r>
          </w:p>
        </w:tc>
        <w:tc>
          <w:tcPr>
            <w:tcW w:w="996" w:type="dxa"/>
            <w:shd w:val="clear" w:color="auto" w:fill="auto"/>
            <w:noWrap/>
            <w:vAlign w:val="center"/>
            <w:hideMark/>
          </w:tcPr>
          <w:p w:rsidR="00F24A33" w:rsidRPr="007B5E37" w:rsidRDefault="00816487" w:rsidP="000E364B">
            <w:pPr>
              <w:ind w:firstLine="0"/>
              <w:jc w:val="center"/>
              <w:rPr>
                <w:rFonts w:eastAsia="Times New Roman"/>
                <w:sz w:val="20"/>
                <w:szCs w:val="20"/>
                <w:lang w:eastAsia="ru-RU"/>
              </w:rPr>
            </w:pPr>
            <w:r>
              <w:rPr>
                <w:rFonts w:eastAsia="Times New Roman"/>
                <w:sz w:val="20"/>
                <w:szCs w:val="20"/>
                <w:lang w:eastAsia="ru-RU"/>
              </w:rPr>
              <w:t>61</w:t>
            </w:r>
          </w:p>
        </w:tc>
        <w:tc>
          <w:tcPr>
            <w:tcW w:w="992" w:type="dxa"/>
            <w:shd w:val="clear" w:color="auto" w:fill="auto"/>
            <w:noWrap/>
            <w:vAlign w:val="center"/>
            <w:hideMark/>
          </w:tcPr>
          <w:p w:rsidR="00F24A33" w:rsidRPr="007B5E37" w:rsidRDefault="00816487" w:rsidP="000E364B">
            <w:pPr>
              <w:ind w:firstLine="0"/>
              <w:jc w:val="center"/>
              <w:rPr>
                <w:rFonts w:eastAsia="Times New Roman"/>
                <w:sz w:val="20"/>
                <w:szCs w:val="20"/>
                <w:lang w:eastAsia="ru-RU"/>
              </w:rPr>
            </w:pPr>
            <w:r>
              <w:rPr>
                <w:rFonts w:eastAsia="Times New Roman"/>
                <w:sz w:val="20"/>
                <w:szCs w:val="20"/>
                <w:lang w:eastAsia="ru-RU"/>
              </w:rPr>
              <w:t>89</w:t>
            </w:r>
          </w:p>
        </w:tc>
        <w:tc>
          <w:tcPr>
            <w:tcW w:w="993" w:type="dxa"/>
            <w:shd w:val="clear" w:color="auto" w:fill="auto"/>
            <w:noWrap/>
            <w:vAlign w:val="center"/>
            <w:hideMark/>
          </w:tcPr>
          <w:p w:rsidR="00F24A33" w:rsidRPr="007B5E37" w:rsidRDefault="00816487" w:rsidP="000E364B">
            <w:pPr>
              <w:ind w:firstLine="0"/>
              <w:jc w:val="center"/>
              <w:rPr>
                <w:rFonts w:eastAsia="Times New Roman"/>
                <w:sz w:val="20"/>
                <w:szCs w:val="20"/>
                <w:lang w:eastAsia="ru-RU"/>
              </w:rPr>
            </w:pPr>
            <w:r>
              <w:rPr>
                <w:rFonts w:eastAsia="Times New Roman"/>
                <w:sz w:val="20"/>
                <w:szCs w:val="20"/>
                <w:lang w:eastAsia="ru-RU"/>
              </w:rPr>
              <w:t>89</w:t>
            </w:r>
          </w:p>
        </w:tc>
        <w:tc>
          <w:tcPr>
            <w:tcW w:w="977" w:type="dxa"/>
            <w:shd w:val="clear" w:color="auto" w:fill="auto"/>
            <w:noWrap/>
            <w:vAlign w:val="center"/>
            <w:hideMark/>
          </w:tcPr>
          <w:p w:rsidR="00F24A33" w:rsidRPr="007B5E37" w:rsidRDefault="00816487" w:rsidP="000E364B">
            <w:pPr>
              <w:ind w:firstLine="0"/>
              <w:jc w:val="center"/>
              <w:rPr>
                <w:rFonts w:eastAsia="Times New Roman"/>
                <w:sz w:val="20"/>
                <w:szCs w:val="20"/>
                <w:lang w:eastAsia="ru-RU"/>
              </w:rPr>
            </w:pPr>
            <w:r>
              <w:rPr>
                <w:rFonts w:eastAsia="Times New Roman"/>
                <w:sz w:val="20"/>
                <w:szCs w:val="20"/>
                <w:lang w:eastAsia="ru-RU"/>
              </w:rPr>
              <w:t>0</w:t>
            </w:r>
          </w:p>
        </w:tc>
      </w:tr>
      <w:tr w:rsidR="00F24A33" w:rsidRPr="007B5E37" w:rsidTr="007B5E37">
        <w:trPr>
          <w:trHeight w:val="417"/>
        </w:trPr>
        <w:tc>
          <w:tcPr>
            <w:tcW w:w="4268" w:type="dxa"/>
            <w:shd w:val="clear" w:color="auto" w:fill="auto"/>
            <w:hideMark/>
          </w:tcPr>
          <w:p w:rsidR="00F24A33" w:rsidRPr="007B5E37" w:rsidRDefault="00F24A33" w:rsidP="00173883">
            <w:pPr>
              <w:ind w:firstLine="0"/>
              <w:jc w:val="left"/>
              <w:rPr>
                <w:rFonts w:eastAsia="Times New Roman"/>
                <w:sz w:val="20"/>
                <w:szCs w:val="20"/>
                <w:lang w:eastAsia="ru-RU"/>
              </w:rPr>
            </w:pPr>
            <w:r w:rsidRPr="007B5E37">
              <w:rPr>
                <w:rFonts w:eastAsia="Times New Roman"/>
                <w:sz w:val="20"/>
                <w:szCs w:val="20"/>
                <w:lang w:eastAsia="ru-RU"/>
              </w:rPr>
              <w:t xml:space="preserve">Число проживающих в аварийных жилых домах, </w:t>
            </w:r>
            <w:r w:rsidR="00173883">
              <w:rPr>
                <w:rFonts w:eastAsia="Times New Roman"/>
                <w:sz w:val="20"/>
                <w:szCs w:val="20"/>
                <w:lang w:eastAsia="ru-RU"/>
              </w:rPr>
              <w:t>семей</w:t>
            </w:r>
          </w:p>
        </w:tc>
        <w:tc>
          <w:tcPr>
            <w:tcW w:w="1130" w:type="dxa"/>
            <w:shd w:val="clear" w:color="auto" w:fill="auto"/>
            <w:noWrap/>
            <w:vAlign w:val="center"/>
            <w:hideMark/>
          </w:tcPr>
          <w:p w:rsidR="00F24A33" w:rsidRPr="007B5E37" w:rsidRDefault="00816487" w:rsidP="000E364B">
            <w:pPr>
              <w:ind w:firstLine="0"/>
              <w:jc w:val="center"/>
              <w:rPr>
                <w:rFonts w:eastAsia="Times New Roman"/>
                <w:sz w:val="20"/>
                <w:szCs w:val="20"/>
                <w:lang w:eastAsia="ru-RU"/>
              </w:rPr>
            </w:pPr>
            <w:r>
              <w:rPr>
                <w:rFonts w:eastAsia="Times New Roman"/>
                <w:sz w:val="20"/>
                <w:szCs w:val="20"/>
                <w:lang w:eastAsia="ru-RU"/>
              </w:rPr>
              <w:t>24</w:t>
            </w:r>
          </w:p>
        </w:tc>
        <w:tc>
          <w:tcPr>
            <w:tcW w:w="996" w:type="dxa"/>
            <w:shd w:val="clear" w:color="auto" w:fill="auto"/>
            <w:noWrap/>
            <w:vAlign w:val="center"/>
            <w:hideMark/>
          </w:tcPr>
          <w:p w:rsidR="00F24A33" w:rsidRPr="007B5E37" w:rsidRDefault="00816487" w:rsidP="000E364B">
            <w:pPr>
              <w:ind w:firstLine="0"/>
              <w:jc w:val="center"/>
              <w:rPr>
                <w:rFonts w:eastAsia="Times New Roman"/>
                <w:sz w:val="20"/>
                <w:szCs w:val="20"/>
                <w:lang w:eastAsia="ru-RU"/>
              </w:rPr>
            </w:pPr>
            <w:r>
              <w:rPr>
                <w:rFonts w:eastAsia="Times New Roman"/>
                <w:sz w:val="20"/>
                <w:szCs w:val="20"/>
                <w:lang w:eastAsia="ru-RU"/>
              </w:rPr>
              <w:t>30</w:t>
            </w:r>
          </w:p>
        </w:tc>
        <w:tc>
          <w:tcPr>
            <w:tcW w:w="992" w:type="dxa"/>
            <w:shd w:val="clear" w:color="auto" w:fill="auto"/>
            <w:noWrap/>
            <w:vAlign w:val="center"/>
            <w:hideMark/>
          </w:tcPr>
          <w:p w:rsidR="00F24A33" w:rsidRPr="007B5E37" w:rsidRDefault="00816487" w:rsidP="000E364B">
            <w:pPr>
              <w:ind w:firstLine="0"/>
              <w:jc w:val="center"/>
              <w:rPr>
                <w:rFonts w:eastAsia="Times New Roman"/>
                <w:sz w:val="20"/>
                <w:szCs w:val="20"/>
                <w:lang w:eastAsia="ru-RU"/>
              </w:rPr>
            </w:pPr>
            <w:r>
              <w:rPr>
                <w:rFonts w:eastAsia="Times New Roman"/>
                <w:sz w:val="20"/>
                <w:szCs w:val="20"/>
                <w:lang w:eastAsia="ru-RU"/>
              </w:rPr>
              <w:t>81</w:t>
            </w:r>
          </w:p>
        </w:tc>
        <w:tc>
          <w:tcPr>
            <w:tcW w:w="993" w:type="dxa"/>
            <w:shd w:val="clear" w:color="auto" w:fill="auto"/>
            <w:noWrap/>
            <w:vAlign w:val="center"/>
            <w:hideMark/>
          </w:tcPr>
          <w:p w:rsidR="00F24A33" w:rsidRPr="007B5E37" w:rsidRDefault="00816487" w:rsidP="000E364B">
            <w:pPr>
              <w:ind w:firstLine="0"/>
              <w:jc w:val="center"/>
              <w:rPr>
                <w:rFonts w:eastAsia="Times New Roman"/>
                <w:sz w:val="20"/>
                <w:szCs w:val="20"/>
                <w:lang w:eastAsia="ru-RU"/>
              </w:rPr>
            </w:pPr>
            <w:r>
              <w:rPr>
                <w:rFonts w:eastAsia="Times New Roman"/>
                <w:sz w:val="20"/>
                <w:szCs w:val="20"/>
                <w:lang w:eastAsia="ru-RU"/>
              </w:rPr>
              <w:t>41</w:t>
            </w:r>
          </w:p>
        </w:tc>
        <w:tc>
          <w:tcPr>
            <w:tcW w:w="977" w:type="dxa"/>
            <w:shd w:val="clear" w:color="auto" w:fill="auto"/>
            <w:noWrap/>
            <w:vAlign w:val="center"/>
            <w:hideMark/>
          </w:tcPr>
          <w:p w:rsidR="00F24A33" w:rsidRPr="007B5E37" w:rsidRDefault="00F24A33" w:rsidP="00816487">
            <w:pPr>
              <w:ind w:firstLine="0"/>
              <w:jc w:val="center"/>
              <w:rPr>
                <w:rFonts w:eastAsia="Times New Roman"/>
                <w:sz w:val="20"/>
                <w:szCs w:val="20"/>
                <w:lang w:eastAsia="ru-RU"/>
              </w:rPr>
            </w:pPr>
            <w:r w:rsidRPr="007B5E37">
              <w:rPr>
                <w:rFonts w:eastAsia="Times New Roman"/>
                <w:sz w:val="20"/>
                <w:szCs w:val="20"/>
                <w:lang w:eastAsia="ru-RU"/>
              </w:rPr>
              <w:t>1</w:t>
            </w:r>
            <w:r w:rsidR="00816487">
              <w:rPr>
                <w:rFonts w:eastAsia="Times New Roman"/>
                <w:sz w:val="20"/>
                <w:szCs w:val="20"/>
                <w:lang w:eastAsia="ru-RU"/>
              </w:rPr>
              <w:t>36</w:t>
            </w:r>
          </w:p>
        </w:tc>
      </w:tr>
      <w:tr w:rsidR="00F24A33" w:rsidRPr="007B5E37" w:rsidTr="000E364B">
        <w:trPr>
          <w:trHeight w:val="417"/>
        </w:trPr>
        <w:tc>
          <w:tcPr>
            <w:tcW w:w="4268" w:type="dxa"/>
            <w:shd w:val="clear" w:color="auto" w:fill="auto"/>
            <w:hideMark/>
          </w:tcPr>
          <w:p w:rsidR="00F24A33" w:rsidRPr="007B5E37" w:rsidRDefault="00F24A33" w:rsidP="00173883">
            <w:pPr>
              <w:ind w:firstLine="0"/>
              <w:jc w:val="left"/>
              <w:rPr>
                <w:rFonts w:eastAsia="Times New Roman"/>
                <w:sz w:val="20"/>
                <w:szCs w:val="20"/>
                <w:lang w:eastAsia="ru-RU"/>
              </w:rPr>
            </w:pPr>
            <w:r w:rsidRPr="007B5E37">
              <w:rPr>
                <w:rFonts w:eastAsia="Times New Roman"/>
                <w:sz w:val="20"/>
                <w:szCs w:val="20"/>
                <w:lang w:eastAsia="ru-RU"/>
              </w:rPr>
              <w:t xml:space="preserve">Переселено из ветхих и аварийных жилых домов, </w:t>
            </w:r>
            <w:r w:rsidR="00173883">
              <w:rPr>
                <w:rFonts w:eastAsia="Times New Roman"/>
                <w:sz w:val="20"/>
                <w:szCs w:val="20"/>
                <w:lang w:eastAsia="ru-RU"/>
              </w:rPr>
              <w:t>семей</w:t>
            </w:r>
          </w:p>
        </w:tc>
        <w:tc>
          <w:tcPr>
            <w:tcW w:w="1130" w:type="dxa"/>
            <w:shd w:val="clear" w:color="auto" w:fill="auto"/>
            <w:noWrap/>
            <w:vAlign w:val="center"/>
            <w:hideMark/>
          </w:tcPr>
          <w:p w:rsidR="00F24A33" w:rsidRPr="007B5E37" w:rsidRDefault="00F24A33" w:rsidP="000E364B">
            <w:pPr>
              <w:ind w:firstLine="0"/>
              <w:jc w:val="center"/>
              <w:rPr>
                <w:rFonts w:eastAsia="Times New Roman"/>
                <w:sz w:val="20"/>
                <w:szCs w:val="20"/>
                <w:lang w:eastAsia="ru-RU"/>
              </w:rPr>
            </w:pPr>
            <w:r w:rsidRPr="007B5E37">
              <w:rPr>
                <w:rFonts w:eastAsia="Times New Roman"/>
                <w:sz w:val="20"/>
                <w:szCs w:val="20"/>
                <w:lang w:eastAsia="ru-RU"/>
              </w:rPr>
              <w:t>-</w:t>
            </w:r>
          </w:p>
        </w:tc>
        <w:tc>
          <w:tcPr>
            <w:tcW w:w="996" w:type="dxa"/>
            <w:shd w:val="clear" w:color="auto" w:fill="auto"/>
            <w:noWrap/>
            <w:vAlign w:val="center"/>
            <w:hideMark/>
          </w:tcPr>
          <w:p w:rsidR="00F24A33" w:rsidRPr="007B5E37" w:rsidRDefault="00F24A33" w:rsidP="000E364B">
            <w:pPr>
              <w:ind w:firstLine="0"/>
              <w:jc w:val="center"/>
              <w:rPr>
                <w:rFonts w:eastAsia="Times New Roman"/>
                <w:sz w:val="20"/>
                <w:szCs w:val="20"/>
                <w:lang w:eastAsia="ru-RU"/>
              </w:rPr>
            </w:pPr>
            <w:r w:rsidRPr="007B5E37">
              <w:rPr>
                <w:rFonts w:eastAsia="Times New Roman"/>
                <w:sz w:val="20"/>
                <w:szCs w:val="20"/>
                <w:lang w:eastAsia="ru-RU"/>
              </w:rPr>
              <w:t>2</w:t>
            </w:r>
          </w:p>
        </w:tc>
        <w:tc>
          <w:tcPr>
            <w:tcW w:w="992" w:type="dxa"/>
            <w:shd w:val="clear" w:color="auto" w:fill="auto"/>
            <w:noWrap/>
            <w:vAlign w:val="center"/>
            <w:hideMark/>
          </w:tcPr>
          <w:p w:rsidR="00F24A33" w:rsidRPr="007B5E37" w:rsidRDefault="00173883" w:rsidP="000E364B">
            <w:pPr>
              <w:ind w:firstLine="0"/>
              <w:jc w:val="center"/>
              <w:rPr>
                <w:rFonts w:eastAsia="Times New Roman"/>
                <w:sz w:val="20"/>
                <w:szCs w:val="20"/>
                <w:lang w:eastAsia="ru-RU"/>
              </w:rPr>
            </w:pPr>
            <w:r>
              <w:rPr>
                <w:rFonts w:eastAsia="Times New Roman"/>
                <w:sz w:val="20"/>
                <w:szCs w:val="20"/>
                <w:lang w:eastAsia="ru-RU"/>
              </w:rPr>
              <w:t>14</w:t>
            </w:r>
          </w:p>
        </w:tc>
        <w:tc>
          <w:tcPr>
            <w:tcW w:w="993" w:type="dxa"/>
            <w:shd w:val="clear" w:color="auto" w:fill="auto"/>
            <w:noWrap/>
            <w:vAlign w:val="center"/>
            <w:hideMark/>
          </w:tcPr>
          <w:p w:rsidR="00F24A33" w:rsidRPr="007B5E37" w:rsidRDefault="00173883" w:rsidP="000E364B">
            <w:pPr>
              <w:ind w:firstLine="0"/>
              <w:jc w:val="center"/>
              <w:rPr>
                <w:rFonts w:eastAsia="Times New Roman"/>
                <w:sz w:val="20"/>
                <w:szCs w:val="20"/>
                <w:lang w:eastAsia="ru-RU"/>
              </w:rPr>
            </w:pPr>
            <w:r>
              <w:rPr>
                <w:rFonts w:eastAsia="Times New Roman"/>
                <w:sz w:val="20"/>
                <w:szCs w:val="20"/>
                <w:lang w:eastAsia="ru-RU"/>
              </w:rPr>
              <w:t>30</w:t>
            </w:r>
          </w:p>
        </w:tc>
        <w:tc>
          <w:tcPr>
            <w:tcW w:w="977" w:type="dxa"/>
            <w:shd w:val="clear" w:color="auto" w:fill="auto"/>
            <w:noWrap/>
            <w:vAlign w:val="center"/>
            <w:hideMark/>
          </w:tcPr>
          <w:p w:rsidR="00F24A33" w:rsidRPr="007B5E37" w:rsidRDefault="00173883" w:rsidP="000E364B">
            <w:pPr>
              <w:ind w:firstLine="0"/>
              <w:jc w:val="center"/>
              <w:rPr>
                <w:rFonts w:eastAsia="Times New Roman"/>
                <w:sz w:val="20"/>
                <w:szCs w:val="20"/>
                <w:lang w:eastAsia="ru-RU"/>
              </w:rPr>
            </w:pPr>
            <w:r>
              <w:rPr>
                <w:rFonts w:eastAsia="Times New Roman"/>
                <w:sz w:val="20"/>
                <w:szCs w:val="20"/>
                <w:lang w:eastAsia="ru-RU"/>
              </w:rPr>
              <w:t>24</w:t>
            </w:r>
          </w:p>
        </w:tc>
      </w:tr>
    </w:tbl>
    <w:p w:rsidR="00F24A33" w:rsidRPr="00D76060" w:rsidRDefault="00F24A33" w:rsidP="00470FF2">
      <w:pPr>
        <w:ind w:firstLine="708"/>
        <w:rPr>
          <w:i/>
          <w:sz w:val="20"/>
        </w:rPr>
      </w:pPr>
      <w:r w:rsidRPr="003C4BA0">
        <w:rPr>
          <w:i/>
          <w:sz w:val="20"/>
        </w:rPr>
        <w:t xml:space="preserve">Источник: </w:t>
      </w:r>
      <w:r>
        <w:rPr>
          <w:i/>
          <w:sz w:val="20"/>
        </w:rPr>
        <w:t>Паспорт муниципального образования Волосовский муниципальный район</w:t>
      </w:r>
    </w:p>
    <w:p w:rsidR="00F24A33" w:rsidRDefault="00470FF2" w:rsidP="00F24A33">
      <w:pPr>
        <w:ind w:firstLine="0"/>
      </w:pPr>
      <w:r>
        <w:tab/>
      </w:r>
    </w:p>
    <w:p w:rsidR="00F24A33" w:rsidRDefault="00F24A33" w:rsidP="00F24A33">
      <w:pPr>
        <w:pStyle w:val="aa"/>
        <w:jc w:val="right"/>
      </w:pPr>
      <w:r>
        <w:t xml:space="preserve">Таблица </w:t>
      </w:r>
      <w:fldSimple w:instr=" SEQ Таблица \* ARABIC ">
        <w:r w:rsidR="006D30E7">
          <w:rPr>
            <w:noProof/>
          </w:rPr>
          <w:t>10</w:t>
        </w:r>
      </w:fldSimple>
    </w:p>
    <w:p w:rsidR="00F24A33" w:rsidRPr="00852692" w:rsidRDefault="00F24A33" w:rsidP="00F24A33">
      <w:pPr>
        <w:ind w:firstLine="708"/>
        <w:rPr>
          <w:b/>
        </w:rPr>
      </w:pPr>
      <w:r w:rsidRPr="00852692">
        <w:rPr>
          <w:b/>
        </w:rPr>
        <w:t>Характеристика показателей коммунальной инфраструктуры Волосовского муниципального района</w:t>
      </w:r>
    </w:p>
    <w:p w:rsidR="00F24A33" w:rsidRPr="00FC5C96" w:rsidRDefault="00F24A33" w:rsidP="00F24A33">
      <w:pPr>
        <w:ind w:firstLine="708"/>
      </w:pPr>
    </w:p>
    <w:tbl>
      <w:tblPr>
        <w:tblStyle w:val="af0"/>
        <w:tblW w:w="0" w:type="auto"/>
        <w:tblInd w:w="108" w:type="dxa"/>
        <w:tblLook w:val="04A0"/>
      </w:tblPr>
      <w:tblGrid>
        <w:gridCol w:w="6993"/>
        <w:gridCol w:w="1186"/>
        <w:gridCol w:w="1182"/>
      </w:tblGrid>
      <w:tr w:rsidR="00F24A33" w:rsidRPr="007B5E37" w:rsidTr="000E364B">
        <w:trPr>
          <w:trHeight w:val="445"/>
        </w:trPr>
        <w:tc>
          <w:tcPr>
            <w:tcW w:w="6993" w:type="dxa"/>
            <w:vAlign w:val="center"/>
          </w:tcPr>
          <w:p w:rsidR="00F24A33" w:rsidRPr="007B5E37" w:rsidRDefault="00F24A33" w:rsidP="000E364B">
            <w:pPr>
              <w:ind w:firstLine="0"/>
              <w:jc w:val="center"/>
              <w:rPr>
                <w:b/>
                <w:sz w:val="20"/>
                <w:szCs w:val="20"/>
              </w:rPr>
            </w:pPr>
            <w:r w:rsidRPr="007B5E37">
              <w:rPr>
                <w:b/>
                <w:sz w:val="20"/>
                <w:szCs w:val="20"/>
              </w:rPr>
              <w:t>Показатель</w:t>
            </w:r>
          </w:p>
        </w:tc>
        <w:tc>
          <w:tcPr>
            <w:tcW w:w="1186" w:type="dxa"/>
            <w:vAlign w:val="center"/>
          </w:tcPr>
          <w:p w:rsidR="00F24A33" w:rsidRPr="00335CAA" w:rsidRDefault="00F24A33" w:rsidP="000E364B">
            <w:pPr>
              <w:ind w:firstLine="0"/>
              <w:jc w:val="center"/>
              <w:rPr>
                <w:b/>
                <w:sz w:val="20"/>
                <w:szCs w:val="20"/>
              </w:rPr>
            </w:pPr>
            <w:r w:rsidRPr="00335CAA">
              <w:rPr>
                <w:b/>
                <w:sz w:val="20"/>
                <w:szCs w:val="20"/>
              </w:rPr>
              <w:t>2011</w:t>
            </w:r>
          </w:p>
        </w:tc>
        <w:tc>
          <w:tcPr>
            <w:tcW w:w="1182" w:type="dxa"/>
            <w:vAlign w:val="center"/>
          </w:tcPr>
          <w:p w:rsidR="00F24A33" w:rsidRPr="00335CAA" w:rsidRDefault="00F24A33" w:rsidP="000E364B">
            <w:pPr>
              <w:ind w:firstLine="0"/>
              <w:jc w:val="center"/>
              <w:rPr>
                <w:b/>
                <w:sz w:val="20"/>
                <w:szCs w:val="20"/>
              </w:rPr>
            </w:pPr>
            <w:r w:rsidRPr="00335CAA">
              <w:rPr>
                <w:b/>
                <w:sz w:val="20"/>
                <w:szCs w:val="20"/>
              </w:rPr>
              <w:t>2015</w:t>
            </w:r>
          </w:p>
        </w:tc>
      </w:tr>
      <w:tr w:rsidR="00F24A33" w:rsidRPr="007B5E37" w:rsidTr="000E364B">
        <w:trPr>
          <w:trHeight w:val="148"/>
        </w:trPr>
        <w:tc>
          <w:tcPr>
            <w:tcW w:w="6993" w:type="dxa"/>
          </w:tcPr>
          <w:p w:rsidR="00F24A33" w:rsidRPr="007B5E37" w:rsidRDefault="00F24A33" w:rsidP="000E364B">
            <w:pPr>
              <w:ind w:firstLine="0"/>
              <w:rPr>
                <w:sz w:val="20"/>
                <w:szCs w:val="20"/>
              </w:rPr>
            </w:pPr>
            <w:r w:rsidRPr="007B5E37">
              <w:rPr>
                <w:sz w:val="20"/>
                <w:szCs w:val="20"/>
              </w:rPr>
              <w:t xml:space="preserve">Одиночное протяжение </w:t>
            </w:r>
            <w:r w:rsidRPr="007B5E37">
              <w:rPr>
                <w:b/>
                <w:sz w:val="20"/>
                <w:szCs w:val="20"/>
              </w:rPr>
              <w:t>уличной газовой сети</w:t>
            </w:r>
            <w:r w:rsidRPr="007B5E37">
              <w:rPr>
                <w:sz w:val="20"/>
                <w:szCs w:val="20"/>
              </w:rPr>
              <w:t>, км</w:t>
            </w:r>
          </w:p>
        </w:tc>
        <w:tc>
          <w:tcPr>
            <w:tcW w:w="1186" w:type="dxa"/>
            <w:vAlign w:val="center"/>
          </w:tcPr>
          <w:p w:rsidR="00F24A33" w:rsidRPr="00335CAA" w:rsidRDefault="00F24A33" w:rsidP="000E364B">
            <w:pPr>
              <w:ind w:firstLine="0"/>
              <w:jc w:val="center"/>
              <w:rPr>
                <w:sz w:val="20"/>
                <w:szCs w:val="20"/>
              </w:rPr>
            </w:pPr>
            <w:r w:rsidRPr="00335CAA">
              <w:rPr>
                <w:sz w:val="20"/>
                <w:szCs w:val="20"/>
              </w:rPr>
              <w:t>95,3</w:t>
            </w:r>
          </w:p>
        </w:tc>
        <w:tc>
          <w:tcPr>
            <w:tcW w:w="1182" w:type="dxa"/>
            <w:vAlign w:val="center"/>
          </w:tcPr>
          <w:p w:rsidR="00F24A33" w:rsidRPr="00335CAA" w:rsidRDefault="00F24A33" w:rsidP="000E364B">
            <w:pPr>
              <w:ind w:firstLine="0"/>
              <w:jc w:val="center"/>
              <w:rPr>
                <w:sz w:val="20"/>
                <w:szCs w:val="20"/>
              </w:rPr>
            </w:pPr>
            <w:r w:rsidRPr="00335CAA">
              <w:rPr>
                <w:sz w:val="20"/>
                <w:szCs w:val="20"/>
              </w:rPr>
              <w:t>98,3</w:t>
            </w:r>
          </w:p>
        </w:tc>
      </w:tr>
      <w:tr w:rsidR="00F24A33" w:rsidRPr="007B5E37" w:rsidTr="000E364B">
        <w:trPr>
          <w:trHeight w:val="148"/>
        </w:trPr>
        <w:tc>
          <w:tcPr>
            <w:tcW w:w="6993" w:type="dxa"/>
          </w:tcPr>
          <w:p w:rsidR="00F24A33" w:rsidRPr="007B5E37" w:rsidRDefault="00F24A33" w:rsidP="000E364B">
            <w:pPr>
              <w:ind w:firstLine="0"/>
              <w:rPr>
                <w:sz w:val="20"/>
                <w:szCs w:val="20"/>
              </w:rPr>
            </w:pPr>
            <w:r w:rsidRPr="007B5E37">
              <w:rPr>
                <w:sz w:val="20"/>
                <w:szCs w:val="20"/>
              </w:rPr>
              <w:t>в том числе нуждающейся в замене и ремонте, % от общей протяженности</w:t>
            </w:r>
          </w:p>
        </w:tc>
        <w:tc>
          <w:tcPr>
            <w:tcW w:w="1186" w:type="dxa"/>
            <w:vAlign w:val="center"/>
          </w:tcPr>
          <w:p w:rsidR="00F24A33" w:rsidRPr="00335CAA" w:rsidRDefault="00F24A33" w:rsidP="000E364B">
            <w:pPr>
              <w:ind w:firstLine="0"/>
              <w:jc w:val="center"/>
              <w:rPr>
                <w:sz w:val="20"/>
                <w:szCs w:val="20"/>
              </w:rPr>
            </w:pPr>
            <w:r w:rsidRPr="00335CAA">
              <w:rPr>
                <w:sz w:val="20"/>
                <w:szCs w:val="20"/>
              </w:rPr>
              <w:t>39%</w:t>
            </w:r>
          </w:p>
        </w:tc>
        <w:tc>
          <w:tcPr>
            <w:tcW w:w="1182" w:type="dxa"/>
            <w:vAlign w:val="center"/>
          </w:tcPr>
          <w:p w:rsidR="00F24A33" w:rsidRPr="00335CAA" w:rsidRDefault="00F24A33" w:rsidP="000E364B">
            <w:pPr>
              <w:ind w:firstLine="0"/>
              <w:jc w:val="center"/>
              <w:rPr>
                <w:sz w:val="20"/>
                <w:szCs w:val="20"/>
              </w:rPr>
            </w:pPr>
            <w:r w:rsidRPr="00335CAA">
              <w:rPr>
                <w:sz w:val="20"/>
                <w:szCs w:val="20"/>
              </w:rPr>
              <w:t>62%</w:t>
            </w:r>
          </w:p>
        </w:tc>
      </w:tr>
      <w:tr w:rsidR="00F24A33" w:rsidRPr="007B5E37" w:rsidTr="000E364B">
        <w:trPr>
          <w:trHeight w:val="148"/>
        </w:trPr>
        <w:tc>
          <w:tcPr>
            <w:tcW w:w="6993" w:type="dxa"/>
          </w:tcPr>
          <w:p w:rsidR="00F24A33" w:rsidRPr="007B5E37" w:rsidRDefault="00F24A33" w:rsidP="000E364B">
            <w:pPr>
              <w:ind w:firstLine="0"/>
              <w:rPr>
                <w:sz w:val="20"/>
                <w:szCs w:val="20"/>
              </w:rPr>
            </w:pPr>
            <w:r w:rsidRPr="007B5E37">
              <w:rPr>
                <w:sz w:val="20"/>
                <w:szCs w:val="20"/>
              </w:rPr>
              <w:t xml:space="preserve">Количество </w:t>
            </w:r>
            <w:r w:rsidRPr="007B5E37">
              <w:rPr>
                <w:b/>
                <w:sz w:val="20"/>
                <w:szCs w:val="20"/>
              </w:rPr>
              <w:t>газифицированных</w:t>
            </w:r>
            <w:r w:rsidRPr="007B5E37">
              <w:rPr>
                <w:sz w:val="20"/>
                <w:szCs w:val="20"/>
              </w:rPr>
              <w:t xml:space="preserve"> населенных пунктов</w:t>
            </w:r>
          </w:p>
        </w:tc>
        <w:tc>
          <w:tcPr>
            <w:tcW w:w="1186" w:type="dxa"/>
            <w:vAlign w:val="center"/>
          </w:tcPr>
          <w:p w:rsidR="00F24A33" w:rsidRPr="00335CAA" w:rsidRDefault="00F24A33" w:rsidP="000E364B">
            <w:pPr>
              <w:ind w:firstLine="0"/>
              <w:jc w:val="center"/>
              <w:rPr>
                <w:sz w:val="20"/>
                <w:szCs w:val="20"/>
              </w:rPr>
            </w:pPr>
            <w:r w:rsidRPr="00335CAA">
              <w:rPr>
                <w:sz w:val="20"/>
                <w:szCs w:val="20"/>
              </w:rPr>
              <w:t>169</w:t>
            </w:r>
          </w:p>
        </w:tc>
        <w:tc>
          <w:tcPr>
            <w:tcW w:w="1182" w:type="dxa"/>
            <w:vAlign w:val="center"/>
          </w:tcPr>
          <w:p w:rsidR="00F24A33" w:rsidRPr="00335CAA" w:rsidRDefault="00F24A33" w:rsidP="000E364B">
            <w:pPr>
              <w:ind w:firstLine="0"/>
              <w:jc w:val="center"/>
              <w:rPr>
                <w:sz w:val="20"/>
                <w:szCs w:val="20"/>
              </w:rPr>
            </w:pPr>
            <w:r w:rsidRPr="00335CAA">
              <w:rPr>
                <w:sz w:val="20"/>
                <w:szCs w:val="20"/>
              </w:rPr>
              <w:t>170</w:t>
            </w:r>
          </w:p>
        </w:tc>
      </w:tr>
      <w:tr w:rsidR="00F24A33" w:rsidRPr="007B5E37" w:rsidTr="000E364B">
        <w:trPr>
          <w:trHeight w:val="148"/>
        </w:trPr>
        <w:tc>
          <w:tcPr>
            <w:tcW w:w="6993" w:type="dxa"/>
          </w:tcPr>
          <w:p w:rsidR="00F24A33" w:rsidRPr="007B5E37" w:rsidRDefault="00F24A33" w:rsidP="000E364B">
            <w:pPr>
              <w:ind w:firstLine="0"/>
              <w:rPr>
                <w:sz w:val="20"/>
                <w:szCs w:val="20"/>
              </w:rPr>
            </w:pPr>
            <w:r w:rsidRPr="007B5E37">
              <w:rPr>
                <w:sz w:val="20"/>
                <w:szCs w:val="20"/>
              </w:rPr>
              <w:t xml:space="preserve">Протяженность </w:t>
            </w:r>
            <w:r w:rsidRPr="007B5E37">
              <w:rPr>
                <w:b/>
                <w:sz w:val="20"/>
                <w:szCs w:val="20"/>
              </w:rPr>
              <w:t>тепловых и паровых сетей</w:t>
            </w:r>
            <w:r w:rsidRPr="007B5E37">
              <w:rPr>
                <w:sz w:val="20"/>
                <w:szCs w:val="20"/>
              </w:rPr>
              <w:t xml:space="preserve"> в двухтрубном исчислении, км</w:t>
            </w:r>
          </w:p>
        </w:tc>
        <w:tc>
          <w:tcPr>
            <w:tcW w:w="1186" w:type="dxa"/>
            <w:vAlign w:val="center"/>
          </w:tcPr>
          <w:p w:rsidR="00F24A33" w:rsidRPr="00335CAA" w:rsidRDefault="00F24A33" w:rsidP="000E364B">
            <w:pPr>
              <w:ind w:firstLine="0"/>
              <w:jc w:val="center"/>
              <w:rPr>
                <w:sz w:val="20"/>
                <w:szCs w:val="20"/>
              </w:rPr>
            </w:pPr>
            <w:r w:rsidRPr="00335CAA">
              <w:rPr>
                <w:sz w:val="20"/>
                <w:szCs w:val="20"/>
              </w:rPr>
              <w:t>70,23</w:t>
            </w:r>
          </w:p>
        </w:tc>
        <w:tc>
          <w:tcPr>
            <w:tcW w:w="1182" w:type="dxa"/>
            <w:vAlign w:val="center"/>
          </w:tcPr>
          <w:p w:rsidR="00F24A33" w:rsidRPr="00335CAA" w:rsidRDefault="00F24A33" w:rsidP="000E364B">
            <w:pPr>
              <w:ind w:firstLine="0"/>
              <w:jc w:val="center"/>
              <w:rPr>
                <w:sz w:val="20"/>
                <w:szCs w:val="20"/>
              </w:rPr>
            </w:pPr>
            <w:r w:rsidRPr="00335CAA">
              <w:rPr>
                <w:sz w:val="20"/>
                <w:szCs w:val="20"/>
              </w:rPr>
              <w:t>73,56</w:t>
            </w:r>
          </w:p>
        </w:tc>
      </w:tr>
      <w:tr w:rsidR="00F24A33" w:rsidRPr="007B5E37" w:rsidTr="000E364B">
        <w:trPr>
          <w:trHeight w:val="148"/>
        </w:trPr>
        <w:tc>
          <w:tcPr>
            <w:tcW w:w="6993" w:type="dxa"/>
          </w:tcPr>
          <w:p w:rsidR="00F24A33" w:rsidRPr="007B5E37" w:rsidRDefault="00F24A33" w:rsidP="000E364B">
            <w:pPr>
              <w:ind w:firstLine="0"/>
              <w:rPr>
                <w:sz w:val="20"/>
                <w:szCs w:val="20"/>
              </w:rPr>
            </w:pPr>
            <w:r w:rsidRPr="007B5E37">
              <w:rPr>
                <w:sz w:val="20"/>
                <w:szCs w:val="20"/>
              </w:rPr>
              <w:t>в том числе нуждающихся в замене, % от общей протяженности</w:t>
            </w:r>
          </w:p>
        </w:tc>
        <w:tc>
          <w:tcPr>
            <w:tcW w:w="1186" w:type="dxa"/>
            <w:vAlign w:val="center"/>
          </w:tcPr>
          <w:p w:rsidR="00F24A33" w:rsidRPr="00335CAA" w:rsidRDefault="00F24A33" w:rsidP="000E364B">
            <w:pPr>
              <w:ind w:firstLine="0"/>
              <w:jc w:val="center"/>
              <w:rPr>
                <w:sz w:val="20"/>
                <w:szCs w:val="20"/>
              </w:rPr>
            </w:pPr>
            <w:r w:rsidRPr="00335CAA">
              <w:rPr>
                <w:sz w:val="20"/>
                <w:szCs w:val="20"/>
              </w:rPr>
              <w:t>50,8%</w:t>
            </w:r>
          </w:p>
        </w:tc>
        <w:tc>
          <w:tcPr>
            <w:tcW w:w="1182" w:type="dxa"/>
            <w:vAlign w:val="center"/>
          </w:tcPr>
          <w:p w:rsidR="00F24A33" w:rsidRPr="00335CAA" w:rsidRDefault="00F24A33" w:rsidP="000E364B">
            <w:pPr>
              <w:ind w:firstLine="0"/>
              <w:jc w:val="center"/>
              <w:rPr>
                <w:sz w:val="20"/>
                <w:szCs w:val="20"/>
              </w:rPr>
            </w:pPr>
            <w:r w:rsidRPr="00335CAA">
              <w:rPr>
                <w:sz w:val="20"/>
                <w:szCs w:val="20"/>
              </w:rPr>
              <w:t>18,6%</w:t>
            </w:r>
          </w:p>
        </w:tc>
      </w:tr>
      <w:tr w:rsidR="00F24A33" w:rsidRPr="007B5E37" w:rsidTr="000E364B">
        <w:trPr>
          <w:trHeight w:val="148"/>
        </w:trPr>
        <w:tc>
          <w:tcPr>
            <w:tcW w:w="6993" w:type="dxa"/>
          </w:tcPr>
          <w:p w:rsidR="00F24A33" w:rsidRPr="007B5E37" w:rsidRDefault="00F24A33" w:rsidP="000E364B">
            <w:pPr>
              <w:ind w:firstLine="0"/>
              <w:rPr>
                <w:sz w:val="20"/>
                <w:szCs w:val="20"/>
              </w:rPr>
            </w:pPr>
            <w:r w:rsidRPr="007B5E37">
              <w:rPr>
                <w:sz w:val="20"/>
                <w:szCs w:val="20"/>
              </w:rPr>
              <w:t xml:space="preserve">Одиночное протяжение уличной </w:t>
            </w:r>
            <w:r w:rsidRPr="007B5E37">
              <w:rPr>
                <w:b/>
                <w:sz w:val="20"/>
                <w:szCs w:val="20"/>
              </w:rPr>
              <w:t>водопроводной сети</w:t>
            </w:r>
            <w:r w:rsidRPr="007B5E37">
              <w:rPr>
                <w:sz w:val="20"/>
                <w:szCs w:val="20"/>
              </w:rPr>
              <w:t>, км</w:t>
            </w:r>
          </w:p>
        </w:tc>
        <w:tc>
          <w:tcPr>
            <w:tcW w:w="1186" w:type="dxa"/>
            <w:vAlign w:val="center"/>
          </w:tcPr>
          <w:p w:rsidR="00F24A33" w:rsidRPr="00335CAA" w:rsidRDefault="00F24A33" w:rsidP="000E364B">
            <w:pPr>
              <w:ind w:firstLine="0"/>
              <w:jc w:val="center"/>
              <w:rPr>
                <w:sz w:val="20"/>
                <w:szCs w:val="20"/>
              </w:rPr>
            </w:pPr>
            <w:r w:rsidRPr="00335CAA">
              <w:rPr>
                <w:sz w:val="20"/>
                <w:szCs w:val="20"/>
              </w:rPr>
              <w:t>204,6</w:t>
            </w:r>
          </w:p>
        </w:tc>
        <w:tc>
          <w:tcPr>
            <w:tcW w:w="1182" w:type="dxa"/>
            <w:vAlign w:val="center"/>
          </w:tcPr>
          <w:p w:rsidR="00F24A33" w:rsidRPr="00335CAA" w:rsidRDefault="00F24A33" w:rsidP="000E364B">
            <w:pPr>
              <w:ind w:firstLine="0"/>
              <w:jc w:val="center"/>
              <w:rPr>
                <w:sz w:val="20"/>
                <w:szCs w:val="20"/>
              </w:rPr>
            </w:pPr>
            <w:r w:rsidRPr="00335CAA">
              <w:rPr>
                <w:sz w:val="20"/>
                <w:szCs w:val="20"/>
              </w:rPr>
              <w:t>175,7</w:t>
            </w:r>
          </w:p>
        </w:tc>
      </w:tr>
      <w:tr w:rsidR="00F24A33" w:rsidRPr="007B5E37" w:rsidTr="000E364B">
        <w:trPr>
          <w:trHeight w:val="148"/>
        </w:trPr>
        <w:tc>
          <w:tcPr>
            <w:tcW w:w="6993" w:type="dxa"/>
          </w:tcPr>
          <w:p w:rsidR="00F24A33" w:rsidRPr="007B5E37" w:rsidRDefault="00F24A33" w:rsidP="000E364B">
            <w:pPr>
              <w:ind w:firstLine="0"/>
              <w:rPr>
                <w:sz w:val="20"/>
                <w:szCs w:val="20"/>
              </w:rPr>
            </w:pPr>
            <w:r w:rsidRPr="007B5E37">
              <w:rPr>
                <w:sz w:val="20"/>
                <w:szCs w:val="20"/>
              </w:rPr>
              <w:t>в том числе нуждающейся в замене, м (% от общей протяженности)</w:t>
            </w:r>
          </w:p>
        </w:tc>
        <w:tc>
          <w:tcPr>
            <w:tcW w:w="1186" w:type="dxa"/>
            <w:vAlign w:val="center"/>
          </w:tcPr>
          <w:p w:rsidR="00F24A33" w:rsidRPr="00335CAA" w:rsidRDefault="00F24A33" w:rsidP="000E364B">
            <w:pPr>
              <w:ind w:firstLine="0"/>
              <w:jc w:val="center"/>
              <w:rPr>
                <w:sz w:val="20"/>
                <w:szCs w:val="20"/>
              </w:rPr>
            </w:pPr>
            <w:r w:rsidRPr="00335CAA">
              <w:rPr>
                <w:sz w:val="20"/>
                <w:szCs w:val="20"/>
              </w:rPr>
              <w:t>80%</w:t>
            </w:r>
          </w:p>
        </w:tc>
        <w:tc>
          <w:tcPr>
            <w:tcW w:w="1182" w:type="dxa"/>
            <w:vAlign w:val="center"/>
          </w:tcPr>
          <w:p w:rsidR="00F24A33" w:rsidRPr="00335CAA" w:rsidRDefault="00F24A33" w:rsidP="000E364B">
            <w:pPr>
              <w:ind w:firstLine="0"/>
              <w:jc w:val="center"/>
              <w:rPr>
                <w:sz w:val="20"/>
                <w:szCs w:val="20"/>
              </w:rPr>
            </w:pPr>
            <w:r w:rsidRPr="00335CAA">
              <w:rPr>
                <w:sz w:val="20"/>
                <w:szCs w:val="20"/>
              </w:rPr>
              <w:t>69%</w:t>
            </w:r>
          </w:p>
        </w:tc>
      </w:tr>
      <w:tr w:rsidR="00F24A33" w:rsidRPr="007B5E37" w:rsidTr="000E364B">
        <w:trPr>
          <w:trHeight w:val="148"/>
        </w:trPr>
        <w:tc>
          <w:tcPr>
            <w:tcW w:w="6993" w:type="dxa"/>
          </w:tcPr>
          <w:p w:rsidR="00F24A33" w:rsidRPr="007B5E37" w:rsidRDefault="00F24A33" w:rsidP="000E364B">
            <w:pPr>
              <w:ind w:firstLine="0"/>
              <w:rPr>
                <w:sz w:val="20"/>
                <w:szCs w:val="20"/>
              </w:rPr>
            </w:pPr>
            <w:r w:rsidRPr="007B5E37">
              <w:rPr>
                <w:sz w:val="20"/>
                <w:szCs w:val="20"/>
              </w:rPr>
              <w:t xml:space="preserve">Одиночное протяжение уличной </w:t>
            </w:r>
            <w:r w:rsidRPr="007B5E37">
              <w:rPr>
                <w:b/>
                <w:sz w:val="20"/>
                <w:szCs w:val="20"/>
              </w:rPr>
              <w:t>канализационной сети, м</w:t>
            </w:r>
          </w:p>
        </w:tc>
        <w:tc>
          <w:tcPr>
            <w:tcW w:w="1186" w:type="dxa"/>
            <w:vAlign w:val="center"/>
          </w:tcPr>
          <w:p w:rsidR="00F24A33" w:rsidRPr="00335CAA" w:rsidRDefault="00F24A33" w:rsidP="000E364B">
            <w:pPr>
              <w:ind w:firstLine="0"/>
              <w:jc w:val="center"/>
              <w:rPr>
                <w:sz w:val="20"/>
                <w:szCs w:val="20"/>
              </w:rPr>
            </w:pPr>
            <w:r w:rsidRPr="00335CAA">
              <w:rPr>
                <w:sz w:val="20"/>
                <w:szCs w:val="20"/>
              </w:rPr>
              <w:t>151,0</w:t>
            </w:r>
          </w:p>
        </w:tc>
        <w:tc>
          <w:tcPr>
            <w:tcW w:w="1182" w:type="dxa"/>
            <w:vAlign w:val="center"/>
          </w:tcPr>
          <w:p w:rsidR="00F24A33" w:rsidRPr="00335CAA" w:rsidRDefault="00F24A33" w:rsidP="000E364B">
            <w:pPr>
              <w:ind w:firstLine="0"/>
              <w:jc w:val="center"/>
              <w:rPr>
                <w:sz w:val="20"/>
                <w:szCs w:val="20"/>
              </w:rPr>
            </w:pPr>
            <w:r w:rsidRPr="00335CAA">
              <w:rPr>
                <w:sz w:val="20"/>
                <w:szCs w:val="20"/>
              </w:rPr>
              <w:t>113,3</w:t>
            </w:r>
          </w:p>
        </w:tc>
      </w:tr>
      <w:tr w:rsidR="00F24A33" w:rsidRPr="007B5E37" w:rsidTr="000E364B">
        <w:trPr>
          <w:trHeight w:val="148"/>
        </w:trPr>
        <w:tc>
          <w:tcPr>
            <w:tcW w:w="6993" w:type="dxa"/>
          </w:tcPr>
          <w:p w:rsidR="00F24A33" w:rsidRPr="007B5E37" w:rsidRDefault="00F24A33" w:rsidP="000E364B">
            <w:pPr>
              <w:ind w:firstLine="0"/>
              <w:rPr>
                <w:sz w:val="20"/>
                <w:szCs w:val="20"/>
              </w:rPr>
            </w:pPr>
            <w:r w:rsidRPr="007B5E37">
              <w:rPr>
                <w:sz w:val="20"/>
                <w:szCs w:val="20"/>
              </w:rPr>
              <w:t>в том числе нуждающейся в замене, м (% от общей протяженности)</w:t>
            </w:r>
          </w:p>
        </w:tc>
        <w:tc>
          <w:tcPr>
            <w:tcW w:w="1186" w:type="dxa"/>
            <w:vAlign w:val="center"/>
          </w:tcPr>
          <w:p w:rsidR="00F24A33" w:rsidRPr="00335CAA" w:rsidRDefault="00F24A33" w:rsidP="000E364B">
            <w:pPr>
              <w:ind w:firstLine="0"/>
              <w:jc w:val="center"/>
              <w:rPr>
                <w:sz w:val="20"/>
                <w:szCs w:val="20"/>
              </w:rPr>
            </w:pPr>
            <w:r w:rsidRPr="00335CAA">
              <w:rPr>
                <w:sz w:val="20"/>
                <w:szCs w:val="20"/>
              </w:rPr>
              <w:t>90,7%</w:t>
            </w:r>
          </w:p>
        </w:tc>
        <w:tc>
          <w:tcPr>
            <w:tcW w:w="1182" w:type="dxa"/>
            <w:vAlign w:val="center"/>
          </w:tcPr>
          <w:p w:rsidR="00F24A33" w:rsidRPr="00335CAA" w:rsidRDefault="00F24A33" w:rsidP="000E364B">
            <w:pPr>
              <w:ind w:firstLine="0"/>
              <w:jc w:val="center"/>
              <w:rPr>
                <w:sz w:val="20"/>
                <w:szCs w:val="20"/>
              </w:rPr>
            </w:pPr>
            <w:r w:rsidRPr="00335CAA">
              <w:rPr>
                <w:sz w:val="20"/>
                <w:szCs w:val="20"/>
              </w:rPr>
              <w:t>65,4%</w:t>
            </w:r>
          </w:p>
        </w:tc>
      </w:tr>
    </w:tbl>
    <w:p w:rsidR="00F24A33" w:rsidRPr="00D76060" w:rsidRDefault="00F24A33" w:rsidP="00470FF2">
      <w:pPr>
        <w:ind w:firstLine="708"/>
        <w:rPr>
          <w:i/>
          <w:sz w:val="20"/>
        </w:rPr>
      </w:pPr>
      <w:r w:rsidRPr="003C4BA0">
        <w:rPr>
          <w:i/>
          <w:sz w:val="20"/>
        </w:rPr>
        <w:t xml:space="preserve">Источник: </w:t>
      </w:r>
      <w:r>
        <w:rPr>
          <w:i/>
          <w:sz w:val="20"/>
        </w:rPr>
        <w:t>Паспорт муниципального образования Волосовский муниципальный район</w:t>
      </w:r>
    </w:p>
    <w:p w:rsidR="00F24A33" w:rsidRPr="00FC5C96" w:rsidRDefault="00F24A33" w:rsidP="00F24A33">
      <w:pPr>
        <w:ind w:firstLine="0"/>
      </w:pPr>
    </w:p>
    <w:p w:rsidR="00F24A33" w:rsidRPr="00FC5C96" w:rsidRDefault="00F24A33" w:rsidP="00F24A33">
      <w:r w:rsidRPr="00FC5C96">
        <w:t xml:space="preserve">В </w:t>
      </w:r>
      <w:r w:rsidRPr="00FC5C96">
        <w:rPr>
          <w:b/>
          <w:u w:val="single"/>
        </w:rPr>
        <w:t>коммунальной сфере</w:t>
      </w:r>
      <w:r w:rsidRPr="00FC5C96">
        <w:t xml:space="preserve"> Волосовского </w:t>
      </w:r>
      <w:r w:rsidR="00607210">
        <w:t xml:space="preserve">муниципального </w:t>
      </w:r>
      <w:r w:rsidRPr="00FC5C96">
        <w:t>района на протяжении 2011-2015 гг. произошло значительное снижение уровня износа</w:t>
      </w:r>
      <w:r w:rsidR="00A4506A">
        <w:t xml:space="preserve">инфраструктуры </w:t>
      </w:r>
      <w:r w:rsidRPr="00FC5C96">
        <w:t>газоснабжения, водоснабжения и водоотведения</w:t>
      </w:r>
      <w:r w:rsidR="00C53F39">
        <w:t>,п</w:t>
      </w:r>
      <w:r w:rsidRPr="00FC5C96">
        <w:t xml:space="preserve">ротяженность тепловых и паровых сетей в двухтрубном исчислении, нуждающихся в замене, </w:t>
      </w:r>
      <w:r w:rsidR="00607210">
        <w:t>сократилась более</w:t>
      </w:r>
      <w:r w:rsidR="00C53F39">
        <w:t xml:space="preserve"> чем в 3 раза. </w:t>
      </w:r>
      <w:r w:rsidR="00281B06">
        <w:t>В</w:t>
      </w:r>
      <w:r w:rsidRPr="00FC5C96">
        <w:t>едется дальнейшая работа по заме</w:t>
      </w:r>
      <w:r w:rsidR="00C53F39">
        <w:t>не коммунальных сетей</w:t>
      </w:r>
      <w:r w:rsidR="00607210">
        <w:t xml:space="preserve"> в городском и сельских поселениях района</w:t>
      </w:r>
      <w:r w:rsidR="00C53F39">
        <w:t>: в</w:t>
      </w:r>
      <w:r w:rsidRPr="00FC5C96">
        <w:t>201</w:t>
      </w:r>
      <w:r w:rsidR="00C53F39">
        <w:t>6</w:t>
      </w:r>
      <w:r w:rsidRPr="00FC5C96">
        <w:t xml:space="preserve">году была проведена замена участков тепловых сетей </w:t>
      </w:r>
      <w:r w:rsidR="00C53F39">
        <w:t>общей протяженностью 22,1тыс. м</w:t>
      </w:r>
      <w:r w:rsidRPr="00FC5C96">
        <w:t xml:space="preserve"> в двухтрубном исчислении, </w:t>
      </w:r>
      <w:r w:rsidR="008E2F09">
        <w:t>водопроводных сетей общей протяженностью 20,1 тыс. м</w:t>
      </w:r>
      <w:r w:rsidRPr="00FC5C96">
        <w:t>. За счёт средств областного и местного бюджетов в 2015 году началось строительство канализационных очистных сооружений в д. Большая Вруда. Доля расходов консолидированного бюджета на содержание жилищно-коммунального хозяйства выро</w:t>
      </w:r>
      <w:r w:rsidR="00A82F55">
        <w:t>сла с 9,6% в 2011 г. до 12,5% в </w:t>
      </w:r>
      <w:r w:rsidR="003A6D6C">
        <w:t>2015 </w:t>
      </w:r>
      <w:r w:rsidRPr="00FC5C96">
        <w:t>г.</w:t>
      </w:r>
    </w:p>
    <w:p w:rsidR="00F24A33" w:rsidRPr="00FC5C96" w:rsidRDefault="00F24A33" w:rsidP="00F24A33">
      <w:r w:rsidRPr="00FC5C96">
        <w:t xml:space="preserve">Активную замену и модернизацию основных фондов ведет </w:t>
      </w:r>
      <w:r w:rsidR="000E409E">
        <w:t>П</w:t>
      </w:r>
      <w:r w:rsidR="000A62EB">
        <w:t>АО «Тепловые сети», реализованы</w:t>
      </w:r>
      <w:r w:rsidRPr="00FC5C96">
        <w:t xml:space="preserve"> инвестиционные проекты по постройке </w:t>
      </w:r>
      <w:r w:rsidR="00607210">
        <w:t>пяти</w:t>
      </w:r>
      <w:r w:rsidRPr="00FC5C96">
        <w:t xml:space="preserve"> новых котельных</w:t>
      </w:r>
      <w:r w:rsidR="00E74872">
        <w:t xml:space="preserve"> в 2016 году</w:t>
      </w:r>
      <w:r w:rsidRPr="00FC5C96">
        <w:t>, переклад</w:t>
      </w:r>
      <w:r w:rsidR="00607210">
        <w:t>ке</w:t>
      </w:r>
      <w:r w:rsidRPr="00FC5C96">
        <w:t xml:space="preserve"> тепловых сетей в д. Большая Вруда, д. Клоп</w:t>
      </w:r>
      <w:r w:rsidR="00607210">
        <w:t>ицы и г. </w:t>
      </w:r>
      <w:r w:rsidR="000A62EB">
        <w:t>Волосово</w:t>
      </w:r>
      <w:r w:rsidRPr="00FC5C96">
        <w:t xml:space="preserve">. </w:t>
      </w:r>
    </w:p>
    <w:p w:rsidR="00F24A33" w:rsidRPr="00FC5C96" w:rsidRDefault="00F24A33" w:rsidP="00F24A33">
      <w:r w:rsidRPr="00FC5C96">
        <w:t>В настоящее время число газифицированных населенных пунктов составляет 170 из 202, из них 30 населенных пунктов газифицированы природным газом, 140 – сжиженным газом, который требует особых условий транспортировки, хранения, а также регазификации перед подачей. Проблемы газификации во многом связаны с тем, что объектами газификации являются частные дома в небольших населенных пунктах, расположенных точечно на территории муниципального района. Это влечет за собой значительные расходы на прокладку магистральных и межпоселковых газопроводов. По состоянию на 2015 год в сельской местности газифицировано только 78,4% жилого фонда, в Волосовском городском поселении – 84,2%. В то же время, с 2011 года произошло сокращение числа негазифицированных населенных пунктов Волосовского района, одиночное протяжение уличной газовой сети увеличилось на 15%.</w:t>
      </w:r>
    </w:p>
    <w:p w:rsidR="00DB7A31" w:rsidRDefault="00DB7A31" w:rsidP="00F24A33">
      <w:r>
        <w:t>В</w:t>
      </w:r>
      <w:r w:rsidR="00CE196D" w:rsidRPr="00FC5C96">
        <w:t xml:space="preserve"> настоящий момент </w:t>
      </w:r>
      <w:r>
        <w:t>активно ведутся работы по</w:t>
      </w:r>
      <w:r w:rsidR="00CE196D" w:rsidRPr="00FC5C96">
        <w:t xml:space="preserve"> реконструкции </w:t>
      </w:r>
      <w:r>
        <w:t>с</w:t>
      </w:r>
      <w:r w:rsidRPr="00DB7A31">
        <w:t>истем</w:t>
      </w:r>
      <w:r>
        <w:t>ы</w:t>
      </w:r>
      <w:r w:rsidRPr="00DB7A31">
        <w:t xml:space="preserve"> электроснабжения</w:t>
      </w:r>
      <w:r>
        <w:t xml:space="preserve"> (реконструкция</w:t>
      </w:r>
      <w:r w:rsidR="004A28F1">
        <w:t xml:space="preserve"> линий электропередач, замена перегружаемых транс</w:t>
      </w:r>
      <w:r>
        <w:t>ф</w:t>
      </w:r>
      <w:r w:rsidR="004A28F1">
        <w:t>о</w:t>
      </w:r>
      <w:r>
        <w:t>р</w:t>
      </w:r>
      <w:r w:rsidR="004A28F1">
        <w:t xml:space="preserve">маторных подстанций с </w:t>
      </w:r>
      <w:r>
        <w:t>уровнем напряжения 35-110 кВ), осуществлено строительство объектов электросетевого хозяйства 10-0,4 кВ практически в каждом населенном пункте Волосовского муниципального района.</w:t>
      </w:r>
      <w:r w:rsidR="00E67CDF">
        <w:t xml:space="preserve"> По состоянию на 2015 г. п</w:t>
      </w:r>
      <w:r w:rsidR="00E67CDF" w:rsidRPr="00FC5C96">
        <w:t>ротяженность уличной линии электропередач, используемой для подачи электроэнергии в жилые и нежилые помещения сельской местности, составила 1645,6 км, из которых 51</w:t>
      </w:r>
      <w:r w:rsidR="00E67CDF">
        <w:t>,6 </w:t>
      </w:r>
      <w:r w:rsidR="00E67CDF" w:rsidRPr="00FC5C96">
        <w:t>км или 3% от общей протяженности требовали замены.</w:t>
      </w:r>
      <w:r w:rsidR="00EB132F" w:rsidRPr="00C76F9B">
        <w:t xml:space="preserve">Система электроснабжения </w:t>
      </w:r>
      <w:r w:rsidR="00EB132F">
        <w:t>постоянно требует реконструкции, так как количество новых потребителей постоянно растет в связи с предоставлением или продажей органами местного самоуправления земельных участков в собственность гражданам.</w:t>
      </w:r>
    </w:p>
    <w:p w:rsidR="00F24A33" w:rsidRDefault="00F24A33" w:rsidP="00F24A33">
      <w:r w:rsidRPr="525115E4">
        <w:t>В целом, состояние коммунального хозяйства и инфраструктуры Волосовского муниципального района очень сильно зависит от конкретного муниципального образования, более того, официальная статистика не фиксирует предоставление коммунальных услуг от децентрализованных источников. К примеру, в сельской местности водоснабжение осуществляется преимущественно за счет индивидуальных скважин. В плане благоустройства жилья в течение периода 2011-2015 гг. в Волосовском муниципальном районе наблюдалось заметное улучшение ситуации, произошло сокращение числа семей, проживающих в аварийном и ветхом жилищном фонде, вырос уровень обеспеченности населения жилыми помещениями.</w:t>
      </w:r>
    </w:p>
    <w:p w:rsidR="00F24A33" w:rsidRPr="007412DB" w:rsidRDefault="00F24A33" w:rsidP="00F24A33">
      <w:pPr>
        <w:rPr>
          <w:bCs/>
        </w:rPr>
      </w:pPr>
    </w:p>
    <w:p w:rsidR="00F24A33" w:rsidRDefault="00F24A33" w:rsidP="00CE6D63">
      <w:pPr>
        <w:pStyle w:val="2"/>
        <w:numPr>
          <w:ilvl w:val="1"/>
          <w:numId w:val="1"/>
        </w:numPr>
      </w:pPr>
      <w:bookmarkStart w:id="15" w:name="_Toc470446545"/>
      <w:bookmarkStart w:id="16" w:name="_Toc483318260"/>
      <w:r w:rsidRPr="007412DB">
        <w:t>Транспорт и связь</w:t>
      </w:r>
      <w:bookmarkEnd w:id="15"/>
      <w:bookmarkEnd w:id="16"/>
    </w:p>
    <w:p w:rsidR="00F24A33" w:rsidRPr="007412DB" w:rsidRDefault="00F24A33" w:rsidP="00F24A33"/>
    <w:p w:rsidR="00F24A33" w:rsidRPr="007412DB" w:rsidRDefault="00F24A33" w:rsidP="00F24A33">
      <w:r w:rsidRPr="007412DB">
        <w:t xml:space="preserve">Общая протяжённость </w:t>
      </w:r>
      <w:r w:rsidRPr="00B96ACE">
        <w:rPr>
          <w:b/>
          <w:u w:val="single"/>
        </w:rPr>
        <w:t>автомобильных дорог</w:t>
      </w:r>
      <w:r w:rsidRPr="007412DB">
        <w:t xml:space="preserve"> по Волосовскому району составляет 976,15 км, из них:</w:t>
      </w:r>
    </w:p>
    <w:p w:rsidR="00F24A33" w:rsidRPr="007412DB" w:rsidRDefault="00F24A33" w:rsidP="00BC4AA9">
      <w:pPr>
        <w:pStyle w:val="a4"/>
        <w:numPr>
          <w:ilvl w:val="0"/>
          <w:numId w:val="4"/>
        </w:numPr>
        <w:tabs>
          <w:tab w:val="left" w:pos="709"/>
        </w:tabs>
        <w:contextualSpacing w:val="0"/>
      </w:pPr>
      <w:r w:rsidRPr="007412DB">
        <w:t>федеральные дороги – 39,95 км (4% от общей протяженности) ;</w:t>
      </w:r>
    </w:p>
    <w:p w:rsidR="00F24A33" w:rsidRPr="007412DB" w:rsidRDefault="00F24A33" w:rsidP="00BC4AA9">
      <w:pPr>
        <w:pStyle w:val="a4"/>
        <w:numPr>
          <w:ilvl w:val="0"/>
          <w:numId w:val="4"/>
        </w:numPr>
        <w:tabs>
          <w:tab w:val="left" w:pos="709"/>
        </w:tabs>
        <w:contextualSpacing w:val="0"/>
      </w:pPr>
      <w:r w:rsidRPr="007412DB">
        <w:t>региональные дороги – 493,60 км (50%);</w:t>
      </w:r>
    </w:p>
    <w:p w:rsidR="00F24A33" w:rsidRPr="007412DB" w:rsidRDefault="00F24A33" w:rsidP="00BC4AA9">
      <w:pPr>
        <w:pStyle w:val="a4"/>
        <w:numPr>
          <w:ilvl w:val="0"/>
          <w:numId w:val="4"/>
        </w:numPr>
        <w:tabs>
          <w:tab w:val="left" w:pos="709"/>
        </w:tabs>
        <w:contextualSpacing w:val="0"/>
      </w:pPr>
      <w:r w:rsidRPr="007412DB">
        <w:t>муниципальные дороги – 408,80 км (46%), в т.ч.:</w:t>
      </w:r>
    </w:p>
    <w:p w:rsidR="00F24A33" w:rsidRPr="007412DB" w:rsidRDefault="00F24A33" w:rsidP="00BC4AA9">
      <w:pPr>
        <w:pStyle w:val="a4"/>
        <w:numPr>
          <w:ilvl w:val="1"/>
          <w:numId w:val="4"/>
        </w:numPr>
        <w:tabs>
          <w:tab w:val="left" w:pos="709"/>
        </w:tabs>
        <w:contextualSpacing w:val="0"/>
      </w:pPr>
      <w:r w:rsidRPr="007412DB">
        <w:t>дороги городского и сельских поселений – 322,97 км (86%);</w:t>
      </w:r>
    </w:p>
    <w:p w:rsidR="00F24A33" w:rsidRPr="007412DB" w:rsidRDefault="00F24A33" w:rsidP="00BC4AA9">
      <w:pPr>
        <w:pStyle w:val="a4"/>
        <w:numPr>
          <w:ilvl w:val="1"/>
          <w:numId w:val="4"/>
        </w:numPr>
        <w:tabs>
          <w:tab w:val="left" w:pos="709"/>
        </w:tabs>
        <w:contextualSpacing w:val="0"/>
      </w:pPr>
      <w:r w:rsidRPr="007412DB">
        <w:t>дороги района – 119,67 км (14%).</w:t>
      </w:r>
    </w:p>
    <w:p w:rsidR="000A0F1A" w:rsidRDefault="00F24A33" w:rsidP="000A0F1A">
      <w:r w:rsidRPr="007412DB">
        <w:rPr>
          <w:rFonts w:eastAsia="Calibri"/>
        </w:rPr>
        <w:t>В Волосовском районе хорошо развита сеть внутренних автомобильных дорог ре</w:t>
      </w:r>
      <w:r w:rsidR="009E13AA">
        <w:rPr>
          <w:rFonts w:eastAsia="Calibri"/>
        </w:rPr>
        <w:t>гионального и местного значения</w:t>
      </w:r>
      <w:r w:rsidRPr="007412DB">
        <w:rPr>
          <w:rFonts w:eastAsia="Calibri"/>
        </w:rPr>
        <w:t>, при этом, плотность дорожного покрытия значительно выше на севере</w:t>
      </w:r>
      <w:r w:rsidR="00A82F55">
        <w:rPr>
          <w:rFonts w:eastAsia="Calibri"/>
        </w:rPr>
        <w:t xml:space="preserve"> района – в Терпилицком, Каложиц</w:t>
      </w:r>
      <w:r w:rsidRPr="007412DB">
        <w:rPr>
          <w:rFonts w:eastAsia="Calibri"/>
        </w:rPr>
        <w:t>ком, Зимитицком, Клопи</w:t>
      </w:r>
      <w:r w:rsidR="003C54E2">
        <w:rPr>
          <w:rFonts w:eastAsia="Calibri"/>
        </w:rPr>
        <w:t>ц</w:t>
      </w:r>
      <w:r w:rsidRPr="007412DB">
        <w:rPr>
          <w:rFonts w:eastAsia="Calibri"/>
        </w:rPr>
        <w:t>ком, Губаницком, Сельцовском и Бегуницком</w:t>
      </w:r>
      <w:r w:rsidR="003C54E2">
        <w:rPr>
          <w:rFonts w:eastAsia="Calibri"/>
        </w:rPr>
        <w:t>сельских поселениях</w:t>
      </w:r>
      <w:r w:rsidRPr="007412DB">
        <w:rPr>
          <w:rFonts w:eastAsia="Calibri"/>
        </w:rPr>
        <w:t>.</w:t>
      </w:r>
      <w:r w:rsidR="009E13AA" w:rsidRPr="007412DB">
        <w:t xml:space="preserve">Оснащенность транспортной инфраструктурой </w:t>
      </w:r>
      <w:r w:rsidR="009E13AA">
        <w:t xml:space="preserve">в северной части районаявляется достаточной ввиду низкого грузооборота и недостаточного уровня спроса на сервисные услуги:в настоящее время 4 автозаправочные станции </w:t>
      </w:r>
      <w:r w:rsidR="009E13AA" w:rsidRPr="007412DB">
        <w:t>полностью обеспечиваю</w:t>
      </w:r>
      <w:r w:rsidR="009E13AA">
        <w:t>т</w:t>
      </w:r>
      <w:r w:rsidR="009E13AA" w:rsidRPr="007412DB">
        <w:t xml:space="preserve"> топливом транспортные потоки.</w:t>
      </w:r>
      <w:r w:rsidR="009E13AA">
        <w:t xml:space="preserve"> В то же время, ввиду более низкой плотности автомобильных дорог в южной части района (крупнейших по площади Сабском и Изварском сельских поселениях) отсутствуют АЗС и сервисные пункты автомобильного транс</w:t>
      </w:r>
      <w:r w:rsidR="000A3029">
        <w:t>п</w:t>
      </w:r>
      <w:r w:rsidR="009E13AA">
        <w:t>о</w:t>
      </w:r>
      <w:r w:rsidR="000A3029">
        <w:t>р</w:t>
      </w:r>
      <w:r w:rsidR="009E13AA">
        <w:t>та.</w:t>
      </w:r>
    </w:p>
    <w:p w:rsidR="00AC67E3" w:rsidRDefault="00F24A33" w:rsidP="00594BD2">
      <w:pPr>
        <w:rPr>
          <w:bCs/>
        </w:rPr>
      </w:pPr>
      <w:r w:rsidRPr="007412DB">
        <w:t xml:space="preserve">Из </w:t>
      </w:r>
      <w:r w:rsidR="00AD0DE0">
        <w:t>автомобильных</w:t>
      </w:r>
      <w:r w:rsidRPr="007412DB">
        <w:t xml:space="preserve"> дорог</w:t>
      </w:r>
      <w:r w:rsidR="00AD0DE0">
        <w:t xml:space="preserve"> общего пользования местного значения</w:t>
      </w:r>
      <w:r w:rsidRPr="007412DB">
        <w:t xml:space="preserve"> дороги с твердым покрытием составляют </w:t>
      </w:r>
      <w:r w:rsidR="000A0F1A">
        <w:t>275,4</w:t>
      </w:r>
      <w:r w:rsidRPr="007412DB">
        <w:t xml:space="preserve"> км (</w:t>
      </w:r>
      <w:r w:rsidR="000A0F1A">
        <w:t>67,3</w:t>
      </w:r>
      <w:r w:rsidRPr="007412DB">
        <w:t xml:space="preserve">% от их общей протяженности), с грунтовым покрытием – </w:t>
      </w:r>
      <w:r w:rsidR="000A0F1A">
        <w:t>133,4</w:t>
      </w:r>
      <w:r w:rsidRPr="007412DB">
        <w:t xml:space="preserve"> км. </w:t>
      </w:r>
      <w:r w:rsidR="00556555">
        <w:t>Износ дорожного покрытия выше в сельской местности ввиду большого количества грунтовых дорог и дорог с</w:t>
      </w:r>
      <w:r w:rsidR="00556555" w:rsidRPr="007412DB">
        <w:t xml:space="preserve"> покрыти</w:t>
      </w:r>
      <w:r w:rsidR="00556555">
        <w:t>ем</w:t>
      </w:r>
      <w:r w:rsidR="00556555" w:rsidRPr="007412DB">
        <w:t xml:space="preserve"> переходного типа </w:t>
      </w:r>
      <w:r w:rsidR="00556555">
        <w:t>(по состоянию на 2015 год м</w:t>
      </w:r>
      <w:r w:rsidR="00556555" w:rsidRPr="007412DB">
        <w:t>инимальная доля дорог, не отвечающих нормативным требованиям, составила 48,2%</w:t>
      </w:r>
      <w:r w:rsidR="00556555">
        <w:t>)</w:t>
      </w:r>
      <w:r w:rsidR="00556555" w:rsidRPr="007412DB">
        <w:t>.</w:t>
      </w:r>
      <w:r w:rsidRPr="007412DB">
        <w:t>Уровень жизни населения напрямую зависит от состояния автомо</w:t>
      </w:r>
      <w:r w:rsidR="0084077E">
        <w:t>бильных дорог местного значения</w:t>
      </w:r>
      <w:r w:rsidRPr="007412DB">
        <w:t xml:space="preserve"> как основных путей, обеспечивающих сообщение с населенными пунктами (в т.</w:t>
      </w:r>
      <w:r w:rsidR="00721DE9">
        <w:t> </w:t>
      </w:r>
      <w:r w:rsidRPr="007412DB">
        <w:t xml:space="preserve">ч. доступ спецтехники: пожарных машин, </w:t>
      </w:r>
      <w:r w:rsidR="0084077E">
        <w:t>автомобилей скорой помощи</w:t>
      </w:r>
      <w:r w:rsidRPr="007412DB">
        <w:t>)</w:t>
      </w:r>
      <w:r w:rsidR="00AD0DE0">
        <w:t>, п</w:t>
      </w:r>
      <w:r w:rsidRPr="007412DB">
        <w:t xml:space="preserve">оэтому развитие дорожной сети, ее обустройство и своевременный ремонт являются важнейшими задачами в обеспечении жизнедеятельности и экономического развития района. </w:t>
      </w:r>
      <w:r w:rsidR="00AD0DE0">
        <w:rPr>
          <w:bCs/>
        </w:rPr>
        <w:t>В настоящий момент на территории районапроходит реализация</w:t>
      </w:r>
      <w:r w:rsidR="00AD0DE0" w:rsidRPr="00C03F41">
        <w:rPr>
          <w:bCs/>
        </w:rPr>
        <w:t xml:space="preserve"> областны</w:t>
      </w:r>
      <w:r w:rsidR="00AD0DE0">
        <w:rPr>
          <w:bCs/>
        </w:rPr>
        <w:t>х</w:t>
      </w:r>
      <w:r w:rsidR="00AD0DE0" w:rsidRPr="00C03F41">
        <w:rPr>
          <w:bCs/>
        </w:rPr>
        <w:t xml:space="preserve"> и муниципальны</w:t>
      </w:r>
      <w:r w:rsidR="00AD0DE0">
        <w:rPr>
          <w:bCs/>
        </w:rPr>
        <w:t>х</w:t>
      </w:r>
      <w:r w:rsidR="00AD0DE0" w:rsidRPr="00C03F41">
        <w:rPr>
          <w:bCs/>
        </w:rPr>
        <w:t xml:space="preserve"> программ по финансированию капитального ремонта и улучшения состояния дорог</w:t>
      </w:r>
      <w:r w:rsidR="009A4D11">
        <w:rPr>
          <w:bCs/>
        </w:rPr>
        <w:t>, тем не менее</w:t>
      </w:r>
      <w:r w:rsidR="00CD73BB">
        <w:rPr>
          <w:bCs/>
        </w:rPr>
        <w:t>,</w:t>
      </w:r>
      <w:r w:rsidR="009A4D11">
        <w:rPr>
          <w:bCs/>
        </w:rPr>
        <w:t xml:space="preserve"> остается проблема доступности отдельных населенных пунктов в зимнее время и дорожного травматизма</w:t>
      </w:r>
      <w:r w:rsidR="00594BD2">
        <w:rPr>
          <w:bCs/>
        </w:rPr>
        <w:t xml:space="preserve"> на основных транспортных магистралях, пролегающих по территории района (дорога Гатчина</w:t>
      </w:r>
      <w:r w:rsidR="00C34C65" w:rsidRPr="0099590B">
        <w:t>–</w:t>
      </w:r>
      <w:r w:rsidR="00594BD2">
        <w:rPr>
          <w:bCs/>
        </w:rPr>
        <w:t xml:space="preserve">Ополье и </w:t>
      </w:r>
      <w:r w:rsidR="00C34C65">
        <w:rPr>
          <w:bCs/>
        </w:rPr>
        <w:t xml:space="preserve">участок </w:t>
      </w:r>
      <w:r w:rsidR="00594BD2">
        <w:rPr>
          <w:bCs/>
        </w:rPr>
        <w:t>Таллинско</w:t>
      </w:r>
      <w:r w:rsidR="00C34C65">
        <w:rPr>
          <w:bCs/>
        </w:rPr>
        <w:t>го</w:t>
      </w:r>
      <w:r w:rsidR="00594BD2">
        <w:rPr>
          <w:bCs/>
        </w:rPr>
        <w:t xml:space="preserve"> шоссе).</w:t>
      </w:r>
    </w:p>
    <w:p w:rsidR="00CD73BB" w:rsidRPr="002D3379" w:rsidRDefault="00CD73BB" w:rsidP="002D3379">
      <w:r>
        <w:t xml:space="preserve">В настоящее время в Волосовском муниципальном районе отмечается умеренная </w:t>
      </w:r>
      <w:r w:rsidRPr="007412DB">
        <w:t>интенсивност</w:t>
      </w:r>
      <w:r>
        <w:t>ь</w:t>
      </w:r>
      <w:r w:rsidRPr="00CD73BB">
        <w:t>грузовых перевозок</w:t>
      </w:r>
      <w:r>
        <w:t xml:space="preserve">, в </w:t>
      </w:r>
      <w:r w:rsidRPr="007412DB">
        <w:t>2015 году грузооборот по крупным и средни</w:t>
      </w:r>
      <w:r>
        <w:t xml:space="preserve">м предприятиям составил 9 794,2 </w:t>
      </w:r>
      <w:r w:rsidRPr="007412DB">
        <w:t>тыс.</w:t>
      </w:r>
      <w:r>
        <w:t xml:space="preserve"> т(0,3% от</w:t>
      </w:r>
      <w:r w:rsidRPr="007412DB">
        <w:t xml:space="preserve"> суммарного грузооборота по Ленинградской области</w:t>
      </w:r>
      <w:r>
        <w:t>)</w:t>
      </w:r>
      <w:r w:rsidRPr="007412DB">
        <w:t>.</w:t>
      </w:r>
      <w:r w:rsidR="005C6EB8">
        <w:t>В то же время, существует проблема высокой за</w:t>
      </w:r>
      <w:r w:rsidR="00CD46A0">
        <w:t xml:space="preserve">груженности автомобильных дорог, пролегающих через железнодорожные переезды в Волосовском городском поселении (участок Волосово </w:t>
      </w:r>
      <w:r w:rsidR="00CD46A0" w:rsidRPr="0099590B">
        <w:t>–</w:t>
      </w:r>
      <w:r w:rsidR="00CD46A0">
        <w:t xml:space="preserve"> Вруда) и Кикеринском сельском поселении (пос. </w:t>
      </w:r>
      <w:r w:rsidR="00721DE9">
        <w:t>Кикерино), обеспечивающих основную долю автомобильного грузопотока в районе.</w:t>
      </w:r>
    </w:p>
    <w:p w:rsidR="00F24A33" w:rsidRPr="001803FB" w:rsidRDefault="00F24A33" w:rsidP="001803FB">
      <w:pPr>
        <w:rPr>
          <w:bCs/>
        </w:rPr>
      </w:pPr>
      <w:r w:rsidRPr="007412DB">
        <w:t xml:space="preserve">Немаловажным </w:t>
      </w:r>
      <w:r w:rsidR="00AC67E3">
        <w:t>показателем уровня социально-экономического развития поселений</w:t>
      </w:r>
      <w:r w:rsidRPr="007412DB">
        <w:t xml:space="preserve"> является качество предоставляемых населению услуг в сфере перевозок общественным транспортом.По состоянию на 2015 год в Волосовском муниципальном </w:t>
      </w:r>
      <w:r w:rsidR="00965177">
        <w:t>районе</w:t>
      </w:r>
      <w:r w:rsidR="00703E6C">
        <w:t xml:space="preserve"> действует 27 </w:t>
      </w:r>
      <w:r w:rsidRPr="007412DB">
        <w:t>маршрутов автомобильного</w:t>
      </w:r>
      <w:r w:rsidR="00703E6C">
        <w:t xml:space="preserve"> транспорта общего пользования</w:t>
      </w:r>
      <w:r w:rsidRPr="007412DB">
        <w:t>, из них 23 маршр</w:t>
      </w:r>
      <w:r w:rsidR="0084077E">
        <w:t>ута – пригородного сообщения, 4</w:t>
      </w:r>
      <w:r w:rsidRPr="007412DB">
        <w:t xml:space="preserve">– межмуниципального. </w:t>
      </w:r>
      <w:r w:rsidR="00BE03D4">
        <w:t>Т</w:t>
      </w:r>
      <w:r w:rsidR="00BE03D4" w:rsidRPr="007412DB">
        <w:t>ранспортное обслуживание населения обеспечива</w:t>
      </w:r>
      <w:r w:rsidR="00BE03D4">
        <w:t>ют</w:t>
      </w:r>
      <w:r w:rsidR="00BE03D4" w:rsidRPr="007412DB">
        <w:t xml:space="preserve"> 35 </w:t>
      </w:r>
      <w:r w:rsidR="00BE03D4">
        <w:t xml:space="preserve">транспортных средств </w:t>
      </w:r>
      <w:r w:rsidR="00BE03D4" w:rsidRPr="007412DB">
        <w:t xml:space="preserve">на маршрутах пригородного </w:t>
      </w:r>
      <w:r w:rsidR="00BE03D4">
        <w:t xml:space="preserve">и </w:t>
      </w:r>
      <w:r w:rsidR="00BE03D4" w:rsidRPr="007412DB">
        <w:t>межмуниципального</w:t>
      </w:r>
      <w:r w:rsidR="00BE03D4">
        <w:t xml:space="preserve"> сообщения, </w:t>
      </w:r>
      <w:r w:rsidR="00BE03D4" w:rsidRPr="007412DB">
        <w:t>основной объем пассажир</w:t>
      </w:r>
      <w:r w:rsidR="00BC00F6">
        <w:t xml:space="preserve">ских перевозок осуществляет ИП </w:t>
      </w:r>
      <w:r w:rsidR="00BE03D4" w:rsidRPr="007412DB">
        <w:t>Будзинск</w:t>
      </w:r>
      <w:r w:rsidR="00BE03D4">
        <w:t>ий</w:t>
      </w:r>
      <w:r w:rsidR="00BC00F6">
        <w:t xml:space="preserve"> Ю.В.</w:t>
      </w:r>
      <w:r w:rsidR="00BE03D4" w:rsidRPr="007412DB">
        <w:t xml:space="preserve"> и сеть маршрутных такс</w:t>
      </w:r>
      <w:r w:rsidR="00BE03D4">
        <w:t>и</w:t>
      </w:r>
      <w:r w:rsidR="00A65B55" w:rsidRPr="007412DB">
        <w:t xml:space="preserve">. </w:t>
      </w:r>
      <w:r w:rsidRPr="007412DB">
        <w:t>На те</w:t>
      </w:r>
      <w:r w:rsidR="004C6E43">
        <w:t xml:space="preserve">рритории района расположено 293 </w:t>
      </w:r>
      <w:r w:rsidRPr="007412DB">
        <w:t xml:space="preserve">остановочных пункта автомобильного транспорта общего пользования. </w:t>
      </w:r>
      <w:r w:rsidR="00703E6C">
        <w:t>По состоянию на 2015 год</w:t>
      </w:r>
      <w:r w:rsidR="001803FB">
        <w:t>1</w:t>
      </w:r>
      <w:r w:rsidR="00703E6C">
        <w:t>%</w:t>
      </w:r>
      <w:r w:rsidRPr="007412DB">
        <w:t xml:space="preserve"> населения</w:t>
      </w:r>
      <w:r w:rsidR="00703E6C">
        <w:t xml:space="preserve"> района проживал </w:t>
      </w:r>
      <w:r w:rsidRPr="007412DB">
        <w:t xml:space="preserve">в населенных пунктах, не имеющих регулярного автобусного </w:t>
      </w:r>
      <w:r w:rsidR="00703E6C">
        <w:t>и железнодорожного сообщения.</w:t>
      </w:r>
      <w:r w:rsidR="001803FB" w:rsidRPr="00C03F41">
        <w:rPr>
          <w:bCs/>
        </w:rPr>
        <w:t>Это 4</w:t>
      </w:r>
      <w:r w:rsidR="001803FB">
        <w:rPr>
          <w:bCs/>
        </w:rPr>
        <w:t>0 деревень (с общим населением 525</w:t>
      </w:r>
      <w:r w:rsidR="001803FB" w:rsidRPr="00C03F41">
        <w:rPr>
          <w:bCs/>
        </w:rPr>
        <w:t xml:space="preserve"> человек</w:t>
      </w:r>
      <w:r w:rsidR="001803FB">
        <w:rPr>
          <w:bCs/>
        </w:rPr>
        <w:t>)</w:t>
      </w:r>
      <w:r w:rsidR="001803FB" w:rsidRPr="00C03F41">
        <w:rPr>
          <w:bCs/>
        </w:rPr>
        <w:t xml:space="preserve">, </w:t>
      </w:r>
      <w:r w:rsidR="001803FB">
        <w:rPr>
          <w:bCs/>
        </w:rPr>
        <w:t>где</w:t>
      </w:r>
      <w:r w:rsidR="001803FB" w:rsidRPr="00C03F41">
        <w:rPr>
          <w:bCs/>
        </w:rPr>
        <w:t xml:space="preserve"> расстояние до ближайшей автобусной остановки </w:t>
      </w:r>
      <w:r w:rsidR="001803FB">
        <w:rPr>
          <w:bCs/>
        </w:rPr>
        <w:t xml:space="preserve">составляет </w:t>
      </w:r>
      <w:r w:rsidR="001803FB" w:rsidRPr="00C03F41">
        <w:rPr>
          <w:bCs/>
        </w:rPr>
        <w:t>около 1 км.</w:t>
      </w:r>
    </w:p>
    <w:p w:rsidR="00F24A33" w:rsidRPr="007412DB" w:rsidRDefault="00E766A7" w:rsidP="00F24A33">
      <w:r>
        <w:t>Поселения Волосовского муниципального района</w:t>
      </w:r>
      <w:r w:rsidR="00F24A33" w:rsidRPr="007412DB">
        <w:t xml:space="preserve"> обеспечен</w:t>
      </w:r>
      <w:r>
        <w:t>ы</w:t>
      </w:r>
      <w:r w:rsidR="00F24A33" w:rsidRPr="007412DB">
        <w:t xml:space="preserve"> сетью почтовых услуг, услуг телефонии, в том числе крупнейших операторов мобильной связи, кабельного телевидения и доступом к информационно-телекоммуникационной сети Интернет, при этом обеспечена </w:t>
      </w:r>
      <w:r w:rsidR="0084077E">
        <w:t>достаточная</w:t>
      </w:r>
      <w:r w:rsidR="00F24A33" w:rsidRPr="007412DB">
        <w:t xml:space="preserve"> конкуренция (действуют 4 оператора связи) и относительно низкие цены. Число сельских населенных пунктов, обслуживаемых почтовой связью, по состоянию на 2015 год составила 200 ед. (общее коли</w:t>
      </w:r>
      <w:r w:rsidR="0084077E">
        <w:t>чество населенных пунктов – 202 </w:t>
      </w:r>
      <w:r w:rsidR="00F24A33" w:rsidRPr="007412DB">
        <w:t>ед.), число телефонизированных сельских населенных пунктов – 190 ед.</w:t>
      </w:r>
    </w:p>
    <w:p w:rsidR="00F24A33" w:rsidRPr="007412DB" w:rsidRDefault="00F24A33" w:rsidP="00F24A33">
      <w:r w:rsidRPr="007412DB">
        <w:t>Услуги по подключению кабельного</w:t>
      </w:r>
      <w:r w:rsidR="00DB4815">
        <w:t xml:space="preserve">, </w:t>
      </w:r>
      <w:r w:rsidRPr="007412DB">
        <w:t>цифрового телевидения</w:t>
      </w:r>
      <w:r w:rsidR="00DB4815">
        <w:t xml:space="preserve"> и </w:t>
      </w:r>
      <w:r w:rsidRPr="007412DB">
        <w:t xml:space="preserve">сети Интернет оказывают </w:t>
      </w:r>
      <w:r w:rsidR="000A3C49">
        <w:t>П</w:t>
      </w:r>
      <w:r w:rsidRPr="007412DB">
        <w:t xml:space="preserve">АО «Ростелеком», ООО ПКФ «Астра-Ореол» МБУДО «Волосовский центр информационных технологий», ООО «КИНГ-ОНЛАЙН». В то же время </w:t>
      </w:r>
      <w:r w:rsidR="00CA4275">
        <w:t xml:space="preserve">только </w:t>
      </w:r>
      <w:r w:rsidRPr="007412DB">
        <w:t xml:space="preserve">в небольшом количестве поселений доступна более качественная и скоростная фиксированная </w:t>
      </w:r>
      <w:r w:rsidR="00CA4275" w:rsidRPr="007412DB">
        <w:t>высокоскоростн</w:t>
      </w:r>
      <w:r w:rsidR="00CA4275">
        <w:t>ая</w:t>
      </w:r>
      <w:r w:rsidRPr="007412DB">
        <w:t xml:space="preserve">сеть передачи данных, используемая для доступа к сети Интернет, </w:t>
      </w:r>
      <w:r w:rsidR="00CA4275">
        <w:t>и</w:t>
      </w:r>
      <w:r w:rsidRPr="007412DB">
        <w:t xml:space="preserve"> обеспечено полное покрытие территории сетями 3G.</w:t>
      </w:r>
    </w:p>
    <w:p w:rsidR="00184505" w:rsidRPr="00F24A33" w:rsidRDefault="00F24A33" w:rsidP="00F24A33">
      <w:r w:rsidRPr="007412DB">
        <w:t xml:space="preserve">Необходимым становится развитие точек общественного доступа населения к сети Интернет на бесплатной основе. Одним из путей развития, удобным для населения, является создание на базе ранее компьютеризированных центров общественного доступа локальных зон беспроводного доступа к сети, в первую очередь – в музеях и библиотеках. </w:t>
      </w:r>
    </w:p>
    <w:p w:rsidR="00AC6740" w:rsidRDefault="00AC6740" w:rsidP="00184505"/>
    <w:p w:rsidR="00AC6740" w:rsidRPr="00380E2E" w:rsidRDefault="00380E2E" w:rsidP="00CE6D63">
      <w:pPr>
        <w:pStyle w:val="2"/>
        <w:numPr>
          <w:ilvl w:val="1"/>
          <w:numId w:val="1"/>
        </w:numPr>
      </w:pPr>
      <w:bookmarkStart w:id="17" w:name="_Toc483318261"/>
      <w:r w:rsidRPr="00380E2E">
        <w:t>Развитие социальной сферы</w:t>
      </w:r>
      <w:bookmarkEnd w:id="17"/>
    </w:p>
    <w:p w:rsidR="00380E2E" w:rsidRDefault="00380E2E" w:rsidP="00380E2E">
      <w:pPr>
        <w:pStyle w:val="a4"/>
        <w:ind w:left="1428" w:firstLine="0"/>
      </w:pPr>
    </w:p>
    <w:p w:rsidR="0096352B" w:rsidRPr="00210A21" w:rsidRDefault="0096352B" w:rsidP="0096352B">
      <w:pPr>
        <w:contextualSpacing/>
      </w:pPr>
      <w:r w:rsidRPr="00480F05">
        <w:rPr>
          <w:b/>
          <w:u w:val="single"/>
        </w:rPr>
        <w:t>Система образования</w:t>
      </w:r>
      <w:r w:rsidRPr="00210A21">
        <w:t xml:space="preserve"> развивается в соответствии с муниципальной программой «Современное образование в Волосовском муниципальном районе Ленинградской области», которая выступает организационной основой реализации государственной</w:t>
      </w:r>
      <w:r w:rsidR="00585D7D">
        <w:t xml:space="preserve"> и муниципальной</w:t>
      </w:r>
      <w:r w:rsidRPr="00210A21">
        <w:t xml:space="preserve"> политики в сфере образования. </w:t>
      </w:r>
      <w:r>
        <w:t xml:space="preserve">Сеть районных образовательных учреждений </w:t>
      </w:r>
      <w:r w:rsidRPr="00210A21">
        <w:t>в полной мере удовлетворяет потребности населения в получении качес</w:t>
      </w:r>
      <w:r>
        <w:t>твенных образовательных услуг. В</w:t>
      </w:r>
      <w:r w:rsidRPr="00210A21">
        <w:t xml:space="preserve"> общей сложности</w:t>
      </w:r>
      <w:r>
        <w:t>,на территории района действует 4</w:t>
      </w:r>
      <w:r w:rsidRPr="00EA6FCA">
        <w:t>3</w:t>
      </w:r>
      <w:r w:rsidRPr="00210A21">
        <w:t xml:space="preserve">образовательных учреждения, в том числе: </w:t>
      </w:r>
    </w:p>
    <w:p w:rsidR="0096352B" w:rsidRPr="00210A21" w:rsidRDefault="0096352B" w:rsidP="00BC4AA9">
      <w:pPr>
        <w:pStyle w:val="a4"/>
        <w:numPr>
          <w:ilvl w:val="0"/>
          <w:numId w:val="5"/>
        </w:numPr>
      </w:pPr>
      <w:r>
        <w:t>1</w:t>
      </w:r>
      <w:r>
        <w:rPr>
          <w:lang w:val="en-US"/>
        </w:rPr>
        <w:t>8</w:t>
      </w:r>
      <w:r w:rsidRPr="00210A21">
        <w:t xml:space="preserve"> дошкольных образовательных учреждений;</w:t>
      </w:r>
    </w:p>
    <w:p w:rsidR="0096352B" w:rsidRPr="00210A21" w:rsidRDefault="0096352B" w:rsidP="00BC4AA9">
      <w:pPr>
        <w:pStyle w:val="a4"/>
        <w:numPr>
          <w:ilvl w:val="0"/>
          <w:numId w:val="5"/>
        </w:numPr>
      </w:pPr>
      <w:r w:rsidRPr="00210A21">
        <w:t>17 общеобразовательных учреждений;</w:t>
      </w:r>
    </w:p>
    <w:p w:rsidR="0096352B" w:rsidRPr="009D1C0D" w:rsidRDefault="0096352B" w:rsidP="00BC4AA9">
      <w:pPr>
        <w:pStyle w:val="a4"/>
        <w:numPr>
          <w:ilvl w:val="0"/>
          <w:numId w:val="5"/>
        </w:numPr>
      </w:pPr>
      <w:r w:rsidRPr="00210A21">
        <w:t>2 учреждения среднего профессионального образования;</w:t>
      </w:r>
    </w:p>
    <w:p w:rsidR="0096352B" w:rsidRPr="00210A21" w:rsidRDefault="0096352B" w:rsidP="00BC4AA9">
      <w:pPr>
        <w:pStyle w:val="a4"/>
        <w:numPr>
          <w:ilvl w:val="0"/>
          <w:numId w:val="5"/>
        </w:numPr>
      </w:pPr>
      <w:r>
        <w:t>5учреждений дополнительного образования</w:t>
      </w:r>
    </w:p>
    <w:p w:rsidR="0096352B" w:rsidRPr="00210A21" w:rsidRDefault="0096352B" w:rsidP="00BC4AA9">
      <w:pPr>
        <w:pStyle w:val="a4"/>
        <w:numPr>
          <w:ilvl w:val="0"/>
          <w:numId w:val="5"/>
        </w:numPr>
      </w:pPr>
      <w:r w:rsidRPr="00210A21">
        <w:t xml:space="preserve">1 </w:t>
      </w:r>
      <w:r>
        <w:t>ресурсный центр</w:t>
      </w:r>
      <w:r w:rsidR="0049207A">
        <w:t xml:space="preserve"> (ГБУ ЛО «Каложицкий ресурсный центр»)</w:t>
      </w:r>
      <w:r w:rsidRPr="00210A21">
        <w:t>.</w:t>
      </w:r>
    </w:p>
    <w:p w:rsidR="00821FA3" w:rsidRDefault="0096352B" w:rsidP="0096352B">
      <w:pPr>
        <w:contextualSpacing/>
      </w:pPr>
      <w:r w:rsidRPr="00210A21">
        <w:t xml:space="preserve">Система дошкольного образования </w:t>
      </w:r>
      <w:r w:rsidR="0049207A">
        <w:t>включает</w:t>
      </w:r>
      <w:r>
        <w:t xml:space="preserve"> в себя </w:t>
      </w:r>
      <w:r w:rsidRPr="00BE2FDC">
        <w:t>18</w:t>
      </w:r>
      <w:r>
        <w:t> образовательных учреждений</w:t>
      </w:r>
      <w:r w:rsidRPr="00210A21">
        <w:t xml:space="preserve">, </w:t>
      </w:r>
      <w:r>
        <w:t>реализующи</w:t>
      </w:r>
      <w:r w:rsidR="00821FA3">
        <w:t>х</w:t>
      </w:r>
      <w:r w:rsidRPr="00210A21">
        <w:t>общеобразовательн</w:t>
      </w:r>
      <w:r>
        <w:t>ую</w:t>
      </w:r>
      <w:r w:rsidRPr="00210A21">
        <w:t xml:space="preserve"> программ</w:t>
      </w:r>
      <w:r>
        <w:t>у</w:t>
      </w:r>
      <w:r w:rsidRPr="00210A21">
        <w:t xml:space="preserve"> дошкольного образования</w:t>
      </w:r>
      <w:r>
        <w:t>.</w:t>
      </w:r>
    </w:p>
    <w:p w:rsidR="0096352B" w:rsidRPr="00210A21" w:rsidRDefault="0096352B" w:rsidP="0096352B">
      <w:pPr>
        <w:contextualSpacing/>
      </w:pPr>
      <w:r w:rsidRPr="00210A21">
        <w:t xml:space="preserve">В каждом учреждении осуществляется работа по внедрению федерального государственного образовательного стандарта дошкольного образования: реализуются основные образовательные программы, оказываются бесплатные и платные образовательные услуги спортивно-оздоровительного и художественно-эстетического направления. </w:t>
      </w:r>
    </w:p>
    <w:p w:rsidR="0096352B" w:rsidRPr="00210A21" w:rsidRDefault="0096352B" w:rsidP="0096352B">
      <w:pPr>
        <w:contextualSpacing/>
      </w:pPr>
      <w:r w:rsidRPr="00210A21">
        <w:t xml:space="preserve">Количество воспитанников в образовательных учреждениях дошкольного образования по состоянию на 1 января 2016 года составило 2216 человек, в том числе 1496 человек в сельской местности. По итогам 2015 </w:t>
      </w:r>
      <w:r>
        <w:t>года 70% детей в возрасте от 1 до 6 </w:t>
      </w:r>
      <w:r w:rsidRPr="00210A21">
        <w:t xml:space="preserve">лет проходили обучение в учреждениях дошкольного образования, </w:t>
      </w:r>
      <w:r>
        <w:t>в настоящий момент</w:t>
      </w:r>
      <w:r w:rsidRPr="00210A21">
        <w:t xml:space="preserve"> полностью решена проблема очереди на получение мест в </w:t>
      </w:r>
      <w:r w:rsidR="009554E4">
        <w:t>детских садах</w:t>
      </w:r>
      <w:r w:rsidRPr="00210A21">
        <w:t>. С целью обеспечения открытости процесса комплектования муниципальных дошкольных образовате</w:t>
      </w:r>
      <w:r>
        <w:t>льных учреждений</w:t>
      </w:r>
      <w:r w:rsidRPr="00210A21">
        <w:t xml:space="preserve"> в районе введена электронная система постановки на очередь детей и комплектования учреждений с использованием автоматизированной информационной системы «Электронный детский сад». </w:t>
      </w:r>
    </w:p>
    <w:p w:rsidR="00821FA3" w:rsidRDefault="0096352B" w:rsidP="0096352B">
      <w:pPr>
        <w:contextualSpacing/>
      </w:pPr>
      <w:r w:rsidRPr="00210A21">
        <w:t>В районе проводится политика, направленная на улучшение условий реализации образовательной программы дошкольного образования. В д</w:t>
      </w:r>
      <w:r>
        <w:t>. </w:t>
      </w:r>
      <w:r w:rsidRPr="00210A21">
        <w:t xml:space="preserve">Рабитицы в рамках </w:t>
      </w:r>
      <w:r w:rsidR="00372CB9">
        <w:t>государственной программы</w:t>
      </w:r>
      <w:r w:rsidRPr="00210A21">
        <w:t xml:space="preserve"> «Устойчивое развитие сельских территорий Ленинградской области» был построен и сдан в эксплуатацию</w:t>
      </w:r>
      <w:r>
        <w:t xml:space="preserve"> в 2016 году детский сад на 100 </w:t>
      </w:r>
      <w:r w:rsidRPr="00210A21">
        <w:t xml:space="preserve">обучающихся. </w:t>
      </w:r>
    </w:p>
    <w:p w:rsidR="0096352B" w:rsidRPr="00210A21" w:rsidRDefault="0096352B" w:rsidP="0096352B">
      <w:pPr>
        <w:contextualSpacing/>
      </w:pPr>
      <w:r w:rsidRPr="00210A21">
        <w:t>100% действующих дошкольных образовательных учреждений находятся в надлежащем состоянии, полностью соответствуют санитарно-гигиеническим, противопожарным требованиям, нормам обеспе</w:t>
      </w:r>
      <w:r>
        <w:t>чения безопасности учащихся. По </w:t>
      </w:r>
      <w:r w:rsidRPr="00210A21">
        <w:t xml:space="preserve">состоянию на 1 января 2016 года 30% учреждений оборудованы спортивными залами (в 2014 году – 22%), 5% имеют плавательные бассейны. </w:t>
      </w:r>
    </w:p>
    <w:p w:rsidR="0096352B" w:rsidRPr="005A3153" w:rsidRDefault="0096352B" w:rsidP="0096352B">
      <w:pPr>
        <w:contextualSpacing/>
      </w:pPr>
      <w:r w:rsidRPr="00210A21">
        <w:t xml:space="preserve">В целом, по итогам анализа системы учреждений дошкольного образования Волосовского муниципального района можно сделать вывод о ее соответствии целям и задачам социально-экономического развития района. </w:t>
      </w:r>
      <w:r>
        <w:t>О</w:t>
      </w:r>
      <w:r w:rsidRPr="00210A21">
        <w:t xml:space="preserve"> высоком качестве существующей системы дошкольных образовательных учреждений свидетельствует</w:t>
      </w:r>
      <w:r>
        <w:t xml:space="preserve"> и</w:t>
      </w:r>
      <w:r w:rsidRPr="00210A21">
        <w:t xml:space="preserve"> стабильно растущий показатель удовлетворенности родителей качеством дошкольного образовани</w:t>
      </w:r>
      <w:r>
        <w:t xml:space="preserve">я (2016 </w:t>
      </w:r>
      <w:r w:rsidRPr="005A3153">
        <w:t>год – 96%, 2015 год – 92%, 2014 год – 87% от общего числа родителей дошкольников).</w:t>
      </w:r>
    </w:p>
    <w:p w:rsidR="00821FA3" w:rsidRDefault="00821FA3" w:rsidP="00821FA3">
      <w:pPr>
        <w:contextualSpacing/>
      </w:pPr>
      <w:r w:rsidRPr="00817539">
        <w:t xml:space="preserve">На современном этапе развития системы образования Волосовского района большое внимание  уделяется укреплению  состояния здоровья детей, обучающихся по образовательным программам дошкольного образования, реализуются  программы по развитию инклюзивного образования для детей с ограниченными возможностями здоровья. На протяжении последних лет в Волосовском муниципальном районе наблюдается рост числа детей с ограниченными возможностями здоровья (ОВЗ). В связи с этим возникает потребность в строительстве в г. Волосово учреждения, в котором дети с ОВЗ смогут получать образование и адаптироваться к социальной среде. </w:t>
      </w:r>
    </w:p>
    <w:p w:rsidR="00821FA3" w:rsidRDefault="00821FA3" w:rsidP="00821FA3">
      <w:pPr>
        <w:contextualSpacing/>
      </w:pPr>
      <w:r w:rsidRPr="00817539">
        <w:t xml:space="preserve">Общее образование Волосовского муниципального района включает в себя 17  учреждений. По состоянию на  1 января 2016 года количество учащихся составило 3908 человек, в том числе 1505 человек в городской и 2403 человек в сельской местности. Деятельность общеобразовательных учреждений района характеризуется высокими показателями эффективности: все образовательные учреждения соответствуют современным требованиям обучения, оснащены высоко технологичным  мультимедийным оборудованием; все выпускники в полном объёме  освоили  государственные федеральные образовательные стандарты по двум обязательным предметам и получили аттестаты о среднем общем образовании. </w:t>
      </w:r>
    </w:p>
    <w:p w:rsidR="00821FA3" w:rsidRPr="005A3153" w:rsidRDefault="00821FA3" w:rsidP="00821FA3">
      <w:pPr>
        <w:contextualSpacing/>
      </w:pPr>
      <w:r>
        <w:t xml:space="preserve">В </w:t>
      </w:r>
      <w:r w:rsidRPr="005A3153">
        <w:t>2016 году в рамках решения задачи по проведению капитального ремонта аварийного фонда образовательных учреждений, была начата реконструкция МОУ «Сельцовская СОШ» со строительством пристройки общей мо</w:t>
      </w:r>
      <w:r w:rsidR="009554E4">
        <w:t>щностью на 300 мест в п.Сельцо, также запланировано</w:t>
      </w:r>
      <w:r w:rsidRPr="005A3153">
        <w:t xml:space="preserve"> проведение реконструкции МКОУ </w:t>
      </w:r>
      <w:r>
        <w:t>«</w:t>
      </w:r>
      <w:r w:rsidRPr="005A3153">
        <w:t>Кикеринская СОШ</w:t>
      </w:r>
      <w:r>
        <w:t>»</w:t>
      </w:r>
      <w:r w:rsidRPr="005A3153">
        <w:t xml:space="preserve"> и начало строительства Волосовской средней общеобразовательной школы №3 на 600 мест.</w:t>
      </w:r>
    </w:p>
    <w:p w:rsidR="00821FA3" w:rsidRDefault="00821FA3" w:rsidP="00821FA3">
      <w:pPr>
        <w:contextualSpacing/>
      </w:pPr>
      <w:r w:rsidRPr="00817539">
        <w:t xml:space="preserve">Повышению эффективности деятельности системы образования способствует обновление управленческих и педагогических кадров. Количество руководителей пенсионного возраста составляет 9,5% (в школах – 5,5%). Руководители и педагоги образовательных организаций на регулярной основе повышают свой профессиональный уровень, проходят обучение на базе Ленинградского областного института развития образования (ГАОУ ДПО ЛОИРО) и Государственного  автономного  образовательного  учреждения высшего образования Ленинградской области </w:t>
      </w:r>
      <w:r w:rsidR="0075718F">
        <w:t>«</w:t>
      </w:r>
      <w:r w:rsidRPr="00817539">
        <w:t>Ленинградский государственный университет имени А.С. Пушкина».</w:t>
      </w:r>
    </w:p>
    <w:p w:rsidR="0096352B" w:rsidRPr="005A3153" w:rsidRDefault="00821FA3" w:rsidP="00821FA3">
      <w:pPr>
        <w:contextualSpacing/>
      </w:pPr>
      <w:r w:rsidRPr="005A3153">
        <w:t xml:space="preserve">Число педагогов, имеющих высшее образование, выросло за последние годы с 62,6% до 64,1%. </w:t>
      </w:r>
    </w:p>
    <w:p w:rsidR="00821FA3" w:rsidRPr="005862FF" w:rsidRDefault="00821FA3" w:rsidP="00821FA3">
      <w:pPr>
        <w:contextualSpacing/>
        <w:rPr>
          <w:rFonts w:cs="Times New Roman"/>
        </w:rPr>
      </w:pPr>
      <w:r w:rsidRPr="00817539">
        <w:t xml:space="preserve">Ежегодно штат образовательных учреждений пополняется молодыми специалистами.   В  целях  повышения престижа педагогического труда,   администрация  муниципального района оказывает всестороннюю  поддержку молодым  педагогам. В результате планомерной  работы по данному направлению,  в 2015, 2016 годах   в Волосовский муниципальный район приехали  32  молодых специалиста. Эффективная работа по привлечению кадров в образовательные учреждения Волосовского муниципального района и оказание социальной поддержки молодым  семьям  и специалистам  также проводятся в рамках </w:t>
      </w:r>
      <w:r w:rsidR="009F1ABA">
        <w:t xml:space="preserve">государственной </w:t>
      </w:r>
      <w:r w:rsidRPr="00817539">
        <w:t xml:space="preserve">программы «Устойчивое развитие сельских </w:t>
      </w:r>
      <w:r w:rsidRPr="005862FF">
        <w:rPr>
          <w:rFonts w:cs="Times New Roman"/>
        </w:rPr>
        <w:t>территорий</w:t>
      </w:r>
      <w:r w:rsidR="009F1ABA">
        <w:t>Ленинградской области</w:t>
      </w:r>
      <w:r w:rsidRPr="005862FF">
        <w:rPr>
          <w:rFonts w:cs="Times New Roman"/>
        </w:rPr>
        <w:t xml:space="preserve">». </w:t>
      </w:r>
    </w:p>
    <w:p w:rsidR="00821FA3" w:rsidRDefault="00821FA3" w:rsidP="00821FA3">
      <w:pPr>
        <w:contextualSpacing/>
      </w:pPr>
      <w:r w:rsidRPr="00817539">
        <w:t>Значительное внимание уделяется повышению общего состояния здоровья обучающихся: все образовательные учреждения имеют собственные медицинские кабинеты, спортивные залы и спортивные площадки с оборудованным спортивным ядром. Школьники регулярно принимают участие  в районных и областных спартакиадах; в образовательных учреждениях  введен третий урок физкультуры. В районе полностью решена задача по ликвидации второй смены.</w:t>
      </w:r>
    </w:p>
    <w:p w:rsidR="00821FA3" w:rsidRDefault="00821FA3" w:rsidP="00821FA3">
      <w:pPr>
        <w:contextualSpacing/>
      </w:pPr>
      <w:r w:rsidRPr="00817539">
        <w:t xml:space="preserve">Для учащихся с ограниченными возможностями здоровья (ОВЗ) создано единое образовательное пространство. В 2015 году 58,8% зданий школ были обеспечены безбарьерной средой для детей с ОВЗ (в 2014 году – 38,2%). </w:t>
      </w:r>
    </w:p>
    <w:p w:rsidR="00821FA3" w:rsidRDefault="00821FA3" w:rsidP="00821FA3">
      <w:pPr>
        <w:contextualSpacing/>
      </w:pPr>
      <w:r w:rsidRPr="00817539">
        <w:t>Общий объем финансовых средств, поступающих в общеобразовательные учреждения в расчете на одного учащегося, стабильно увеличивается (за период с 2011-2015 гг. среднегодовой темп прироста составил 19%); в 2016 году расходы муниципального бюджета на одного обучающегося, по сравнению с 2014 годом, выше на 3,8% .</w:t>
      </w:r>
    </w:p>
    <w:p w:rsidR="00821FA3" w:rsidRDefault="00821FA3" w:rsidP="00821FA3">
      <w:pPr>
        <w:contextualSpacing/>
      </w:pPr>
      <w:r>
        <w:t>В районе функционируют</w:t>
      </w:r>
      <w:r w:rsidRPr="005A3153">
        <w:t xml:space="preserve"> 5 учреждений дополнительного образования, в</w:t>
      </w:r>
      <w:r>
        <w:t xml:space="preserve"> которых в</w:t>
      </w:r>
      <w:r w:rsidRPr="005A3153">
        <w:t xml:space="preserve"> течение последних пяти лет наблюдается тенденция к увеличению числа обучающихся: охват детей в возрасте от 5 до 18 лет дополнительным образованием в 2016 году составил 64%. </w:t>
      </w:r>
    </w:p>
    <w:p w:rsidR="00821FA3" w:rsidRPr="005A3153" w:rsidRDefault="00821FA3" w:rsidP="00821FA3">
      <w:pPr>
        <w:contextualSpacing/>
      </w:pPr>
      <w:r w:rsidRPr="00817539">
        <w:t xml:space="preserve">Система дополнительного образования обеспечивает условия для творческого, социального и физического развития детей Волосовского муниципального района. Ведется </w:t>
      </w:r>
      <w:r w:rsidR="008A10DE">
        <w:t>реконструкция</w:t>
      </w:r>
      <w:r w:rsidRPr="00817539">
        <w:t xml:space="preserve"> здания МОУ «Воло</w:t>
      </w:r>
      <w:r w:rsidR="008A10DE">
        <w:t>совская школа искусств им. Н.И. </w:t>
      </w:r>
      <w:r w:rsidRPr="00817539">
        <w:t xml:space="preserve">Рериха», в котором  будут организованы кружки по музыкальному, художественному  и </w:t>
      </w:r>
      <w:r>
        <w:t>хореографическому  направлениям</w:t>
      </w:r>
      <w:r w:rsidRPr="005A3153">
        <w:t xml:space="preserve">. </w:t>
      </w:r>
    </w:p>
    <w:p w:rsidR="00821FA3" w:rsidRDefault="0096352B" w:rsidP="0096352B">
      <w:pPr>
        <w:contextualSpacing/>
      </w:pPr>
      <w:r w:rsidRPr="005A3153">
        <w:t xml:space="preserve">В системе среднего профессионального образования в Волосовском муниципальном районе образовательные услуги предоставляют 2 учреждения областного подчинения в Бегуницком и Беседском сельских поселениях. </w:t>
      </w:r>
    </w:p>
    <w:p w:rsidR="009F1ABA" w:rsidRDefault="0096352B" w:rsidP="0096352B">
      <w:pPr>
        <w:contextualSpacing/>
      </w:pPr>
      <w:r w:rsidRPr="005A3153">
        <w:t xml:space="preserve">ГБПОУ ЛО «Бегуницкий агротехнологический техникум» осуществляет подготовку специалистов сельского хозяйства по востребованным в региональной экономике профессиям. Подготовка осуществляется по программам специалистов среднего звена (2 направления подготовки) и по программам рабочих и служащих (2 направления подготовки): «Механизация сельского хозяйства», «Электрификация и автоматизация сельского хозяйства», «Автомеханик», «Хозяйка(ин) усадьбы». </w:t>
      </w:r>
    </w:p>
    <w:p w:rsidR="0096352B" w:rsidRPr="005A3153" w:rsidRDefault="0096352B" w:rsidP="0096352B">
      <w:pPr>
        <w:contextualSpacing/>
      </w:pPr>
      <w:r w:rsidRPr="005A3153">
        <w:t xml:space="preserve">ГБПОУ ЛО «Беседский сельскохозяйственный техникум» осуществляет обучение по 5 специальностям: «Ветеринария», «Зоотехния», «Строительство и эксплуатация зданий и сооружений», «Монтаж и эксплуатация оборудования и систем газоснабжения», «Технология и переработка сельскохозяйственной продукции». Все программы имеют отраслевую направленность, структура подготовки специалистов остается неизменной в связи с устойчивой потребностью Волосовского муниципального района и соседних муниципальных районов Ленинградской области в квалифицированных кадрах по данным специальностям. Это подтверждается положительной динамикой спроса на реализуемые специальности как со стороны обучающихся, так и со стороны работодателей. </w:t>
      </w:r>
    </w:p>
    <w:p w:rsidR="0096352B" w:rsidRPr="005A3153" w:rsidRDefault="0096352B" w:rsidP="0096352B">
      <w:pPr>
        <w:spacing w:before="240"/>
        <w:contextualSpacing/>
      </w:pPr>
      <w:r w:rsidRPr="005A3153">
        <w:t xml:space="preserve">Существующую сеть </w:t>
      </w:r>
      <w:r w:rsidRPr="005A3153">
        <w:rPr>
          <w:b/>
          <w:u w:val="single"/>
        </w:rPr>
        <w:t>учреждений здравоохранения</w:t>
      </w:r>
      <w:r w:rsidRPr="005A3153">
        <w:t xml:space="preserve"> Волосовского муниципального района образует Государственное  бюджетное учреждение здравоохранения Ленинградской области «Волосовская межрайонная больница», представленное стационарным объединением на 186 коек, амбулаторно-поликлиническим объединением общей мощностью 1035 посещений в смену (в т. ч. взрослая поликлиника на 380 посещений в смену и детская поликлиника на 140 посещений в смену), 14 амбулаторий и 4 фельдшерско-акушерских пункта общей мощностью 515 посещений в смену, дневные стационары на 40 коек без учета смен, а также 2 медицинских центра и 4 стоматологии. В целях обеспечения равного доступа к медицинским услугам для всех жителей района имеется возможность получения медицинской помощи на дому (для лечения малоподвижных и немобильных граждан), проводится диспансерное наблюдение за инвалидами и участниками Великой Отечественной Войны. </w:t>
      </w:r>
    </w:p>
    <w:p w:rsidR="0096352B" w:rsidRPr="005A3153" w:rsidRDefault="0096352B" w:rsidP="0096352B">
      <w:r w:rsidRPr="005A3153">
        <w:t>В структуре общей смертности населения Волосовского муниципального района основной причиной, как и в целом по Ленинградской области, является смертность от болезней системы кровообращения (655 человек на 100 тыс. населения по итогам 2015 года). Несмотря на рост показателя смертности от злокачественных новообразований до 200,4 человек на 100 тыс. населения в 2015 году, значения показателя остается самым низким в Ленинградской области. На территории Волосовского района отсутствуют специализированные учреждения здравоохранения: кардиологический диспансер расположен на территории соседнего Гатчинского муниципального района, областной онкологический диспансер – в Санкт-Петербурге. Таким образом, необходимость поездок в соседний муниципальный район или Санкт-Петербург в настоящий момент является негативным фактором демографического развития района.</w:t>
      </w:r>
    </w:p>
    <w:p w:rsidR="0096352B" w:rsidRPr="005A3153" w:rsidRDefault="0096352B" w:rsidP="0096352B">
      <w:pPr>
        <w:contextualSpacing/>
      </w:pPr>
      <w:r w:rsidRPr="005A3153">
        <w:t xml:space="preserve">Показатель младенческой смертности составил 10,75 человек на 1000 родившихся. В целях улучшения ситуации в Волосовском муниципальном районе проводится работа с социально-неадаптированными слоями населения, медицинские учреждения повышают эффективность наблюдения и обследования беременных женщин. В то же время, наблюдение сложных случаев беременности в настоящий момент организовано в родильном доме г. Всеволожск, а ближайший специализированный перинатальный центр в Ленинградской области строится в Гатчинском муниципальном районе, строительство планируется завершить к концу 2017 года. </w:t>
      </w:r>
    </w:p>
    <w:p w:rsidR="0096352B" w:rsidRPr="005A3153" w:rsidRDefault="0096352B" w:rsidP="0096352B">
      <w:pPr>
        <w:spacing w:before="240"/>
        <w:contextualSpacing/>
      </w:pPr>
      <w:r w:rsidRPr="005A3153">
        <w:t xml:space="preserve">В электронной базе данных районного комитета </w:t>
      </w:r>
      <w:r w:rsidRPr="005A3153">
        <w:rPr>
          <w:b/>
          <w:u w:val="single"/>
        </w:rPr>
        <w:t>социальной защиты населения</w:t>
      </w:r>
      <w:r w:rsidRPr="005A3153">
        <w:t xml:space="preserve"> по состоянию на 1 января 2016 года на учете состояло 38 219 граждан (74% от общего числа жителей, зарегистрированных в районе), по состоянию на 1 января 2017 года число зарегистрированных граждан снизилось до 33 047 человек, из них за различными видами мер социальной поддержки и социальной помощи в 2016 году обратились 15814  человек. По состоянию на 2016 г. в Волосовском районе действует </w:t>
      </w:r>
      <w:r w:rsidR="00AE0306">
        <w:t>5</w:t>
      </w:r>
      <w:r w:rsidRPr="005A3153">
        <w:t xml:space="preserve"> поставщик</w:t>
      </w:r>
      <w:r w:rsidR="00AE0306">
        <w:t>ов</w:t>
      </w:r>
      <w:r w:rsidRPr="005A3153">
        <w:t xml:space="preserve"> социальных услуг: муниципальное бюджетное учреждение Комплексный территориальный центр социального обслуживания населения «Берегиня», Кикеринский дом-интернат для пожилых людей и инвалидов, </w:t>
      </w:r>
      <w:r w:rsidR="009F1ABA">
        <w:t>ООО</w:t>
      </w:r>
      <w:r w:rsidRPr="005A3153">
        <w:t xml:space="preserve"> «Возрождение»</w:t>
      </w:r>
      <w:r w:rsidR="00AE0306">
        <w:t>,</w:t>
      </w:r>
      <w:r w:rsidR="009F1ABA">
        <w:t xml:space="preserve"> ИП Алексеев А.А. и ИП Велькина </w:t>
      </w:r>
      <w:r w:rsidR="00AE0306">
        <w:t>Т.А.</w:t>
      </w:r>
    </w:p>
    <w:p w:rsidR="0096352B" w:rsidRPr="005A3153" w:rsidRDefault="0096352B" w:rsidP="0096352B">
      <w:pPr>
        <w:contextualSpacing/>
      </w:pPr>
      <w:r w:rsidRPr="005A3153">
        <w:t xml:space="preserve">В Волосовском муниципальном районе проживает более 6 тысяч семей с несовершеннолетними детьми. На начало 2015 года 709 малообеспеченных семей стали получателями ежемесячных пособий (выданных на 1345 детей), в 2016 году отмечался рост числа малообеспеченных семей до 806 семей (+97 семей к 2015 году). В зоне постоянного внимания муниципальных органов власти находятся вопросы социальной поддержки многодетных семей, в которых воспитываются трое и более детей, в том числе приемных. Количество таких семей в Волосовском муниципальном районе неуклонно растет в течение последних пяти лет и насчитывает на конец 2016 года 426 семей (+36 семей к 2015 году). Установленный законом Ленинградской области региональный материнский капитал выплачивается семьям при рождении (усыновлении) третьего и последующего детей, размер материнского капитала в сентябре 2016 года составил 117,36 тыс. рублей. </w:t>
      </w:r>
    </w:p>
    <w:p w:rsidR="00A009F4" w:rsidRDefault="0096352B" w:rsidP="00A009F4">
      <w:pPr>
        <w:contextualSpacing/>
      </w:pPr>
      <w:r w:rsidRPr="005A3153">
        <w:t xml:space="preserve">В Волосовском муниципальном районе хорошо развита  </w:t>
      </w:r>
      <w:r w:rsidRPr="005A3153">
        <w:rPr>
          <w:b/>
          <w:u w:val="single"/>
        </w:rPr>
        <w:t>сфера культуры</w:t>
      </w:r>
      <w:r w:rsidRPr="005A3153">
        <w:t>, местное население имеет возможность посещать ряд культурно-</w:t>
      </w:r>
      <w:r w:rsidR="00143AAE">
        <w:t>досуговых</w:t>
      </w:r>
      <w:r w:rsidRPr="005A3153">
        <w:t xml:space="preserve"> учреждений, расположенных на территории городского и сельских поселений</w:t>
      </w:r>
      <w:r w:rsidR="00A009F4">
        <w:t>:</w:t>
      </w:r>
    </w:p>
    <w:p w:rsidR="00A009F4" w:rsidRDefault="00A009F4" w:rsidP="00A009F4">
      <w:pPr>
        <w:pStyle w:val="a4"/>
        <w:numPr>
          <w:ilvl w:val="0"/>
          <w:numId w:val="65"/>
        </w:numPr>
      </w:pPr>
      <w:r>
        <w:t>16 учреждений культуры клубного типа (в т.ч. структурные подразделения – 3 культурно-досуговых центра, 17 библиотек, 2 музея и историко-культурный центр);</w:t>
      </w:r>
    </w:p>
    <w:p w:rsidR="00A009F4" w:rsidRDefault="00A009F4" w:rsidP="00A009F4">
      <w:pPr>
        <w:pStyle w:val="a4"/>
        <w:numPr>
          <w:ilvl w:val="0"/>
          <w:numId w:val="65"/>
        </w:numPr>
      </w:pPr>
      <w:r>
        <w:t>библиотека г. Волосово (в т.ч. структурное подразделение – детская библиотека г. Волосово);</w:t>
      </w:r>
    </w:p>
    <w:p w:rsidR="00A009F4" w:rsidRDefault="00A009F4" w:rsidP="00A009F4">
      <w:pPr>
        <w:pStyle w:val="a4"/>
        <w:numPr>
          <w:ilvl w:val="0"/>
          <w:numId w:val="65"/>
        </w:numPr>
      </w:pPr>
      <w:r>
        <w:t>историко-краеведческий музей г. Волосово;</w:t>
      </w:r>
    </w:p>
    <w:p w:rsidR="00A009F4" w:rsidRDefault="00A009F4" w:rsidP="00A009F4">
      <w:pPr>
        <w:pStyle w:val="a4"/>
        <w:numPr>
          <w:ilvl w:val="0"/>
          <w:numId w:val="65"/>
        </w:numPr>
      </w:pPr>
      <w:r>
        <w:t>музей-усадьба Н.К. Рериха в д. Извара.</w:t>
      </w:r>
    </w:p>
    <w:p w:rsidR="0096352B" w:rsidRPr="005A3153" w:rsidRDefault="00A009F4" w:rsidP="007F619A">
      <w:pPr>
        <w:contextualSpacing/>
      </w:pPr>
      <w:r w:rsidRPr="005A3153">
        <w:t>В настоящий момент</w:t>
      </w:r>
      <w:r>
        <w:t xml:space="preserve">ведется строительство двух домов культуры в п. Курск и п. Терпилицы, идет </w:t>
      </w:r>
      <w:r w:rsidRPr="005A3153">
        <w:t xml:space="preserve">согласование документов для строительства ДК </w:t>
      </w:r>
      <w:r>
        <w:t xml:space="preserve">в </w:t>
      </w:r>
      <w:r w:rsidRPr="005A3153">
        <w:t>Изварском сельском поселении</w:t>
      </w:r>
      <w:r>
        <w:t>.</w:t>
      </w:r>
      <w:r w:rsidRPr="005A3153">
        <w:t>В учреждениях культуры организовано 269 клубных формирований по интересам, в которых занимаются 4 396 человек, в том числе 118 кружков самодеятельного народного творчества (1 467 участников).</w:t>
      </w:r>
      <w:r>
        <w:t xml:space="preserve">В то же время, в отдельных сельских поселениях существует проблема инфраструктурного развития учреждений культуры: </w:t>
      </w:r>
      <w:r w:rsidR="0096352B" w:rsidRPr="005A3153">
        <w:t>необходим ремонт ДК вСабском и Кикеринском сельских поселениях</w:t>
      </w:r>
      <w:r>
        <w:t xml:space="preserve">, </w:t>
      </w:r>
      <w:r w:rsidRPr="005A3153">
        <w:t>размещение ДК в Беседском сельском поселении</w:t>
      </w:r>
      <w:r w:rsidR="0096352B" w:rsidRPr="005A3153">
        <w:t xml:space="preserve">. </w:t>
      </w:r>
    </w:p>
    <w:p w:rsidR="0096352B" w:rsidRPr="005A3153" w:rsidRDefault="0096352B" w:rsidP="0096352B">
      <w:pPr>
        <w:contextualSpacing/>
      </w:pPr>
      <w:r w:rsidRPr="005A3153">
        <w:t xml:space="preserve">В 2015 году в учреждениях культуры клубного типа было проведено 3 507 мероприятий, которые посетили 202 330 человек, в том числе 1397мероприятий для детей (66 793 посетителей). Из общего числа мероприятий на платной основе проведены 1 142 шт. (1301 – в 2014 году), в том числе для детей до 14-и лет – 289 мероприятий. Снижение количества мероприятий произошло в основном из-за снижения интереса молодёжи к дискотекам. </w:t>
      </w:r>
    </w:p>
    <w:p w:rsidR="0096352B" w:rsidRPr="005A3153" w:rsidRDefault="0096352B" w:rsidP="0096352B">
      <w:pPr>
        <w:contextualSpacing/>
      </w:pPr>
      <w:r w:rsidRPr="005A3153">
        <w:t xml:space="preserve">Уровень фактической обеспеченности населения учреждениями культуры </w:t>
      </w:r>
      <w:r w:rsidR="00DE7117">
        <w:t>составляет 75% от нормативной обеспеченности</w:t>
      </w:r>
      <w:r w:rsidRPr="005A3153">
        <w:t xml:space="preserve">, </w:t>
      </w:r>
      <w:r w:rsidR="00DE7117">
        <w:t xml:space="preserve">в то же время </w:t>
      </w:r>
      <w:r w:rsidRPr="005A3153">
        <w:t>по показателю обеспеченности учреждениями клубного типа Волосовский муниципальный район опережает Кингисеппский, Ломоносовский, Гатчинский, Киришский, Кировский и Всеволожский муниципальные районы, где уровень обеспеченности населения учреждениями культуры не превышает 70%.</w:t>
      </w:r>
    </w:p>
    <w:p w:rsidR="00C1259B" w:rsidRPr="003F28BC" w:rsidRDefault="0096352B" w:rsidP="00C1259B">
      <w:pPr>
        <w:rPr>
          <w:szCs w:val="24"/>
        </w:rPr>
      </w:pPr>
      <w:r w:rsidRPr="005A3153">
        <w:t xml:space="preserve">В Волосовском муниципальном районе также проводится целенаправленная политика по увеличению доли населения, систематически занимающегося </w:t>
      </w:r>
      <w:r w:rsidRPr="005A3153">
        <w:rPr>
          <w:b/>
          <w:u w:val="single"/>
        </w:rPr>
        <w:t>физической культурой и спортом</w:t>
      </w:r>
      <w:r w:rsidRPr="005A3153">
        <w:t xml:space="preserve"> по месту жительства, созданию положительного имиджа занятий спортом, развитию спортивной инфраструктуры, обеспечивающей право каждого на свободный доступ к физической культуре и спорту как к необходимому условию развития физических, интеллектуальных и нравственных способностей личности.В районе складывается благоприятная ситуация со спортивной активностью детей и молодежи: в 2015 году доля жителей, регулярно занимающихся спортом, достигла 25,1%, увеличившись на 11 п.п. за период 2011-2015 гг. Начиная с 2013 года на базе общеобразовательных учреждений в сельской местности организуются спортивные кружки, работающие во </w:t>
      </w:r>
      <w:r w:rsidRPr="003F28BC">
        <w:rPr>
          <w:szCs w:val="24"/>
        </w:rPr>
        <w:t xml:space="preserve">внеурочное время (14 спортивных клубов по состоянию на 2016 г.). </w:t>
      </w:r>
    </w:p>
    <w:p w:rsidR="0096352B" w:rsidRPr="003F28BC" w:rsidRDefault="00E71943" w:rsidP="003F28BC">
      <w:pPr>
        <w:rPr>
          <w:szCs w:val="24"/>
        </w:rPr>
      </w:pPr>
      <w:r w:rsidRPr="003F28BC">
        <w:rPr>
          <w:rFonts w:cs="Times New Roman"/>
          <w:color w:val="000000" w:themeColor="text1"/>
          <w:szCs w:val="24"/>
        </w:rPr>
        <w:t xml:space="preserve">В настоящий момент в сельских поселениях Волосовского муниципального района отмечается достаточный уровень обеспеченности спортивной инфраструктурой. Доступными для сельского населения являются пришкольные спортивные площадки, активно ведется строительство плоскостных спортивных сооружений и площадок на придомовых территориях, в стадии завершения строительства </w:t>
      </w:r>
      <w:r w:rsidR="003F28BC" w:rsidRPr="003F28BC">
        <w:rPr>
          <w:rFonts w:cs="Times New Roman"/>
          <w:color w:val="000000" w:themeColor="text1"/>
          <w:szCs w:val="24"/>
        </w:rPr>
        <w:t xml:space="preserve">в г. Волосово </w:t>
      </w:r>
      <w:r w:rsidRPr="003F28BC">
        <w:rPr>
          <w:rFonts w:cs="Times New Roman"/>
          <w:color w:val="000000" w:themeColor="text1"/>
          <w:szCs w:val="24"/>
        </w:rPr>
        <w:t>находится физкультурно-оздоровительный комплекс</w:t>
      </w:r>
      <w:r w:rsidR="003F28BC" w:rsidRPr="003F28BC">
        <w:rPr>
          <w:rFonts w:cs="Times New Roman"/>
          <w:color w:val="000000" w:themeColor="text1"/>
          <w:szCs w:val="24"/>
        </w:rPr>
        <w:t xml:space="preserve"> с большим бассейном,</w:t>
      </w:r>
      <w:r w:rsidR="003F28BC" w:rsidRPr="003F28BC">
        <w:rPr>
          <w:rFonts w:cs="Times New Roman"/>
          <w:szCs w:val="24"/>
        </w:rPr>
        <w:t>залом для занятий фитнесом, тренажерным залом, комплексом бань и саун</w:t>
      </w:r>
      <w:r w:rsidRPr="003F28BC">
        <w:rPr>
          <w:rFonts w:cs="Times New Roman"/>
          <w:color w:val="000000" w:themeColor="text1"/>
          <w:szCs w:val="24"/>
        </w:rPr>
        <w:t xml:space="preserve">. </w:t>
      </w:r>
      <w:r w:rsidR="0096352B" w:rsidRPr="003F28BC">
        <w:rPr>
          <w:szCs w:val="24"/>
        </w:rPr>
        <w:t xml:space="preserve">Тем не менее, в сельских поселениях </w:t>
      </w:r>
      <w:r w:rsidR="003F28BC" w:rsidRPr="003F28BC">
        <w:rPr>
          <w:szCs w:val="24"/>
        </w:rPr>
        <w:t xml:space="preserve">спортивная инфраструктура </w:t>
      </w:r>
      <w:r w:rsidR="0096352B" w:rsidRPr="003F28BC">
        <w:rPr>
          <w:szCs w:val="24"/>
        </w:rPr>
        <w:t xml:space="preserve">используется не в полной мере, на низком уровне остается обеспеченность инструкторским составом. </w:t>
      </w:r>
    </w:p>
    <w:p w:rsidR="00721AD0" w:rsidRPr="00AA35BD" w:rsidRDefault="00721AD0" w:rsidP="00721AD0">
      <w:pPr>
        <w:rPr>
          <w:color w:val="000000" w:themeColor="text1"/>
        </w:rPr>
      </w:pPr>
    </w:p>
    <w:p w:rsidR="00F24A33" w:rsidRPr="009A679F" w:rsidRDefault="00F24A33" w:rsidP="00CE6D63">
      <w:pPr>
        <w:pStyle w:val="2"/>
        <w:numPr>
          <w:ilvl w:val="1"/>
          <w:numId w:val="1"/>
        </w:numPr>
      </w:pPr>
      <w:bookmarkStart w:id="18" w:name="_Toc470446547"/>
      <w:bookmarkStart w:id="19" w:name="_Toc483318262"/>
      <w:r w:rsidRPr="009A679F">
        <w:t>Муниципальное управление</w:t>
      </w:r>
      <w:bookmarkEnd w:id="18"/>
      <w:bookmarkEnd w:id="19"/>
    </w:p>
    <w:p w:rsidR="00F24A33" w:rsidRPr="005274D2" w:rsidRDefault="00F24A33" w:rsidP="00F24A33">
      <w:pPr>
        <w:contextualSpacing/>
        <w:rPr>
          <w:szCs w:val="28"/>
        </w:rPr>
      </w:pPr>
    </w:p>
    <w:p w:rsidR="00A84290" w:rsidRDefault="00F51CEB" w:rsidP="00A84290">
      <w:pPr>
        <w:widowControl w:val="0"/>
        <w:autoSpaceDE w:val="0"/>
        <w:autoSpaceDN w:val="0"/>
        <w:adjustRightInd w:val="0"/>
        <w:ind w:firstLine="708"/>
        <w:rPr>
          <w:rFonts w:cs="Times New Roman"/>
          <w:szCs w:val="24"/>
        </w:rPr>
      </w:pPr>
      <w:r>
        <w:t xml:space="preserve">Консолидированный бюджет Волосовского муниципального района включает в себя бюджет Волосовского муниципального района и местные бюджеты </w:t>
      </w:r>
      <w:r w:rsidR="002B2452">
        <w:t xml:space="preserve">городского и </w:t>
      </w:r>
      <w:r w:rsidR="00A84290">
        <w:t>сельских поселений, у</w:t>
      </w:r>
      <w:r w:rsidR="002B2452" w:rsidRPr="005333C1">
        <w:rPr>
          <w:rFonts w:cs="Times New Roman"/>
          <w:szCs w:val="24"/>
        </w:rPr>
        <w:t xml:space="preserve">правление бюджетным процессом </w:t>
      </w:r>
      <w:r w:rsidR="00A84290">
        <w:rPr>
          <w:rFonts w:cs="Times New Roman"/>
          <w:szCs w:val="24"/>
        </w:rPr>
        <w:t>осуществляется в соответствии с</w:t>
      </w:r>
      <w:r w:rsidR="002B2452" w:rsidRPr="005333C1">
        <w:rPr>
          <w:rFonts w:cs="Times New Roman"/>
          <w:szCs w:val="24"/>
        </w:rPr>
        <w:t xml:space="preserve"> программно-целевы</w:t>
      </w:r>
      <w:r w:rsidR="00A84290">
        <w:rPr>
          <w:rFonts w:cs="Times New Roman"/>
          <w:szCs w:val="24"/>
        </w:rPr>
        <w:t>ми принципами</w:t>
      </w:r>
      <w:r w:rsidR="002B2452" w:rsidRPr="005333C1">
        <w:rPr>
          <w:rFonts w:cs="Times New Roman"/>
          <w:szCs w:val="24"/>
        </w:rPr>
        <w:t xml:space="preserve">. </w:t>
      </w:r>
      <w:r w:rsidR="00A84290">
        <w:rPr>
          <w:rFonts w:cs="Times New Roman"/>
          <w:szCs w:val="28"/>
        </w:rPr>
        <w:t xml:space="preserve">Наличие дифференциации в уровне обеспеченности поселений бюджетными средствами по закрепленным за ними источникам доходов для исполнения </w:t>
      </w:r>
      <w:r w:rsidR="00A84290" w:rsidRPr="00D616BC">
        <w:rPr>
          <w:rFonts w:cs="Times New Roman"/>
          <w:szCs w:val="24"/>
        </w:rPr>
        <w:t>расходных обязательств</w:t>
      </w:r>
      <w:r w:rsidR="00A84290">
        <w:rPr>
          <w:rFonts w:cs="Times New Roman"/>
          <w:szCs w:val="28"/>
        </w:rPr>
        <w:t>обуславливается неравномерным размещением производительных сил на территории Волосовского муниципального района.</w:t>
      </w:r>
      <w:r w:rsidR="00A84290">
        <w:rPr>
          <w:rFonts w:cs="Times New Roman"/>
          <w:szCs w:val="24"/>
        </w:rPr>
        <w:t xml:space="preserve"> Таким образом, р</w:t>
      </w:r>
      <w:r w:rsidR="00A84290" w:rsidRPr="00BF49AC">
        <w:rPr>
          <w:rFonts w:cs="Times New Roman"/>
          <w:szCs w:val="24"/>
        </w:rPr>
        <w:t>азный уровень обеспеченности органов власти финансовыми ресурсами, разные финансовые возможности территорий предопределяют необходимость перераспределительных процессов между бюджетами</w:t>
      </w:r>
      <w:r w:rsidR="00A84290">
        <w:rPr>
          <w:rFonts w:cs="Times New Roman"/>
          <w:szCs w:val="24"/>
        </w:rPr>
        <w:t xml:space="preserve"> разных уровней</w:t>
      </w:r>
      <w:r w:rsidR="00A84290" w:rsidRPr="00BF49AC">
        <w:rPr>
          <w:rFonts w:cs="Times New Roman"/>
          <w:szCs w:val="24"/>
        </w:rPr>
        <w:t>. Перераспределение средств между бюджетами разных уровней представляет собой процесс ежегодной передачи средств из бюджета одного уровня бюджетной системы на другой для оказания финансовой помощи</w:t>
      </w:r>
      <w:r w:rsidR="00A84290">
        <w:rPr>
          <w:rFonts w:cs="Times New Roman"/>
          <w:szCs w:val="24"/>
        </w:rPr>
        <w:t xml:space="preserve"> и</w:t>
      </w:r>
      <w:r w:rsidR="00A84290" w:rsidRPr="00BF49AC">
        <w:rPr>
          <w:rFonts w:cs="Times New Roman"/>
          <w:szCs w:val="24"/>
        </w:rPr>
        <w:t xml:space="preserve"> компенсации </w:t>
      </w:r>
      <w:r w:rsidR="00A84290">
        <w:rPr>
          <w:rFonts w:cs="Times New Roman"/>
          <w:szCs w:val="24"/>
        </w:rPr>
        <w:t>расходов на исполнение полномочий органов местного самоуправления поселений.</w:t>
      </w:r>
    </w:p>
    <w:p w:rsidR="00E36776" w:rsidRPr="007D0DBC" w:rsidRDefault="007D0DBC" w:rsidP="007D0DBC">
      <w:pPr>
        <w:widowControl w:val="0"/>
        <w:autoSpaceDE w:val="0"/>
        <w:autoSpaceDN w:val="0"/>
        <w:adjustRightInd w:val="0"/>
        <w:ind w:firstLine="708"/>
      </w:pPr>
      <w:r>
        <w:t xml:space="preserve">В настоящий момент </w:t>
      </w:r>
      <w:r w:rsidRPr="00D616BC">
        <w:rPr>
          <w:rFonts w:cs="Times New Roman"/>
          <w:szCs w:val="24"/>
        </w:rPr>
        <w:t xml:space="preserve">на уровень поселений </w:t>
      </w:r>
      <w:r w:rsidR="00987F7B">
        <w:rPr>
          <w:szCs w:val="24"/>
        </w:rPr>
        <w:t>а</w:t>
      </w:r>
      <w:r w:rsidRPr="00D616BC">
        <w:rPr>
          <w:szCs w:val="24"/>
        </w:rPr>
        <w:t>дминистрацией Волосовского муниципального района переданы полномочия на организацию дорожной деятельности в отношении дорог местного значения вне границ населенных пунктов в границах Волосовского муниципального района на территории муниципального образования поселения в части содержания автомобильных дорог в зимний период.</w:t>
      </w:r>
      <w:r>
        <w:t xml:space="preserve"> В то же время, в</w:t>
      </w:r>
      <w:r w:rsidR="003A5E0B" w:rsidRPr="00D616BC">
        <w:rPr>
          <w:szCs w:val="24"/>
        </w:rPr>
        <w:t xml:space="preserve"> связи с малой доходностью сельских поселений отдельные полномочия по решению вопросов местного значения переданы</w:t>
      </w:r>
      <w:r w:rsidR="00E36776" w:rsidRPr="00D616BC">
        <w:rPr>
          <w:szCs w:val="24"/>
        </w:rPr>
        <w:t xml:space="preserve"> для их исполнения </w:t>
      </w:r>
      <w:r w:rsidR="00987F7B">
        <w:rPr>
          <w:szCs w:val="24"/>
        </w:rPr>
        <w:t>а</w:t>
      </w:r>
      <w:r w:rsidR="00E36776" w:rsidRPr="00D616BC">
        <w:rPr>
          <w:szCs w:val="24"/>
        </w:rPr>
        <w:t xml:space="preserve">дминистрацией Волосовского муниципального района. В частности, по решению Совета депутатов Волосовского муниципального района от 14 декабря 2016 года №161 администрациями поселений для исполнения </w:t>
      </w:r>
      <w:r w:rsidR="00987F7B">
        <w:rPr>
          <w:szCs w:val="24"/>
        </w:rPr>
        <w:t>а</w:t>
      </w:r>
      <w:r w:rsidR="00E36776" w:rsidRPr="00D616BC">
        <w:rPr>
          <w:szCs w:val="24"/>
        </w:rPr>
        <w:t xml:space="preserve">дминистрацией Волосовского муниципального района переданы полномочия по следующим </w:t>
      </w:r>
      <w:r w:rsidR="00825C55">
        <w:rPr>
          <w:szCs w:val="24"/>
        </w:rPr>
        <w:t>вопросам местного значения</w:t>
      </w:r>
      <w:r w:rsidR="00E36776" w:rsidRPr="00D616BC">
        <w:rPr>
          <w:szCs w:val="24"/>
        </w:rPr>
        <w:t>:</w:t>
      </w:r>
    </w:p>
    <w:p w:rsidR="00E36776" w:rsidRPr="00D616BC" w:rsidRDefault="00E36776" w:rsidP="00BC4AA9">
      <w:pPr>
        <w:pStyle w:val="a4"/>
        <w:numPr>
          <w:ilvl w:val="0"/>
          <w:numId w:val="39"/>
        </w:numPr>
        <w:rPr>
          <w:szCs w:val="24"/>
        </w:rPr>
      </w:pPr>
      <w:r w:rsidRPr="00D616BC">
        <w:rPr>
          <w:szCs w:val="24"/>
        </w:rPr>
        <w:t xml:space="preserve">по формированию архивных фондов поселений; </w:t>
      </w:r>
    </w:p>
    <w:p w:rsidR="00E36776" w:rsidRPr="00D616BC" w:rsidRDefault="00E36776" w:rsidP="00BC4AA9">
      <w:pPr>
        <w:pStyle w:val="a4"/>
        <w:numPr>
          <w:ilvl w:val="0"/>
          <w:numId w:val="39"/>
        </w:numPr>
        <w:rPr>
          <w:szCs w:val="24"/>
        </w:rPr>
      </w:pPr>
      <w:r w:rsidRPr="00D616BC">
        <w:rPr>
          <w:szCs w:val="24"/>
        </w:rPr>
        <w:t>по обеспечению бюджетного процесса в поселениях;</w:t>
      </w:r>
    </w:p>
    <w:p w:rsidR="00E36776" w:rsidRPr="00D616BC" w:rsidRDefault="00E36776" w:rsidP="00BC4AA9">
      <w:pPr>
        <w:pStyle w:val="a4"/>
        <w:numPr>
          <w:ilvl w:val="0"/>
          <w:numId w:val="39"/>
        </w:numPr>
        <w:rPr>
          <w:szCs w:val="24"/>
        </w:rPr>
      </w:pPr>
      <w:r w:rsidRPr="00D616BC">
        <w:rPr>
          <w:szCs w:val="24"/>
        </w:rPr>
        <w:t xml:space="preserve">в сфере градостроительной деятельности; </w:t>
      </w:r>
    </w:p>
    <w:p w:rsidR="00F51CEB" w:rsidRPr="00D616BC" w:rsidRDefault="00E36776" w:rsidP="00BC4AA9">
      <w:pPr>
        <w:pStyle w:val="a4"/>
        <w:numPr>
          <w:ilvl w:val="0"/>
          <w:numId w:val="39"/>
        </w:numPr>
        <w:rPr>
          <w:szCs w:val="24"/>
        </w:rPr>
      </w:pPr>
      <w:r w:rsidRPr="00D616BC">
        <w:rPr>
          <w:szCs w:val="24"/>
        </w:rPr>
        <w:t>по внутреннему финансовому контролю.</w:t>
      </w:r>
    </w:p>
    <w:p w:rsidR="00BE554B" w:rsidRDefault="00EC2AF5" w:rsidP="00BE554B">
      <w:pPr>
        <w:widowControl w:val="0"/>
        <w:autoSpaceDE w:val="0"/>
        <w:autoSpaceDN w:val="0"/>
        <w:adjustRightInd w:val="0"/>
      </w:pPr>
      <w:r w:rsidRPr="005274D2">
        <w:t>Для дальнейшего развития и совершенствования межбюджетных отношений следует продолжить работу по сокращению дифференциации в бюджетной обеспеченности  сельских поселений, формированию местными органами сбалансированных бюджетов, сохранению заинтересованности в наращивании налогового потенциала территорий, рациональному и эффективному расходованию бюджетных средств.</w:t>
      </w:r>
    </w:p>
    <w:p w:rsidR="004306FF" w:rsidRDefault="00D544BF" w:rsidP="00E952AB">
      <w:pPr>
        <w:widowControl w:val="0"/>
        <w:autoSpaceDE w:val="0"/>
        <w:autoSpaceDN w:val="0"/>
        <w:adjustRightInd w:val="0"/>
      </w:pPr>
      <w:r>
        <w:t>В 201</w:t>
      </w:r>
      <w:r w:rsidR="00BD54D3">
        <w:t>6</w:t>
      </w:r>
      <w:r>
        <w:t xml:space="preserve"> году Волосовский муниципальный район занял </w:t>
      </w:r>
      <w:r w:rsidR="007377FA" w:rsidRPr="00335CAA">
        <w:t>4</w:t>
      </w:r>
      <w:r>
        <w:t xml:space="preserve"> место среди муниципальных районов и городского округа Ленинградской области по оценке качества управления муниципальными финансами, учитывающей, в том числе, </w:t>
      </w:r>
      <w:r w:rsidR="00A84290">
        <w:t xml:space="preserve">прозрачность бюджетного процесса, </w:t>
      </w:r>
      <w:r>
        <w:t>к</w:t>
      </w:r>
      <w:r w:rsidR="00A84290">
        <w:t>ачество бюджетного планирования</w:t>
      </w:r>
      <w:r>
        <w:t xml:space="preserve"> и </w:t>
      </w:r>
      <w:r w:rsidR="006906C6">
        <w:t>исполнения бюджета</w:t>
      </w:r>
      <w:r>
        <w:t>.</w:t>
      </w:r>
      <w:r w:rsidR="004306FF">
        <w:t xml:space="preserve"> Основную долю расходных обязательств консолидированного бюджета района составляют расходы на социальную сферу:</w:t>
      </w:r>
      <w:r w:rsidR="00E952AB">
        <w:t xml:space="preserve"> образование, социальную политику и культуру</w:t>
      </w:r>
      <w:r w:rsidR="004306FF">
        <w:t>.</w:t>
      </w:r>
      <w:r w:rsidR="00A946C1">
        <w:t xml:space="preserve"> В 201</w:t>
      </w:r>
      <w:r w:rsidR="00BD54D3">
        <w:t>6</w:t>
      </w:r>
      <w:r w:rsidR="00A946C1">
        <w:t xml:space="preserve"> году расходы консолидированного бюджета </w:t>
      </w:r>
      <w:r w:rsidR="00A946C1" w:rsidRPr="005274D2">
        <w:t xml:space="preserve">составили </w:t>
      </w:r>
      <w:r w:rsidR="00BD54D3">
        <w:t>2468,1</w:t>
      </w:r>
      <w:r w:rsidR="00A946C1" w:rsidRPr="005274D2">
        <w:t> млн. рублей</w:t>
      </w:r>
      <w:r w:rsidR="00A946C1">
        <w:t>, за период с 201</w:t>
      </w:r>
      <w:r w:rsidR="00BD54D3">
        <w:t>2</w:t>
      </w:r>
      <w:r w:rsidR="00A946C1">
        <w:t xml:space="preserve"> по 201</w:t>
      </w:r>
      <w:r w:rsidR="00BD54D3">
        <w:t>6</w:t>
      </w:r>
      <w:r w:rsidR="00A946C1">
        <w:t xml:space="preserve"> гг. расходы бюджета увеличивались в среднем на 16% в год.</w:t>
      </w:r>
      <w:r w:rsidR="004306FF" w:rsidRPr="005274D2">
        <w:t xml:space="preserve">Структура и динамика расходов </w:t>
      </w:r>
      <w:r w:rsidR="00EE4D36">
        <w:t>консолидированного</w:t>
      </w:r>
      <w:r w:rsidR="004306FF">
        <w:t xml:space="preserve"> бюджета Волосовс</w:t>
      </w:r>
      <w:r w:rsidR="004306FF" w:rsidRPr="005274D2">
        <w:t>кого муниципаль</w:t>
      </w:r>
      <w:r w:rsidR="004306FF">
        <w:t>ного района представлена на Рисунке 1</w:t>
      </w:r>
      <w:r w:rsidR="00ED634E">
        <w:t>0</w:t>
      </w:r>
      <w:r w:rsidR="004306FF">
        <w:t>.</w:t>
      </w:r>
    </w:p>
    <w:p w:rsidR="00E952AB" w:rsidRDefault="00E952AB" w:rsidP="00E952AB">
      <w:pPr>
        <w:widowControl w:val="0"/>
        <w:autoSpaceDE w:val="0"/>
        <w:autoSpaceDN w:val="0"/>
        <w:adjustRightInd w:val="0"/>
      </w:pPr>
    </w:p>
    <w:p w:rsidR="004306FF" w:rsidRDefault="00880101" w:rsidP="00E16064">
      <w:pPr>
        <w:ind w:firstLine="0"/>
      </w:pPr>
      <w:r>
        <w:rPr>
          <w:noProof/>
          <w:lang w:eastAsia="ru-RU"/>
        </w:rPr>
        <w:drawing>
          <wp:inline distT="0" distB="0" distL="0" distR="0">
            <wp:extent cx="5722071" cy="2743200"/>
            <wp:effectExtent l="0" t="0" r="0" b="0"/>
            <wp:docPr id="482" name="Диаграмма 48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4306FF" w:rsidRPr="004A12EE" w:rsidRDefault="004306FF" w:rsidP="004306FF">
      <w:pPr>
        <w:rPr>
          <w:b/>
        </w:rPr>
      </w:pPr>
      <w:r w:rsidRPr="004A12EE">
        <w:rPr>
          <w:b/>
        </w:rPr>
        <w:t xml:space="preserve">Рисунок </w:t>
      </w:r>
      <w:r w:rsidR="00991750" w:rsidRPr="004A12EE">
        <w:rPr>
          <w:b/>
        </w:rPr>
        <w:fldChar w:fldCharType="begin"/>
      </w:r>
      <w:r w:rsidRPr="004A12EE">
        <w:rPr>
          <w:b/>
        </w:rPr>
        <w:instrText xml:space="preserve"> SEQ Рисунок \* ARABIC </w:instrText>
      </w:r>
      <w:r w:rsidR="00991750" w:rsidRPr="004A12EE">
        <w:rPr>
          <w:b/>
        </w:rPr>
        <w:fldChar w:fldCharType="separate"/>
      </w:r>
      <w:r w:rsidR="00335CAA">
        <w:rPr>
          <w:b/>
          <w:noProof/>
        </w:rPr>
        <w:t>10</w:t>
      </w:r>
      <w:r w:rsidR="00991750" w:rsidRPr="004A12EE">
        <w:rPr>
          <w:b/>
          <w:noProof/>
        </w:rPr>
        <w:fldChar w:fldCharType="end"/>
      </w:r>
      <w:r w:rsidRPr="004A12EE">
        <w:rPr>
          <w:b/>
        </w:rPr>
        <w:t xml:space="preserve"> Структура расходов </w:t>
      </w:r>
      <w:r w:rsidR="00EE4D36">
        <w:rPr>
          <w:b/>
        </w:rPr>
        <w:t xml:space="preserve">консолидированного </w:t>
      </w:r>
      <w:r w:rsidRPr="004A12EE">
        <w:rPr>
          <w:b/>
        </w:rPr>
        <w:t xml:space="preserve">бюджета Волосовского муниципального района в </w:t>
      </w:r>
      <w:r w:rsidR="00304BD4">
        <w:rPr>
          <w:b/>
        </w:rPr>
        <w:t>2012-</w:t>
      </w:r>
      <w:r w:rsidR="008C1958">
        <w:rPr>
          <w:b/>
        </w:rPr>
        <w:t>2016 г., млн. рублей</w:t>
      </w:r>
    </w:p>
    <w:p w:rsidR="003A5E0B" w:rsidRPr="00BD54D3" w:rsidRDefault="004306FF" w:rsidP="00BD54D3">
      <w:pPr>
        <w:rPr>
          <w:i/>
          <w:sz w:val="20"/>
        </w:rPr>
      </w:pPr>
      <w:r w:rsidRPr="003C4BA0">
        <w:rPr>
          <w:i/>
          <w:sz w:val="20"/>
        </w:rPr>
        <w:t xml:space="preserve">Источник: </w:t>
      </w:r>
      <w:r w:rsidR="003B20F2">
        <w:rPr>
          <w:i/>
          <w:sz w:val="20"/>
        </w:rPr>
        <w:t>Отчеты СЭР МО</w:t>
      </w:r>
      <w:r>
        <w:rPr>
          <w:i/>
          <w:sz w:val="20"/>
        </w:rPr>
        <w:t xml:space="preserve"> Волосовский муниципальный район</w:t>
      </w:r>
      <w:r w:rsidR="003B20F2">
        <w:rPr>
          <w:i/>
          <w:sz w:val="20"/>
        </w:rPr>
        <w:t xml:space="preserve"> за 2012-2016 гг.</w:t>
      </w:r>
    </w:p>
    <w:p w:rsidR="00F51CEB" w:rsidRDefault="00F51CEB" w:rsidP="00F51CEB">
      <w:pPr>
        <w:widowControl w:val="0"/>
        <w:autoSpaceDE w:val="0"/>
        <w:autoSpaceDN w:val="0"/>
        <w:adjustRightInd w:val="0"/>
        <w:ind w:firstLine="540"/>
        <w:rPr>
          <w:rFonts w:cs="Times New Roman"/>
          <w:szCs w:val="28"/>
        </w:rPr>
      </w:pPr>
    </w:p>
    <w:p w:rsidR="00F24A33" w:rsidRPr="00771DF9" w:rsidRDefault="00F24A33" w:rsidP="00332B85">
      <w:r w:rsidRPr="005274D2">
        <w:t xml:space="preserve">Структура доходов </w:t>
      </w:r>
      <w:r w:rsidR="00D94572">
        <w:t xml:space="preserve">консолидированного </w:t>
      </w:r>
      <w:r w:rsidRPr="005274D2">
        <w:t>бюджета Волосовского муниципального района включает в себя поступления от уплаты налогов, установленных Налоговым кодексом Российской Федерации, поступления от уплаты других платежей и сборов, установленных законодательством Российской Федерации, а также поступления от других бюдж</w:t>
      </w:r>
      <w:r w:rsidR="00D94572">
        <w:t xml:space="preserve">етов (межбюджетные трансферты), </w:t>
      </w:r>
      <w:r w:rsidRPr="005274D2">
        <w:t>организаций</w:t>
      </w:r>
      <w:r w:rsidR="00D94572">
        <w:t xml:space="preserve"> и</w:t>
      </w:r>
      <w:r w:rsidRPr="005274D2">
        <w:t xml:space="preserve"> граждан</w:t>
      </w:r>
      <w:r w:rsidR="004A07A3">
        <w:t xml:space="preserve">. </w:t>
      </w:r>
      <w:r w:rsidR="00DF7332">
        <w:t>Б</w:t>
      </w:r>
      <w:r w:rsidR="00332B85">
        <w:t xml:space="preserve">олее 70% доходов консолидированного бюджета составили </w:t>
      </w:r>
      <w:r w:rsidR="00332B85" w:rsidRPr="005274D2">
        <w:t>безвозмездные поступления от других бюджетов бюджетной системы Российской Федерации</w:t>
      </w:r>
      <w:r w:rsidR="00DF7332">
        <w:t>, собственные доходы консолидированного бюджета в 2016 году</w:t>
      </w:r>
      <w:r w:rsidR="00332B85">
        <w:t xml:space="preserve"> составили </w:t>
      </w:r>
      <w:r w:rsidR="00DF7332">
        <w:t>630,8</w:t>
      </w:r>
      <w:r w:rsidR="00332B85">
        <w:t xml:space="preserve"> млн. рублей</w:t>
      </w:r>
      <w:r w:rsidR="00DF7332">
        <w:t>.О</w:t>
      </w:r>
      <w:r w:rsidRPr="005274D2">
        <w:t>сновн</w:t>
      </w:r>
      <w:r w:rsidR="00DF7332">
        <w:t>ая</w:t>
      </w:r>
      <w:r w:rsidRPr="005274D2">
        <w:t xml:space="preserve"> дол</w:t>
      </w:r>
      <w:r w:rsidR="00DF7332">
        <w:t xml:space="preserve">я </w:t>
      </w:r>
      <w:r w:rsidR="00332B85">
        <w:t>собственных</w:t>
      </w:r>
      <w:r w:rsidRPr="005274D2">
        <w:t xml:space="preserve"> доходов консолидированного бюджета </w:t>
      </w:r>
      <w:r w:rsidR="00DF7332">
        <w:t>приходится на</w:t>
      </w:r>
      <w:r w:rsidR="00332B85">
        <w:t xml:space="preserve"> доходы от уплаты НДФЛ (</w:t>
      </w:r>
      <w:r w:rsidR="00DF7332">
        <w:t>54,2</w:t>
      </w:r>
      <w:r w:rsidRPr="005274D2">
        <w:t>%</w:t>
      </w:r>
      <w:r w:rsidR="00332B85">
        <w:t xml:space="preserve"> собственных доходов консолидированного бюджета), оставшуюся часть налоговых доходов составили налоги на совокупный доход, налоги на имущество и акцизы.</w:t>
      </w:r>
    </w:p>
    <w:p w:rsidR="00934BC1" w:rsidRDefault="00934BC1" w:rsidP="00934BC1">
      <w:pPr>
        <w:ind w:firstLine="0"/>
        <w:jc w:val="center"/>
      </w:pPr>
      <w:r>
        <w:rPr>
          <w:noProof/>
          <w:lang w:eastAsia="ru-RU"/>
        </w:rPr>
        <w:drawing>
          <wp:inline distT="0" distB="0" distL="0" distR="0">
            <wp:extent cx="5844618" cy="2639505"/>
            <wp:effectExtent l="0" t="0" r="3810" b="8890"/>
            <wp:docPr id="65" name="Диаграмма 6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934BC1" w:rsidRPr="004A12EE" w:rsidRDefault="00934BC1" w:rsidP="00934BC1">
      <w:pPr>
        <w:rPr>
          <w:b/>
          <w:sz w:val="28"/>
        </w:rPr>
      </w:pPr>
      <w:r w:rsidRPr="004A12EE">
        <w:rPr>
          <w:b/>
        </w:rPr>
        <w:t xml:space="preserve">Рисунок </w:t>
      </w:r>
      <w:r w:rsidR="00991750" w:rsidRPr="004A12EE">
        <w:rPr>
          <w:b/>
        </w:rPr>
        <w:fldChar w:fldCharType="begin"/>
      </w:r>
      <w:r w:rsidRPr="004A12EE">
        <w:rPr>
          <w:b/>
        </w:rPr>
        <w:instrText xml:space="preserve"> SEQ Рисунок \* ARABIC </w:instrText>
      </w:r>
      <w:r w:rsidR="00991750" w:rsidRPr="004A12EE">
        <w:rPr>
          <w:b/>
        </w:rPr>
        <w:fldChar w:fldCharType="separate"/>
      </w:r>
      <w:r w:rsidR="00335CAA">
        <w:rPr>
          <w:b/>
          <w:noProof/>
        </w:rPr>
        <w:t>11</w:t>
      </w:r>
      <w:r w:rsidR="00991750" w:rsidRPr="004A12EE">
        <w:rPr>
          <w:b/>
          <w:noProof/>
        </w:rPr>
        <w:fldChar w:fldCharType="end"/>
      </w:r>
      <w:r>
        <w:rPr>
          <w:b/>
        </w:rPr>
        <w:t>Структура собственных</w:t>
      </w:r>
      <w:r w:rsidRPr="004A12EE">
        <w:rPr>
          <w:b/>
        </w:rPr>
        <w:t xml:space="preserve"> доходов </w:t>
      </w:r>
      <w:r>
        <w:rPr>
          <w:b/>
        </w:rPr>
        <w:t>консолидированного</w:t>
      </w:r>
      <w:r w:rsidRPr="004A12EE">
        <w:rPr>
          <w:b/>
        </w:rPr>
        <w:t xml:space="preserve"> бюджета Волосовского муниципального района в 201</w:t>
      </w:r>
      <w:r>
        <w:rPr>
          <w:b/>
        </w:rPr>
        <w:t>2</w:t>
      </w:r>
      <w:r w:rsidRPr="004A12EE">
        <w:rPr>
          <w:b/>
        </w:rPr>
        <w:t>-201</w:t>
      </w:r>
      <w:r>
        <w:rPr>
          <w:b/>
        </w:rPr>
        <w:t>6</w:t>
      </w:r>
      <w:r w:rsidRPr="004A12EE">
        <w:rPr>
          <w:b/>
        </w:rPr>
        <w:t xml:space="preserve"> гг., </w:t>
      </w:r>
      <w:r>
        <w:rPr>
          <w:b/>
        </w:rPr>
        <w:t>млн</w:t>
      </w:r>
      <w:r w:rsidRPr="004A12EE">
        <w:rPr>
          <w:b/>
        </w:rPr>
        <w:t>. рублей</w:t>
      </w:r>
    </w:p>
    <w:p w:rsidR="00934BC1" w:rsidRDefault="00934BC1" w:rsidP="00934BC1">
      <w:pPr>
        <w:rPr>
          <w:i/>
          <w:sz w:val="20"/>
        </w:rPr>
      </w:pPr>
      <w:r w:rsidRPr="003C4BA0">
        <w:rPr>
          <w:i/>
          <w:sz w:val="20"/>
        </w:rPr>
        <w:t xml:space="preserve">Источник: </w:t>
      </w:r>
      <w:r w:rsidR="001E1F9F">
        <w:rPr>
          <w:i/>
          <w:sz w:val="20"/>
        </w:rPr>
        <w:t>Отчеты СЭР МО Волосовский муниципальный район за 2012-2016 гг.</w:t>
      </w:r>
    </w:p>
    <w:p w:rsidR="00934BC1" w:rsidRPr="00934BC1" w:rsidRDefault="00934BC1" w:rsidP="00332B85"/>
    <w:p w:rsidR="00F24A33" w:rsidRPr="00E55453" w:rsidRDefault="003C6CF4" w:rsidP="00934BC1">
      <w:r>
        <w:t xml:space="preserve">Ввиду </w:t>
      </w:r>
      <w:r w:rsidRPr="005274D2">
        <w:t xml:space="preserve">положительной динамики ряда показателей экономического развития </w:t>
      </w:r>
      <w:r>
        <w:t>о</w:t>
      </w:r>
      <w:r w:rsidR="00F24A33" w:rsidRPr="005274D2">
        <w:t xml:space="preserve">бъем налоговых поступлений </w:t>
      </w:r>
      <w:r w:rsidR="00332B85">
        <w:t>консолидированного бюджета</w:t>
      </w:r>
      <w:r w:rsidR="00F24A33" w:rsidRPr="005274D2">
        <w:t xml:space="preserve"> Волосовско</w:t>
      </w:r>
      <w:r w:rsidR="00332B85">
        <w:t>го</w:t>
      </w:r>
      <w:r w:rsidR="00F24A33" w:rsidRPr="005274D2">
        <w:t xml:space="preserve"> муниципально</w:t>
      </w:r>
      <w:r w:rsidR="00332B85">
        <w:t>го</w:t>
      </w:r>
      <w:r w:rsidR="00F24A33" w:rsidRPr="005274D2">
        <w:t>район</w:t>
      </w:r>
      <w:r w:rsidR="00332B85">
        <w:t>а</w:t>
      </w:r>
      <w:r w:rsidR="00F24A33" w:rsidRPr="005274D2">
        <w:t xml:space="preserve"> растет </w:t>
      </w:r>
      <w:r>
        <w:t xml:space="preserve">среднегодовым темпом 15%. </w:t>
      </w:r>
      <w:r w:rsidR="001375D6">
        <w:t>Более того, н</w:t>
      </w:r>
      <w:r w:rsidR="00F24A33" w:rsidRPr="005274D2">
        <w:t xml:space="preserve">а 37% выросла площадь земельных участков, являющихся объектами налогообложения, такие темпы роста являются одними из самых высоких по Ленинградской области. </w:t>
      </w:r>
      <w:r w:rsidR="00332B85">
        <w:t>Рост налоговых поступлений обеспечил 34,3% роста доходов консолидированного бюджета за период (Рисунок 12)</w:t>
      </w:r>
      <w:r w:rsidR="00385CF1">
        <w:t>.</w:t>
      </w:r>
    </w:p>
    <w:p w:rsidR="00D154A8" w:rsidRPr="00335CAA" w:rsidRDefault="00836C8E" w:rsidP="00D154A8">
      <w:pPr>
        <w:rPr>
          <w:bCs/>
        </w:rPr>
      </w:pPr>
      <w:r w:rsidRPr="00335CAA">
        <w:rPr>
          <w:bCs/>
        </w:rPr>
        <w:t>Администрация Волосовского муниципального района также ведет активную работу по пе</w:t>
      </w:r>
      <w:r w:rsidR="005C1C35" w:rsidRPr="00335CAA">
        <w:rPr>
          <w:bCs/>
        </w:rPr>
        <w:t>редаче в длительное пользование</w:t>
      </w:r>
      <w:r w:rsidR="00F60BFA" w:rsidRPr="00335CAA">
        <w:rPr>
          <w:bCs/>
        </w:rPr>
        <w:t xml:space="preserve"> и</w:t>
      </w:r>
      <w:r w:rsidRPr="00335CAA">
        <w:rPr>
          <w:bCs/>
        </w:rPr>
        <w:t>продаже имущества, находящегося в муниципальной собственности</w:t>
      </w:r>
      <w:r w:rsidR="00F60BFA" w:rsidRPr="00335CAA">
        <w:rPr>
          <w:bCs/>
        </w:rPr>
        <w:t>, реализует программу приватизации муниципального имущества</w:t>
      </w:r>
      <w:r w:rsidR="00FC6102" w:rsidRPr="00335CAA">
        <w:rPr>
          <w:bCs/>
        </w:rPr>
        <w:t xml:space="preserve"> и земельных участков</w:t>
      </w:r>
      <w:r w:rsidR="00F60BFA" w:rsidRPr="00335CAA">
        <w:rPr>
          <w:bCs/>
        </w:rPr>
        <w:t>.</w:t>
      </w:r>
      <w:r w:rsidR="00FC6102" w:rsidRPr="00335CAA">
        <w:rPr>
          <w:bCs/>
        </w:rPr>
        <w:t xml:space="preserve"> На 1 января 2016 года доходы бюджета от использования муниципального имущества (</w:t>
      </w:r>
      <w:r w:rsidR="00C8788E" w:rsidRPr="00335CAA">
        <w:rPr>
          <w:bCs/>
        </w:rPr>
        <w:t xml:space="preserve">доходы от сдачи в аренду имущества и </w:t>
      </w:r>
      <w:r w:rsidR="00FC6102" w:rsidRPr="00335CAA">
        <w:rPr>
          <w:bCs/>
        </w:rPr>
        <w:t>поступление арендной платы</w:t>
      </w:r>
      <w:r w:rsidR="00C8788E" w:rsidRPr="00335CAA">
        <w:rPr>
          <w:bCs/>
        </w:rPr>
        <w:t xml:space="preserve"> за земельные участки) составили 5</w:t>
      </w:r>
      <w:r w:rsidR="00626C13" w:rsidRPr="00335CAA">
        <w:rPr>
          <w:bCs/>
        </w:rPr>
        <w:t xml:space="preserve">8,9 </w:t>
      </w:r>
      <w:r w:rsidR="00C8788E" w:rsidRPr="00335CAA">
        <w:rPr>
          <w:bCs/>
        </w:rPr>
        <w:t>млн. рублей</w:t>
      </w:r>
      <w:r w:rsidR="00626C13" w:rsidRPr="00335CAA">
        <w:rPr>
          <w:bCs/>
        </w:rPr>
        <w:t xml:space="preserve">, за последние годы доля доходов бюджета от использования муниципального имущества составляла порядка 10% собственных доходов консолидированного бюджета Волосовского муниципального района. </w:t>
      </w:r>
      <w:r w:rsidR="00FA7753" w:rsidRPr="00335CAA">
        <w:rPr>
          <w:bCs/>
        </w:rPr>
        <w:t>Стабильный доход</w:t>
      </w:r>
      <w:r w:rsidR="007546ED" w:rsidRPr="00335CAA">
        <w:rPr>
          <w:bCs/>
        </w:rPr>
        <w:t xml:space="preserve">в </w:t>
      </w:r>
      <w:r w:rsidR="000978E4" w:rsidRPr="00335CAA">
        <w:rPr>
          <w:bCs/>
        </w:rPr>
        <w:t xml:space="preserve">консолидированный бюджет </w:t>
      </w:r>
      <w:r w:rsidR="007546ED" w:rsidRPr="00335CAA">
        <w:rPr>
          <w:bCs/>
        </w:rPr>
        <w:t>также поступает</w:t>
      </w:r>
      <w:r w:rsidR="000978E4" w:rsidRPr="00335CAA">
        <w:rPr>
          <w:bCs/>
        </w:rPr>
        <w:t xml:space="preserve"> от </w:t>
      </w:r>
      <w:r w:rsidR="00335CAA" w:rsidRPr="00335CAA">
        <w:rPr>
          <w:bCs/>
        </w:rPr>
        <w:t>приватизации земельных участков</w:t>
      </w:r>
      <w:r w:rsidR="000978E4" w:rsidRPr="00335CAA">
        <w:rPr>
          <w:bCs/>
        </w:rPr>
        <w:t>: за 2015 год доходы от приватизации земельных участков составили 30,8 млн. рублей (из них 25,2 млн. рублей поступило в бюджеты городского и сельских поселений района)</w:t>
      </w:r>
      <w:r w:rsidR="007546ED" w:rsidRPr="00335CAA">
        <w:rPr>
          <w:bCs/>
        </w:rPr>
        <w:t xml:space="preserve">.В </w:t>
      </w:r>
      <w:r w:rsidR="000978E4" w:rsidRPr="00335CAA">
        <w:rPr>
          <w:bCs/>
        </w:rPr>
        <w:t>общей сложности за 2011-2015 гг. было приватизировано зе</w:t>
      </w:r>
      <w:r w:rsidR="007546ED" w:rsidRPr="00335CAA">
        <w:rPr>
          <w:bCs/>
        </w:rPr>
        <w:t>мельных участков на сумму 177,1 </w:t>
      </w:r>
      <w:r w:rsidR="000978E4" w:rsidRPr="00335CAA">
        <w:rPr>
          <w:bCs/>
        </w:rPr>
        <w:t>млн. рублей, из них 103,8 млн. рублей поступили в консолидированный бюджет Волосовского муниципального района.</w:t>
      </w:r>
    </w:p>
    <w:p w:rsidR="006B028A" w:rsidRPr="003B3FE7" w:rsidRDefault="006B028A" w:rsidP="003B3FE7">
      <w:pPr>
        <w:rPr>
          <w:bCs/>
          <w:szCs w:val="24"/>
        </w:rPr>
      </w:pPr>
    </w:p>
    <w:p w:rsidR="00F24A33" w:rsidRPr="009E4A05" w:rsidRDefault="00F24A33" w:rsidP="009E4A05">
      <w:pPr>
        <w:pStyle w:val="2"/>
        <w:numPr>
          <w:ilvl w:val="1"/>
          <w:numId w:val="1"/>
        </w:numPr>
      </w:pPr>
      <w:bookmarkStart w:id="20" w:name="_Toc470446548"/>
      <w:bookmarkStart w:id="21" w:name="_Toc483318263"/>
      <w:r w:rsidRPr="009E4A05">
        <w:t>Ресурсная обеспеченность</w:t>
      </w:r>
      <w:bookmarkEnd w:id="20"/>
      <w:bookmarkEnd w:id="21"/>
    </w:p>
    <w:p w:rsidR="00F24A33" w:rsidRPr="00D65BB5" w:rsidRDefault="00F24A33" w:rsidP="00F24A33"/>
    <w:p w:rsidR="00F24A33" w:rsidRPr="00D65BB5" w:rsidRDefault="00F24A33" w:rsidP="00F24A33">
      <w:r w:rsidRPr="00D65BB5">
        <w:t>Уровень ресурсной обеспеченности Волосовского района оценивается на основании наличия и достаточности территориальных, топливно-энергетических и финансово-инвестиционных ресурсов, включая средства местного бюджета.</w:t>
      </w:r>
    </w:p>
    <w:p w:rsidR="00F24A33" w:rsidRPr="00D65BB5" w:rsidRDefault="00F24A33" w:rsidP="00F24A33">
      <w:r w:rsidRPr="00D65BB5">
        <w:t xml:space="preserve">Территория Волосовского муниципального района обладает потенциалом увеличения объема использования </w:t>
      </w:r>
      <w:r w:rsidRPr="00D65BB5">
        <w:rPr>
          <w:b/>
          <w:u w:val="single"/>
        </w:rPr>
        <w:t>земельных ресурсов</w:t>
      </w:r>
      <w:r w:rsidRPr="00D65BB5">
        <w:t xml:space="preserve"> в целях развития отраслей сельского хозяйства, промышленности, а также жилищного строительства. Общая площадь земель в границах муниципального образования Волосовский муниципальный район на 1 января 2016 года составляет 2 680,5 км², из которых 774,1 км² относятся к землям сель</w:t>
      </w:r>
      <w:r w:rsidR="0094124F">
        <w:t>скохозяйственного назначения, 1</w:t>
      </w:r>
      <w:r w:rsidRPr="00D65BB5">
        <w:t>02</w:t>
      </w:r>
      <w:r w:rsidR="0094124F">
        <w:t>,7</w:t>
      </w:r>
      <w:r w:rsidRPr="00D65BB5">
        <w:t>5 км² – земли городского и сельских населенных пунктов. Также 24</w:t>
      </w:r>
      <w:r w:rsidR="0094124F">
        <w:t>,</w:t>
      </w:r>
      <w:r w:rsidRPr="00D65BB5">
        <w:t>0</w:t>
      </w:r>
      <w:r w:rsidRPr="00D65BB5">
        <w:rPr>
          <w:lang w:val="en-US"/>
        </w:rPr>
        <w:t> </w:t>
      </w:r>
      <w:r w:rsidRPr="00D65BB5">
        <w:t>км² отведены для целей предприятий промышленности, энергетики, инфраструктуры транспорта, связи, радиовещания, телевидения, информатики и обеспечения национа</w:t>
      </w:r>
      <w:r w:rsidR="005F4709">
        <w:t>льной безопасности, в том числе</w:t>
      </w:r>
      <w:r w:rsidRPr="00D65BB5">
        <w:t xml:space="preserve"> инвестиционных площадок для размещения промышленных и сельскохозяйственных предприятий. К землям, не вовлеченным в градостроительную и иную хозяйственную деятельность, относятся 1</w:t>
      </w:r>
      <w:r w:rsidR="005F4709">
        <w:t> </w:t>
      </w:r>
      <w:r w:rsidR="0094124F">
        <w:t>451,7</w:t>
      </w:r>
      <w:r w:rsidRPr="00D65BB5">
        <w:t xml:space="preserve"> км² лесного фонда и 325 км² земель запаса. </w:t>
      </w:r>
    </w:p>
    <w:p w:rsidR="00F24A33" w:rsidRPr="00D65BB5" w:rsidRDefault="00F24A33" w:rsidP="00F24A33">
      <w:r w:rsidRPr="00D65BB5">
        <w:t xml:space="preserve">Подавляющая часть инвестиционной активности на территории Волосовского </w:t>
      </w:r>
      <w:r w:rsidR="005F4709">
        <w:t xml:space="preserve">муниципального </w:t>
      </w:r>
      <w:r w:rsidRPr="00D65BB5">
        <w:t>района приходится на реализацию инвестиционных проектов крупными и средними предприятиями в сфере сельского хозяйства и перерабатывающей промышленности. Общий объем инвестиций в основной капитал по крупным и средним предприятиям Волосовского</w:t>
      </w:r>
      <w:r w:rsidR="005F4709">
        <w:t xml:space="preserve"> муниципального</w:t>
      </w:r>
      <w:r w:rsidRPr="00D65BB5">
        <w:t xml:space="preserve"> района в </w:t>
      </w:r>
      <w:r w:rsidR="005F4709">
        <w:t>2015 году составил 1 183,5 млн. </w:t>
      </w:r>
      <w:r w:rsidRPr="00D65BB5">
        <w:t xml:space="preserve">рублей, суммарный объем накопленных с 2011 по 2015 гг. инвестиций составил 5065,2 млн. рублей. </w:t>
      </w:r>
    </w:p>
    <w:p w:rsidR="0047339F" w:rsidRDefault="00F24A33" w:rsidP="00F71CB9">
      <w:pPr>
        <w:rPr>
          <w:szCs w:val="28"/>
        </w:rPr>
      </w:pPr>
      <w:r w:rsidRPr="00927927">
        <w:t xml:space="preserve">Крупнейшими инвестиционными проектами за указанный период стали </w:t>
      </w:r>
      <w:r w:rsidRPr="00927927">
        <w:rPr>
          <w:rFonts w:eastAsia="Calibri"/>
        </w:rPr>
        <w:t>строительство завода по производству су</w:t>
      </w:r>
      <w:r w:rsidRPr="00927927">
        <w:rPr>
          <w:rFonts w:eastAsia="Calibri"/>
        </w:rPr>
        <w:softHyphen/>
        <w:t>хих строительных смесей ООО «Бау</w:t>
      </w:r>
      <w:r w:rsidRPr="00927927">
        <w:rPr>
          <w:rFonts w:eastAsia="Calibri"/>
        </w:rPr>
        <w:softHyphen/>
        <w:t xml:space="preserve">мит Строительные Материалы», инвестиционный проект ООО «Волосовский ЛПК» по производству панелей из древесины, строительство молочного завода ООО «Молочная культура» и </w:t>
      </w:r>
      <w:r w:rsidRPr="00927927">
        <w:t xml:space="preserve">строительство завода по производству кондитерских </w:t>
      </w:r>
      <w:r w:rsidR="005F4709">
        <w:t>изделий ООО </w:t>
      </w:r>
      <w:r w:rsidRPr="00927927">
        <w:t xml:space="preserve">«Кондитерская фабрика «Ленинградская».Наибольший объем накопленных инвестиций за 5 лет пришелся на Волосовское ГП (22% всех реализованных за 5 лет инвестиционных проектов), Рабитицкое, </w:t>
      </w:r>
      <w:r w:rsidR="00F71CB9">
        <w:t>Кикеринское</w:t>
      </w:r>
      <w:r w:rsidRPr="00927927">
        <w:t xml:space="preserve"> и</w:t>
      </w:r>
      <w:r w:rsidR="00F71CB9">
        <w:t xml:space="preserve"> Бегуницкое сельские поселения. </w:t>
      </w:r>
      <w:r w:rsidR="0047339F" w:rsidRPr="00D65BB5">
        <w:rPr>
          <w:szCs w:val="28"/>
        </w:rPr>
        <w:t xml:space="preserve">В разрезе видов экономической деятельности наибольший объем инвестиций </w:t>
      </w:r>
      <w:r w:rsidR="0047339F">
        <w:rPr>
          <w:szCs w:val="28"/>
        </w:rPr>
        <w:t>в 201</w:t>
      </w:r>
      <w:r w:rsidR="009E4A05">
        <w:rPr>
          <w:szCs w:val="28"/>
        </w:rPr>
        <w:t>6</w:t>
      </w:r>
      <w:r w:rsidR="0047339F">
        <w:rPr>
          <w:szCs w:val="28"/>
        </w:rPr>
        <w:t xml:space="preserve"> году был </w:t>
      </w:r>
      <w:r w:rsidR="0047339F" w:rsidRPr="00D65BB5">
        <w:rPr>
          <w:szCs w:val="28"/>
        </w:rPr>
        <w:t>направлен на развитие отрасли сельског</w:t>
      </w:r>
      <w:r w:rsidR="0047339F">
        <w:rPr>
          <w:szCs w:val="28"/>
        </w:rPr>
        <w:t>о хозяйства (</w:t>
      </w:r>
      <w:r w:rsidR="00EE7FCA">
        <w:rPr>
          <w:szCs w:val="28"/>
        </w:rPr>
        <w:t>64</w:t>
      </w:r>
      <w:r w:rsidR="009E4A05">
        <w:rPr>
          <w:szCs w:val="28"/>
        </w:rPr>
        <w:t>3</w:t>
      </w:r>
      <w:r w:rsidR="00EE7FCA">
        <w:rPr>
          <w:szCs w:val="28"/>
        </w:rPr>
        <w:t>,</w:t>
      </w:r>
      <w:r w:rsidR="009E4A05">
        <w:rPr>
          <w:szCs w:val="28"/>
        </w:rPr>
        <w:t>4</w:t>
      </w:r>
      <w:r w:rsidR="0047339F">
        <w:rPr>
          <w:szCs w:val="28"/>
        </w:rPr>
        <w:t> млн. рублей),о</w:t>
      </w:r>
      <w:r w:rsidR="0047339F" w:rsidRPr="00D65BB5">
        <w:rPr>
          <w:szCs w:val="28"/>
        </w:rPr>
        <w:t>рганизации государственного управления осуществили капитальные влож</w:t>
      </w:r>
      <w:r w:rsidR="00EE7FCA">
        <w:rPr>
          <w:szCs w:val="28"/>
        </w:rPr>
        <w:t>ения на сумму 845,3 </w:t>
      </w:r>
      <w:r w:rsidR="0047339F">
        <w:rPr>
          <w:szCs w:val="28"/>
        </w:rPr>
        <w:t xml:space="preserve">млн. рублей. </w:t>
      </w:r>
    </w:p>
    <w:p w:rsidR="00B06CC1" w:rsidRPr="0047339F" w:rsidRDefault="00B06CC1" w:rsidP="00B06CC1">
      <w:pPr>
        <w:rPr>
          <w:szCs w:val="28"/>
        </w:rPr>
      </w:pPr>
    </w:p>
    <w:p w:rsidR="00B06CC1" w:rsidRPr="000257A8" w:rsidRDefault="00B06CC1" w:rsidP="00B06CC1">
      <w:pPr>
        <w:ind w:firstLine="0"/>
        <w:jc w:val="center"/>
        <w:rPr>
          <w:szCs w:val="28"/>
        </w:rPr>
      </w:pPr>
      <w:r w:rsidRPr="00771EAE">
        <w:rPr>
          <w:noProof/>
          <w:color w:val="FFFFFF" w:themeColor="background1"/>
          <w:lang w:eastAsia="ru-RU"/>
        </w:rPr>
        <w:drawing>
          <wp:inline distT="0" distB="0" distL="0" distR="0">
            <wp:extent cx="5779477" cy="2403231"/>
            <wp:effectExtent l="0" t="0" r="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B06CC1" w:rsidRDefault="00B06CC1" w:rsidP="00B06CC1">
      <w:pPr>
        <w:pStyle w:val="aa"/>
        <w:rPr>
          <w:szCs w:val="28"/>
        </w:rPr>
      </w:pPr>
      <w:r>
        <w:t xml:space="preserve">Рисунок </w:t>
      </w:r>
      <w:fldSimple w:instr=" SEQ Рисунок \* ARABIC ">
        <w:r w:rsidR="003D4EA0">
          <w:rPr>
            <w:noProof/>
          </w:rPr>
          <w:t>12</w:t>
        </w:r>
      </w:fldSimple>
      <w:r>
        <w:rPr>
          <w:szCs w:val="28"/>
        </w:rPr>
        <w:t>Структура инвестиций в основной капитал по основным источникам финансирования в 2011-2015 гг., млн. рублей (по крупным и средним предприятиям)</w:t>
      </w:r>
    </w:p>
    <w:p w:rsidR="00B06CC1" w:rsidRPr="00D76060" w:rsidRDefault="00B06CC1" w:rsidP="00B06CC1">
      <w:pPr>
        <w:ind w:firstLine="708"/>
        <w:rPr>
          <w:i/>
          <w:sz w:val="20"/>
        </w:rPr>
      </w:pPr>
      <w:r w:rsidRPr="003C4BA0">
        <w:rPr>
          <w:i/>
          <w:sz w:val="20"/>
        </w:rPr>
        <w:t xml:space="preserve">Источник: </w:t>
      </w:r>
      <w:r>
        <w:rPr>
          <w:i/>
          <w:sz w:val="20"/>
        </w:rPr>
        <w:t>Паспорт муниципального образования Волосовский муниципальный район</w:t>
      </w:r>
    </w:p>
    <w:p w:rsidR="00B06CC1" w:rsidRPr="00F71CB9" w:rsidRDefault="00B06CC1" w:rsidP="00F71CB9"/>
    <w:p w:rsidR="0047339F" w:rsidRDefault="0047339F" w:rsidP="0047339F">
      <w:r w:rsidRPr="00D65BB5">
        <w:t xml:space="preserve">Обеспеченность Волосовского </w:t>
      </w:r>
      <w:r w:rsidR="005F4709">
        <w:t xml:space="preserve">муниципального </w:t>
      </w:r>
      <w:r w:rsidRPr="00D65BB5">
        <w:t xml:space="preserve">района </w:t>
      </w:r>
      <w:r w:rsidRPr="00D65BB5">
        <w:rPr>
          <w:b/>
          <w:u w:val="single"/>
        </w:rPr>
        <w:t>энергетическими ресурсами</w:t>
      </w:r>
      <w:r w:rsidRPr="00D65BB5">
        <w:t xml:space="preserve"> оценивается как достаточная, отсутствует проблема подключения к энергосетям новых объектов, в том числе, находящихся в муниципальной собственности. Также полностью обеспечена возможность подключения инвестиционных площадок в Волосовском ГП, Рабитицком, Кикеринском и Калитинском СП. Система электроснабжения Волосовского муниципального района в</w:t>
      </w:r>
      <w:r w:rsidR="005F4709">
        <w:t xml:space="preserve"> 2015 году насчитывала 681 </w:t>
      </w:r>
      <w:r w:rsidRPr="00D65BB5">
        <w:t>подстанцию, 6 из которых имели входное напряжение 110 кВ, 2 – 35 кВ и 673 – 6</w:t>
      </w:r>
      <w:r w:rsidR="005F4709">
        <w:t>-</w:t>
      </w:r>
      <w:r w:rsidRPr="00D65BB5">
        <w:t>10</w:t>
      </w:r>
      <w:r w:rsidR="005F4709">
        <w:t> </w:t>
      </w:r>
      <w:r w:rsidRPr="00D65BB5">
        <w:t xml:space="preserve">кВ. За период </w:t>
      </w:r>
      <w:r w:rsidR="00F71CB9">
        <w:t xml:space="preserve">2011-2015 гг. </w:t>
      </w:r>
      <w:r w:rsidRPr="00D65BB5">
        <w:t xml:space="preserve">было введено 19 новых подстанций с входным напряжением 6-10 кВ, которые позволили увеличить доступность электрической энергии для жителей </w:t>
      </w:r>
      <w:r>
        <w:t xml:space="preserve">и предпринимателей </w:t>
      </w:r>
      <w:r w:rsidRPr="00D65BB5">
        <w:t xml:space="preserve">Волосовского муниципального района. </w:t>
      </w:r>
    </w:p>
    <w:p w:rsidR="00B06CC1" w:rsidRPr="00D65BB5" w:rsidRDefault="00B06CC1" w:rsidP="0047339F">
      <w:r w:rsidRPr="00D65BB5">
        <w:rPr>
          <w:szCs w:val="28"/>
        </w:rPr>
        <w:t>На основании результатов проведенного анализа, можно сделать вывод о том, что Волосовский муниципальный район в достаточной мере обеспечен земельными и энергетическими ресурсами для эффективного социально-экономического развития.</w:t>
      </w:r>
    </w:p>
    <w:p w:rsidR="002644A4" w:rsidRDefault="002644A4" w:rsidP="00A7073F">
      <w:pPr>
        <w:ind w:firstLine="0"/>
      </w:pPr>
    </w:p>
    <w:p w:rsidR="006A0EED" w:rsidRPr="009E4A05" w:rsidRDefault="00B55F46" w:rsidP="009E4A05">
      <w:pPr>
        <w:pStyle w:val="2"/>
        <w:numPr>
          <w:ilvl w:val="1"/>
          <w:numId w:val="1"/>
        </w:numPr>
        <w:ind w:left="1560" w:hanging="492"/>
      </w:pPr>
      <w:bookmarkStart w:id="22" w:name="_Toc483318264"/>
      <w:r w:rsidRPr="009E4A05">
        <w:t>Анализ внешней среды</w:t>
      </w:r>
      <w:bookmarkEnd w:id="22"/>
    </w:p>
    <w:p w:rsidR="00DC2F96" w:rsidRDefault="00DC2F96" w:rsidP="00DC2F96"/>
    <w:p w:rsidR="00DC2F96" w:rsidRPr="00F26EED" w:rsidRDefault="00DC2F96" w:rsidP="009E3487">
      <w:r w:rsidRPr="00F26EED">
        <w:t xml:space="preserve">Совокупность условий, оказывающих потенциальное влияние на социально-экономическое развитие Волосовского муниципального района, можно условно подразделить на </w:t>
      </w:r>
      <w:r w:rsidR="00182D54">
        <w:t>областной</w:t>
      </w:r>
      <w:r w:rsidRPr="00F26EED">
        <w:t xml:space="preserve">, </w:t>
      </w:r>
      <w:r w:rsidR="00182D54">
        <w:t xml:space="preserve">федеральный и международный </w:t>
      </w:r>
      <w:r w:rsidR="00182D54" w:rsidRPr="00F26EED">
        <w:t>ур</w:t>
      </w:r>
      <w:r w:rsidR="00182D54">
        <w:t>овни.</w:t>
      </w:r>
      <w:r w:rsidRPr="00F26EED">
        <w:t>На каждом из этих уровней могут проявиться факторы политического, экономического, социальног</w:t>
      </w:r>
      <w:r w:rsidR="009E3487">
        <w:t xml:space="preserve">о и технологического характера. </w:t>
      </w:r>
      <w:r w:rsidRPr="00F26EED">
        <w:t>Социально-экономическое развитие Волосовского муниципального района зависит от внешних факторов глобального характера и их отражения на ситуации в Российской Федерации.</w:t>
      </w:r>
    </w:p>
    <w:p w:rsidR="00DC2F96" w:rsidRPr="00F26EED" w:rsidRDefault="00DC2F96" w:rsidP="00DC2F96">
      <w:pPr>
        <w:autoSpaceDE w:val="0"/>
        <w:autoSpaceDN w:val="0"/>
        <w:adjustRightInd w:val="0"/>
      </w:pPr>
      <w:r w:rsidRPr="00F26EED">
        <w:rPr>
          <w:b/>
          <w:u w:val="single"/>
        </w:rPr>
        <w:t>К политическим факторам внешней среды</w:t>
      </w:r>
      <w:r w:rsidRPr="00F26EED">
        <w:t xml:space="preserve"> следует отнести:</w:t>
      </w:r>
    </w:p>
    <w:p w:rsidR="00DC2F96" w:rsidRPr="00F26EED" w:rsidRDefault="0027011C" w:rsidP="00BC4AA9">
      <w:pPr>
        <w:pStyle w:val="a4"/>
        <w:numPr>
          <w:ilvl w:val="0"/>
          <w:numId w:val="6"/>
        </w:numPr>
        <w:tabs>
          <w:tab w:val="left" w:pos="709"/>
        </w:tabs>
        <w:autoSpaceDE w:val="0"/>
        <w:autoSpaceDN w:val="0"/>
        <w:adjustRightInd w:val="0"/>
      </w:pPr>
      <w:r>
        <w:t>развитие</w:t>
      </w:r>
      <w:r w:rsidR="00DC2F96" w:rsidRPr="00F26EED">
        <w:t xml:space="preserve"> институтов как одного из важнейших факторов конкурентоспособности стран и регионов;</w:t>
      </w:r>
    </w:p>
    <w:p w:rsidR="00DC2F96" w:rsidRPr="00F26EED" w:rsidRDefault="00DC2F96" w:rsidP="00BC4AA9">
      <w:pPr>
        <w:pStyle w:val="a4"/>
        <w:numPr>
          <w:ilvl w:val="0"/>
          <w:numId w:val="6"/>
        </w:numPr>
        <w:tabs>
          <w:tab w:val="left" w:pos="709"/>
        </w:tabs>
        <w:autoSpaceDE w:val="0"/>
        <w:autoSpaceDN w:val="0"/>
        <w:adjustRightInd w:val="0"/>
        <w:rPr>
          <w:b/>
          <w:u w:val="single"/>
        </w:rPr>
      </w:pPr>
      <w:r w:rsidRPr="00F26EED">
        <w:t xml:space="preserve">потенциал углубления конфликта между Российской Федерацией и странами Запада, спровоцированное этим усиление экономической и политической изоляции. В случае позитивных изменений во взаимоотношениях с зарубежными странами – дополнительные перспективы для социально-экономического развития Волосовского </w:t>
      </w:r>
      <w:r w:rsidR="009E3487">
        <w:t xml:space="preserve">муниципального </w:t>
      </w:r>
      <w:r w:rsidRPr="00F26EED">
        <w:t>района, налаживания взаимовыгодных контактов с иностранными партнерами, выход</w:t>
      </w:r>
      <w:r w:rsidR="009E3487">
        <w:t>а</w:t>
      </w:r>
      <w:r w:rsidRPr="00F26EED">
        <w:t xml:space="preserve"> на внешние рынки сбыта.</w:t>
      </w:r>
    </w:p>
    <w:p w:rsidR="00DC2F96" w:rsidRPr="00F26EED" w:rsidRDefault="00DC2F96" w:rsidP="00DC2F96">
      <w:pPr>
        <w:rPr>
          <w:b/>
          <w:iCs/>
          <w:u w:val="single"/>
        </w:rPr>
      </w:pPr>
      <w:r w:rsidRPr="00F26EED">
        <w:t xml:space="preserve">Среди </w:t>
      </w:r>
      <w:r w:rsidRPr="00F26EED">
        <w:rPr>
          <w:b/>
          <w:u w:val="single"/>
        </w:rPr>
        <w:t xml:space="preserve">экономических факторов </w:t>
      </w:r>
      <w:r w:rsidRPr="00F26EED">
        <w:rPr>
          <w:b/>
          <w:iCs/>
          <w:u w:val="single"/>
        </w:rPr>
        <w:t>внешней среды</w:t>
      </w:r>
      <w:r w:rsidRPr="00F26EED">
        <w:rPr>
          <w:iCs/>
        </w:rPr>
        <w:t xml:space="preserve"> можно выделить: </w:t>
      </w:r>
    </w:p>
    <w:p w:rsidR="00DC2F96" w:rsidRPr="00F26EED" w:rsidRDefault="00DC2F96" w:rsidP="00BC4AA9">
      <w:pPr>
        <w:pStyle w:val="a4"/>
        <w:numPr>
          <w:ilvl w:val="0"/>
          <w:numId w:val="7"/>
        </w:numPr>
        <w:tabs>
          <w:tab w:val="left" w:pos="709"/>
        </w:tabs>
        <w:autoSpaceDE w:val="0"/>
        <w:autoSpaceDN w:val="0"/>
        <w:adjustRightInd w:val="0"/>
      </w:pPr>
      <w:r>
        <w:t>переход к новой моделиустойчивого экономического развития</w:t>
      </w:r>
      <w:r w:rsidRPr="00F26EED">
        <w:t>, п</w:t>
      </w:r>
      <w:r>
        <w:t>ри котором</w:t>
      </w:r>
      <w:r w:rsidRPr="00C02CEB">
        <w:t>удовлетворение</w:t>
      </w:r>
      <w:r w:rsidRPr="00F26EED">
        <w:t xml:space="preserve"> существующих общественных потребностей происходит без ущерба для будущих </w:t>
      </w:r>
      <w:r>
        <w:t xml:space="preserve">поколений, а также «зеленой экономики» </w:t>
      </w:r>
      <w:r w:rsidRPr="00D65BB5">
        <w:t>–</w:t>
      </w:r>
      <w:r w:rsidRPr="00F26EED">
        <w:t xml:space="preserve"> экономики с низкими выбросами углеродных соединений, эффективно использующей ресурсы и отвечающей интересам всего общества, </w:t>
      </w:r>
      <w:r>
        <w:t>«экономики</w:t>
      </w:r>
      <w:r w:rsidRPr="00F26EED">
        <w:t xml:space="preserve"> знаний»;</w:t>
      </w:r>
    </w:p>
    <w:p w:rsidR="00DC2F96" w:rsidRPr="00F26EED" w:rsidRDefault="00DC2F96" w:rsidP="00BC4AA9">
      <w:pPr>
        <w:pStyle w:val="a4"/>
        <w:numPr>
          <w:ilvl w:val="0"/>
          <w:numId w:val="7"/>
        </w:numPr>
        <w:tabs>
          <w:tab w:val="left" w:pos="709"/>
        </w:tabs>
        <w:autoSpaceDE w:val="0"/>
        <w:autoSpaceDN w:val="0"/>
        <w:adjustRightInd w:val="0"/>
        <w:rPr>
          <w:iCs/>
        </w:rPr>
      </w:pPr>
      <w:r w:rsidRPr="00F26EED">
        <w:t>формирование новых регионов – полюсов роста за счет усиления глобальной конкуренции и активного развития международной кооперации. Переход лидерства в развитии от отдельных государств к регионам – «полюсам роста», формирующимся, как правило, вокруг городских агломераций;</w:t>
      </w:r>
    </w:p>
    <w:p w:rsidR="00DC2F96" w:rsidRPr="00F26EED" w:rsidRDefault="00DC2F96" w:rsidP="00BC4AA9">
      <w:pPr>
        <w:pStyle w:val="a4"/>
        <w:numPr>
          <w:ilvl w:val="0"/>
          <w:numId w:val="7"/>
        </w:numPr>
        <w:tabs>
          <w:tab w:val="left" w:pos="709"/>
        </w:tabs>
        <w:autoSpaceDE w:val="0"/>
        <w:autoSpaceDN w:val="0"/>
        <w:adjustRightInd w:val="0"/>
        <w:rPr>
          <w:iCs/>
        </w:rPr>
      </w:pPr>
      <w:r w:rsidRPr="00F26EED">
        <w:t>дальнейшее усиление роли сферы услуг в структуре мировой экономики</w:t>
      </w:r>
      <w:r w:rsidR="0027011C">
        <w:t>;</w:t>
      </w:r>
    </w:p>
    <w:p w:rsidR="00DC2F96" w:rsidRDefault="004703A6" w:rsidP="00BC4AA9">
      <w:pPr>
        <w:pStyle w:val="a4"/>
        <w:numPr>
          <w:ilvl w:val="0"/>
          <w:numId w:val="7"/>
        </w:numPr>
        <w:tabs>
          <w:tab w:val="left" w:pos="709"/>
        </w:tabs>
        <w:autoSpaceDE w:val="0"/>
        <w:autoSpaceDN w:val="0"/>
        <w:adjustRightInd w:val="0"/>
        <w:rPr>
          <w:iCs/>
        </w:rPr>
      </w:pPr>
      <w:r>
        <w:rPr>
          <w:iCs/>
        </w:rPr>
        <w:t>влияние экономических санкций на развитие агропромышленного сектора в части доступности инвестиционных ресурсов и заемного финансирования;</w:t>
      </w:r>
    </w:p>
    <w:p w:rsidR="00E44047" w:rsidRDefault="001E4750" w:rsidP="00BC4AA9">
      <w:pPr>
        <w:pStyle w:val="a4"/>
        <w:numPr>
          <w:ilvl w:val="0"/>
          <w:numId w:val="7"/>
        </w:numPr>
        <w:tabs>
          <w:tab w:val="left" w:pos="709"/>
        </w:tabs>
        <w:autoSpaceDE w:val="0"/>
        <w:autoSpaceDN w:val="0"/>
        <w:adjustRightInd w:val="0"/>
        <w:rPr>
          <w:iCs/>
        </w:rPr>
      </w:pPr>
      <w:r>
        <w:rPr>
          <w:iCs/>
        </w:rPr>
        <w:t>развитие мировых рынков «экологически безупречной» аграрной продукции и продовольствия (безупречной в части качества и используемых технологий), формирование предпосылок «встраивания» локальных производителей в глобальные агрохолдинги</w:t>
      </w:r>
      <w:r w:rsidR="00E44047">
        <w:rPr>
          <w:iCs/>
        </w:rPr>
        <w:t>;</w:t>
      </w:r>
    </w:p>
    <w:p w:rsidR="001E4750" w:rsidRPr="00F26EED" w:rsidRDefault="00E44047" w:rsidP="00BC4AA9">
      <w:pPr>
        <w:pStyle w:val="a4"/>
        <w:numPr>
          <w:ilvl w:val="0"/>
          <w:numId w:val="7"/>
        </w:numPr>
        <w:tabs>
          <w:tab w:val="left" w:pos="709"/>
        </w:tabs>
        <w:autoSpaceDE w:val="0"/>
        <w:autoSpaceDN w:val="0"/>
        <w:adjustRightInd w:val="0"/>
        <w:rPr>
          <w:iCs/>
        </w:rPr>
      </w:pPr>
      <w:r>
        <w:rPr>
          <w:iCs/>
        </w:rPr>
        <w:t>интенсификация конкуренции за инвестиционные ресурсы, как внутрирегиональная, так и межрегиональная</w:t>
      </w:r>
      <w:r w:rsidR="001E4750">
        <w:rPr>
          <w:iCs/>
        </w:rPr>
        <w:t>.</w:t>
      </w:r>
    </w:p>
    <w:p w:rsidR="00DC2F96" w:rsidRPr="00F26EED" w:rsidRDefault="00DC2F96" w:rsidP="00DC2F96">
      <w:pPr>
        <w:autoSpaceDE w:val="0"/>
        <w:autoSpaceDN w:val="0"/>
        <w:adjustRightInd w:val="0"/>
        <w:rPr>
          <w:iCs/>
        </w:rPr>
      </w:pPr>
      <w:r w:rsidRPr="00F26EED">
        <w:rPr>
          <w:b/>
          <w:iCs/>
          <w:u w:val="single"/>
        </w:rPr>
        <w:t>Социальные аспекты внешней среды</w:t>
      </w:r>
      <w:r w:rsidRPr="00F26EED">
        <w:rPr>
          <w:iCs/>
        </w:rPr>
        <w:t xml:space="preserve"> характеризуются следующими тенденциями:</w:t>
      </w:r>
    </w:p>
    <w:p w:rsidR="00DC2F96" w:rsidRPr="00F26EED" w:rsidRDefault="00DC2F96" w:rsidP="00BC4AA9">
      <w:pPr>
        <w:pStyle w:val="a4"/>
        <w:numPr>
          <w:ilvl w:val="0"/>
          <w:numId w:val="8"/>
        </w:numPr>
        <w:tabs>
          <w:tab w:val="left" w:pos="709"/>
        </w:tabs>
        <w:autoSpaceDE w:val="0"/>
        <w:autoSpaceDN w:val="0"/>
        <w:adjustRightInd w:val="0"/>
        <w:rPr>
          <w:iCs/>
        </w:rPr>
      </w:pPr>
      <w:r w:rsidRPr="00F26EED">
        <w:rPr>
          <w:iCs/>
        </w:rPr>
        <w:t>ускорение темпов роста индивидуальных возможностей человека, усиление гражданского правосознания, саморазвитие за счет современных информационных технологий;</w:t>
      </w:r>
    </w:p>
    <w:p w:rsidR="00DC2F96" w:rsidRPr="00F26EED" w:rsidRDefault="00DC2F96" w:rsidP="00BC4AA9">
      <w:pPr>
        <w:pStyle w:val="a4"/>
        <w:numPr>
          <w:ilvl w:val="0"/>
          <w:numId w:val="8"/>
        </w:numPr>
        <w:tabs>
          <w:tab w:val="left" w:pos="709"/>
        </w:tabs>
        <w:autoSpaceDE w:val="0"/>
        <w:autoSpaceDN w:val="0"/>
        <w:adjustRightInd w:val="0"/>
        <w:rPr>
          <w:iCs/>
        </w:rPr>
      </w:pPr>
      <w:r w:rsidRPr="00F26EED">
        <w:rPr>
          <w:iCs/>
        </w:rPr>
        <w:t>рост производительности труда за счет увеличения его технической вооруженности и развития методов и технологий повышения эффективности трудовой деятельности;</w:t>
      </w:r>
    </w:p>
    <w:p w:rsidR="00DC2F96" w:rsidRPr="00F26EED" w:rsidRDefault="00DC2F96" w:rsidP="00BC4AA9">
      <w:pPr>
        <w:pStyle w:val="a4"/>
        <w:numPr>
          <w:ilvl w:val="0"/>
          <w:numId w:val="8"/>
        </w:numPr>
        <w:tabs>
          <w:tab w:val="left" w:pos="709"/>
        </w:tabs>
        <w:autoSpaceDE w:val="0"/>
        <w:autoSpaceDN w:val="0"/>
        <w:adjustRightInd w:val="0"/>
      </w:pPr>
      <w:r w:rsidRPr="00F26EED">
        <w:rPr>
          <w:iCs/>
        </w:rPr>
        <w:t>повышение качества образования, связанное напрямую с качественными изменениями характера труда и углублению применения современных инженерных и гуманитарных технологий;</w:t>
      </w:r>
    </w:p>
    <w:p w:rsidR="00DC2F96" w:rsidRPr="00F26EED" w:rsidRDefault="00DC2F96" w:rsidP="00BC4AA9">
      <w:pPr>
        <w:pStyle w:val="a4"/>
        <w:numPr>
          <w:ilvl w:val="0"/>
          <w:numId w:val="8"/>
        </w:numPr>
        <w:tabs>
          <w:tab w:val="left" w:pos="709"/>
        </w:tabs>
        <w:autoSpaceDE w:val="0"/>
        <w:autoSpaceDN w:val="0"/>
        <w:adjustRightInd w:val="0"/>
      </w:pPr>
      <w:r w:rsidRPr="00F26EED">
        <w:t xml:space="preserve">усиление тенденции к урбанизации, </w:t>
      </w:r>
      <w:r w:rsidR="000A70C3">
        <w:t>миграционный отток из периферийных районов в городские</w:t>
      </w:r>
      <w:r w:rsidRPr="00F26EED">
        <w:t xml:space="preserve"> агломерации. </w:t>
      </w:r>
    </w:p>
    <w:p w:rsidR="00DC2F96" w:rsidRPr="00F26EED" w:rsidRDefault="00DC2F96" w:rsidP="00DC2F96">
      <w:r w:rsidRPr="00F26EED">
        <w:t xml:space="preserve">Основными </w:t>
      </w:r>
      <w:r w:rsidRPr="00F26EED">
        <w:rPr>
          <w:b/>
          <w:u w:val="single"/>
        </w:rPr>
        <w:t>технологическими факторами</w:t>
      </w:r>
      <w:r w:rsidRPr="00F26EED">
        <w:t xml:space="preserve"> в д</w:t>
      </w:r>
      <w:r>
        <w:t>олгосрочной перспективе станут</w:t>
      </w:r>
      <w:r w:rsidRPr="00F26EED">
        <w:t>:</w:t>
      </w:r>
    </w:p>
    <w:p w:rsidR="00DC2F96" w:rsidRPr="00F26EED" w:rsidRDefault="00DC2F96" w:rsidP="00BC4AA9">
      <w:pPr>
        <w:pStyle w:val="a4"/>
        <w:numPr>
          <w:ilvl w:val="0"/>
          <w:numId w:val="9"/>
        </w:numPr>
        <w:tabs>
          <w:tab w:val="left" w:pos="709"/>
        </w:tabs>
        <w:spacing w:after="160"/>
      </w:pPr>
      <w:r w:rsidRPr="00F26EED">
        <w:t>увеличение значения инноваций и модернизации как базовых инструментов экономического развития при снижении влияния многих традиционных факторов роста;</w:t>
      </w:r>
    </w:p>
    <w:p w:rsidR="00DC2F96" w:rsidRPr="00F26EED" w:rsidRDefault="00DC2F96" w:rsidP="00BC4AA9">
      <w:pPr>
        <w:pStyle w:val="a4"/>
        <w:numPr>
          <w:ilvl w:val="0"/>
          <w:numId w:val="9"/>
        </w:numPr>
        <w:tabs>
          <w:tab w:val="left" w:pos="709"/>
        </w:tabs>
        <w:spacing w:after="160"/>
      </w:pPr>
      <w:r w:rsidRPr="00F26EED">
        <w:t>развитие глобальных и российских социальных сетей и усиление их роли во всех сферах общественной жизни;</w:t>
      </w:r>
    </w:p>
    <w:p w:rsidR="00DC2F96" w:rsidRDefault="00DC2F96" w:rsidP="00BC4AA9">
      <w:pPr>
        <w:pStyle w:val="a4"/>
        <w:numPr>
          <w:ilvl w:val="0"/>
          <w:numId w:val="9"/>
        </w:numPr>
        <w:tabs>
          <w:tab w:val="left" w:pos="709"/>
        </w:tabs>
      </w:pPr>
      <w:r w:rsidRPr="00F26EED">
        <w:t>реализация инновационной и кластерной политики на территории Российской Федерации и Ленинградской области</w:t>
      </w:r>
      <w:r w:rsidR="004667F9">
        <w:t>, потенциал участия промышленных предприятий в территориальных кл</w:t>
      </w:r>
      <w:r w:rsidR="009E3487">
        <w:t>астерах Ленинградской области (к</w:t>
      </w:r>
      <w:r w:rsidR="004667F9">
        <w:t>ла</w:t>
      </w:r>
      <w:r w:rsidR="009E3487">
        <w:t>стере строительных материалов, а</w:t>
      </w:r>
      <w:r w:rsidR="004667F9">
        <w:t>гропромышленном кластере)</w:t>
      </w:r>
      <w:r w:rsidRPr="00F26EED">
        <w:t xml:space="preserve">. </w:t>
      </w:r>
    </w:p>
    <w:p w:rsidR="0047339F" w:rsidRPr="009E3487" w:rsidRDefault="0047339F" w:rsidP="009E3487">
      <w:pPr>
        <w:pStyle w:val="aa"/>
        <w:ind w:firstLine="708"/>
        <w:rPr>
          <w:b w:val="0"/>
          <w:szCs w:val="24"/>
        </w:rPr>
      </w:pPr>
      <w:r w:rsidRPr="0047339F">
        <w:rPr>
          <w:b w:val="0"/>
          <w:szCs w:val="24"/>
        </w:rPr>
        <w:t>Описание внешних возможностей и угроз развития Волосовского муниципального района международно</w:t>
      </w:r>
      <w:r>
        <w:rPr>
          <w:b w:val="0"/>
          <w:szCs w:val="24"/>
        </w:rPr>
        <w:t>го</w:t>
      </w:r>
      <w:r w:rsidRPr="0047339F">
        <w:rPr>
          <w:b w:val="0"/>
          <w:szCs w:val="24"/>
        </w:rPr>
        <w:t>, общероссийско</w:t>
      </w:r>
      <w:r>
        <w:rPr>
          <w:b w:val="0"/>
          <w:szCs w:val="24"/>
        </w:rPr>
        <w:t>го</w:t>
      </w:r>
      <w:r w:rsidRPr="0047339F">
        <w:rPr>
          <w:b w:val="0"/>
          <w:szCs w:val="24"/>
        </w:rPr>
        <w:t xml:space="preserve"> и регионально</w:t>
      </w:r>
      <w:r>
        <w:rPr>
          <w:b w:val="0"/>
          <w:szCs w:val="24"/>
        </w:rPr>
        <w:t>го уровней представлено в Таблице 11.</w:t>
      </w:r>
    </w:p>
    <w:p w:rsidR="00DC2F96" w:rsidRDefault="00DC2F96" w:rsidP="00DC2F96">
      <w:pPr>
        <w:pStyle w:val="aa"/>
        <w:jc w:val="right"/>
        <w:rPr>
          <w:szCs w:val="24"/>
        </w:rPr>
      </w:pPr>
      <w:r w:rsidRPr="00F26EED">
        <w:rPr>
          <w:szCs w:val="24"/>
        </w:rPr>
        <w:t xml:space="preserve">Таблица </w:t>
      </w:r>
      <w:r w:rsidR="00991750" w:rsidRPr="00F26EED">
        <w:rPr>
          <w:szCs w:val="24"/>
        </w:rPr>
        <w:fldChar w:fldCharType="begin"/>
      </w:r>
      <w:r w:rsidRPr="00F26EED">
        <w:rPr>
          <w:szCs w:val="24"/>
        </w:rPr>
        <w:instrText xml:space="preserve"> SEQ Таблица \* ARABIC </w:instrText>
      </w:r>
      <w:r w:rsidR="00991750" w:rsidRPr="00F26EED">
        <w:rPr>
          <w:szCs w:val="24"/>
        </w:rPr>
        <w:fldChar w:fldCharType="separate"/>
      </w:r>
      <w:r w:rsidR="006D30E7">
        <w:rPr>
          <w:noProof/>
          <w:szCs w:val="24"/>
        </w:rPr>
        <w:t>11</w:t>
      </w:r>
      <w:r w:rsidR="00991750" w:rsidRPr="00F26EED">
        <w:rPr>
          <w:noProof/>
          <w:szCs w:val="24"/>
        </w:rPr>
        <w:fldChar w:fldCharType="end"/>
      </w:r>
    </w:p>
    <w:p w:rsidR="00DC2F96" w:rsidRDefault="00DC2F96" w:rsidP="00DC2F96">
      <w:pPr>
        <w:pStyle w:val="aa"/>
        <w:ind w:firstLine="708"/>
        <w:rPr>
          <w:szCs w:val="24"/>
        </w:rPr>
      </w:pPr>
      <w:r w:rsidRPr="00F26EED">
        <w:rPr>
          <w:szCs w:val="24"/>
        </w:rPr>
        <w:t>Описание внешних возможностей и угроз развития Волосовского муниципальног</w:t>
      </w:r>
      <w:r w:rsidR="0047339F">
        <w:rPr>
          <w:szCs w:val="24"/>
        </w:rPr>
        <w:t xml:space="preserve">о района </w:t>
      </w:r>
    </w:p>
    <w:p w:rsidR="00DC2F96" w:rsidRPr="00567825" w:rsidRDefault="00DC2F96" w:rsidP="00DC2F96"/>
    <w:tbl>
      <w:tblPr>
        <w:tblStyle w:val="af0"/>
        <w:tblW w:w="0" w:type="auto"/>
        <w:tblLook w:val="04A0"/>
      </w:tblPr>
      <w:tblGrid>
        <w:gridCol w:w="1993"/>
        <w:gridCol w:w="4069"/>
        <w:gridCol w:w="3509"/>
      </w:tblGrid>
      <w:tr w:rsidR="00DC2F96" w:rsidRPr="00A5603A" w:rsidTr="00D64764">
        <w:tc>
          <w:tcPr>
            <w:tcW w:w="1993" w:type="dxa"/>
          </w:tcPr>
          <w:p w:rsidR="00DC2F96" w:rsidRPr="00A5603A" w:rsidRDefault="00DC2F96" w:rsidP="00D64764">
            <w:pPr>
              <w:ind w:firstLine="0"/>
              <w:jc w:val="center"/>
              <w:rPr>
                <w:sz w:val="20"/>
                <w:szCs w:val="20"/>
              </w:rPr>
            </w:pPr>
            <w:r w:rsidRPr="00A5603A">
              <w:rPr>
                <w:sz w:val="20"/>
                <w:szCs w:val="20"/>
              </w:rPr>
              <w:t>ФАКТОРЫ</w:t>
            </w:r>
          </w:p>
        </w:tc>
        <w:tc>
          <w:tcPr>
            <w:tcW w:w="4069" w:type="dxa"/>
          </w:tcPr>
          <w:p w:rsidR="00DC2F96" w:rsidRPr="00A5603A" w:rsidRDefault="00DC2F96" w:rsidP="00D64764">
            <w:pPr>
              <w:ind w:firstLine="0"/>
              <w:jc w:val="center"/>
              <w:rPr>
                <w:sz w:val="20"/>
                <w:szCs w:val="20"/>
              </w:rPr>
            </w:pPr>
            <w:r w:rsidRPr="00A5603A">
              <w:rPr>
                <w:sz w:val="20"/>
                <w:szCs w:val="20"/>
              </w:rPr>
              <w:t>ВОЗМОЖНОСТИ</w:t>
            </w:r>
          </w:p>
        </w:tc>
        <w:tc>
          <w:tcPr>
            <w:tcW w:w="3509" w:type="dxa"/>
          </w:tcPr>
          <w:p w:rsidR="00DC2F96" w:rsidRPr="00A5603A" w:rsidRDefault="00DC2F96" w:rsidP="00D64764">
            <w:pPr>
              <w:ind w:firstLine="0"/>
              <w:jc w:val="center"/>
              <w:rPr>
                <w:sz w:val="20"/>
                <w:szCs w:val="20"/>
              </w:rPr>
            </w:pPr>
            <w:r w:rsidRPr="00A5603A">
              <w:rPr>
                <w:sz w:val="20"/>
                <w:szCs w:val="20"/>
              </w:rPr>
              <w:t>УГРОЗЫ</w:t>
            </w:r>
          </w:p>
        </w:tc>
      </w:tr>
      <w:tr w:rsidR="00DC2F96" w:rsidRPr="00A5603A" w:rsidTr="00D64764">
        <w:tc>
          <w:tcPr>
            <w:tcW w:w="1993" w:type="dxa"/>
          </w:tcPr>
          <w:p w:rsidR="00DC2F96" w:rsidRPr="00A5603A" w:rsidRDefault="00DC2F96" w:rsidP="00D64764">
            <w:pPr>
              <w:ind w:firstLine="0"/>
              <w:rPr>
                <w:sz w:val="20"/>
                <w:szCs w:val="20"/>
              </w:rPr>
            </w:pPr>
            <w:r w:rsidRPr="00A5603A">
              <w:rPr>
                <w:sz w:val="20"/>
                <w:szCs w:val="20"/>
              </w:rPr>
              <w:t>Международный уровень</w:t>
            </w:r>
          </w:p>
        </w:tc>
        <w:tc>
          <w:tcPr>
            <w:tcW w:w="4069" w:type="dxa"/>
          </w:tcPr>
          <w:p w:rsidR="00DC2F96" w:rsidRPr="00A5603A" w:rsidRDefault="00DC2F96" w:rsidP="00A7073F">
            <w:pPr>
              <w:ind w:firstLine="0"/>
              <w:jc w:val="left"/>
              <w:rPr>
                <w:sz w:val="20"/>
                <w:szCs w:val="20"/>
              </w:rPr>
            </w:pPr>
            <w:r w:rsidRPr="00A5603A">
              <w:rPr>
                <w:sz w:val="20"/>
                <w:szCs w:val="20"/>
              </w:rPr>
              <w:t>-Действие экономических санкций западных стран в отношении России сохраняет потенциал роста спроса на сельскохозяйственную продукцию, произведенную в Волосовском районе</w:t>
            </w:r>
          </w:p>
          <w:p w:rsidR="00DC2F96" w:rsidRDefault="00DC2F96" w:rsidP="00A7073F">
            <w:pPr>
              <w:ind w:firstLine="0"/>
              <w:jc w:val="left"/>
              <w:rPr>
                <w:sz w:val="20"/>
                <w:szCs w:val="20"/>
              </w:rPr>
            </w:pPr>
            <w:r w:rsidRPr="00A5603A">
              <w:rPr>
                <w:sz w:val="20"/>
                <w:szCs w:val="20"/>
              </w:rPr>
              <w:t>-Внедрение достижений научно-технического прогресса будет содействовать росту производительности труда в сферах экономической специализации Волосовского района (</w:t>
            </w:r>
            <w:r w:rsidR="008A54F4" w:rsidRPr="00A5603A">
              <w:rPr>
                <w:sz w:val="20"/>
                <w:szCs w:val="20"/>
              </w:rPr>
              <w:t xml:space="preserve">промышленность, </w:t>
            </w:r>
            <w:r w:rsidRPr="00A5603A">
              <w:rPr>
                <w:sz w:val="20"/>
                <w:szCs w:val="20"/>
              </w:rPr>
              <w:t>сельское хозяйство)</w:t>
            </w:r>
          </w:p>
          <w:p w:rsidR="00F54B1A" w:rsidRPr="00A5603A" w:rsidRDefault="00F54B1A" w:rsidP="00A7073F">
            <w:pPr>
              <w:ind w:firstLine="0"/>
              <w:jc w:val="left"/>
              <w:rPr>
                <w:sz w:val="20"/>
                <w:szCs w:val="20"/>
              </w:rPr>
            </w:pPr>
            <w:r>
              <w:rPr>
                <w:sz w:val="20"/>
                <w:szCs w:val="20"/>
              </w:rPr>
              <w:t>-Федеральноесофинансирование проектов приграничного сотрудничества (с Эстонией, Латвией, Финляндией) в сферах малого бизнеса, туризма и экологии</w:t>
            </w:r>
          </w:p>
          <w:p w:rsidR="00DC2F96" w:rsidRPr="00A5603A" w:rsidRDefault="00DC2F96" w:rsidP="00A7073F">
            <w:pPr>
              <w:ind w:firstLine="0"/>
              <w:jc w:val="left"/>
              <w:rPr>
                <w:sz w:val="20"/>
                <w:szCs w:val="20"/>
              </w:rPr>
            </w:pPr>
            <w:r w:rsidRPr="00A5603A">
              <w:rPr>
                <w:sz w:val="20"/>
                <w:szCs w:val="20"/>
              </w:rPr>
              <w:t>-Миграция иностранной рабочей силы позволит компенсировать естественную убыль населения</w:t>
            </w:r>
          </w:p>
          <w:p w:rsidR="00DC2F96" w:rsidRPr="00A5603A" w:rsidRDefault="00DC2F96" w:rsidP="00195FAB">
            <w:pPr>
              <w:ind w:firstLine="0"/>
              <w:jc w:val="left"/>
              <w:rPr>
                <w:sz w:val="20"/>
                <w:szCs w:val="20"/>
              </w:rPr>
            </w:pPr>
            <w:r w:rsidRPr="00A5603A">
              <w:rPr>
                <w:sz w:val="20"/>
                <w:szCs w:val="20"/>
              </w:rPr>
              <w:t>-Рост интереса к ни</w:t>
            </w:r>
            <w:r w:rsidR="00195FAB" w:rsidRPr="00A5603A">
              <w:rPr>
                <w:sz w:val="20"/>
                <w:szCs w:val="20"/>
              </w:rPr>
              <w:t>ш</w:t>
            </w:r>
            <w:r w:rsidRPr="00A5603A">
              <w:rPr>
                <w:sz w:val="20"/>
                <w:szCs w:val="20"/>
              </w:rPr>
              <w:t>евым направлениям туризма (экот</w:t>
            </w:r>
            <w:r w:rsidR="00195FAB" w:rsidRPr="00A5603A">
              <w:rPr>
                <w:sz w:val="20"/>
                <w:szCs w:val="20"/>
              </w:rPr>
              <w:t>ур</w:t>
            </w:r>
            <w:r w:rsidRPr="00A5603A">
              <w:rPr>
                <w:sz w:val="20"/>
                <w:szCs w:val="20"/>
              </w:rPr>
              <w:t>изм, поездки по местам боевой славы, религиозный туризм и пр.) со стороны иностранцев</w:t>
            </w:r>
          </w:p>
        </w:tc>
        <w:tc>
          <w:tcPr>
            <w:tcW w:w="3509" w:type="dxa"/>
          </w:tcPr>
          <w:p w:rsidR="00DC2F96" w:rsidRPr="00A5603A" w:rsidRDefault="00DC2F96" w:rsidP="00A7073F">
            <w:pPr>
              <w:ind w:firstLine="0"/>
              <w:jc w:val="left"/>
              <w:rPr>
                <w:sz w:val="20"/>
                <w:szCs w:val="20"/>
              </w:rPr>
            </w:pPr>
            <w:r w:rsidRPr="00A5603A">
              <w:rPr>
                <w:sz w:val="20"/>
                <w:szCs w:val="20"/>
              </w:rPr>
              <w:t>-Режим санкций и внешнеполитическая напряженность во взаимоотношениях со странами Европы сокращает возможности развития инвестиционного и технологического сотрудничества с ближайшими соседями России в регионе СЗФО</w:t>
            </w:r>
          </w:p>
          <w:p w:rsidR="00DC2F96" w:rsidRPr="00A5603A" w:rsidRDefault="00DC2F96" w:rsidP="00A7073F">
            <w:pPr>
              <w:ind w:firstLine="0"/>
              <w:jc w:val="left"/>
              <w:rPr>
                <w:sz w:val="20"/>
                <w:szCs w:val="20"/>
              </w:rPr>
            </w:pPr>
            <w:r w:rsidRPr="00A5603A">
              <w:rPr>
                <w:sz w:val="20"/>
                <w:szCs w:val="20"/>
              </w:rPr>
              <w:t>-Дефицит источников заемных средств и санкционные барьеры будут сдерживающ</w:t>
            </w:r>
            <w:r w:rsidR="00195FAB" w:rsidRPr="00A5603A">
              <w:rPr>
                <w:sz w:val="20"/>
                <w:szCs w:val="20"/>
              </w:rPr>
              <w:t>им фактором модернизации эконом</w:t>
            </w:r>
            <w:r w:rsidRPr="00A5603A">
              <w:rPr>
                <w:sz w:val="20"/>
                <w:szCs w:val="20"/>
              </w:rPr>
              <w:t>ики Волосовского района</w:t>
            </w:r>
          </w:p>
        </w:tc>
      </w:tr>
      <w:tr w:rsidR="00DC2F96" w:rsidRPr="00A5603A" w:rsidTr="00D64764">
        <w:tc>
          <w:tcPr>
            <w:tcW w:w="1993" w:type="dxa"/>
          </w:tcPr>
          <w:p w:rsidR="00DC2F96" w:rsidRPr="00A5603A" w:rsidRDefault="00DC2F96" w:rsidP="00D64764">
            <w:pPr>
              <w:ind w:firstLine="0"/>
              <w:jc w:val="left"/>
              <w:rPr>
                <w:sz w:val="20"/>
                <w:szCs w:val="20"/>
              </w:rPr>
            </w:pPr>
            <w:r w:rsidRPr="00A5603A">
              <w:rPr>
                <w:sz w:val="20"/>
                <w:szCs w:val="20"/>
              </w:rPr>
              <w:t>Общероссийский уровень</w:t>
            </w:r>
          </w:p>
        </w:tc>
        <w:tc>
          <w:tcPr>
            <w:tcW w:w="4069" w:type="dxa"/>
          </w:tcPr>
          <w:p w:rsidR="00DC2F96" w:rsidRPr="00A5603A" w:rsidRDefault="00DC2F96" w:rsidP="00A7073F">
            <w:pPr>
              <w:ind w:firstLine="0"/>
              <w:jc w:val="left"/>
              <w:rPr>
                <w:sz w:val="20"/>
                <w:szCs w:val="20"/>
              </w:rPr>
            </w:pPr>
            <w:r w:rsidRPr="00A5603A">
              <w:rPr>
                <w:sz w:val="20"/>
                <w:szCs w:val="20"/>
              </w:rPr>
              <w:t>-Реализация программы импортозамещения, в том числе в областях экономической специализации района</w:t>
            </w:r>
          </w:p>
          <w:p w:rsidR="00DC2F96" w:rsidRPr="00A5603A" w:rsidRDefault="00DC2F96" w:rsidP="00A7073F">
            <w:pPr>
              <w:ind w:firstLine="0"/>
              <w:jc w:val="left"/>
              <w:rPr>
                <w:sz w:val="20"/>
                <w:szCs w:val="20"/>
              </w:rPr>
            </w:pPr>
            <w:r w:rsidRPr="00A5603A">
              <w:rPr>
                <w:sz w:val="20"/>
                <w:szCs w:val="20"/>
              </w:rPr>
              <w:t xml:space="preserve">-Изменение федерального законодательства в сфере местного самоуправления, в том числе бюджетных отношений - рост поступлений по налогу на доходы физических лиц в связи с увеличением норматива отчислений налога на доходы физических лиц </w:t>
            </w:r>
          </w:p>
          <w:p w:rsidR="00DC2F96" w:rsidRPr="00A5603A" w:rsidRDefault="00DC2F96" w:rsidP="00A7073F">
            <w:pPr>
              <w:ind w:firstLine="0"/>
              <w:jc w:val="left"/>
              <w:rPr>
                <w:sz w:val="20"/>
                <w:szCs w:val="20"/>
              </w:rPr>
            </w:pPr>
            <w:r w:rsidRPr="00A5603A">
              <w:rPr>
                <w:sz w:val="20"/>
                <w:szCs w:val="20"/>
              </w:rPr>
              <w:t>-Внедрение современных кластерных подходов в планировании разв</w:t>
            </w:r>
            <w:r w:rsidR="008A54F4" w:rsidRPr="00A5603A">
              <w:rPr>
                <w:sz w:val="20"/>
                <w:szCs w:val="20"/>
              </w:rPr>
              <w:t>ития экономического потенциала</w:t>
            </w:r>
          </w:p>
          <w:p w:rsidR="00DC2F96" w:rsidRDefault="00DC2F96" w:rsidP="00A7073F">
            <w:pPr>
              <w:ind w:firstLine="0"/>
              <w:jc w:val="left"/>
              <w:rPr>
                <w:sz w:val="20"/>
                <w:szCs w:val="20"/>
              </w:rPr>
            </w:pPr>
            <w:r w:rsidRPr="00A5603A">
              <w:rPr>
                <w:sz w:val="20"/>
                <w:szCs w:val="20"/>
              </w:rPr>
              <w:t>-Рост объемов отгрузки и спроса со стороны стран Северной Европы продукции деревообрабатывающей промышленности Северо-Запада России, углубление диверсификации производства</w:t>
            </w:r>
          </w:p>
          <w:p w:rsidR="007C73D4" w:rsidRPr="00A5603A" w:rsidRDefault="007C73D4" w:rsidP="007C73D4">
            <w:pPr>
              <w:ind w:firstLine="0"/>
              <w:jc w:val="left"/>
              <w:rPr>
                <w:sz w:val="20"/>
                <w:szCs w:val="20"/>
              </w:rPr>
            </w:pPr>
            <w:r>
              <w:rPr>
                <w:sz w:val="20"/>
                <w:szCs w:val="20"/>
              </w:rPr>
              <w:t>-Федеральная и региональная поддержка некоммерческого и социального предпринимательства</w:t>
            </w:r>
          </w:p>
        </w:tc>
        <w:tc>
          <w:tcPr>
            <w:tcW w:w="3509" w:type="dxa"/>
          </w:tcPr>
          <w:p w:rsidR="00DC2F96" w:rsidRPr="00A5603A" w:rsidRDefault="00DC2F96" w:rsidP="00A7073F">
            <w:pPr>
              <w:ind w:firstLine="0"/>
              <w:jc w:val="left"/>
              <w:rPr>
                <w:sz w:val="20"/>
                <w:szCs w:val="20"/>
              </w:rPr>
            </w:pPr>
            <w:r w:rsidRPr="00A5603A">
              <w:rPr>
                <w:sz w:val="20"/>
                <w:szCs w:val="20"/>
              </w:rPr>
              <w:t>-Ограниченные ресурсные возможности, ориентация на наиболее перспективные и рентабельные проекты</w:t>
            </w:r>
          </w:p>
          <w:p w:rsidR="00DC2F96" w:rsidRPr="00A5603A" w:rsidRDefault="00DC2F96" w:rsidP="00A7073F">
            <w:pPr>
              <w:ind w:firstLine="0"/>
              <w:jc w:val="left"/>
              <w:rPr>
                <w:sz w:val="20"/>
                <w:szCs w:val="20"/>
              </w:rPr>
            </w:pPr>
            <w:r w:rsidRPr="00A5603A">
              <w:rPr>
                <w:sz w:val="20"/>
                <w:szCs w:val="20"/>
              </w:rPr>
              <w:t>-Продолжение процессов урбанизации и оттока сельского  населения</w:t>
            </w:r>
          </w:p>
          <w:p w:rsidR="00DC2F96" w:rsidRPr="00A5603A" w:rsidRDefault="00DC2F96" w:rsidP="00A7073F">
            <w:pPr>
              <w:ind w:firstLine="0"/>
              <w:jc w:val="left"/>
              <w:rPr>
                <w:sz w:val="20"/>
                <w:szCs w:val="20"/>
              </w:rPr>
            </w:pPr>
            <w:r w:rsidRPr="00A5603A">
              <w:rPr>
                <w:sz w:val="20"/>
                <w:szCs w:val="20"/>
              </w:rPr>
              <w:t>-Сохранение количественных и качественных проблем в области кадрового обеспечения</w:t>
            </w:r>
          </w:p>
          <w:p w:rsidR="00DC2F96" w:rsidRPr="00A5603A" w:rsidRDefault="00DC2F96" w:rsidP="00A7073F">
            <w:pPr>
              <w:ind w:firstLine="0"/>
              <w:jc w:val="left"/>
              <w:rPr>
                <w:sz w:val="20"/>
                <w:szCs w:val="20"/>
              </w:rPr>
            </w:pPr>
            <w:r w:rsidRPr="00A5603A">
              <w:rPr>
                <w:sz w:val="20"/>
                <w:szCs w:val="20"/>
              </w:rPr>
              <w:t>-Налогооблагаемая экономическая база большинства муниципальных образований Российской Федерации, в том числе Волосовского района, не достаточна для самообеспечения территории финансовыми ресурсами</w:t>
            </w:r>
          </w:p>
          <w:p w:rsidR="00DC2F96" w:rsidRPr="00A5603A" w:rsidRDefault="00DC2F96" w:rsidP="00A7073F">
            <w:pPr>
              <w:ind w:firstLine="0"/>
              <w:jc w:val="left"/>
              <w:rPr>
                <w:sz w:val="20"/>
                <w:szCs w:val="20"/>
              </w:rPr>
            </w:pPr>
            <w:r w:rsidRPr="00A5603A">
              <w:rPr>
                <w:sz w:val="20"/>
                <w:szCs w:val="20"/>
              </w:rPr>
              <w:t>-Существенный ресурсный потенциал деревообработки в СЗФО требует внедрения новых технологий, постепенной диверсификации производств и перехода к товарам с более высокой добавленной стоимостью</w:t>
            </w:r>
          </w:p>
        </w:tc>
      </w:tr>
      <w:tr w:rsidR="00DC2F96" w:rsidRPr="00A5603A" w:rsidTr="00D64764">
        <w:tc>
          <w:tcPr>
            <w:tcW w:w="1993" w:type="dxa"/>
          </w:tcPr>
          <w:p w:rsidR="00DC2F96" w:rsidRPr="00A5603A" w:rsidRDefault="00DC2F96" w:rsidP="00D64764">
            <w:pPr>
              <w:ind w:firstLine="0"/>
              <w:rPr>
                <w:sz w:val="20"/>
                <w:szCs w:val="20"/>
              </w:rPr>
            </w:pPr>
            <w:r w:rsidRPr="00A5603A">
              <w:rPr>
                <w:sz w:val="20"/>
                <w:szCs w:val="20"/>
              </w:rPr>
              <w:t>Региональный уровень</w:t>
            </w:r>
          </w:p>
        </w:tc>
        <w:tc>
          <w:tcPr>
            <w:tcW w:w="4069" w:type="dxa"/>
          </w:tcPr>
          <w:p w:rsidR="00DC2F96" w:rsidRPr="00A5603A" w:rsidRDefault="00DC2F96" w:rsidP="00A7073F">
            <w:pPr>
              <w:ind w:firstLine="0"/>
              <w:jc w:val="left"/>
              <w:rPr>
                <w:sz w:val="20"/>
                <w:szCs w:val="20"/>
              </w:rPr>
            </w:pPr>
            <w:r w:rsidRPr="00A5603A">
              <w:rPr>
                <w:sz w:val="20"/>
                <w:szCs w:val="20"/>
              </w:rPr>
              <w:t>-Содействие в подготовке новых площадок для привлечения инвестиций на территории Ленинградской области (применительно к Волосовскому муниципальному району: промышленные зоны «Кикерино», «Кикерино-Запад», «Калитино» и «Волосово»</w:t>
            </w:r>
          </w:p>
          <w:p w:rsidR="00DC2F96" w:rsidRPr="00A5603A" w:rsidRDefault="00DC2F96" w:rsidP="00A7073F">
            <w:pPr>
              <w:ind w:firstLine="0"/>
              <w:jc w:val="left"/>
              <w:rPr>
                <w:sz w:val="20"/>
                <w:szCs w:val="20"/>
              </w:rPr>
            </w:pPr>
            <w:r w:rsidRPr="00A5603A">
              <w:rPr>
                <w:sz w:val="20"/>
                <w:szCs w:val="20"/>
              </w:rPr>
              <w:t>-Повышение инвестиционной привлекательности муниципальных районов Ленинградской области, в том числе группы муниципальных районов, имеющих в долгосрочном периоде повышенные риски снижения потенциала социально-экономического развития</w:t>
            </w:r>
          </w:p>
          <w:p w:rsidR="00DC2F96" w:rsidRDefault="00DC2F96" w:rsidP="00A7073F">
            <w:pPr>
              <w:ind w:firstLine="0"/>
              <w:jc w:val="left"/>
              <w:rPr>
                <w:sz w:val="20"/>
                <w:szCs w:val="20"/>
              </w:rPr>
            </w:pPr>
            <w:r w:rsidRPr="00A5603A">
              <w:rPr>
                <w:sz w:val="20"/>
                <w:szCs w:val="20"/>
              </w:rPr>
              <w:t xml:space="preserve">-Реализация программы по созданию передовых многопрофильных агропромышленных районов на территории Ленинградской области </w:t>
            </w:r>
          </w:p>
          <w:p w:rsidR="00FD5835" w:rsidRPr="00A5603A" w:rsidRDefault="00FD5835" w:rsidP="00575C9F">
            <w:pPr>
              <w:ind w:firstLine="0"/>
              <w:jc w:val="left"/>
              <w:rPr>
                <w:sz w:val="20"/>
                <w:szCs w:val="20"/>
              </w:rPr>
            </w:pPr>
            <w:r>
              <w:rPr>
                <w:sz w:val="20"/>
                <w:szCs w:val="20"/>
              </w:rPr>
              <w:t>-</w:t>
            </w:r>
            <w:r w:rsidR="001C1C48">
              <w:rPr>
                <w:sz w:val="20"/>
                <w:szCs w:val="20"/>
              </w:rPr>
              <w:t xml:space="preserve">Выделение дополнительного финансирования </w:t>
            </w:r>
            <w:r>
              <w:rPr>
                <w:sz w:val="20"/>
                <w:szCs w:val="20"/>
              </w:rPr>
              <w:t>на развитие туристической инфраструктуры</w:t>
            </w:r>
            <w:r w:rsidR="001C1C48">
              <w:rPr>
                <w:sz w:val="20"/>
                <w:szCs w:val="20"/>
              </w:rPr>
              <w:t xml:space="preserve"> из регионального бюджета</w:t>
            </w:r>
            <w:r>
              <w:rPr>
                <w:sz w:val="20"/>
                <w:szCs w:val="20"/>
              </w:rPr>
              <w:t>, оказание методической поддержки Комитет</w:t>
            </w:r>
            <w:r w:rsidR="00575C9F">
              <w:rPr>
                <w:sz w:val="20"/>
                <w:szCs w:val="20"/>
              </w:rPr>
              <w:t>ом</w:t>
            </w:r>
            <w:r>
              <w:rPr>
                <w:sz w:val="20"/>
                <w:szCs w:val="20"/>
              </w:rPr>
              <w:t xml:space="preserve"> по туризму Ленинградской области</w:t>
            </w:r>
          </w:p>
        </w:tc>
        <w:tc>
          <w:tcPr>
            <w:tcW w:w="3509" w:type="dxa"/>
          </w:tcPr>
          <w:p w:rsidR="00DC2F96" w:rsidRPr="00A5603A" w:rsidRDefault="008A54F4" w:rsidP="008A54F4">
            <w:pPr>
              <w:ind w:firstLine="0"/>
              <w:jc w:val="left"/>
              <w:rPr>
                <w:sz w:val="20"/>
                <w:szCs w:val="20"/>
              </w:rPr>
            </w:pPr>
            <w:r w:rsidRPr="00A5603A">
              <w:rPr>
                <w:sz w:val="20"/>
                <w:szCs w:val="20"/>
              </w:rPr>
              <w:t>-</w:t>
            </w:r>
            <w:r w:rsidR="002E5404" w:rsidRPr="00A5603A">
              <w:rPr>
                <w:sz w:val="20"/>
                <w:szCs w:val="20"/>
              </w:rPr>
              <w:t>В</w:t>
            </w:r>
            <w:r w:rsidRPr="00A5603A">
              <w:rPr>
                <w:sz w:val="20"/>
                <w:szCs w:val="20"/>
              </w:rPr>
              <w:t>ысокий уровень конкуренции за инвестиции с муниципальными районами агломерационного пояса Санкт-Петербурга</w:t>
            </w:r>
            <w:r w:rsidR="002E5404" w:rsidRPr="00A5603A">
              <w:rPr>
                <w:sz w:val="20"/>
                <w:szCs w:val="20"/>
              </w:rPr>
              <w:t xml:space="preserve">, более активная политика по привлечению инвесторов в соседних муниципальных районах </w:t>
            </w:r>
          </w:p>
          <w:p w:rsidR="008A54F4" w:rsidRPr="00A5603A" w:rsidRDefault="008A54F4" w:rsidP="002E5404">
            <w:pPr>
              <w:ind w:firstLine="0"/>
              <w:jc w:val="left"/>
              <w:rPr>
                <w:sz w:val="20"/>
                <w:szCs w:val="20"/>
              </w:rPr>
            </w:pPr>
            <w:r w:rsidRPr="00A5603A">
              <w:rPr>
                <w:sz w:val="20"/>
                <w:szCs w:val="20"/>
              </w:rPr>
              <w:t>-</w:t>
            </w:r>
            <w:r w:rsidR="002E5404" w:rsidRPr="00A5603A">
              <w:rPr>
                <w:sz w:val="20"/>
                <w:szCs w:val="20"/>
              </w:rPr>
              <w:t>О</w:t>
            </w:r>
            <w:r w:rsidRPr="00A5603A">
              <w:rPr>
                <w:sz w:val="20"/>
                <w:szCs w:val="20"/>
              </w:rPr>
              <w:t>тток населения в соседние муниципальные районы, «стягивание» населения в пояс Санкт-Петербургской агломерации</w:t>
            </w:r>
            <w:r w:rsidR="0056634D" w:rsidRPr="00A5603A">
              <w:rPr>
                <w:sz w:val="20"/>
                <w:szCs w:val="20"/>
              </w:rPr>
              <w:t>, интенсификация конкуренции за квалифицированные кадры</w:t>
            </w:r>
          </w:p>
        </w:tc>
      </w:tr>
    </w:tbl>
    <w:p w:rsidR="00A7073F" w:rsidRPr="00192C98" w:rsidRDefault="00A7073F" w:rsidP="00192C98">
      <w:pPr>
        <w:tabs>
          <w:tab w:val="left" w:pos="709"/>
        </w:tabs>
        <w:ind w:firstLine="0"/>
        <w:rPr>
          <w:rFonts w:eastAsia="Calibri"/>
        </w:rPr>
      </w:pPr>
    </w:p>
    <w:p w:rsidR="00DC2F96" w:rsidRDefault="00996847" w:rsidP="00871ADC">
      <w:r w:rsidRPr="00F26EED">
        <w:t>Указанные факторы оказывают положительное и отрицательное влияние на все стороны жизни Вол</w:t>
      </w:r>
      <w:r>
        <w:t>осовского муниципального района:</w:t>
      </w:r>
      <w:r w:rsidRPr="00F26EED">
        <w:t xml:space="preserve"> развитие промышленных и агропромышленных предприятий, малого и среднего предпринимательства, </w:t>
      </w:r>
      <w:r>
        <w:t>модернизацию социальной сферы</w:t>
      </w:r>
      <w:r w:rsidRPr="00F26EED">
        <w:t xml:space="preserve">, </w:t>
      </w:r>
      <w:r>
        <w:t xml:space="preserve">эффективность бюджетного </w:t>
      </w:r>
      <w:r w:rsidRPr="00F26EED">
        <w:t>управления, безопасност</w:t>
      </w:r>
      <w:r>
        <w:t>ьжизнедеятельности</w:t>
      </w:r>
      <w:r w:rsidRPr="00F26EED">
        <w:t xml:space="preserve"> и ко</w:t>
      </w:r>
      <w:r w:rsidR="00871ADC">
        <w:t>мфортность проживания населения.</w:t>
      </w:r>
      <w:r w:rsidR="004703A6" w:rsidRPr="00F26EED">
        <w:t xml:space="preserve"> Экономика</w:t>
      </w:r>
      <w:r w:rsidR="00871ADC">
        <w:t xml:space="preserve"> Волосов</w:t>
      </w:r>
      <w:r w:rsidR="006936E7">
        <w:t>с</w:t>
      </w:r>
      <w:r w:rsidR="00871ADC">
        <w:t>кого муниципального</w:t>
      </w:r>
      <w:r w:rsidR="004703A6" w:rsidRPr="00F26EED">
        <w:t xml:space="preserve"> района в значительной мере зависит от внешних факторов конъюнктуры рынков и цен на сельскохозяйственное сырье и продукты питания, </w:t>
      </w:r>
      <w:r w:rsidR="00871ADC">
        <w:t xml:space="preserve">степени насыщения основных рынков сбыта продукции сельского хозяйства и продовольственных товаров, </w:t>
      </w:r>
      <w:r w:rsidR="004703A6" w:rsidRPr="00F26EED">
        <w:t>размеров транспортных тарифов, цен и тарифов на топливно-энергетические ресурсы, интереса инвесторов</w:t>
      </w:r>
      <w:r w:rsidR="00632716">
        <w:t xml:space="preserve"> и доступности заемного финансирования</w:t>
      </w:r>
      <w:r w:rsidR="004703A6" w:rsidRPr="00F26EED">
        <w:t>. В этих условиях приоритетным</w:t>
      </w:r>
      <w:r w:rsidR="006936E7">
        <w:t xml:space="preserve"> станови</w:t>
      </w:r>
      <w:r w:rsidR="004703A6" w:rsidRPr="00F26EED">
        <w:t>тся интенсивное развитие конкурентоспособного промышленного и сельскохозяйственного производства, ускоренное внедрение энергосберегающих технологий, развитие информационных и инновационных технологий во всех областях деятельности общества.</w:t>
      </w:r>
    </w:p>
    <w:p w:rsidR="00DC2F96" w:rsidRDefault="00DC2F96" w:rsidP="00DC2F96">
      <w:pPr>
        <w:ind w:firstLine="0"/>
      </w:pPr>
    </w:p>
    <w:p w:rsidR="00DC2F96" w:rsidRPr="00DC2F96" w:rsidRDefault="00DC2F96" w:rsidP="00DC2F96"/>
    <w:p w:rsidR="006A592F" w:rsidRPr="006B028A" w:rsidRDefault="00A7073F" w:rsidP="009E4A05">
      <w:pPr>
        <w:pStyle w:val="2"/>
        <w:numPr>
          <w:ilvl w:val="1"/>
          <w:numId w:val="1"/>
        </w:numPr>
        <w:ind w:left="1560" w:hanging="492"/>
      </w:pPr>
      <w:bookmarkStart w:id="23" w:name="_Toc483318265"/>
      <w:r w:rsidRPr="006B028A">
        <w:t>Формирование основных выводов анализа социально-экономического развития Волосовского муниципального района</w:t>
      </w:r>
      <w:bookmarkEnd w:id="23"/>
    </w:p>
    <w:p w:rsidR="00A7073F" w:rsidRDefault="00A7073F" w:rsidP="00240363">
      <w:pPr>
        <w:ind w:firstLine="0"/>
      </w:pPr>
    </w:p>
    <w:p w:rsidR="00A7073F" w:rsidRDefault="00A7073F" w:rsidP="00A7073F">
      <w:r w:rsidRPr="00CE4EBD">
        <w:t xml:space="preserve">Анализ социально-экономического положения Волосовского </w:t>
      </w:r>
      <w:r w:rsidR="00133A1E">
        <w:t xml:space="preserve">муниципального </w:t>
      </w:r>
      <w:r w:rsidRPr="00CE4EBD">
        <w:t xml:space="preserve">района </w:t>
      </w:r>
      <w:r w:rsidR="00F25264" w:rsidRPr="00CE4EBD">
        <w:t xml:space="preserve">муниципального </w:t>
      </w:r>
      <w:r w:rsidRPr="00CE4EBD">
        <w:t xml:space="preserve">позволил выделить ряд факторов, формирующих траекторию развития в средне- и долгосрочном периоде, определить слабые места и перспективные «точки роста» экономики. Потенциал развития экономики района в значительной мере определяется демографической ситуацией – динамикой изменения половозрастного состава населения и, в особенности, доли населения в трудоспособном возрасте, составляющего основу локального рынка труда. На </w:t>
      </w:r>
      <w:r w:rsidRPr="00CE4EBD">
        <w:rPr>
          <w:rFonts w:eastAsia="Times New Roman"/>
          <w:lang w:eastAsia="ru-RU"/>
        </w:rPr>
        <w:t xml:space="preserve">демографические характеристики Волосовского муниципального района влияют, в том числе, внешние факторы, обусловленные развитием Санкт-Петербургской агломерации. </w:t>
      </w:r>
      <w:r w:rsidRPr="00CE4EBD">
        <w:t>Негативной тенденцией демографического развития Волосовского</w:t>
      </w:r>
      <w:r w:rsidR="00FC03D0" w:rsidRPr="00CE4EBD">
        <w:t>муниципального</w:t>
      </w:r>
      <w:r w:rsidRPr="00CE4EBD">
        <w:t xml:space="preserve"> района, как и других районов, входящих в зону формирующего влияния агломерации, является сокращение доли трудоспособного населения на фоне ускорения процесса старения населения и миграционного оттока (в том числе, маятниковой миграции). </w:t>
      </w:r>
      <w:r w:rsidR="00BA5721">
        <w:t>Невысокий</w:t>
      </w:r>
      <w:r w:rsidRPr="00CE4EBD">
        <w:t xml:space="preserve"> уров</w:t>
      </w:r>
      <w:r w:rsidR="00527D31">
        <w:t xml:space="preserve">ень жизни в сельской местности </w:t>
      </w:r>
      <w:r w:rsidRPr="00CE4EBD">
        <w:t>в совокупности с ограниченными возможностями диверсификации источников дохода являются факторами, оказывающими негативное влияние на социально-экономическое развитие района в долгосрочной перспективе.</w:t>
      </w:r>
    </w:p>
    <w:p w:rsidR="00424C0E" w:rsidRPr="00CE4EBD" w:rsidRDefault="00424C0E" w:rsidP="00424C0E">
      <w:r w:rsidRPr="00CE4EBD">
        <w:t xml:space="preserve">Основные факторы, </w:t>
      </w:r>
      <w:r w:rsidR="009B6F5D">
        <w:t>определяющие</w:t>
      </w:r>
      <w:r w:rsidRPr="00CE4EBD">
        <w:t xml:space="preserve"> конкурентоспособность и инвестиционную привлекательность Волосовского муниципального района в средне- и долгосрочной перспективе, перечислены в Таблице</w:t>
      </w:r>
      <w:r w:rsidR="00521CFB">
        <w:t xml:space="preserve"> 1</w:t>
      </w:r>
      <w:r w:rsidR="00CE1233">
        <w:t>2</w:t>
      </w:r>
      <w:r w:rsidRPr="00CE4EBD">
        <w:t>.</w:t>
      </w:r>
    </w:p>
    <w:p w:rsidR="00424C0E" w:rsidRPr="00A56699" w:rsidRDefault="00424C0E" w:rsidP="00424C0E">
      <w:pPr>
        <w:rPr>
          <w:rFonts w:eastAsia="Times New Roman"/>
          <w:lang w:eastAsia="ru-RU"/>
        </w:rPr>
      </w:pPr>
    </w:p>
    <w:p w:rsidR="00424C0E" w:rsidRDefault="00424C0E" w:rsidP="00424C0E">
      <w:pPr>
        <w:pStyle w:val="aa"/>
        <w:jc w:val="right"/>
      </w:pPr>
      <w:r>
        <w:t xml:space="preserve">Таблица </w:t>
      </w:r>
      <w:fldSimple w:instr=" SEQ Таблица \* ARABIC ">
        <w:r w:rsidR="006D30E7">
          <w:rPr>
            <w:noProof/>
          </w:rPr>
          <w:t>12</w:t>
        </w:r>
      </w:fldSimple>
    </w:p>
    <w:p w:rsidR="00424C0E" w:rsidRDefault="00424C0E" w:rsidP="00424C0E">
      <w:pPr>
        <w:pStyle w:val="aa"/>
        <w:ind w:firstLine="708"/>
      </w:pPr>
      <w:r>
        <w:t>Итоги анализа внутренней среды (сильных и слабых сторон) муниципального образования</w:t>
      </w:r>
    </w:p>
    <w:tbl>
      <w:tblPr>
        <w:tblW w:w="9356" w:type="dxa"/>
        <w:tblInd w:w="62" w:type="dxa"/>
        <w:tblLayout w:type="fixed"/>
        <w:tblCellMar>
          <w:top w:w="102" w:type="dxa"/>
          <w:left w:w="62" w:type="dxa"/>
          <w:bottom w:w="102" w:type="dxa"/>
          <w:right w:w="62" w:type="dxa"/>
        </w:tblCellMar>
        <w:tblLook w:val="0000"/>
      </w:tblPr>
      <w:tblGrid>
        <w:gridCol w:w="2268"/>
        <w:gridCol w:w="3544"/>
        <w:gridCol w:w="3544"/>
      </w:tblGrid>
      <w:tr w:rsidR="00424C0E" w:rsidRPr="00272AF5" w:rsidTr="000E364B">
        <w:trPr>
          <w:trHeight w:val="145"/>
        </w:trPr>
        <w:tc>
          <w:tcPr>
            <w:tcW w:w="2268" w:type="dxa"/>
            <w:tcBorders>
              <w:top w:val="single" w:sz="4" w:space="0" w:color="auto"/>
              <w:left w:val="single" w:sz="4" w:space="0" w:color="auto"/>
              <w:bottom w:val="single" w:sz="4" w:space="0" w:color="auto"/>
              <w:right w:val="single" w:sz="4" w:space="0" w:color="auto"/>
            </w:tcBorders>
          </w:tcPr>
          <w:p w:rsidR="00424C0E" w:rsidRPr="00272AF5" w:rsidRDefault="00424C0E" w:rsidP="000E364B">
            <w:pPr>
              <w:pStyle w:val="ConsPlusNormal"/>
              <w:jc w:val="center"/>
              <w:rPr>
                <w:rFonts w:ascii="Times New Roman" w:hAnsi="Times New Roman" w:cs="Times New Roman"/>
              </w:rPr>
            </w:pPr>
            <w:r w:rsidRPr="00272AF5">
              <w:rPr>
                <w:rFonts w:ascii="Times New Roman" w:hAnsi="Times New Roman" w:cs="Times New Roman"/>
              </w:rPr>
              <w:t>ФАКТОРЫ</w:t>
            </w:r>
          </w:p>
        </w:tc>
        <w:tc>
          <w:tcPr>
            <w:tcW w:w="3544" w:type="dxa"/>
            <w:tcBorders>
              <w:top w:val="single" w:sz="4" w:space="0" w:color="auto"/>
              <w:left w:val="single" w:sz="4" w:space="0" w:color="auto"/>
              <w:bottom w:val="single" w:sz="4" w:space="0" w:color="auto"/>
              <w:right w:val="single" w:sz="4" w:space="0" w:color="auto"/>
            </w:tcBorders>
          </w:tcPr>
          <w:p w:rsidR="00424C0E" w:rsidRPr="00272AF5" w:rsidRDefault="00424C0E" w:rsidP="000E364B">
            <w:pPr>
              <w:pStyle w:val="ConsPlusNormal"/>
              <w:jc w:val="center"/>
              <w:rPr>
                <w:rFonts w:ascii="Times New Roman" w:hAnsi="Times New Roman" w:cs="Times New Roman"/>
              </w:rPr>
            </w:pPr>
            <w:r w:rsidRPr="00272AF5">
              <w:rPr>
                <w:rFonts w:ascii="Times New Roman" w:hAnsi="Times New Roman" w:cs="Times New Roman"/>
              </w:rPr>
              <w:t>СИЛЬНЫЕ СТОРОНЫ (сравнительные преимущества)</w:t>
            </w:r>
          </w:p>
        </w:tc>
        <w:tc>
          <w:tcPr>
            <w:tcW w:w="3544" w:type="dxa"/>
            <w:tcBorders>
              <w:top w:val="single" w:sz="4" w:space="0" w:color="auto"/>
              <w:left w:val="single" w:sz="4" w:space="0" w:color="auto"/>
              <w:bottom w:val="single" w:sz="4" w:space="0" w:color="auto"/>
              <w:right w:val="single" w:sz="4" w:space="0" w:color="auto"/>
            </w:tcBorders>
          </w:tcPr>
          <w:p w:rsidR="00424C0E" w:rsidRPr="00272AF5" w:rsidRDefault="00424C0E" w:rsidP="000E364B">
            <w:pPr>
              <w:pStyle w:val="ConsPlusNormal"/>
              <w:jc w:val="center"/>
              <w:rPr>
                <w:rFonts w:ascii="Times New Roman" w:hAnsi="Times New Roman" w:cs="Times New Roman"/>
              </w:rPr>
            </w:pPr>
            <w:r w:rsidRPr="00272AF5">
              <w:rPr>
                <w:rFonts w:ascii="Times New Roman" w:hAnsi="Times New Roman" w:cs="Times New Roman"/>
              </w:rPr>
              <w:t>СЛАБЫЕ СТОРОНЫ (сравнительные недостатки)</w:t>
            </w:r>
          </w:p>
        </w:tc>
      </w:tr>
      <w:tr w:rsidR="00424C0E" w:rsidRPr="00272AF5" w:rsidTr="000E364B">
        <w:trPr>
          <w:trHeight w:val="145"/>
        </w:trPr>
        <w:tc>
          <w:tcPr>
            <w:tcW w:w="2268" w:type="dxa"/>
            <w:tcBorders>
              <w:top w:val="single" w:sz="4" w:space="0" w:color="auto"/>
              <w:left w:val="single" w:sz="4" w:space="0" w:color="auto"/>
              <w:bottom w:val="single" w:sz="4" w:space="0" w:color="auto"/>
              <w:right w:val="single" w:sz="4" w:space="0" w:color="auto"/>
            </w:tcBorders>
          </w:tcPr>
          <w:p w:rsidR="00424C0E" w:rsidRPr="00272AF5" w:rsidRDefault="00424C0E" w:rsidP="000E364B">
            <w:pPr>
              <w:pStyle w:val="ConsPlusNormal"/>
              <w:rPr>
                <w:rFonts w:ascii="Times New Roman" w:hAnsi="Times New Roman" w:cs="Times New Roman"/>
              </w:rPr>
            </w:pPr>
            <w:r w:rsidRPr="00272AF5">
              <w:rPr>
                <w:rFonts w:ascii="Times New Roman" w:hAnsi="Times New Roman" w:cs="Times New Roman"/>
              </w:rPr>
              <w:t>Экономико-географическое положение</w:t>
            </w:r>
          </w:p>
        </w:tc>
        <w:tc>
          <w:tcPr>
            <w:tcW w:w="3544" w:type="dxa"/>
            <w:tcBorders>
              <w:top w:val="single" w:sz="4" w:space="0" w:color="auto"/>
              <w:left w:val="single" w:sz="4" w:space="0" w:color="auto"/>
              <w:bottom w:val="single" w:sz="4" w:space="0" w:color="auto"/>
              <w:right w:val="single" w:sz="4" w:space="0" w:color="auto"/>
            </w:tcBorders>
          </w:tcPr>
          <w:p w:rsidR="00393870" w:rsidRDefault="00424C0E" w:rsidP="000E364B">
            <w:pPr>
              <w:pStyle w:val="ConsPlusNormal"/>
              <w:rPr>
                <w:rFonts w:ascii="Times New Roman" w:eastAsia="Calibri" w:hAnsi="Times New Roman" w:cs="Times New Roman"/>
              </w:rPr>
            </w:pPr>
            <w:r w:rsidRPr="00272AF5">
              <w:rPr>
                <w:rFonts w:ascii="Times New Roman" w:eastAsia="Calibri" w:hAnsi="Times New Roman" w:cs="Times New Roman"/>
              </w:rPr>
              <w:t>-Транспортная доступность</w:t>
            </w:r>
            <w:r w:rsidR="00964CE0">
              <w:rPr>
                <w:rFonts w:ascii="Times New Roman" w:eastAsia="Calibri" w:hAnsi="Times New Roman" w:cs="Times New Roman"/>
              </w:rPr>
              <w:t xml:space="preserve"> основных рынков сбыта</w:t>
            </w:r>
          </w:p>
          <w:p w:rsidR="00424C0E" w:rsidRDefault="00393870" w:rsidP="00393870">
            <w:pPr>
              <w:pStyle w:val="ConsPlusNormal"/>
              <w:rPr>
                <w:rFonts w:ascii="Times New Roman" w:eastAsia="Calibri" w:hAnsi="Times New Roman" w:cs="Times New Roman"/>
              </w:rPr>
            </w:pPr>
            <w:r>
              <w:rPr>
                <w:rFonts w:ascii="Times New Roman" w:eastAsia="Calibri" w:hAnsi="Times New Roman" w:cs="Times New Roman"/>
              </w:rPr>
              <w:t>-Прохождение по территории района трассы федерального значения «Нарва»</w:t>
            </w:r>
          </w:p>
          <w:p w:rsidR="00393870" w:rsidRPr="00393870" w:rsidRDefault="00393870" w:rsidP="00393870">
            <w:pPr>
              <w:pStyle w:val="ConsPlusNormal"/>
              <w:rPr>
                <w:rFonts w:ascii="Times New Roman" w:eastAsia="Calibri" w:hAnsi="Times New Roman" w:cs="Times New Roman"/>
              </w:rPr>
            </w:pPr>
            <w:r>
              <w:rPr>
                <w:rFonts w:ascii="Times New Roman" w:eastAsia="Calibri" w:hAnsi="Times New Roman" w:cs="Times New Roman"/>
              </w:rPr>
              <w:t>-Железнодорожное сообщение с морским портом «Усть-Луга»</w:t>
            </w:r>
          </w:p>
        </w:tc>
        <w:tc>
          <w:tcPr>
            <w:tcW w:w="3544" w:type="dxa"/>
            <w:tcBorders>
              <w:top w:val="single" w:sz="4" w:space="0" w:color="auto"/>
              <w:left w:val="single" w:sz="4" w:space="0" w:color="auto"/>
              <w:bottom w:val="single" w:sz="4" w:space="0" w:color="auto"/>
              <w:right w:val="single" w:sz="4" w:space="0" w:color="auto"/>
            </w:tcBorders>
          </w:tcPr>
          <w:p w:rsidR="00424C0E" w:rsidRPr="00272AF5" w:rsidRDefault="00424C0E" w:rsidP="000E364B">
            <w:pPr>
              <w:pStyle w:val="ConsPlusNormal"/>
              <w:rPr>
                <w:rFonts w:ascii="Times New Roman" w:hAnsi="Times New Roman" w:cs="Times New Roman"/>
              </w:rPr>
            </w:pPr>
            <w:r w:rsidRPr="00272AF5">
              <w:rPr>
                <w:rFonts w:ascii="Times New Roman" w:hAnsi="Times New Roman" w:cs="Times New Roman"/>
              </w:rPr>
              <w:t xml:space="preserve">-Ограниченное участие в развитии формирующегося агломерационного «пояса» вокруг </w:t>
            </w:r>
            <w:r w:rsidR="00EE2385">
              <w:rPr>
                <w:rFonts w:ascii="Times New Roman" w:hAnsi="Times New Roman" w:cs="Times New Roman"/>
              </w:rPr>
              <w:t>Санкт-Петербурга</w:t>
            </w:r>
          </w:p>
          <w:p w:rsidR="00424C0E" w:rsidRPr="00272AF5" w:rsidRDefault="00424C0E" w:rsidP="000E364B">
            <w:pPr>
              <w:pStyle w:val="ConsPlusNormal"/>
              <w:rPr>
                <w:rFonts w:ascii="Times New Roman" w:hAnsi="Times New Roman" w:cs="Times New Roman"/>
              </w:rPr>
            </w:pPr>
          </w:p>
        </w:tc>
      </w:tr>
      <w:tr w:rsidR="00424C0E" w:rsidRPr="00272AF5" w:rsidTr="000E364B">
        <w:trPr>
          <w:trHeight w:val="145"/>
        </w:trPr>
        <w:tc>
          <w:tcPr>
            <w:tcW w:w="2268" w:type="dxa"/>
            <w:tcBorders>
              <w:top w:val="single" w:sz="4" w:space="0" w:color="auto"/>
              <w:left w:val="single" w:sz="4" w:space="0" w:color="auto"/>
              <w:bottom w:val="single" w:sz="4" w:space="0" w:color="auto"/>
              <w:right w:val="single" w:sz="4" w:space="0" w:color="auto"/>
            </w:tcBorders>
          </w:tcPr>
          <w:p w:rsidR="00424C0E" w:rsidRPr="00272AF5" w:rsidRDefault="00424C0E" w:rsidP="000E364B">
            <w:pPr>
              <w:pStyle w:val="ConsPlusNormal"/>
              <w:rPr>
                <w:rFonts w:ascii="Times New Roman" w:hAnsi="Times New Roman" w:cs="Times New Roman"/>
              </w:rPr>
            </w:pPr>
            <w:r w:rsidRPr="00272AF5">
              <w:rPr>
                <w:rFonts w:ascii="Times New Roman" w:hAnsi="Times New Roman" w:cs="Times New Roman"/>
              </w:rPr>
              <w:t>Природные ресурсы и экология</w:t>
            </w:r>
          </w:p>
        </w:tc>
        <w:tc>
          <w:tcPr>
            <w:tcW w:w="3544" w:type="dxa"/>
            <w:tcBorders>
              <w:top w:val="single" w:sz="4" w:space="0" w:color="auto"/>
              <w:left w:val="single" w:sz="4" w:space="0" w:color="auto"/>
              <w:bottom w:val="single" w:sz="4" w:space="0" w:color="auto"/>
              <w:right w:val="single" w:sz="4" w:space="0" w:color="auto"/>
            </w:tcBorders>
          </w:tcPr>
          <w:p w:rsidR="00424C0E" w:rsidRPr="00272AF5" w:rsidRDefault="00424C0E" w:rsidP="000E364B">
            <w:pPr>
              <w:pStyle w:val="ConsPlusNormal"/>
              <w:rPr>
                <w:rFonts w:ascii="Times New Roman" w:hAnsi="Times New Roman" w:cs="Times New Roman"/>
                <w:shd w:val="clear" w:color="auto" w:fill="FFFFFF"/>
              </w:rPr>
            </w:pPr>
            <w:r w:rsidRPr="00272AF5">
              <w:rPr>
                <w:rFonts w:ascii="Times New Roman" w:hAnsi="Times New Roman" w:cs="Times New Roman"/>
                <w:shd w:val="clear" w:color="auto" w:fill="FFFFFF"/>
              </w:rPr>
              <w:t>-Благоприятные климатические условия умеренно-континентального климата и экологическая ситуация</w:t>
            </w:r>
          </w:p>
          <w:p w:rsidR="00424C0E" w:rsidRPr="00272AF5" w:rsidRDefault="00424C0E" w:rsidP="000E364B">
            <w:pPr>
              <w:pStyle w:val="ConsPlusNormal"/>
              <w:rPr>
                <w:rFonts w:ascii="Times New Roman" w:hAnsi="Times New Roman" w:cs="Times New Roman"/>
              </w:rPr>
            </w:pPr>
            <w:r w:rsidRPr="00272AF5">
              <w:rPr>
                <w:rFonts w:ascii="Times New Roman" w:hAnsi="Times New Roman" w:cs="Times New Roman"/>
                <w:bCs/>
              </w:rPr>
              <w:t>-Широкий диапазон минерально-сырьевых ресурсов – карбонатных пород, торфа, строительного камня и песка</w:t>
            </w:r>
          </w:p>
          <w:p w:rsidR="00424C0E" w:rsidRPr="00272AF5" w:rsidRDefault="00424C0E" w:rsidP="000E364B">
            <w:pPr>
              <w:pStyle w:val="ConsPlusNormal"/>
              <w:rPr>
                <w:rFonts w:ascii="Times New Roman" w:hAnsi="Times New Roman" w:cs="Times New Roman"/>
              </w:rPr>
            </w:pPr>
            <w:r w:rsidRPr="00272AF5">
              <w:rPr>
                <w:rFonts w:ascii="Times New Roman" w:hAnsi="Times New Roman" w:cs="Times New Roman"/>
              </w:rPr>
              <w:t xml:space="preserve">-Природно-ресурсный потенциал для развития отдельных видов промышленного производства (строительных материалов, изделий из дерева) и сельского хозяйства </w:t>
            </w:r>
          </w:p>
          <w:p w:rsidR="00424C0E" w:rsidRPr="00272AF5" w:rsidRDefault="00424C0E" w:rsidP="000E364B">
            <w:pPr>
              <w:pStyle w:val="ConsPlusNormal"/>
              <w:rPr>
                <w:rFonts w:ascii="Times New Roman" w:hAnsi="Times New Roman" w:cs="Times New Roman"/>
              </w:rPr>
            </w:pPr>
            <w:r w:rsidRPr="00272AF5">
              <w:rPr>
                <w:rFonts w:ascii="Times New Roman" w:hAnsi="Times New Roman" w:cs="Times New Roman"/>
              </w:rPr>
              <w:t xml:space="preserve">-Наличие природно-рекреационных и историко-культурных ресурсов </w:t>
            </w:r>
          </w:p>
        </w:tc>
        <w:tc>
          <w:tcPr>
            <w:tcW w:w="3544" w:type="dxa"/>
            <w:tcBorders>
              <w:top w:val="single" w:sz="4" w:space="0" w:color="auto"/>
              <w:left w:val="single" w:sz="4" w:space="0" w:color="auto"/>
              <w:bottom w:val="single" w:sz="4" w:space="0" w:color="auto"/>
              <w:right w:val="single" w:sz="4" w:space="0" w:color="auto"/>
            </w:tcBorders>
          </w:tcPr>
          <w:p w:rsidR="00424C0E" w:rsidRPr="00272AF5" w:rsidRDefault="00424C0E" w:rsidP="000E364B">
            <w:pPr>
              <w:pStyle w:val="ConsPlusNormal"/>
              <w:rPr>
                <w:rFonts w:ascii="Times New Roman" w:hAnsi="Times New Roman" w:cs="Times New Roman"/>
              </w:rPr>
            </w:pPr>
            <w:r w:rsidRPr="00272AF5">
              <w:rPr>
                <w:rFonts w:ascii="Times New Roman" w:hAnsi="Times New Roman" w:cs="Times New Roman"/>
              </w:rPr>
              <w:t xml:space="preserve">-Высокий уровень конкуренции со стороны других муниципальных </w:t>
            </w:r>
            <w:r w:rsidR="00EE2385">
              <w:rPr>
                <w:rFonts w:ascii="Times New Roman" w:hAnsi="Times New Roman" w:cs="Times New Roman"/>
              </w:rPr>
              <w:t>образований</w:t>
            </w:r>
            <w:r w:rsidRPr="00272AF5">
              <w:rPr>
                <w:rFonts w:ascii="Times New Roman" w:hAnsi="Times New Roman" w:cs="Times New Roman"/>
              </w:rPr>
              <w:t xml:space="preserve"> Ленинградской области</w:t>
            </w:r>
          </w:p>
          <w:p w:rsidR="00424C0E" w:rsidRDefault="00424C0E" w:rsidP="000E364B">
            <w:pPr>
              <w:pStyle w:val="ConsPlusNormal"/>
              <w:rPr>
                <w:rFonts w:ascii="Times New Roman" w:hAnsi="Times New Roman" w:cs="Times New Roman"/>
              </w:rPr>
            </w:pPr>
            <w:r w:rsidRPr="00272AF5">
              <w:rPr>
                <w:rFonts w:ascii="Times New Roman" w:hAnsi="Times New Roman" w:cs="Times New Roman"/>
              </w:rPr>
              <w:t>-Низкий уровень экологической культуры населения</w:t>
            </w:r>
          </w:p>
          <w:p w:rsidR="00424C0E" w:rsidRPr="00272AF5" w:rsidRDefault="00424C0E" w:rsidP="00964CE0">
            <w:pPr>
              <w:pStyle w:val="ConsPlusNormal"/>
              <w:rPr>
                <w:rFonts w:ascii="Times New Roman" w:hAnsi="Times New Roman" w:cs="Times New Roman"/>
              </w:rPr>
            </w:pPr>
          </w:p>
        </w:tc>
      </w:tr>
      <w:tr w:rsidR="00424C0E" w:rsidRPr="00272AF5" w:rsidTr="000E364B">
        <w:trPr>
          <w:trHeight w:val="145"/>
        </w:trPr>
        <w:tc>
          <w:tcPr>
            <w:tcW w:w="2268" w:type="dxa"/>
            <w:tcBorders>
              <w:top w:val="single" w:sz="4" w:space="0" w:color="auto"/>
              <w:left w:val="single" w:sz="4" w:space="0" w:color="auto"/>
              <w:bottom w:val="single" w:sz="4" w:space="0" w:color="auto"/>
              <w:right w:val="single" w:sz="4" w:space="0" w:color="auto"/>
            </w:tcBorders>
          </w:tcPr>
          <w:p w:rsidR="00424C0E" w:rsidRPr="00272AF5" w:rsidRDefault="00424C0E" w:rsidP="000E364B">
            <w:pPr>
              <w:pStyle w:val="ConsPlusNormal"/>
              <w:rPr>
                <w:rFonts w:ascii="Times New Roman" w:hAnsi="Times New Roman" w:cs="Times New Roman"/>
              </w:rPr>
            </w:pPr>
            <w:r w:rsidRPr="00272AF5">
              <w:rPr>
                <w:rFonts w:ascii="Times New Roman" w:hAnsi="Times New Roman" w:cs="Times New Roman"/>
              </w:rPr>
              <w:t>Население, уровень жизни</w:t>
            </w:r>
          </w:p>
        </w:tc>
        <w:tc>
          <w:tcPr>
            <w:tcW w:w="3544" w:type="dxa"/>
            <w:tcBorders>
              <w:top w:val="single" w:sz="4" w:space="0" w:color="auto"/>
              <w:left w:val="single" w:sz="4" w:space="0" w:color="auto"/>
              <w:bottom w:val="single" w:sz="4" w:space="0" w:color="auto"/>
              <w:right w:val="single" w:sz="4" w:space="0" w:color="auto"/>
            </w:tcBorders>
          </w:tcPr>
          <w:p w:rsidR="00424C0E" w:rsidRPr="00272AF5" w:rsidRDefault="00424C0E" w:rsidP="000E364B">
            <w:pPr>
              <w:pStyle w:val="ConsPlusNormal"/>
              <w:rPr>
                <w:rFonts w:ascii="Times New Roman" w:hAnsi="Times New Roman" w:cs="Times New Roman"/>
              </w:rPr>
            </w:pPr>
            <w:r w:rsidRPr="00272AF5">
              <w:rPr>
                <w:rFonts w:ascii="Times New Roman" w:hAnsi="Times New Roman" w:cs="Times New Roman"/>
              </w:rPr>
              <w:t>-Относительно равномерное распределение населения по территории района</w:t>
            </w:r>
          </w:p>
          <w:p w:rsidR="00424C0E" w:rsidRPr="00272AF5" w:rsidRDefault="00424C0E" w:rsidP="000E364B">
            <w:pPr>
              <w:pStyle w:val="ConsPlusNormal"/>
              <w:rPr>
                <w:rFonts w:ascii="Times New Roman" w:hAnsi="Times New Roman" w:cs="Times New Roman"/>
              </w:rPr>
            </w:pPr>
            <w:r w:rsidRPr="00272AF5">
              <w:rPr>
                <w:rFonts w:ascii="Times New Roman" w:hAnsi="Times New Roman" w:cs="Times New Roman"/>
              </w:rPr>
              <w:t>-Сокращение общего уровня смертности населения и естественной убыли</w:t>
            </w:r>
          </w:p>
          <w:p w:rsidR="00424C0E" w:rsidRPr="00272AF5" w:rsidRDefault="00424C0E" w:rsidP="000E364B">
            <w:pPr>
              <w:pStyle w:val="ConsPlusNormal"/>
              <w:rPr>
                <w:rFonts w:ascii="Times New Roman" w:hAnsi="Times New Roman" w:cs="Times New Roman"/>
              </w:rPr>
            </w:pPr>
            <w:r w:rsidRPr="00272AF5">
              <w:rPr>
                <w:rFonts w:ascii="Times New Roman" w:hAnsi="Times New Roman" w:cs="Times New Roman"/>
              </w:rPr>
              <w:t>-Положительный миграционный прирост, в том числе, в сельской местности</w:t>
            </w:r>
          </w:p>
          <w:p w:rsidR="00424C0E" w:rsidRPr="00272AF5" w:rsidRDefault="00424C0E" w:rsidP="004C19AF">
            <w:pPr>
              <w:pStyle w:val="ConsPlusNormal"/>
              <w:rPr>
                <w:rFonts w:ascii="Times New Roman" w:hAnsi="Times New Roman" w:cs="Times New Roman"/>
              </w:rPr>
            </w:pPr>
          </w:p>
        </w:tc>
        <w:tc>
          <w:tcPr>
            <w:tcW w:w="3544" w:type="dxa"/>
            <w:tcBorders>
              <w:top w:val="single" w:sz="4" w:space="0" w:color="auto"/>
              <w:left w:val="single" w:sz="4" w:space="0" w:color="auto"/>
              <w:bottom w:val="single" w:sz="4" w:space="0" w:color="auto"/>
              <w:right w:val="single" w:sz="4" w:space="0" w:color="auto"/>
            </w:tcBorders>
          </w:tcPr>
          <w:p w:rsidR="00424C0E" w:rsidRPr="00272AF5" w:rsidRDefault="00424C0E" w:rsidP="000E364B">
            <w:pPr>
              <w:pStyle w:val="ConsPlusNormal"/>
              <w:rPr>
                <w:rFonts w:ascii="Times New Roman" w:hAnsi="Times New Roman" w:cs="Times New Roman"/>
              </w:rPr>
            </w:pPr>
            <w:r w:rsidRPr="00272AF5">
              <w:rPr>
                <w:rFonts w:ascii="Times New Roman" w:hAnsi="Times New Roman" w:cs="Times New Roman"/>
              </w:rPr>
              <w:t xml:space="preserve">-Один из самых </w:t>
            </w:r>
            <w:r>
              <w:rPr>
                <w:rFonts w:ascii="Times New Roman" w:hAnsi="Times New Roman" w:cs="Times New Roman"/>
              </w:rPr>
              <w:t xml:space="preserve">слабозаселенных </w:t>
            </w:r>
            <w:r w:rsidRPr="00272AF5">
              <w:rPr>
                <w:rFonts w:ascii="Times New Roman" w:hAnsi="Times New Roman" w:cs="Times New Roman"/>
              </w:rPr>
              <w:t xml:space="preserve">муниципальных </w:t>
            </w:r>
            <w:r>
              <w:rPr>
                <w:rFonts w:ascii="Times New Roman" w:hAnsi="Times New Roman" w:cs="Times New Roman"/>
              </w:rPr>
              <w:t>районов</w:t>
            </w:r>
            <w:r w:rsidRPr="00272AF5">
              <w:rPr>
                <w:rFonts w:ascii="Times New Roman" w:hAnsi="Times New Roman" w:cs="Times New Roman"/>
              </w:rPr>
              <w:t xml:space="preserve"> ЛО</w:t>
            </w:r>
          </w:p>
          <w:p w:rsidR="00424C0E" w:rsidRPr="00272AF5" w:rsidRDefault="00424C0E" w:rsidP="000E364B">
            <w:pPr>
              <w:pStyle w:val="ConsPlusNormal"/>
              <w:rPr>
                <w:rFonts w:ascii="Times New Roman" w:hAnsi="Times New Roman" w:cs="Times New Roman"/>
              </w:rPr>
            </w:pPr>
            <w:r w:rsidRPr="00272AF5">
              <w:rPr>
                <w:rFonts w:ascii="Times New Roman" w:hAnsi="Times New Roman" w:cs="Times New Roman"/>
              </w:rPr>
              <w:t>-Миграционный отток населения в трудоспособном возрасте, ускорение процесса старения населения на фоне сокращения доли трудоспособного населения района</w:t>
            </w:r>
          </w:p>
          <w:p w:rsidR="00424C0E" w:rsidRPr="008F74AC" w:rsidRDefault="00424C0E" w:rsidP="000E364B">
            <w:pPr>
              <w:pStyle w:val="ConsPlusNormal"/>
              <w:rPr>
                <w:rFonts w:ascii="Times New Roman" w:hAnsi="Times New Roman" w:cs="Times New Roman"/>
              </w:rPr>
            </w:pPr>
            <w:r w:rsidRPr="00272AF5">
              <w:rPr>
                <w:rFonts w:ascii="Times New Roman" w:hAnsi="Times New Roman" w:cs="Times New Roman"/>
              </w:rPr>
              <w:t>-</w:t>
            </w:r>
            <w:r w:rsidR="00C537C3">
              <w:rPr>
                <w:rFonts w:ascii="Times New Roman" w:hAnsi="Times New Roman" w:cs="Times New Roman"/>
              </w:rPr>
              <w:t>Маятниковая миграция населения</w:t>
            </w:r>
          </w:p>
          <w:p w:rsidR="00424C0E" w:rsidRPr="00272AF5" w:rsidRDefault="00424C0E" w:rsidP="000E364B">
            <w:pPr>
              <w:pStyle w:val="ConsPlusNormal"/>
              <w:rPr>
                <w:rFonts w:ascii="Times New Roman" w:hAnsi="Times New Roman" w:cs="Times New Roman"/>
              </w:rPr>
            </w:pPr>
            <w:r w:rsidRPr="00272AF5">
              <w:rPr>
                <w:rFonts w:ascii="Times New Roman" w:hAnsi="Times New Roman" w:cs="Times New Roman"/>
              </w:rPr>
              <w:t>-Уровень средней заработной платы ниже среднеобластного уровня, конкуренция за трудовые ресурсы с Санкт-Петербургом и районами, входящими в агломерацию</w:t>
            </w:r>
          </w:p>
        </w:tc>
      </w:tr>
      <w:tr w:rsidR="00424C0E" w:rsidRPr="00272AF5" w:rsidTr="000E364B">
        <w:trPr>
          <w:trHeight w:val="145"/>
        </w:trPr>
        <w:tc>
          <w:tcPr>
            <w:tcW w:w="2268" w:type="dxa"/>
            <w:tcBorders>
              <w:top w:val="single" w:sz="4" w:space="0" w:color="auto"/>
              <w:left w:val="single" w:sz="4" w:space="0" w:color="auto"/>
              <w:bottom w:val="single" w:sz="4" w:space="0" w:color="auto"/>
              <w:right w:val="single" w:sz="4" w:space="0" w:color="auto"/>
            </w:tcBorders>
          </w:tcPr>
          <w:p w:rsidR="00424C0E" w:rsidRPr="00272AF5" w:rsidRDefault="00424C0E" w:rsidP="000E364B">
            <w:pPr>
              <w:pStyle w:val="ConsPlusNormal"/>
              <w:rPr>
                <w:rFonts w:ascii="Times New Roman" w:hAnsi="Times New Roman" w:cs="Times New Roman"/>
              </w:rPr>
            </w:pPr>
            <w:r w:rsidRPr="00272AF5">
              <w:rPr>
                <w:rFonts w:ascii="Times New Roman" w:hAnsi="Times New Roman" w:cs="Times New Roman"/>
              </w:rPr>
              <w:t>Коммунальное хозяйство и инфраструктура</w:t>
            </w:r>
          </w:p>
        </w:tc>
        <w:tc>
          <w:tcPr>
            <w:tcW w:w="3544" w:type="dxa"/>
            <w:tcBorders>
              <w:top w:val="single" w:sz="4" w:space="0" w:color="auto"/>
              <w:left w:val="single" w:sz="4" w:space="0" w:color="auto"/>
              <w:bottom w:val="single" w:sz="4" w:space="0" w:color="auto"/>
              <w:right w:val="single" w:sz="4" w:space="0" w:color="auto"/>
            </w:tcBorders>
          </w:tcPr>
          <w:p w:rsidR="00424C0E" w:rsidRPr="00272AF5" w:rsidRDefault="00424C0E" w:rsidP="000E364B">
            <w:pPr>
              <w:pStyle w:val="ConsPlusNormal"/>
              <w:rPr>
                <w:rFonts w:ascii="Times New Roman" w:eastAsia="Calibri" w:hAnsi="Times New Roman" w:cs="Times New Roman"/>
              </w:rPr>
            </w:pPr>
            <w:r w:rsidRPr="00272AF5">
              <w:rPr>
                <w:rFonts w:ascii="Times New Roman" w:eastAsia="Calibri" w:hAnsi="Times New Roman" w:cs="Times New Roman"/>
              </w:rPr>
              <w:t>-</w:t>
            </w:r>
            <w:r w:rsidRPr="00272AF5">
              <w:rPr>
                <w:rFonts w:ascii="Times New Roman" w:hAnsi="Times New Roman" w:cs="Times New Roman"/>
              </w:rPr>
              <w:t>Низкий уровень износа энергетической инфраструктуры и системы водоснабжения</w:t>
            </w:r>
          </w:p>
          <w:p w:rsidR="00424C0E" w:rsidRPr="00272AF5" w:rsidRDefault="00424C0E" w:rsidP="000E364B">
            <w:pPr>
              <w:pStyle w:val="ConsPlusNormal"/>
              <w:rPr>
                <w:rFonts w:ascii="Times New Roman" w:eastAsia="Calibri" w:hAnsi="Times New Roman" w:cs="Times New Roman"/>
              </w:rPr>
            </w:pPr>
            <w:r w:rsidRPr="00272AF5">
              <w:rPr>
                <w:rFonts w:ascii="Times New Roman" w:eastAsia="Calibri" w:hAnsi="Times New Roman" w:cs="Times New Roman"/>
              </w:rPr>
              <w:t>-Развитая сеть внутренних автомобильных дорог регионального и местного значения</w:t>
            </w:r>
          </w:p>
          <w:p w:rsidR="00424C0E" w:rsidRPr="00272AF5" w:rsidRDefault="00424C0E" w:rsidP="000E364B">
            <w:pPr>
              <w:pStyle w:val="ConsPlusNormal"/>
              <w:rPr>
                <w:rFonts w:ascii="Times New Roman" w:eastAsia="Calibri" w:hAnsi="Times New Roman" w:cs="Times New Roman"/>
              </w:rPr>
            </w:pPr>
            <w:r w:rsidRPr="00272AF5">
              <w:rPr>
                <w:rFonts w:ascii="Times New Roman" w:eastAsia="Calibri" w:hAnsi="Times New Roman" w:cs="Times New Roman"/>
              </w:rPr>
              <w:t>-Развит</w:t>
            </w:r>
            <w:r w:rsidR="00527D31">
              <w:rPr>
                <w:rFonts w:ascii="Times New Roman" w:eastAsia="Calibri" w:hAnsi="Times New Roman" w:cs="Times New Roman"/>
              </w:rPr>
              <w:t>а</w:t>
            </w:r>
            <w:r w:rsidRPr="00272AF5">
              <w:rPr>
                <w:rFonts w:ascii="Times New Roman" w:eastAsia="Calibri" w:hAnsi="Times New Roman" w:cs="Times New Roman"/>
              </w:rPr>
              <w:t>я система общественного транспорта и регионального сообщения</w:t>
            </w:r>
          </w:p>
          <w:p w:rsidR="00424C0E" w:rsidRDefault="00424C0E" w:rsidP="000E364B">
            <w:pPr>
              <w:pStyle w:val="ConsPlusNormal"/>
              <w:rPr>
                <w:rFonts w:ascii="Times New Roman" w:hAnsi="Times New Roman" w:cs="Times New Roman"/>
              </w:rPr>
            </w:pPr>
            <w:r w:rsidRPr="00272AF5">
              <w:rPr>
                <w:rFonts w:ascii="Times New Roman" w:hAnsi="Times New Roman" w:cs="Times New Roman"/>
              </w:rPr>
              <w:t>-Участие в государственной программе Ленинградской области «Развитие автомобильных дорог Ленинградской области»</w:t>
            </w:r>
          </w:p>
          <w:p w:rsidR="00964CE0" w:rsidRPr="00272AF5" w:rsidRDefault="00964CE0" w:rsidP="000E364B">
            <w:pPr>
              <w:pStyle w:val="ConsPlusNormal"/>
              <w:rPr>
                <w:rFonts w:ascii="Times New Roman" w:hAnsi="Times New Roman" w:cs="Times New Roman"/>
              </w:rPr>
            </w:pPr>
            <w:r w:rsidRPr="00272AF5">
              <w:rPr>
                <w:rFonts w:ascii="Times New Roman" w:hAnsi="Times New Roman" w:cs="Times New Roman"/>
              </w:rPr>
              <w:t>-Увеличение доступности источников электрической энергии на территории района</w:t>
            </w:r>
          </w:p>
        </w:tc>
        <w:tc>
          <w:tcPr>
            <w:tcW w:w="3544" w:type="dxa"/>
            <w:tcBorders>
              <w:top w:val="single" w:sz="4" w:space="0" w:color="auto"/>
              <w:left w:val="single" w:sz="4" w:space="0" w:color="auto"/>
              <w:bottom w:val="single" w:sz="4" w:space="0" w:color="auto"/>
              <w:right w:val="single" w:sz="4" w:space="0" w:color="auto"/>
            </w:tcBorders>
          </w:tcPr>
          <w:p w:rsidR="00424C0E" w:rsidRDefault="00424C0E" w:rsidP="000E364B">
            <w:pPr>
              <w:pStyle w:val="ConsPlusNormal"/>
              <w:rPr>
                <w:rFonts w:ascii="Times New Roman" w:hAnsi="Times New Roman" w:cs="Times New Roman"/>
              </w:rPr>
            </w:pPr>
            <w:r w:rsidRPr="00272AF5">
              <w:rPr>
                <w:rFonts w:ascii="Times New Roman" w:hAnsi="Times New Roman" w:cs="Times New Roman"/>
              </w:rPr>
              <w:t>-Недостаток финансирования реконструкции и строительства новой инфраструктуры, в первую очередь, транспортной</w:t>
            </w:r>
          </w:p>
          <w:p w:rsidR="003D4EA0" w:rsidRDefault="003D4EA0" w:rsidP="000E364B">
            <w:pPr>
              <w:pStyle w:val="ConsPlusNormal"/>
              <w:rPr>
                <w:rFonts w:ascii="Times New Roman" w:hAnsi="Times New Roman" w:cs="Times New Roman"/>
              </w:rPr>
            </w:pPr>
            <w:r>
              <w:rPr>
                <w:rFonts w:ascii="Times New Roman" w:hAnsi="Times New Roman" w:cs="Times New Roman"/>
              </w:rPr>
              <w:t>-Необходимость расширения дорог муниципального значения</w:t>
            </w:r>
          </w:p>
          <w:p w:rsidR="00964CE0" w:rsidRDefault="00964CE0" w:rsidP="000E364B">
            <w:pPr>
              <w:pStyle w:val="ConsPlusNormal"/>
              <w:rPr>
                <w:rFonts w:ascii="Times New Roman" w:hAnsi="Times New Roman" w:cs="Times New Roman"/>
              </w:rPr>
            </w:pPr>
            <w:r>
              <w:rPr>
                <w:rFonts w:ascii="Times New Roman" w:hAnsi="Times New Roman" w:cs="Times New Roman"/>
              </w:rPr>
              <w:t xml:space="preserve">-Необходимость </w:t>
            </w:r>
            <w:r w:rsidR="00584850">
              <w:rPr>
                <w:rFonts w:ascii="Times New Roman" w:hAnsi="Times New Roman" w:cs="Times New Roman"/>
              </w:rPr>
              <w:t>строительства автодорожных путепроводов через ж/д пути в г. Волосово и п. Кикерино</w:t>
            </w:r>
          </w:p>
          <w:p w:rsidR="00964CE0" w:rsidRPr="00272AF5" w:rsidRDefault="00964CE0" w:rsidP="000E364B">
            <w:pPr>
              <w:pStyle w:val="ConsPlusNormal"/>
              <w:rPr>
                <w:rFonts w:ascii="Times New Roman" w:hAnsi="Times New Roman" w:cs="Times New Roman"/>
              </w:rPr>
            </w:pPr>
            <w:r>
              <w:rPr>
                <w:rFonts w:ascii="Times New Roman" w:hAnsi="Times New Roman" w:cs="Times New Roman"/>
              </w:rPr>
              <w:t xml:space="preserve">-Увеличение транспортного потока в </w:t>
            </w:r>
            <w:r w:rsidR="008078DC">
              <w:rPr>
                <w:rFonts w:ascii="Times New Roman" w:hAnsi="Times New Roman" w:cs="Times New Roman"/>
              </w:rPr>
              <w:t xml:space="preserve">г. Волосово и </w:t>
            </w:r>
            <w:r>
              <w:rPr>
                <w:rFonts w:ascii="Times New Roman" w:hAnsi="Times New Roman" w:cs="Times New Roman"/>
              </w:rPr>
              <w:t>Кикеринском сельском поселении, высокая загруженность транспортных магистралей</w:t>
            </w:r>
          </w:p>
          <w:p w:rsidR="00424C0E" w:rsidRDefault="00424C0E" w:rsidP="000E364B">
            <w:pPr>
              <w:pStyle w:val="ConsPlusNormal"/>
              <w:rPr>
                <w:rFonts w:ascii="Times New Roman" w:hAnsi="Times New Roman" w:cs="Times New Roman"/>
              </w:rPr>
            </w:pPr>
            <w:r w:rsidRPr="00272AF5">
              <w:rPr>
                <w:rFonts w:ascii="Times New Roman" w:hAnsi="Times New Roman" w:cs="Times New Roman"/>
              </w:rPr>
              <w:t>-Недостаточно развит</w:t>
            </w:r>
            <w:r w:rsidR="006D1732">
              <w:rPr>
                <w:rFonts w:ascii="Times New Roman" w:hAnsi="Times New Roman" w:cs="Times New Roman"/>
              </w:rPr>
              <w:t>ыесети</w:t>
            </w:r>
            <w:r w:rsidRPr="00272AF5">
              <w:rPr>
                <w:rFonts w:ascii="Times New Roman" w:hAnsi="Times New Roman" w:cs="Times New Roman"/>
              </w:rPr>
              <w:t xml:space="preserve">телекоммуникаций и информационных технологий в сельской местности </w:t>
            </w:r>
          </w:p>
          <w:p w:rsidR="00424C0E" w:rsidRPr="00272AF5" w:rsidRDefault="00424C0E" w:rsidP="00964CE0">
            <w:pPr>
              <w:pStyle w:val="ConsPlusNormal"/>
              <w:rPr>
                <w:rFonts w:ascii="Times New Roman" w:hAnsi="Times New Roman" w:cs="Times New Roman"/>
              </w:rPr>
            </w:pPr>
          </w:p>
        </w:tc>
      </w:tr>
      <w:tr w:rsidR="00424C0E" w:rsidRPr="00272AF5" w:rsidTr="000E364B">
        <w:trPr>
          <w:trHeight w:val="145"/>
        </w:trPr>
        <w:tc>
          <w:tcPr>
            <w:tcW w:w="2268" w:type="dxa"/>
            <w:tcBorders>
              <w:top w:val="single" w:sz="4" w:space="0" w:color="auto"/>
              <w:left w:val="single" w:sz="4" w:space="0" w:color="auto"/>
              <w:bottom w:val="single" w:sz="4" w:space="0" w:color="auto"/>
              <w:right w:val="single" w:sz="4" w:space="0" w:color="auto"/>
            </w:tcBorders>
          </w:tcPr>
          <w:p w:rsidR="00424C0E" w:rsidRPr="00272AF5" w:rsidRDefault="00424C0E" w:rsidP="000E364B">
            <w:pPr>
              <w:pStyle w:val="ConsPlusNormal"/>
              <w:rPr>
                <w:rFonts w:ascii="Times New Roman" w:hAnsi="Times New Roman" w:cs="Times New Roman"/>
              </w:rPr>
            </w:pPr>
            <w:r w:rsidRPr="00272AF5">
              <w:rPr>
                <w:rFonts w:ascii="Times New Roman" w:hAnsi="Times New Roman" w:cs="Times New Roman"/>
              </w:rPr>
              <w:t>Жилищное хозяйство</w:t>
            </w:r>
          </w:p>
        </w:tc>
        <w:tc>
          <w:tcPr>
            <w:tcW w:w="3544" w:type="dxa"/>
            <w:tcBorders>
              <w:top w:val="single" w:sz="4" w:space="0" w:color="auto"/>
              <w:left w:val="single" w:sz="4" w:space="0" w:color="auto"/>
              <w:bottom w:val="single" w:sz="4" w:space="0" w:color="auto"/>
              <w:right w:val="single" w:sz="4" w:space="0" w:color="auto"/>
            </w:tcBorders>
          </w:tcPr>
          <w:p w:rsidR="00424C0E" w:rsidRDefault="009B05B7" w:rsidP="000E364B">
            <w:pPr>
              <w:pStyle w:val="ConsPlusNormal"/>
              <w:rPr>
                <w:rFonts w:ascii="Times New Roman" w:hAnsi="Times New Roman" w:cs="Times New Roman"/>
              </w:rPr>
            </w:pPr>
            <w:r w:rsidRPr="00272AF5">
              <w:rPr>
                <w:rFonts w:ascii="Times New Roman" w:hAnsi="Times New Roman" w:cs="Times New Roman"/>
              </w:rPr>
              <w:t>-Улучшение жилищных условий населения ввиду реализации программы рассе</w:t>
            </w:r>
            <w:r>
              <w:rPr>
                <w:rFonts w:ascii="Times New Roman" w:hAnsi="Times New Roman" w:cs="Times New Roman"/>
              </w:rPr>
              <w:t>ления из аварийного жилищного ф</w:t>
            </w:r>
            <w:r w:rsidRPr="00272AF5">
              <w:rPr>
                <w:rFonts w:ascii="Times New Roman" w:hAnsi="Times New Roman" w:cs="Times New Roman"/>
              </w:rPr>
              <w:t>онда</w:t>
            </w:r>
          </w:p>
          <w:p w:rsidR="00EE5F81" w:rsidRPr="00272AF5" w:rsidRDefault="00EE5F81" w:rsidP="00F35FC1">
            <w:pPr>
              <w:pStyle w:val="ConsPlusNormal"/>
              <w:rPr>
                <w:rFonts w:ascii="Times New Roman" w:hAnsi="Times New Roman" w:cs="Times New Roman"/>
              </w:rPr>
            </w:pPr>
            <w:r>
              <w:rPr>
                <w:rFonts w:ascii="Times New Roman" w:hAnsi="Times New Roman" w:cs="Times New Roman"/>
              </w:rPr>
              <w:t xml:space="preserve">-Строительство и реконструкция объектов инженерной инфраструктуры в поселениях </w:t>
            </w:r>
            <w:r w:rsidR="00BB01B5">
              <w:rPr>
                <w:rFonts w:ascii="Times New Roman" w:hAnsi="Times New Roman" w:cs="Times New Roman"/>
              </w:rPr>
              <w:t>в</w:t>
            </w:r>
            <w:r>
              <w:rPr>
                <w:rFonts w:ascii="Times New Roman" w:hAnsi="Times New Roman" w:cs="Times New Roman"/>
              </w:rPr>
              <w:t xml:space="preserve"> рамках муниципальн</w:t>
            </w:r>
            <w:r w:rsidR="00F35FC1">
              <w:rPr>
                <w:rFonts w:ascii="Times New Roman" w:hAnsi="Times New Roman" w:cs="Times New Roman"/>
              </w:rPr>
              <w:t xml:space="preserve">ых </w:t>
            </w:r>
            <w:r>
              <w:rPr>
                <w:rFonts w:ascii="Times New Roman" w:hAnsi="Times New Roman" w:cs="Times New Roman"/>
              </w:rPr>
              <w:t>и региональн</w:t>
            </w:r>
            <w:r w:rsidR="00F35FC1">
              <w:rPr>
                <w:rFonts w:ascii="Times New Roman" w:hAnsi="Times New Roman" w:cs="Times New Roman"/>
              </w:rPr>
              <w:t>ых</w:t>
            </w:r>
            <w:r>
              <w:rPr>
                <w:rFonts w:ascii="Times New Roman" w:hAnsi="Times New Roman" w:cs="Times New Roman"/>
              </w:rPr>
              <w:t xml:space="preserve"> программ </w:t>
            </w:r>
          </w:p>
        </w:tc>
        <w:tc>
          <w:tcPr>
            <w:tcW w:w="3544" w:type="dxa"/>
            <w:tcBorders>
              <w:top w:val="single" w:sz="4" w:space="0" w:color="auto"/>
              <w:left w:val="single" w:sz="4" w:space="0" w:color="auto"/>
              <w:bottom w:val="single" w:sz="4" w:space="0" w:color="auto"/>
              <w:right w:val="single" w:sz="4" w:space="0" w:color="auto"/>
            </w:tcBorders>
          </w:tcPr>
          <w:p w:rsidR="00424C0E" w:rsidRPr="00272AF5" w:rsidRDefault="00424C0E" w:rsidP="009E0462">
            <w:pPr>
              <w:pStyle w:val="ConsPlusNormal"/>
              <w:rPr>
                <w:rFonts w:ascii="Times New Roman" w:hAnsi="Times New Roman" w:cs="Times New Roman"/>
              </w:rPr>
            </w:pPr>
            <w:r w:rsidRPr="00272AF5">
              <w:rPr>
                <w:rFonts w:ascii="Times New Roman" w:hAnsi="Times New Roman" w:cs="Times New Roman"/>
              </w:rPr>
              <w:t>-</w:t>
            </w:r>
            <w:r w:rsidR="009E0462">
              <w:rPr>
                <w:rFonts w:ascii="Times New Roman" w:hAnsi="Times New Roman" w:cs="Times New Roman"/>
              </w:rPr>
              <w:t>Низкая заинтересованность частных застройщиков в реализации проектов жилищного строительства на территории поселений района</w:t>
            </w:r>
          </w:p>
        </w:tc>
      </w:tr>
      <w:tr w:rsidR="00424C0E" w:rsidRPr="00272AF5" w:rsidTr="000E364B">
        <w:trPr>
          <w:trHeight w:val="145"/>
        </w:trPr>
        <w:tc>
          <w:tcPr>
            <w:tcW w:w="2268" w:type="dxa"/>
            <w:tcBorders>
              <w:top w:val="single" w:sz="4" w:space="0" w:color="auto"/>
              <w:left w:val="single" w:sz="4" w:space="0" w:color="auto"/>
              <w:bottom w:val="single" w:sz="4" w:space="0" w:color="auto"/>
              <w:right w:val="single" w:sz="4" w:space="0" w:color="auto"/>
            </w:tcBorders>
          </w:tcPr>
          <w:p w:rsidR="00424C0E" w:rsidRPr="00272AF5" w:rsidRDefault="00424C0E" w:rsidP="000E364B">
            <w:pPr>
              <w:pStyle w:val="ConsPlusNormal"/>
              <w:rPr>
                <w:rFonts w:ascii="Times New Roman" w:hAnsi="Times New Roman" w:cs="Times New Roman"/>
              </w:rPr>
            </w:pPr>
            <w:r w:rsidRPr="00272AF5">
              <w:rPr>
                <w:rFonts w:ascii="Times New Roman" w:hAnsi="Times New Roman" w:cs="Times New Roman"/>
              </w:rPr>
              <w:t>Социальная сфера</w:t>
            </w:r>
          </w:p>
        </w:tc>
        <w:tc>
          <w:tcPr>
            <w:tcW w:w="3544" w:type="dxa"/>
            <w:tcBorders>
              <w:top w:val="single" w:sz="4" w:space="0" w:color="auto"/>
              <w:left w:val="single" w:sz="4" w:space="0" w:color="auto"/>
              <w:bottom w:val="single" w:sz="4" w:space="0" w:color="auto"/>
              <w:right w:val="single" w:sz="4" w:space="0" w:color="auto"/>
            </w:tcBorders>
          </w:tcPr>
          <w:p w:rsidR="00424C0E" w:rsidRDefault="00424C0E" w:rsidP="000E364B">
            <w:pPr>
              <w:pStyle w:val="ConsPlusNormal"/>
              <w:rPr>
                <w:rFonts w:ascii="Times New Roman" w:hAnsi="Times New Roman" w:cs="Times New Roman"/>
              </w:rPr>
            </w:pPr>
            <w:r w:rsidRPr="00272AF5">
              <w:rPr>
                <w:rFonts w:ascii="Times New Roman" w:hAnsi="Times New Roman" w:cs="Times New Roman"/>
              </w:rPr>
              <w:t>-Развитая социально-культурная сфера, в том числе, в сельских поселениях</w:t>
            </w:r>
          </w:p>
          <w:p w:rsidR="00424C0E" w:rsidRDefault="00424C0E" w:rsidP="000E364B">
            <w:pPr>
              <w:pStyle w:val="ConsPlusNormal"/>
              <w:rPr>
                <w:rFonts w:ascii="Times New Roman" w:hAnsi="Times New Roman" w:cs="Times New Roman"/>
              </w:rPr>
            </w:pPr>
            <w:r>
              <w:rPr>
                <w:rFonts w:ascii="Times New Roman" w:hAnsi="Times New Roman" w:cs="Times New Roman"/>
              </w:rPr>
              <w:t>-Полное соответствие системы образования современным требованиям обучения</w:t>
            </w:r>
          </w:p>
          <w:p w:rsidR="00424C0E" w:rsidRPr="00272AF5" w:rsidRDefault="00424C0E" w:rsidP="000E364B">
            <w:pPr>
              <w:pStyle w:val="ConsPlusNormal"/>
              <w:rPr>
                <w:rFonts w:ascii="Times New Roman" w:hAnsi="Times New Roman" w:cs="Times New Roman"/>
              </w:rPr>
            </w:pPr>
            <w:r>
              <w:rPr>
                <w:rFonts w:ascii="Times New Roman" w:hAnsi="Times New Roman" w:cs="Times New Roman"/>
              </w:rPr>
              <w:t>-Оснащенность социальной инфраструктурой (домами культуры, спортивными площадками и т.п.)</w:t>
            </w:r>
          </w:p>
        </w:tc>
        <w:tc>
          <w:tcPr>
            <w:tcW w:w="3544" w:type="dxa"/>
            <w:tcBorders>
              <w:top w:val="single" w:sz="4" w:space="0" w:color="auto"/>
              <w:left w:val="single" w:sz="4" w:space="0" w:color="auto"/>
              <w:bottom w:val="single" w:sz="4" w:space="0" w:color="auto"/>
              <w:right w:val="single" w:sz="4" w:space="0" w:color="auto"/>
            </w:tcBorders>
          </w:tcPr>
          <w:p w:rsidR="00424C0E" w:rsidRDefault="00424C0E" w:rsidP="000E364B">
            <w:pPr>
              <w:pStyle w:val="ConsPlusNormal"/>
              <w:rPr>
                <w:rFonts w:ascii="Times New Roman" w:eastAsia="Calibri" w:hAnsi="Times New Roman" w:cs="Times New Roman"/>
              </w:rPr>
            </w:pPr>
            <w:r w:rsidRPr="00272AF5">
              <w:rPr>
                <w:rFonts w:ascii="Times New Roman" w:eastAsia="Calibri" w:hAnsi="Times New Roman" w:cs="Times New Roman"/>
              </w:rPr>
              <w:t>-Увеличение числа граждан, относящихся к социально-незащищённым категориям населения</w:t>
            </w:r>
          </w:p>
          <w:p w:rsidR="00424C0E" w:rsidRDefault="00424C0E" w:rsidP="000E364B">
            <w:pPr>
              <w:pStyle w:val="ConsPlusNormal"/>
              <w:rPr>
                <w:rFonts w:ascii="Times New Roman" w:eastAsia="Calibri" w:hAnsi="Times New Roman" w:cs="Times New Roman"/>
              </w:rPr>
            </w:pPr>
            <w:r>
              <w:rPr>
                <w:rFonts w:ascii="Times New Roman" w:eastAsia="Calibri" w:hAnsi="Times New Roman" w:cs="Times New Roman"/>
              </w:rPr>
              <w:t>-</w:t>
            </w:r>
            <w:r w:rsidR="00EE529B">
              <w:rPr>
                <w:rFonts w:ascii="Times New Roman" w:eastAsia="Calibri" w:hAnsi="Times New Roman" w:cs="Times New Roman"/>
              </w:rPr>
              <w:t>Низкая социокультурная активность населения</w:t>
            </w:r>
          </w:p>
          <w:p w:rsidR="00424C0E" w:rsidRPr="00272AF5" w:rsidRDefault="004C19AF" w:rsidP="000E364B">
            <w:pPr>
              <w:pStyle w:val="ConsPlusNormal"/>
              <w:rPr>
                <w:rFonts w:ascii="Times New Roman" w:hAnsi="Times New Roman" w:cs="Times New Roman"/>
              </w:rPr>
            </w:pPr>
            <w:r>
              <w:rPr>
                <w:rFonts w:ascii="Times New Roman" w:eastAsia="Calibri" w:hAnsi="Times New Roman" w:cs="Times New Roman"/>
              </w:rPr>
              <w:t>-Недостаток частной спортивной инфраструктуры и плоскостных сооружений для взрослого населения</w:t>
            </w:r>
          </w:p>
        </w:tc>
      </w:tr>
      <w:tr w:rsidR="00424C0E" w:rsidRPr="00272AF5" w:rsidTr="000E364B">
        <w:trPr>
          <w:trHeight w:val="145"/>
        </w:trPr>
        <w:tc>
          <w:tcPr>
            <w:tcW w:w="2268" w:type="dxa"/>
            <w:tcBorders>
              <w:top w:val="single" w:sz="4" w:space="0" w:color="auto"/>
              <w:left w:val="single" w:sz="4" w:space="0" w:color="auto"/>
              <w:bottom w:val="single" w:sz="4" w:space="0" w:color="auto"/>
              <w:right w:val="single" w:sz="4" w:space="0" w:color="auto"/>
            </w:tcBorders>
          </w:tcPr>
          <w:p w:rsidR="00424C0E" w:rsidRPr="00272AF5" w:rsidRDefault="00424C0E" w:rsidP="000E364B">
            <w:pPr>
              <w:pStyle w:val="ConsPlusNormal"/>
              <w:rPr>
                <w:rFonts w:ascii="Times New Roman" w:hAnsi="Times New Roman" w:cs="Times New Roman"/>
              </w:rPr>
            </w:pPr>
            <w:r w:rsidRPr="00272AF5">
              <w:rPr>
                <w:rFonts w:ascii="Times New Roman" w:hAnsi="Times New Roman" w:cs="Times New Roman"/>
              </w:rPr>
              <w:t>Малый и средний бизнес</w:t>
            </w:r>
          </w:p>
        </w:tc>
        <w:tc>
          <w:tcPr>
            <w:tcW w:w="3544" w:type="dxa"/>
            <w:tcBorders>
              <w:top w:val="single" w:sz="4" w:space="0" w:color="auto"/>
              <w:left w:val="single" w:sz="4" w:space="0" w:color="auto"/>
              <w:bottom w:val="single" w:sz="4" w:space="0" w:color="auto"/>
              <w:right w:val="single" w:sz="4" w:space="0" w:color="auto"/>
            </w:tcBorders>
          </w:tcPr>
          <w:p w:rsidR="004C19AF" w:rsidRDefault="004C19AF" w:rsidP="000E364B">
            <w:pPr>
              <w:pStyle w:val="ConsPlusNormal"/>
              <w:rPr>
                <w:rFonts w:ascii="Times New Roman" w:hAnsi="Times New Roman" w:cs="Times New Roman"/>
              </w:rPr>
            </w:pPr>
            <w:r w:rsidRPr="00272AF5">
              <w:rPr>
                <w:rFonts w:ascii="Times New Roman" w:hAnsi="Times New Roman" w:cs="Times New Roman"/>
              </w:rPr>
              <w:t>-Положительная динамика занятости населения на частных предприятиях и увеличение самозанятости населения</w:t>
            </w:r>
          </w:p>
          <w:p w:rsidR="00424C0E" w:rsidRPr="00272AF5" w:rsidRDefault="00424C0E" w:rsidP="000E364B">
            <w:pPr>
              <w:pStyle w:val="ConsPlusNormal"/>
              <w:rPr>
                <w:rFonts w:ascii="Times New Roman" w:hAnsi="Times New Roman" w:cs="Times New Roman"/>
              </w:rPr>
            </w:pPr>
            <w:r w:rsidRPr="00272AF5">
              <w:rPr>
                <w:rFonts w:ascii="Times New Roman" w:hAnsi="Times New Roman" w:cs="Times New Roman"/>
              </w:rPr>
              <w:t>-</w:t>
            </w:r>
            <w:r w:rsidR="004C19AF">
              <w:rPr>
                <w:rFonts w:ascii="Times New Roman" w:hAnsi="Times New Roman" w:cs="Times New Roman"/>
              </w:rPr>
              <w:t>Увеличение</w:t>
            </w:r>
            <w:r w:rsidRPr="00272AF5">
              <w:rPr>
                <w:rFonts w:ascii="Times New Roman" w:hAnsi="Times New Roman" w:cs="Times New Roman"/>
              </w:rPr>
              <w:t xml:space="preserve"> оборота розничной торговли</w:t>
            </w:r>
            <w:r w:rsidR="004C19AF">
              <w:rPr>
                <w:rFonts w:ascii="Times New Roman" w:hAnsi="Times New Roman" w:cs="Times New Roman"/>
              </w:rPr>
              <w:t>, платных услуг населению и оборота общественного питания</w:t>
            </w:r>
          </w:p>
          <w:p w:rsidR="00424C0E" w:rsidRDefault="00424C0E" w:rsidP="000E364B">
            <w:pPr>
              <w:pStyle w:val="ConsPlusNormal"/>
              <w:rPr>
                <w:rFonts w:ascii="Times New Roman" w:hAnsi="Times New Roman" w:cs="Times New Roman"/>
              </w:rPr>
            </w:pPr>
            <w:r w:rsidRPr="00272AF5">
              <w:rPr>
                <w:rFonts w:ascii="Times New Roman" w:hAnsi="Times New Roman" w:cs="Times New Roman"/>
              </w:rPr>
              <w:t xml:space="preserve">-Увеличение количества крестьянских </w:t>
            </w:r>
            <w:r w:rsidR="004C19AF">
              <w:rPr>
                <w:rFonts w:ascii="Times New Roman" w:hAnsi="Times New Roman" w:cs="Times New Roman"/>
              </w:rPr>
              <w:t>(фермерских) хозяйств</w:t>
            </w:r>
          </w:p>
          <w:p w:rsidR="004D3241" w:rsidRPr="00272AF5" w:rsidRDefault="004D3241" w:rsidP="000E364B">
            <w:pPr>
              <w:pStyle w:val="ConsPlusNormal"/>
              <w:rPr>
                <w:rFonts w:ascii="Times New Roman" w:hAnsi="Times New Roman" w:cs="Times New Roman"/>
              </w:rPr>
            </w:pPr>
            <w:r>
              <w:rPr>
                <w:rFonts w:ascii="Times New Roman" w:hAnsi="Times New Roman" w:cs="Times New Roman"/>
              </w:rPr>
              <w:t>-Наличие муниципальной и негосударственной инфраструктуры поддержки предпринимателей на территории района</w:t>
            </w:r>
          </w:p>
        </w:tc>
        <w:tc>
          <w:tcPr>
            <w:tcW w:w="3544" w:type="dxa"/>
            <w:tcBorders>
              <w:top w:val="single" w:sz="4" w:space="0" w:color="auto"/>
              <w:left w:val="single" w:sz="4" w:space="0" w:color="auto"/>
              <w:bottom w:val="single" w:sz="4" w:space="0" w:color="auto"/>
              <w:right w:val="single" w:sz="4" w:space="0" w:color="auto"/>
            </w:tcBorders>
          </w:tcPr>
          <w:p w:rsidR="00424C0E" w:rsidRPr="00272AF5" w:rsidRDefault="00424C0E" w:rsidP="000E364B">
            <w:pPr>
              <w:pStyle w:val="ConsPlusNormal"/>
              <w:rPr>
                <w:rFonts w:ascii="Times New Roman" w:hAnsi="Times New Roman" w:cs="Times New Roman"/>
                <w:bCs/>
              </w:rPr>
            </w:pPr>
            <w:r w:rsidRPr="00272AF5">
              <w:rPr>
                <w:rFonts w:ascii="Times New Roman" w:hAnsi="Times New Roman" w:cs="Times New Roman"/>
              </w:rPr>
              <w:t>-</w:t>
            </w:r>
            <w:r>
              <w:rPr>
                <w:rFonts w:ascii="Times New Roman" w:hAnsi="Times New Roman" w:cs="Times New Roman"/>
              </w:rPr>
              <w:t>Ограниченный потенциал развития потребительского рынка и сферы услуг ввиду низкой покупательной способности местного населения</w:t>
            </w:r>
          </w:p>
          <w:p w:rsidR="00424C0E" w:rsidRPr="00D13EAE" w:rsidRDefault="00424C0E" w:rsidP="000E364B">
            <w:pPr>
              <w:pStyle w:val="ConsPlusNormal"/>
              <w:rPr>
                <w:rFonts w:ascii="Times New Roman" w:hAnsi="Times New Roman" w:cs="Times New Roman"/>
                <w:bCs/>
              </w:rPr>
            </w:pPr>
            <w:r w:rsidRPr="00272AF5">
              <w:rPr>
                <w:rFonts w:ascii="Times New Roman" w:hAnsi="Times New Roman" w:cs="Times New Roman"/>
                <w:bCs/>
              </w:rPr>
              <w:t>-Недостаточн</w:t>
            </w:r>
            <w:r w:rsidR="00EE529B">
              <w:rPr>
                <w:rFonts w:ascii="Times New Roman" w:hAnsi="Times New Roman" w:cs="Times New Roman"/>
                <w:bCs/>
              </w:rPr>
              <w:t>ый уровень</w:t>
            </w:r>
            <w:r w:rsidRPr="00272AF5">
              <w:rPr>
                <w:rFonts w:ascii="Times New Roman" w:hAnsi="Times New Roman" w:cs="Times New Roman"/>
                <w:bCs/>
              </w:rPr>
              <w:t xml:space="preserve"> развит</w:t>
            </w:r>
            <w:r w:rsidR="00EE529B">
              <w:rPr>
                <w:rFonts w:ascii="Times New Roman" w:hAnsi="Times New Roman" w:cs="Times New Roman"/>
                <w:bCs/>
              </w:rPr>
              <w:t>и</w:t>
            </w:r>
            <w:r w:rsidRPr="00272AF5">
              <w:rPr>
                <w:rFonts w:ascii="Times New Roman" w:hAnsi="Times New Roman" w:cs="Times New Roman"/>
                <w:bCs/>
              </w:rPr>
              <w:t>я туристическ</w:t>
            </w:r>
            <w:r w:rsidR="00EE529B">
              <w:rPr>
                <w:rFonts w:ascii="Times New Roman" w:hAnsi="Times New Roman" w:cs="Times New Roman"/>
                <w:bCs/>
              </w:rPr>
              <w:t>ой</w:t>
            </w:r>
            <w:r w:rsidRPr="00272AF5">
              <w:rPr>
                <w:rFonts w:ascii="Times New Roman" w:hAnsi="Times New Roman" w:cs="Times New Roman"/>
                <w:bCs/>
              </w:rPr>
              <w:t xml:space="preserve"> инфраструктур</w:t>
            </w:r>
            <w:r w:rsidR="00EE529B">
              <w:rPr>
                <w:rFonts w:ascii="Times New Roman" w:hAnsi="Times New Roman" w:cs="Times New Roman"/>
                <w:bCs/>
              </w:rPr>
              <w:t>ы</w:t>
            </w:r>
            <w:r>
              <w:rPr>
                <w:rFonts w:ascii="Times New Roman" w:hAnsi="Times New Roman" w:cs="Times New Roman"/>
                <w:bCs/>
              </w:rPr>
              <w:t>, в том числе, придорожн</w:t>
            </w:r>
            <w:r w:rsidR="00EE529B">
              <w:rPr>
                <w:rFonts w:ascii="Times New Roman" w:hAnsi="Times New Roman" w:cs="Times New Roman"/>
                <w:bCs/>
              </w:rPr>
              <w:t>ых сервисов</w:t>
            </w:r>
          </w:p>
        </w:tc>
      </w:tr>
      <w:tr w:rsidR="00424C0E" w:rsidRPr="00272AF5" w:rsidTr="000E364B">
        <w:trPr>
          <w:trHeight w:val="145"/>
        </w:trPr>
        <w:tc>
          <w:tcPr>
            <w:tcW w:w="2268" w:type="dxa"/>
            <w:tcBorders>
              <w:top w:val="single" w:sz="4" w:space="0" w:color="auto"/>
              <w:left w:val="single" w:sz="4" w:space="0" w:color="auto"/>
              <w:bottom w:val="single" w:sz="4" w:space="0" w:color="auto"/>
              <w:right w:val="single" w:sz="4" w:space="0" w:color="auto"/>
            </w:tcBorders>
          </w:tcPr>
          <w:p w:rsidR="00424C0E" w:rsidRPr="00272AF5" w:rsidRDefault="00424C0E" w:rsidP="000E364B">
            <w:pPr>
              <w:pStyle w:val="ConsPlusNormal"/>
              <w:rPr>
                <w:rFonts w:ascii="Times New Roman" w:hAnsi="Times New Roman" w:cs="Times New Roman"/>
              </w:rPr>
            </w:pPr>
            <w:r w:rsidRPr="00272AF5">
              <w:rPr>
                <w:rFonts w:ascii="Times New Roman" w:hAnsi="Times New Roman" w:cs="Times New Roman"/>
              </w:rPr>
              <w:t>Промышленность</w:t>
            </w:r>
          </w:p>
        </w:tc>
        <w:tc>
          <w:tcPr>
            <w:tcW w:w="3544" w:type="dxa"/>
            <w:tcBorders>
              <w:top w:val="single" w:sz="4" w:space="0" w:color="auto"/>
              <w:left w:val="single" w:sz="4" w:space="0" w:color="auto"/>
              <w:bottom w:val="single" w:sz="4" w:space="0" w:color="auto"/>
              <w:right w:val="single" w:sz="4" w:space="0" w:color="auto"/>
            </w:tcBorders>
          </w:tcPr>
          <w:p w:rsidR="004C19AF" w:rsidRDefault="00424C0E" w:rsidP="000E364B">
            <w:pPr>
              <w:pStyle w:val="ConsPlusNormal"/>
              <w:rPr>
                <w:rFonts w:ascii="Times New Roman" w:hAnsi="Times New Roman" w:cs="Times New Roman"/>
              </w:rPr>
            </w:pPr>
            <w:r w:rsidRPr="00272AF5">
              <w:rPr>
                <w:rFonts w:ascii="Times New Roman" w:hAnsi="Times New Roman" w:cs="Times New Roman"/>
              </w:rPr>
              <w:t>-Наличие производственных «заделов» в отраслях обрабатывающей промышленности (производстве строительных материалов</w:t>
            </w:r>
            <w:r>
              <w:rPr>
                <w:rFonts w:ascii="Times New Roman" w:hAnsi="Times New Roman" w:cs="Times New Roman"/>
              </w:rPr>
              <w:t>, пищевой промышленности</w:t>
            </w:r>
            <w:r w:rsidR="004C19AF">
              <w:rPr>
                <w:rFonts w:ascii="Times New Roman" w:hAnsi="Times New Roman" w:cs="Times New Roman"/>
              </w:rPr>
              <w:t>)</w:t>
            </w:r>
          </w:p>
          <w:p w:rsidR="00424C0E" w:rsidRPr="00272AF5" w:rsidRDefault="004C19AF" w:rsidP="000E364B">
            <w:pPr>
              <w:pStyle w:val="ConsPlusNormal"/>
              <w:rPr>
                <w:rFonts w:ascii="Times New Roman" w:hAnsi="Times New Roman" w:cs="Times New Roman"/>
              </w:rPr>
            </w:pPr>
            <w:r>
              <w:rPr>
                <w:rFonts w:ascii="Times New Roman" w:hAnsi="Times New Roman" w:cs="Times New Roman"/>
              </w:rPr>
              <w:t xml:space="preserve">-Положительная динамика </w:t>
            </w:r>
            <w:r w:rsidR="00424C0E" w:rsidRPr="00272AF5">
              <w:rPr>
                <w:rFonts w:ascii="Times New Roman" w:hAnsi="Times New Roman" w:cs="Times New Roman"/>
              </w:rPr>
              <w:t>отгрузки товаров собственного прои</w:t>
            </w:r>
            <w:r>
              <w:rPr>
                <w:rFonts w:ascii="Times New Roman" w:hAnsi="Times New Roman" w:cs="Times New Roman"/>
              </w:rPr>
              <w:t>зводств,</w:t>
            </w:r>
            <w:r w:rsidR="00424C0E" w:rsidRPr="00272AF5">
              <w:rPr>
                <w:rFonts w:ascii="Times New Roman" w:hAnsi="Times New Roman" w:cs="Times New Roman"/>
              </w:rPr>
              <w:t xml:space="preserve"> финансовых показателей и высокая производительность труда ключевых промышленных предприятий</w:t>
            </w:r>
          </w:p>
          <w:p w:rsidR="00424C0E" w:rsidRPr="00272AF5" w:rsidRDefault="00424C0E" w:rsidP="000E364B">
            <w:pPr>
              <w:pStyle w:val="ConsPlusNormal"/>
              <w:rPr>
                <w:rFonts w:ascii="Times New Roman" w:hAnsi="Times New Roman" w:cs="Times New Roman"/>
              </w:rPr>
            </w:pPr>
            <w:r w:rsidRPr="00272AF5">
              <w:rPr>
                <w:rFonts w:ascii="Times New Roman" w:hAnsi="Times New Roman" w:cs="Times New Roman"/>
              </w:rPr>
              <w:t>-</w:t>
            </w:r>
            <w:r w:rsidR="004C19AF">
              <w:rPr>
                <w:rFonts w:ascii="Times New Roman" w:hAnsi="Times New Roman" w:cs="Times New Roman"/>
              </w:rPr>
              <w:t>В</w:t>
            </w:r>
            <w:r w:rsidRPr="00272AF5">
              <w:rPr>
                <w:rFonts w:ascii="Times New Roman" w:hAnsi="Times New Roman" w:cs="Times New Roman"/>
              </w:rPr>
              <w:t xml:space="preserve">ысокий уровень заработной </w:t>
            </w:r>
            <w:r>
              <w:rPr>
                <w:rFonts w:ascii="Times New Roman" w:hAnsi="Times New Roman" w:cs="Times New Roman"/>
              </w:rPr>
              <w:t xml:space="preserve">платы </w:t>
            </w:r>
            <w:r w:rsidRPr="00272AF5">
              <w:rPr>
                <w:rFonts w:ascii="Times New Roman" w:hAnsi="Times New Roman" w:cs="Times New Roman"/>
              </w:rPr>
              <w:t>в промышленности</w:t>
            </w:r>
          </w:p>
          <w:p w:rsidR="00424C0E" w:rsidRPr="00272AF5" w:rsidRDefault="00424C0E" w:rsidP="000E364B">
            <w:pPr>
              <w:pStyle w:val="ConsPlusNormal"/>
              <w:rPr>
                <w:rFonts w:ascii="Times New Roman" w:hAnsi="Times New Roman" w:cs="Times New Roman"/>
              </w:rPr>
            </w:pPr>
          </w:p>
        </w:tc>
        <w:tc>
          <w:tcPr>
            <w:tcW w:w="3544" w:type="dxa"/>
            <w:tcBorders>
              <w:top w:val="single" w:sz="4" w:space="0" w:color="auto"/>
              <w:left w:val="single" w:sz="4" w:space="0" w:color="auto"/>
              <w:bottom w:val="single" w:sz="4" w:space="0" w:color="auto"/>
              <w:right w:val="single" w:sz="4" w:space="0" w:color="auto"/>
            </w:tcBorders>
          </w:tcPr>
          <w:p w:rsidR="00424C0E" w:rsidRPr="00272AF5" w:rsidRDefault="00424C0E" w:rsidP="000E364B">
            <w:pPr>
              <w:pStyle w:val="ConsPlusNormal"/>
              <w:rPr>
                <w:rFonts w:ascii="Times New Roman" w:eastAsia="Calibri" w:hAnsi="Times New Roman" w:cs="Times New Roman"/>
              </w:rPr>
            </w:pPr>
            <w:r w:rsidRPr="00272AF5">
              <w:rPr>
                <w:rFonts w:ascii="Times New Roman" w:hAnsi="Times New Roman" w:cs="Times New Roman"/>
              </w:rPr>
              <w:t>-</w:t>
            </w:r>
            <w:r w:rsidR="004C19AF">
              <w:rPr>
                <w:rFonts w:ascii="Times New Roman" w:hAnsi="Times New Roman" w:cs="Times New Roman"/>
              </w:rPr>
              <w:t xml:space="preserve">Зависимость </w:t>
            </w:r>
            <w:r w:rsidRPr="00272AF5">
              <w:rPr>
                <w:rFonts w:ascii="Times New Roman" w:hAnsi="Times New Roman" w:cs="Times New Roman"/>
              </w:rPr>
              <w:t xml:space="preserve">производства </w:t>
            </w:r>
            <w:r w:rsidR="00A67703">
              <w:rPr>
                <w:rFonts w:ascii="Times New Roman" w:hAnsi="Times New Roman" w:cs="Times New Roman"/>
              </w:rPr>
              <w:t>строительных материалов</w:t>
            </w:r>
            <w:r w:rsidR="004C19AF">
              <w:rPr>
                <w:rFonts w:ascii="Times New Roman" w:hAnsi="Times New Roman" w:cs="Times New Roman"/>
              </w:rPr>
              <w:t xml:space="preserve"> от экономической конъюнктуры в регионе</w:t>
            </w:r>
          </w:p>
          <w:p w:rsidR="00424C0E" w:rsidRPr="00272AF5" w:rsidRDefault="00424C0E" w:rsidP="000E364B">
            <w:pPr>
              <w:pStyle w:val="ConsPlusNormal"/>
              <w:rPr>
                <w:rFonts w:ascii="Times New Roman" w:eastAsia="Calibri" w:hAnsi="Times New Roman" w:cs="Times New Roman"/>
              </w:rPr>
            </w:pPr>
            <w:r w:rsidRPr="00272AF5">
              <w:rPr>
                <w:rFonts w:ascii="Times New Roman" w:eastAsia="Calibri" w:hAnsi="Times New Roman" w:cs="Times New Roman"/>
              </w:rPr>
              <w:t>-Низкая инвестиционная активность предприятий обрабатывающей промышленности</w:t>
            </w:r>
          </w:p>
          <w:p w:rsidR="00424C0E" w:rsidRPr="00272AF5" w:rsidRDefault="00424C0E" w:rsidP="004C19AF">
            <w:pPr>
              <w:pStyle w:val="ConsPlusNormal"/>
              <w:rPr>
                <w:rFonts w:ascii="Times New Roman" w:hAnsi="Times New Roman" w:cs="Times New Roman"/>
              </w:rPr>
            </w:pPr>
          </w:p>
        </w:tc>
      </w:tr>
      <w:tr w:rsidR="00424C0E" w:rsidRPr="00272AF5" w:rsidTr="000E364B">
        <w:trPr>
          <w:trHeight w:val="145"/>
        </w:trPr>
        <w:tc>
          <w:tcPr>
            <w:tcW w:w="2268" w:type="dxa"/>
            <w:tcBorders>
              <w:top w:val="single" w:sz="4" w:space="0" w:color="auto"/>
              <w:left w:val="single" w:sz="4" w:space="0" w:color="auto"/>
              <w:bottom w:val="single" w:sz="4" w:space="0" w:color="auto"/>
              <w:right w:val="single" w:sz="4" w:space="0" w:color="auto"/>
            </w:tcBorders>
          </w:tcPr>
          <w:p w:rsidR="00424C0E" w:rsidRPr="00272AF5" w:rsidRDefault="00424C0E" w:rsidP="000E364B">
            <w:pPr>
              <w:pStyle w:val="ConsPlusNormal"/>
              <w:rPr>
                <w:rFonts w:ascii="Times New Roman" w:hAnsi="Times New Roman" w:cs="Times New Roman"/>
              </w:rPr>
            </w:pPr>
            <w:r w:rsidRPr="00272AF5">
              <w:rPr>
                <w:rFonts w:ascii="Times New Roman" w:hAnsi="Times New Roman" w:cs="Times New Roman"/>
              </w:rPr>
              <w:t>Сельское хозяйство</w:t>
            </w:r>
          </w:p>
        </w:tc>
        <w:tc>
          <w:tcPr>
            <w:tcW w:w="3544" w:type="dxa"/>
            <w:tcBorders>
              <w:top w:val="single" w:sz="4" w:space="0" w:color="auto"/>
              <w:left w:val="single" w:sz="4" w:space="0" w:color="auto"/>
              <w:bottom w:val="single" w:sz="4" w:space="0" w:color="auto"/>
              <w:right w:val="single" w:sz="4" w:space="0" w:color="auto"/>
            </w:tcBorders>
          </w:tcPr>
          <w:p w:rsidR="00424C0E" w:rsidRDefault="00424C0E" w:rsidP="000E364B">
            <w:pPr>
              <w:pStyle w:val="ConsPlusNormal"/>
              <w:rPr>
                <w:rFonts w:ascii="Times New Roman" w:hAnsi="Times New Roman" w:cs="Times New Roman"/>
              </w:rPr>
            </w:pPr>
            <w:r w:rsidRPr="00272AF5">
              <w:rPr>
                <w:rFonts w:ascii="Times New Roman" w:hAnsi="Times New Roman" w:cs="Times New Roman"/>
              </w:rPr>
              <w:t>-</w:t>
            </w:r>
            <w:r>
              <w:rPr>
                <w:rFonts w:ascii="Times New Roman" w:hAnsi="Times New Roman" w:cs="Times New Roman"/>
              </w:rPr>
              <w:t>Высокая производительность районных предприятий сельского хозяйства</w:t>
            </w:r>
          </w:p>
          <w:p w:rsidR="00424C0E" w:rsidRPr="00272AF5" w:rsidRDefault="00424C0E" w:rsidP="000E364B">
            <w:pPr>
              <w:pStyle w:val="ConsPlusNormal"/>
              <w:rPr>
                <w:rFonts w:ascii="Times New Roman" w:hAnsi="Times New Roman" w:cs="Times New Roman"/>
              </w:rPr>
            </w:pPr>
            <w:r>
              <w:rPr>
                <w:rFonts w:ascii="Times New Roman" w:hAnsi="Times New Roman" w:cs="Times New Roman"/>
              </w:rPr>
              <w:t>-</w:t>
            </w:r>
            <w:r w:rsidRPr="00272AF5">
              <w:rPr>
                <w:rFonts w:ascii="Times New Roman" w:hAnsi="Times New Roman" w:cs="Times New Roman"/>
              </w:rPr>
              <w:t xml:space="preserve">Растущая доля товарного производства продукции животноводства в сельском хозяйстве </w:t>
            </w:r>
          </w:p>
          <w:p w:rsidR="00424C0E" w:rsidRPr="00272AF5" w:rsidRDefault="00424C0E" w:rsidP="000E364B">
            <w:pPr>
              <w:pStyle w:val="ConsPlusNormal"/>
              <w:rPr>
                <w:rFonts w:ascii="Times New Roman" w:hAnsi="Times New Roman" w:cs="Times New Roman"/>
              </w:rPr>
            </w:pPr>
            <w:r w:rsidRPr="00272AF5">
              <w:rPr>
                <w:rFonts w:ascii="Times New Roman" w:hAnsi="Times New Roman" w:cs="Times New Roman"/>
              </w:rPr>
              <w:t>-Реализация крупных инвестиционных проектов в отрасли, создание новых предприятий и рабочих мест</w:t>
            </w:r>
          </w:p>
          <w:p w:rsidR="00424C0E" w:rsidRPr="00272AF5" w:rsidRDefault="003B4C27" w:rsidP="000E364B">
            <w:pPr>
              <w:pStyle w:val="ConsPlusNormal"/>
              <w:rPr>
                <w:rFonts w:ascii="Times New Roman" w:hAnsi="Times New Roman" w:cs="Times New Roman"/>
              </w:rPr>
            </w:pPr>
            <w:r>
              <w:rPr>
                <w:rFonts w:ascii="Times New Roman" w:hAnsi="Times New Roman" w:cs="Times New Roman"/>
              </w:rPr>
              <w:t>-</w:t>
            </w:r>
            <w:r w:rsidR="00025A5F">
              <w:rPr>
                <w:rFonts w:ascii="Times New Roman" w:hAnsi="Times New Roman" w:cs="Times New Roman"/>
              </w:rPr>
              <w:t>Финансовая поддержка крестьянских хозяйств</w:t>
            </w:r>
            <w:r w:rsidR="004C19AF">
              <w:rPr>
                <w:rFonts w:ascii="Times New Roman" w:hAnsi="Times New Roman" w:cs="Times New Roman"/>
              </w:rPr>
              <w:t xml:space="preserve"> и сельскохозяйственных организаций</w:t>
            </w:r>
          </w:p>
        </w:tc>
        <w:tc>
          <w:tcPr>
            <w:tcW w:w="3544" w:type="dxa"/>
            <w:tcBorders>
              <w:top w:val="single" w:sz="4" w:space="0" w:color="auto"/>
              <w:left w:val="single" w:sz="4" w:space="0" w:color="auto"/>
              <w:bottom w:val="single" w:sz="4" w:space="0" w:color="auto"/>
              <w:right w:val="single" w:sz="4" w:space="0" w:color="auto"/>
            </w:tcBorders>
          </w:tcPr>
          <w:p w:rsidR="00424C0E" w:rsidRDefault="00424C0E" w:rsidP="000E364B">
            <w:pPr>
              <w:pStyle w:val="ConsPlusNormal"/>
              <w:rPr>
                <w:rFonts w:ascii="Times New Roman" w:hAnsi="Times New Roman" w:cs="Times New Roman"/>
              </w:rPr>
            </w:pPr>
            <w:r w:rsidRPr="00272AF5">
              <w:rPr>
                <w:rFonts w:ascii="Times New Roman" w:hAnsi="Times New Roman" w:cs="Times New Roman"/>
              </w:rPr>
              <w:t>-</w:t>
            </w:r>
            <w:r>
              <w:rPr>
                <w:rFonts w:ascii="Times New Roman" w:hAnsi="Times New Roman" w:cs="Times New Roman"/>
              </w:rPr>
              <w:t xml:space="preserve">Низкий уровень диверсификации </w:t>
            </w:r>
            <w:r w:rsidRPr="00272AF5">
              <w:rPr>
                <w:rFonts w:ascii="Times New Roman" w:hAnsi="Times New Roman" w:cs="Times New Roman"/>
              </w:rPr>
              <w:t>продукции животноводства и растениеводства</w:t>
            </w:r>
          </w:p>
          <w:p w:rsidR="00424C0E" w:rsidRPr="00272AF5" w:rsidRDefault="00424C0E" w:rsidP="000E364B">
            <w:pPr>
              <w:pStyle w:val="ConsPlusNormal"/>
              <w:rPr>
                <w:rFonts w:ascii="Times New Roman" w:hAnsi="Times New Roman" w:cs="Times New Roman"/>
              </w:rPr>
            </w:pPr>
            <w:r>
              <w:rPr>
                <w:rFonts w:ascii="Times New Roman" w:hAnsi="Times New Roman" w:cs="Times New Roman"/>
              </w:rPr>
              <w:t>-Неразвитая переработка продукции сельскохозяйственной отрасли на территории района</w:t>
            </w:r>
          </w:p>
          <w:p w:rsidR="00424C0E" w:rsidRPr="00272AF5" w:rsidRDefault="00424C0E" w:rsidP="000E364B">
            <w:pPr>
              <w:pStyle w:val="ConsPlusNormal"/>
              <w:rPr>
                <w:rFonts w:ascii="Times New Roman" w:hAnsi="Times New Roman" w:cs="Times New Roman"/>
              </w:rPr>
            </w:pPr>
            <w:r w:rsidRPr="00272AF5">
              <w:rPr>
                <w:rFonts w:ascii="Times New Roman" w:hAnsi="Times New Roman" w:cs="Times New Roman"/>
              </w:rPr>
              <w:t>-Отсутствие специально оборудованных помещений для хранения и первичной подготовки к реализации овощей и других скоропортящихся типов продукции растениеводства</w:t>
            </w:r>
          </w:p>
        </w:tc>
      </w:tr>
      <w:tr w:rsidR="00424C0E" w:rsidRPr="00272AF5" w:rsidTr="000E364B">
        <w:trPr>
          <w:trHeight w:val="145"/>
        </w:trPr>
        <w:tc>
          <w:tcPr>
            <w:tcW w:w="2268" w:type="dxa"/>
            <w:tcBorders>
              <w:top w:val="single" w:sz="4" w:space="0" w:color="auto"/>
              <w:left w:val="single" w:sz="4" w:space="0" w:color="auto"/>
              <w:bottom w:val="single" w:sz="4" w:space="0" w:color="auto"/>
              <w:right w:val="single" w:sz="4" w:space="0" w:color="auto"/>
            </w:tcBorders>
          </w:tcPr>
          <w:p w:rsidR="00424C0E" w:rsidRPr="00272AF5" w:rsidRDefault="00424C0E" w:rsidP="000E364B">
            <w:pPr>
              <w:pStyle w:val="ConsPlusNormal"/>
              <w:rPr>
                <w:rFonts w:ascii="Times New Roman" w:hAnsi="Times New Roman" w:cs="Times New Roman"/>
              </w:rPr>
            </w:pPr>
            <w:r w:rsidRPr="00272AF5">
              <w:rPr>
                <w:rFonts w:ascii="Times New Roman" w:hAnsi="Times New Roman" w:cs="Times New Roman"/>
              </w:rPr>
              <w:t>Муниципальное управление</w:t>
            </w:r>
          </w:p>
        </w:tc>
        <w:tc>
          <w:tcPr>
            <w:tcW w:w="3544" w:type="dxa"/>
            <w:tcBorders>
              <w:top w:val="single" w:sz="4" w:space="0" w:color="auto"/>
              <w:left w:val="single" w:sz="4" w:space="0" w:color="auto"/>
              <w:bottom w:val="single" w:sz="4" w:space="0" w:color="auto"/>
              <w:right w:val="single" w:sz="4" w:space="0" w:color="auto"/>
            </w:tcBorders>
          </w:tcPr>
          <w:p w:rsidR="00424C0E" w:rsidRPr="00EF1E7A" w:rsidRDefault="00424C0E" w:rsidP="008A18BF">
            <w:pPr>
              <w:pStyle w:val="ConsPlusNormal"/>
              <w:rPr>
                <w:rFonts w:ascii="Times New Roman" w:hAnsi="Times New Roman" w:cs="Times New Roman"/>
              </w:rPr>
            </w:pPr>
            <w:r w:rsidRPr="00EF1E7A">
              <w:rPr>
                <w:rFonts w:ascii="Times New Roman" w:hAnsi="Times New Roman" w:cs="Times New Roman"/>
              </w:rPr>
              <w:t>-</w:t>
            </w:r>
            <w:r w:rsidR="008A18BF">
              <w:rPr>
                <w:rFonts w:ascii="Times New Roman" w:hAnsi="Times New Roman" w:cs="Times New Roman"/>
              </w:rPr>
              <w:t>Переход</w:t>
            </w:r>
            <w:r w:rsidRPr="00EF1E7A">
              <w:rPr>
                <w:rFonts w:ascii="Times New Roman" w:hAnsi="Times New Roman" w:cs="Times New Roman"/>
              </w:rPr>
              <w:t xml:space="preserve"> на программно-целевой метод </w:t>
            </w:r>
            <w:r w:rsidR="008A18BF">
              <w:rPr>
                <w:rFonts w:ascii="Times New Roman" w:hAnsi="Times New Roman" w:cs="Times New Roman"/>
              </w:rPr>
              <w:t xml:space="preserve">бюджетного </w:t>
            </w:r>
            <w:r w:rsidRPr="00EF1E7A">
              <w:rPr>
                <w:rFonts w:ascii="Times New Roman" w:hAnsi="Times New Roman" w:cs="Times New Roman"/>
              </w:rPr>
              <w:t>планирования</w:t>
            </w:r>
          </w:p>
        </w:tc>
        <w:tc>
          <w:tcPr>
            <w:tcW w:w="3544" w:type="dxa"/>
            <w:tcBorders>
              <w:top w:val="single" w:sz="4" w:space="0" w:color="auto"/>
              <w:left w:val="single" w:sz="4" w:space="0" w:color="auto"/>
              <w:bottom w:val="single" w:sz="4" w:space="0" w:color="auto"/>
              <w:right w:val="single" w:sz="4" w:space="0" w:color="auto"/>
            </w:tcBorders>
          </w:tcPr>
          <w:p w:rsidR="00257699" w:rsidRDefault="00424C0E" w:rsidP="000E364B">
            <w:pPr>
              <w:pStyle w:val="ConsPlusNormal"/>
              <w:rPr>
                <w:rFonts w:ascii="Times New Roman" w:hAnsi="Times New Roman" w:cs="Times New Roman"/>
              </w:rPr>
            </w:pPr>
            <w:r w:rsidRPr="00272AF5">
              <w:rPr>
                <w:rFonts w:ascii="Times New Roman" w:hAnsi="Times New Roman" w:cs="Times New Roman"/>
              </w:rPr>
              <w:t>-Дотационность бюджет</w:t>
            </w:r>
            <w:r w:rsidR="00A45AFC">
              <w:rPr>
                <w:rFonts w:ascii="Times New Roman" w:hAnsi="Times New Roman" w:cs="Times New Roman"/>
              </w:rPr>
              <w:t>ов</w:t>
            </w:r>
            <w:r w:rsidRPr="00272AF5">
              <w:rPr>
                <w:rFonts w:ascii="Times New Roman" w:hAnsi="Times New Roman" w:cs="Times New Roman"/>
              </w:rPr>
              <w:t xml:space="preserve"> муниципального образования</w:t>
            </w:r>
            <w:r w:rsidR="00257699">
              <w:rPr>
                <w:rFonts w:ascii="Times New Roman" w:hAnsi="Times New Roman" w:cs="Times New Roman"/>
              </w:rPr>
              <w:t>, зависимость от трансфертов из регионального бюджета</w:t>
            </w:r>
          </w:p>
          <w:p w:rsidR="00424C0E" w:rsidRPr="00272AF5" w:rsidRDefault="00424C0E" w:rsidP="00165B3F">
            <w:pPr>
              <w:pStyle w:val="ConsPlusNormal"/>
              <w:rPr>
                <w:rFonts w:ascii="Times New Roman" w:hAnsi="Times New Roman" w:cs="Times New Roman"/>
              </w:rPr>
            </w:pPr>
            <w:r w:rsidRPr="00272AF5">
              <w:rPr>
                <w:rFonts w:ascii="Times New Roman" w:hAnsi="Times New Roman" w:cs="Times New Roman"/>
              </w:rPr>
              <w:t>-</w:t>
            </w:r>
            <w:r w:rsidR="00165B3F">
              <w:rPr>
                <w:rFonts w:ascii="Times New Roman" w:hAnsi="Times New Roman" w:cs="Times New Roman"/>
              </w:rPr>
              <w:t>Недополучение</w:t>
            </w:r>
            <w:r w:rsidR="0015326D">
              <w:rPr>
                <w:rFonts w:ascii="Times New Roman" w:hAnsi="Times New Roman" w:cs="Times New Roman"/>
              </w:rPr>
              <w:t xml:space="preserve"> налоговых поступлений в бюджет </w:t>
            </w:r>
            <w:r w:rsidRPr="00272AF5">
              <w:rPr>
                <w:rFonts w:ascii="Times New Roman" w:hAnsi="Times New Roman" w:cs="Times New Roman"/>
              </w:rPr>
              <w:t>по налогу на доходы физических лиц, уплачиваемому по месту нахождения предприятий</w:t>
            </w:r>
            <w:r w:rsidR="0015326D">
              <w:rPr>
                <w:rFonts w:ascii="Times New Roman" w:hAnsi="Times New Roman" w:cs="Times New Roman"/>
              </w:rPr>
              <w:t>, ввиду высокого уровня маятниковой миграции</w:t>
            </w:r>
          </w:p>
        </w:tc>
      </w:tr>
    </w:tbl>
    <w:p w:rsidR="00424C0E" w:rsidRPr="00CE4EBD" w:rsidRDefault="00424C0E" w:rsidP="00424C0E">
      <w:pPr>
        <w:ind w:firstLine="0"/>
      </w:pPr>
    </w:p>
    <w:p w:rsidR="00A7073F" w:rsidRPr="00CE4EBD" w:rsidRDefault="00A7073F" w:rsidP="00A7073F">
      <w:pPr>
        <w:rPr>
          <w:rStyle w:val="ac"/>
        </w:rPr>
      </w:pPr>
      <w:r w:rsidRPr="00CE4EBD">
        <w:t xml:space="preserve">В текущий момент конкурентные преимущества Волосовского муниципального района сформированы в </w:t>
      </w:r>
      <w:r w:rsidR="00C541A6">
        <w:t>промышленности (пищевой и производстве строительных материалов) и сельскохозяйственной отрасли</w:t>
      </w:r>
      <w:r w:rsidRPr="00CE4EBD">
        <w:t xml:space="preserve">. Поддержка сельскохозяйственных производителей является приоритетным </w:t>
      </w:r>
      <w:r w:rsidR="00FC03D0">
        <w:t>направлением государственной поддержки</w:t>
      </w:r>
      <w:r w:rsidRPr="00CE4EBD">
        <w:t xml:space="preserve"> на национальном и региональном уровне, в то же время значительно меньшее внимание уде</w:t>
      </w:r>
      <w:r w:rsidR="00C541A6">
        <w:t xml:space="preserve">ляется развитию обрабатывающей </w:t>
      </w:r>
      <w:r w:rsidRPr="00CE4EBD">
        <w:t>промышленности</w:t>
      </w:r>
      <w:r w:rsidR="007449E2">
        <w:t>, в частности, поддержке и субсидированию малых промышленных предприятий</w:t>
      </w:r>
      <w:r w:rsidRPr="00CE4EBD">
        <w:t xml:space="preserve">. </w:t>
      </w:r>
    </w:p>
    <w:p w:rsidR="00424C0E" w:rsidRPr="00CE4EBD" w:rsidRDefault="00A7073F" w:rsidP="00424C0E">
      <w:pPr>
        <w:rPr>
          <w:rStyle w:val="ac"/>
        </w:rPr>
      </w:pPr>
      <w:r w:rsidRPr="00CE4EBD">
        <w:rPr>
          <w:rStyle w:val="ac"/>
        </w:rPr>
        <w:t xml:space="preserve">Стимулирующим фактором развития экономики Волосовского муниципального района является присутствие иностранных инвестиций в обрабатывающей промышленности (в производстве </w:t>
      </w:r>
      <w:r w:rsidR="00786272">
        <w:rPr>
          <w:rStyle w:val="ac"/>
        </w:rPr>
        <w:t>строительных материалов и бетонных смесей</w:t>
      </w:r>
      <w:r w:rsidR="00994D1E">
        <w:rPr>
          <w:rStyle w:val="ac"/>
        </w:rPr>
        <w:t xml:space="preserve"> – ООО </w:t>
      </w:r>
      <w:r w:rsidRPr="00CE4EBD">
        <w:rPr>
          <w:rStyle w:val="ac"/>
        </w:rPr>
        <w:t>«Баумит строительные материалы»</w:t>
      </w:r>
      <w:r w:rsidR="00D63BE9">
        <w:rPr>
          <w:rStyle w:val="ac"/>
        </w:rPr>
        <w:t xml:space="preserve"> (</w:t>
      </w:r>
      <w:r w:rsidR="00D42A1F">
        <w:rPr>
          <w:rStyle w:val="ac"/>
        </w:rPr>
        <w:t>З</w:t>
      </w:r>
      <w:r w:rsidR="00D63BE9">
        <w:rPr>
          <w:rStyle w:val="ac"/>
        </w:rPr>
        <w:t>АО «МАПЕИ»</w:t>
      </w:r>
      <w:r w:rsidR="00ED634E">
        <w:rPr>
          <w:rStyle w:val="ac"/>
        </w:rPr>
        <w:t>)</w:t>
      </w:r>
      <w:r w:rsidRPr="00CE4EBD">
        <w:rPr>
          <w:rStyle w:val="ac"/>
        </w:rPr>
        <w:t xml:space="preserve"> и ООО «Н+Н»). Указанный фактор свидетельствует о благоприятном инвестиционном климате и создает возможности</w:t>
      </w:r>
      <w:r w:rsidR="00994D1E">
        <w:rPr>
          <w:rStyle w:val="ac"/>
        </w:rPr>
        <w:t xml:space="preserve"> для</w:t>
      </w:r>
      <w:r w:rsidRPr="00CE4EBD">
        <w:rPr>
          <w:rStyle w:val="ac"/>
        </w:rPr>
        <w:t xml:space="preserve"> привлечения новых иностранных инвесторов в другие </w:t>
      </w:r>
      <w:r w:rsidR="00786272">
        <w:rPr>
          <w:rStyle w:val="ac"/>
        </w:rPr>
        <w:t>сектора</w:t>
      </w:r>
      <w:r w:rsidRPr="00CE4EBD">
        <w:rPr>
          <w:rStyle w:val="ac"/>
        </w:rPr>
        <w:t xml:space="preserve"> перерабатывающей промышленности района</w:t>
      </w:r>
      <w:r w:rsidR="007449E2">
        <w:rPr>
          <w:rStyle w:val="ac"/>
        </w:rPr>
        <w:t>: пищевую, химическую, древообрабатывающую</w:t>
      </w:r>
      <w:r w:rsidRPr="00CE4EBD">
        <w:rPr>
          <w:rStyle w:val="ac"/>
        </w:rPr>
        <w:t xml:space="preserve">. </w:t>
      </w:r>
    </w:p>
    <w:p w:rsidR="00A7073F" w:rsidRPr="00CE4EBD" w:rsidRDefault="00A7073F" w:rsidP="00A7073F">
      <w:r w:rsidRPr="00CE4EBD">
        <w:t xml:space="preserve">Одним из инструментов анализа и выявления перспективных отраслей экономики является метод сравнительных преимуществ, основанный на анализе соотношения отраслевого объема выручки в районе с отраслевой структурой выпуска в Ленинградской области. </w:t>
      </w:r>
      <w:r w:rsidR="00786272" w:rsidRPr="00CE4EBD">
        <w:t xml:space="preserve">Полученный индекс позволяет определить те отрасли, в которых предприятия Волосовского </w:t>
      </w:r>
      <w:r w:rsidR="00994D1E" w:rsidRPr="00CE4EBD">
        <w:t xml:space="preserve">муниципального </w:t>
      </w:r>
      <w:r w:rsidR="00786272" w:rsidRPr="00CE4EBD">
        <w:t>района имеют более высокую долю выручки относительно структуры выручки Ленинградской области или, иначе, относительно более высокую концентрацию предприятий одной отрасли.</w:t>
      </w:r>
    </w:p>
    <w:p w:rsidR="00A7073F" w:rsidRDefault="00A7073F" w:rsidP="00A7073F">
      <w:r w:rsidRPr="00CE4EBD">
        <w:t>На основе произведенного расчета выявленных сравнительных преимуществ были выделены отрасли экономики Волосовского муниципального района, обладающие конкурентными преимуществами в экономике Ленинградской области. В соответствии с полученными значениями индекса, наиболее конкурентоспособными отраслями экономики муниципального района (с наибольшим значением индекса «выявленных сравнительных преимуществ») являются: лесозаготовка (</w:t>
      </w:r>
      <w:r w:rsidR="009E62A4">
        <w:t>значение</w:t>
      </w:r>
      <w:r w:rsidR="00D92F52">
        <w:t xml:space="preserve"> индекса</w:t>
      </w:r>
      <w:r w:rsidR="009E62A4">
        <w:t xml:space="preserve"> –</w:t>
      </w:r>
      <w:r w:rsidRPr="00CE4EBD">
        <w:t xml:space="preserve"> 13,97), </w:t>
      </w:r>
      <w:r w:rsidR="009E62A4">
        <w:t>сельское хозяйство (</w:t>
      </w:r>
      <w:r w:rsidRPr="00CE4EBD">
        <w:t>9,05), производ</w:t>
      </w:r>
      <w:r w:rsidR="009E62A4">
        <w:t>ство строительных материалов (6,24) и добыча камня (</w:t>
      </w:r>
      <w:r w:rsidRPr="00CE4EBD">
        <w:t>2,75). Относительно высокими конкурентными преимуществами обладаю</w:t>
      </w:r>
      <w:r w:rsidR="009E62A4">
        <w:t>т пищевая промышленность (</w:t>
      </w:r>
      <w:r w:rsidRPr="00CE4EBD">
        <w:t xml:space="preserve">1,57), операции с недвижимостью </w:t>
      </w:r>
      <w:r w:rsidR="009E62A4">
        <w:t>(1,32), образование (</w:t>
      </w:r>
      <w:r w:rsidRPr="00CE4EBD">
        <w:t>1,06), здравоохранение и предост</w:t>
      </w:r>
      <w:r w:rsidR="009E62A4">
        <w:t>авление социальных услуг (</w:t>
      </w:r>
      <w:r w:rsidRPr="00CE4EBD">
        <w:t xml:space="preserve">1,02). Наличие выраженных конкурентных преимуществ в таких сферах, как образование и здравоохранение свидетельствует </w:t>
      </w:r>
      <w:r w:rsidR="00E516F5">
        <w:t>о</w:t>
      </w:r>
      <w:r w:rsidRPr="00CE4EBD">
        <w:t xml:space="preserve"> существовании потенциала дальнейшего развития коммерческих услуг в социальной сфере.</w:t>
      </w:r>
    </w:p>
    <w:p w:rsidR="00CE1233" w:rsidRPr="00CE4EBD" w:rsidRDefault="00CE1233" w:rsidP="00CE1233">
      <w:r w:rsidRPr="00CE4EBD">
        <w:t xml:space="preserve">Основными </w:t>
      </w:r>
      <w:r>
        <w:t>предприятиями в конкурентоспособных отраслях</w:t>
      </w:r>
      <w:r w:rsidRPr="00CE4EBD">
        <w:t xml:space="preserve"> экономики </w:t>
      </w:r>
      <w:r>
        <w:t xml:space="preserve">Волосовского муниципального </w:t>
      </w:r>
      <w:r w:rsidRPr="00CE4EBD">
        <w:t>района являются</w:t>
      </w:r>
      <w:r w:rsidRPr="00CE4EBD">
        <w:rPr>
          <w:rStyle w:val="ad"/>
        </w:rPr>
        <w:footnoteReference w:id="2"/>
      </w:r>
      <w:r w:rsidRPr="00CE4EBD">
        <w:t>:</w:t>
      </w:r>
    </w:p>
    <w:p w:rsidR="00CE1233" w:rsidRPr="00CE4EBD" w:rsidRDefault="00CE1233" w:rsidP="00BC4AA9">
      <w:pPr>
        <w:pStyle w:val="a4"/>
        <w:numPr>
          <w:ilvl w:val="0"/>
          <w:numId w:val="10"/>
        </w:numPr>
        <w:tabs>
          <w:tab w:val="left" w:pos="709"/>
        </w:tabs>
        <w:contextualSpacing w:val="0"/>
      </w:pPr>
      <w:r w:rsidRPr="00CE4EBD">
        <w:t>в лесозаг</w:t>
      </w:r>
      <w:r>
        <w:t xml:space="preserve">отовке – ООО «Волосовский ЛП», </w:t>
      </w:r>
      <w:r w:rsidRPr="00CE4EBD">
        <w:t xml:space="preserve">АО «Волосовский </w:t>
      </w:r>
      <w:r w:rsidR="00E516F5">
        <w:t>Леспромхоз</w:t>
      </w:r>
      <w:r w:rsidRPr="00CE4EBD">
        <w:t>»;</w:t>
      </w:r>
    </w:p>
    <w:p w:rsidR="00CE1233" w:rsidRPr="00CE4EBD" w:rsidRDefault="00CE1233" w:rsidP="00BC4AA9">
      <w:pPr>
        <w:pStyle w:val="a4"/>
        <w:numPr>
          <w:ilvl w:val="0"/>
          <w:numId w:val="10"/>
        </w:numPr>
        <w:tabs>
          <w:tab w:val="left" w:pos="709"/>
        </w:tabs>
        <w:contextualSpacing w:val="0"/>
      </w:pPr>
      <w:r>
        <w:t xml:space="preserve">в сельском хозяйстве – АО ПЗ «Рабитицы», АО ПЗ «Гомонтово», </w:t>
      </w:r>
      <w:r w:rsidRPr="00CE4EBD">
        <w:t>АО ПЗ «Ленинский путь»;</w:t>
      </w:r>
    </w:p>
    <w:p w:rsidR="00CE1233" w:rsidRPr="00CE4EBD" w:rsidRDefault="00CE1233" w:rsidP="00BC4AA9">
      <w:pPr>
        <w:pStyle w:val="a4"/>
        <w:numPr>
          <w:ilvl w:val="0"/>
          <w:numId w:val="10"/>
        </w:numPr>
        <w:tabs>
          <w:tab w:val="left" w:pos="709"/>
        </w:tabs>
        <w:contextualSpacing w:val="0"/>
      </w:pPr>
      <w:r w:rsidRPr="00CE4EBD">
        <w:t>в производстве строительных материалов – ООО «Н+Н», ООО «Щербсервис», ООО «Баумит строительные материалы»;</w:t>
      </w:r>
    </w:p>
    <w:p w:rsidR="00CE1233" w:rsidRDefault="00CE1233" w:rsidP="00BC4AA9">
      <w:pPr>
        <w:pStyle w:val="a4"/>
        <w:numPr>
          <w:ilvl w:val="0"/>
          <w:numId w:val="10"/>
        </w:numPr>
        <w:tabs>
          <w:tab w:val="left" w:pos="709"/>
        </w:tabs>
        <w:contextualSpacing w:val="0"/>
      </w:pPr>
      <w:r w:rsidRPr="00CE4EBD">
        <w:t>в пищевой про</w:t>
      </w:r>
      <w:r>
        <w:t>мышленности – ООО «Мастерфиш», П</w:t>
      </w:r>
      <w:r w:rsidRPr="00CE4EBD">
        <w:t>АО «Волосовский хлебокомбинат».</w:t>
      </w:r>
    </w:p>
    <w:p w:rsidR="00A7073F" w:rsidRDefault="00991750" w:rsidP="00A7073F">
      <w:pPr>
        <w:ind w:firstLine="0"/>
      </w:pPr>
      <w:r>
        <w:rPr>
          <w:noProof/>
          <w:lang w:eastAsia="ru-RU"/>
        </w:rPr>
        <w:pict>
          <v:group id="Группа 68" o:spid="_x0000_s1026" style="position:absolute;left:0;text-align:left;margin-left:18.1pt;margin-top:19.75pt;width:421.55pt;height:380.9pt;z-index:251659264;mso-position-horizontal-relative:margin" coordorigin=",1795" coordsize="68906,37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">
            <v:group id="Группа 4" o:spid="_x0000_s1027" style="position:absolute;left:377;top:8497;width:68529;height:31083" coordorigin="377,8497" coordsize="68529,310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group id="Группа 8" o:spid="_x0000_s1028" style="position:absolute;left:377;top:8497;width:68529;height:20079" coordorigin="377,8497" coordsize="68529,200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rect id="Прямоугольник 9" o:spid="_x0000_s1029" style="position:absolute;left:54804;top:24084;width:7331;height:415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5Ng8UA&#10;AADaAAAADwAAAGRycy9kb3ducmV2LnhtbESPT2sCMRTE7wW/Q3iCl6JZpRRdjSJKsQcvVQ/r7bl5&#10;+wc3L9tN1NVPbwpCj8PM/IaZLVpTiSs1rrSsYDiIQBCnVpecKzjsv/pjEM4ja6wsk4I7OVjMO28z&#10;jLW98Q9ddz4XAcIuRgWF93UspUsLMugGtiYOXmYbgz7IJpe6wVuAm0qOouhTGiw5LBRY06qg9Ly7&#10;GAUfvjyuJ/k62VS/70m9fGTJ9pQp1eu2yykIT63/D7/a31rBBP6uhBsg5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Dk2DxQAAANoAAAAPAAAAAAAAAAAAAAAAAJgCAABkcnMv&#10;ZG93bnJldi54bWxQSwUGAAAAAAQABAD1AAAAigMAAAAA&#10;" fillcolor="#d8d8d8 [2732]" strokecolor="white [3212]" strokeweight="2pt">
                  <v:textbox>
                    <w:txbxContent>
                      <w:p w:rsidR="00ED634E" w:rsidRPr="00D85D5C" w:rsidRDefault="00ED634E" w:rsidP="00A7073F">
                        <w:pPr>
                          <w:pStyle w:val="af1"/>
                          <w:spacing w:before="0" w:beforeAutospacing="0" w:after="0" w:afterAutospacing="0"/>
                          <w:jc w:val="center"/>
                        </w:pPr>
                        <w:r w:rsidRPr="00D85D5C">
                          <w:rPr>
                            <w:color w:val="000000" w:themeColor="text1"/>
                            <w:kern w:val="24"/>
                            <w:sz w:val="20"/>
                            <w:szCs w:val="20"/>
                            <w:lang w:val="en-US"/>
                          </w:rPr>
                          <w:t>1,06</w:t>
                        </w:r>
                      </w:p>
                    </w:txbxContent>
                  </v:textbox>
                </v:rect>
                <v:rect id="Прямоугольник 11" o:spid="_x0000_s1030" style="position:absolute;left:62247;top:24665;width:6566;height:357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h62MMA&#10;AADbAAAADwAAAGRycy9kb3ducmV2LnhtbERPS2sCMRC+F/wPYQQvRbNKKboaRRRpD16qHtbbuJl9&#10;4GayblJd/fWmIPQ2H99zZovWVOJKjSstKxgOIhDEqdUl5woO+01/DMJ5ZI2VZVJwJweLeedthrG2&#10;N/6h687nIoSwi1FB4X0dS+nSggy6ga2JA5fZxqAPsMmlbvAWwk0lR1H0KQ2WHBoKrGlVUHre/RoF&#10;H748rif5OvmqLu9JvXxkyfaUKdXrtsspCE+t/xe/3N86zB/C3y/hAD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4h62MMAAADbAAAADwAAAAAAAAAAAAAAAACYAgAAZHJzL2Rv&#10;d25yZXYueG1sUEsFBgAAAAAEAAQA9QAAAIgDAAAAAA==&#10;" fillcolor="#d8d8d8 [2732]" strokecolor="white [3212]" strokeweight="2pt">
                  <v:textbox>
                    <w:txbxContent>
                      <w:p w:rsidR="00ED634E" w:rsidRPr="00D85D5C" w:rsidRDefault="00ED634E" w:rsidP="00A7073F">
                        <w:pPr>
                          <w:pStyle w:val="af1"/>
                          <w:spacing w:before="0" w:beforeAutospacing="0" w:after="0" w:afterAutospacing="0"/>
                          <w:jc w:val="center"/>
                          <w:rPr>
                            <w:sz w:val="22"/>
                          </w:rPr>
                        </w:pPr>
                        <w:r w:rsidRPr="00D85D5C">
                          <w:rPr>
                            <w:color w:val="000000" w:themeColor="text1"/>
                            <w:kern w:val="24"/>
                            <w:sz w:val="20"/>
                            <w:szCs w:val="22"/>
                            <w:lang w:val="en-US"/>
                          </w:rPr>
                          <w:t>1,02</w:t>
                        </w:r>
                      </w:p>
                    </w:txbxContent>
                  </v:textbox>
                </v:rect>
                <v:group id="Группа 12" o:spid="_x0000_s1031" style="position:absolute;left:377;top:8497;width:68529;height:20079" coordorigin="377,8497" coordsize="68529,200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line id="Прямая соединительная линия 13" o:spid="_x0000_s1032" style="position:absolute;flip:y;visibility:visible" from="377,28576" to="68906,28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7UcIAAADbAAAADwAAAGRycy9kb3ducmV2LnhtbERPTWvCQBC9F/wPyxS8SN2oKCV1lWAr&#10;hF7UtNDrkB2T0OxszG5i/PduQehtHu9z1tvB1KKn1lWWFcymEQji3OqKCwXfX/uXVxDOI2usLZOC&#10;GznYbkZPa4y1vfKJ+swXIoSwi1FB6X0TS+nykgy6qW2IA3e2rUEfYFtI3eI1hJtazqNoJQ1WHBpK&#10;bGhXUv6bdUZBt/y06XCpqXPZcfKRpYf3n+Ss1Ph5SN5AeBr8v/jhTnWYv4C/X8IBcn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e7UcIAAADbAAAADwAAAAAAAAAAAAAA&#10;AAChAgAAZHJzL2Rvd25yZXYueG1sUEsFBgAAAAAEAAQA+QAAAJADAAAAAA==&#10;" strokecolor="black [3213]" strokeweight="3pt"/>
                  <v:rect id="Прямоугольник 14" o:spid="_x0000_s1033" style="position:absolute;left:377;top:8497;width:14517;height:1970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ugjsMA&#10;AADbAAAADwAAAGRycy9kb3ducmV2LnhtbERPTWvCQBC9C/0PyxR6002LlBJdRaQWTU5NFT0O2TEJ&#10;ZmfD7qppfn23UOhtHu9z5svetOJGzjeWFTxPEhDEpdUNVwr2X5vxGwgfkDW2lknBN3lYLh5Gc0y1&#10;vfMn3YpQiRjCPkUFdQhdKqUvazLoJ7YjjtzZOoMhQldJ7fAew00rX5LkVRpsODbU2NG6pvJSXI2C&#10;jLN3uR3Wh+PHabffbTAf3CFX6umxX81ABOrDv/jPvdVx/hR+f4kHyM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hugjsMAAADbAAAADwAAAAAAAAAAAAAAAACYAgAAZHJzL2Rv&#10;d25yZXYueG1sUEsFBgAAAAAEAAQA9QAAAIgDAAAAAA==&#10;" fillcolor="#0070c0" strokecolor="white [3212]" strokeweight="2pt">
                    <v:textbox>
                      <w:txbxContent>
                        <w:p w:rsidR="00ED634E" w:rsidRPr="00A56699" w:rsidRDefault="00ED634E" w:rsidP="00A7073F">
                          <w:pPr>
                            <w:rPr>
                              <w:rFonts w:eastAsia="Times New Roman"/>
                            </w:rPr>
                          </w:pPr>
                        </w:p>
                      </w:txbxContent>
                    </v:textbox>
                  </v:rect>
                  <v:rect id="Прямоугольник 16" o:spid="_x0000_s1034" style="position:absolute;left:14988;top:12833;width:10794;height:1536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qF9bwA&#10;AADbAAAADwAAAGRycy9kb3ducmV2LnhtbERPSwrCMBDdC94hjOBOU11UqUZRQRB3fg4wNGNbbSa1&#10;ibZ6eiMI7ubxvjNftqYUT6pdYVnBaBiBIE6tLjhTcD5tB1MQziNrLC2Tghc5WC66nTkm2jZ8oOfR&#10;ZyKEsEtQQe59lUjp0pwMuqGtiAN3sbVBH2CdSV1jE8JNKcdRFEuDBYeGHCva5JTejg+jgCcnUzR0&#10;jw/r0S6L9tU73Z6vSvV77WoGwlPr/+Kfe6fD/Bi+v4QD5OID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1KoX1vAAAANsAAAAPAAAAAAAAAAAAAAAAAJgCAABkcnMvZG93bnJldi54&#10;bWxQSwUGAAAAAAQABAD1AAAAgQMAAAAA&#10;" fillcolor="#272727 [2749]" strokecolor="white [3212]" strokeweight="2pt">
                    <v:textbox>
                      <w:txbxContent>
                        <w:p w:rsidR="00ED634E" w:rsidRPr="00A56699" w:rsidRDefault="00ED634E" w:rsidP="00A7073F">
                          <w:pPr>
                            <w:rPr>
                              <w:rFonts w:eastAsia="Times New Roman"/>
                            </w:rPr>
                          </w:pPr>
                        </w:p>
                      </w:txbxContent>
                    </v:textbox>
                  </v:rect>
                  <v:rect id="Прямоугольник 17" o:spid="_x0000_s1035" style="position:absolute;left:25876;top:17452;width:9427;height:1074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nCCMEA&#10;AADbAAAADwAAAGRycy9kb3ducmV2LnhtbERPTWvCQBC9C/6HZQq9mU2lVYlZRYVCe2y00OOYHTch&#10;2dmY3cb033cLBW/zeJ+Tb0fbioF6XztW8JSkIIhLp2s2Ck7H19kKhA/IGlvHpOCHPGw300mOmXY3&#10;/qChCEbEEPYZKqhC6DIpfVmRRZ+4jjhyF9dbDBH2RuoebzHctnKepgtpsebYUGFHh4rKpvi2CrrB&#10;yPfi+nlugqlfnnd6T+5rr9Tjw7hbgwg0hrv43/2m4/wl/P0SD5C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pwgjBAAAA2wAAAA8AAAAAAAAAAAAAAAAAmAIAAGRycy9kb3du&#10;cmV2LnhtbFBLBQYAAAAABAAEAPUAAACGAwAAAAA=&#10;" fillcolor="#404040 [2429]" strokecolor="white [3212]" strokeweight="2pt">
                    <v:textbox>
                      <w:txbxContent>
                        <w:p w:rsidR="00ED634E" w:rsidRPr="00A56699" w:rsidRDefault="00ED634E" w:rsidP="00A7073F">
                          <w:pPr>
                            <w:rPr>
                              <w:rFonts w:eastAsia="Times New Roman"/>
                            </w:rPr>
                          </w:pPr>
                        </w:p>
                      </w:txbxContent>
                    </v:textbox>
                  </v:rect>
                  <v:rect id="Прямоугольник 18" o:spid="_x0000_s1036" style="position:absolute;left:35397;top:20516;width:6882;height:768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s5XMUA&#10;AADbAAAADwAAAGRycy9kb3ducmV2LnhtbESPQUvDQBCF74L/YRnBi7S7WhCbdluCVhByMlXa45Cd&#10;JsHsbMyubfrvO4eCtxnem/e+Wa5H36kjDbENbOFxakARV8G1XFv42r5PXkDFhOywC0wWzhRhvbq9&#10;WWLmwok/6VimWkkIxwwtNCn1mdaxashjnIaeWLRDGDwmWYdauwFPEu47/WTMs/bYsjQ02NNrQ9VP&#10;+ect7PPNJi93b/Pidzvr2m82xUNhrL2/G/MFqERj+jdfrz+c4Aus/CID6N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2zlcxQAAANsAAAAPAAAAAAAAAAAAAAAAAJgCAABkcnMv&#10;ZG93bnJldi54bWxQSwUGAAAAAAQABAD1AAAAigMAAAAA&#10;" fillcolor="#7f7f7f [1612]" strokecolor="white [3212]" strokeweight="2pt">
                    <v:textbox>
                      <w:txbxContent>
                        <w:p w:rsidR="00ED634E" w:rsidRPr="00A56699" w:rsidRDefault="00ED634E" w:rsidP="00A7073F">
                          <w:pPr>
                            <w:rPr>
                              <w:rFonts w:eastAsia="Times New Roman"/>
                            </w:rPr>
                          </w:pPr>
                        </w:p>
                      </w:txbxContent>
                    </v:textbox>
                  </v:rect>
                  <v:rect id="Прямоугольник 19" o:spid="_x0000_s1037" style="position:absolute;left:42373;top:22825;width:5892;height:541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tHssAA&#10;AADbAAAADwAAAGRycy9kb3ducmV2LnhtbERPS4vCMBC+C/6HMAveNF0PPqpRpKgs68m24HVoZtuy&#10;zaQ2Ubv/fiMI3ubje85625tG3KlztWUFn5MIBHFhdc2lgjw7jBcgnEfW2FgmBX/kYLsZDtYYa/vg&#10;M91TX4oQwi5GBZX3bSylKyoy6Ca2JQ7cj+0M+gC7UuoOHyHcNHIaRTNpsObQUGFLSUXFb3ozCjL3&#10;nRzyjPN5crzI3dWf9tTOlRp99LsVCE+9f4tf7i8d5i/h+Us4QG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FtHssAAAADbAAAADwAAAAAAAAAAAAAAAACYAgAAZHJzL2Rvd25y&#10;ZXYueG1sUEsFBgAAAAAEAAQA9QAAAIUDAAAAAA==&#10;" fillcolor="#bfbfbf [2412]" strokecolor="white [3212]" strokeweight="2pt">
                    <v:textbox>
                      <w:txbxContent>
                        <w:p w:rsidR="00ED634E" w:rsidRPr="00A56699" w:rsidRDefault="00ED634E" w:rsidP="00A7073F">
                          <w:pPr>
                            <w:rPr>
                              <w:rFonts w:eastAsia="Times New Roman"/>
                            </w:rPr>
                          </w:pPr>
                        </w:p>
                      </w:txbxContent>
                    </v:textbox>
                  </v:rect>
                  <v:rect id="Прямоугольник 20" o:spid="_x0000_s1038" style="position:absolute;left:48471;top:23485;width:6220;height:471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0kkr8A&#10;AADbAAAADwAAAGRycy9kb3ducmV2LnhtbERPTYvCMBC9L/gfwgjetqkedKnGUsoq4p7WFrwOzdgW&#10;m0ltslr//eYgeHy87006mk7caXCtZQXzKAZBXFndcq2gLHafXyCcR9bYWSYFT3KQbicfG0y0ffAv&#10;3U++FiGEXYIKGu/7REpXNWTQRbYnDtzFDgZ9gEMt9YCPEG46uYjjpTTYcmhosKe8oep6+jMKCnfM&#10;d2XB5Srfn2V28z/f1K+Umk3HbA3C0+jf4pf7oBUswvrwJfwAuf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DSSSvwAAANsAAAAPAAAAAAAAAAAAAAAAAJgCAABkcnMvZG93bnJl&#10;di54bWxQSwUGAAAAAAQABAD1AAAAhAMAAAAA&#10;" fillcolor="#bfbfbf [2412]" strokecolor="white [3212]" strokeweight="2pt">
                    <v:textbox>
                      <w:txbxContent>
                        <w:p w:rsidR="00ED634E" w:rsidRPr="00D85D5C" w:rsidRDefault="00ED634E" w:rsidP="00A7073F">
                          <w:pPr>
                            <w:pStyle w:val="af1"/>
                            <w:spacing w:before="0" w:beforeAutospacing="0" w:after="0" w:afterAutospacing="0"/>
                            <w:jc w:val="center"/>
                            <w:rPr>
                              <w:sz w:val="20"/>
                            </w:rPr>
                          </w:pPr>
                          <w:r w:rsidRPr="00D85D5C">
                            <w:rPr>
                              <w:color w:val="000000" w:themeColor="text1"/>
                              <w:kern w:val="24"/>
                              <w:sz w:val="20"/>
                              <w:lang w:val="en-US"/>
                            </w:rPr>
                            <w:t>1,32</w:t>
                          </w:r>
                        </w:p>
                      </w:txbxContent>
                    </v:textbox>
                  </v:rect>
                  <v:shapetype id="_x0000_t202" coordsize="21600,21600" o:spt="202" path="m,l,21600r21600,l21600,xe">
                    <v:stroke joinstyle="miter"/>
                    <v:path gradientshapeok="t" o:connecttype="rect"/>
                  </v:shapetype>
                  <v:shape id="TextBox 19" o:spid="_x0000_s1039" type="#_x0000_t202" style="position:absolute;left:3252;top:15422;width:8769;height:55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rsidR="00ED634E" w:rsidRPr="00A56699" w:rsidRDefault="00ED634E" w:rsidP="00A7073F">
                          <w:pPr>
                            <w:pStyle w:val="af1"/>
                            <w:spacing w:before="0" w:beforeAutospacing="0" w:after="0" w:afterAutospacing="0"/>
                            <w:jc w:val="center"/>
                            <w:rPr>
                              <w:sz w:val="20"/>
                            </w:rPr>
                          </w:pPr>
                          <w:r w:rsidRPr="00A56699">
                            <w:rPr>
                              <w:color w:val="000000" w:themeColor="text1"/>
                              <w:kern w:val="24"/>
                              <w:sz w:val="28"/>
                              <w:szCs w:val="32"/>
                              <w:lang w:val="en-US"/>
                            </w:rPr>
                            <w:t>13,97</w:t>
                          </w:r>
                        </w:p>
                      </w:txbxContent>
                    </v:textbox>
                  </v:shape>
                  <v:shape id="TextBox 20" o:spid="_x0000_s1040" type="#_x0000_t202" style="position:absolute;left:16001;top:17590;width:8763;height:500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ZR8IA&#10;AADbAAAADwAAAGRycy9kb3ducmV2LnhtbESPT4vCMBTE7wt+h/AEb2uiuItWo4gieFpZ/4G3R/Ns&#10;i81LaaKt394sLHgcZuY3zGzR2lI8qPaFYw2DvgJBnDpTcKbheNh8jkH4gGywdEwanuRhMe98zDAx&#10;ruFfeuxDJiKEfYIa8hCqREqf5mTR911FHL2rqy2GKOtMmhqbCLelHCr1LS0WHBdyrGiVU3rb362G&#10;08/1ch6pXba2X1XjWiXZTqTWvW67nIII1IZ3+L+9NRqGI/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1xlHwgAAANsAAAAPAAAAAAAAAAAAAAAAAJgCAABkcnMvZG93&#10;bnJldi54bWxQSwUGAAAAAAQABAD1AAAAhwMAAAAA&#10;" filled="f" stroked="f">
                    <v:textbox>
                      <w:txbxContent>
                        <w:p w:rsidR="00ED634E" w:rsidRPr="00A56699" w:rsidRDefault="00ED634E" w:rsidP="00A7073F">
                          <w:pPr>
                            <w:pStyle w:val="af1"/>
                            <w:spacing w:before="0" w:beforeAutospacing="0" w:after="0" w:afterAutospacing="0"/>
                            <w:jc w:val="center"/>
                          </w:pPr>
                          <w:r w:rsidRPr="00A56699">
                            <w:rPr>
                              <w:color w:val="FFFFFF" w:themeColor="background1"/>
                              <w:kern w:val="24"/>
                              <w:sz w:val="28"/>
                              <w:szCs w:val="28"/>
                              <w:lang w:val="en-US"/>
                            </w:rPr>
                            <w:t>9,05</w:t>
                          </w:r>
                        </w:p>
                      </w:txbxContent>
                    </v:textbox>
                  </v:shape>
                  <v:shape id="TextBox 21" o:spid="_x0000_s1041" type="#_x0000_t202" style="position:absolute;left:26205;top:20076;width:8763;height:500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83MIA&#10;AADbAAAADwAAAGRycy9kb3ducmV2LnhtbESPQYvCMBSE74L/ITzBmyaKyto1yrIieFJ0d4W9PZpn&#10;W2xeShNt/fdGEDwOM/MNs1i1thQ3qn3hWMNoqEAQp84UnGn4/dkMPkD4gGywdEwa7uRhtex2FpgY&#10;1/CBbseQiQhhn6CGPIQqkdKnOVn0Q1cRR+/saoshyjqTpsYmwm0px0rNpMWC40KOFX3nlF6OV6vh&#10;b3f+P03UPlvbadW4Vkm2c6l1v9d+fYII1IZ3+NXeGg3jK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7zcwgAAANsAAAAPAAAAAAAAAAAAAAAAAJgCAABkcnMvZG93&#10;bnJldi54bWxQSwUGAAAAAAQABAD1AAAAhwMAAAAA&#10;" filled="f" stroked="f">
                    <v:textbox>
                      <w:txbxContent>
                        <w:p w:rsidR="00ED634E" w:rsidRPr="00A56699" w:rsidRDefault="00ED634E" w:rsidP="00A7073F">
                          <w:pPr>
                            <w:pStyle w:val="af1"/>
                            <w:spacing w:before="0" w:beforeAutospacing="0" w:after="0" w:afterAutospacing="0"/>
                            <w:jc w:val="center"/>
                          </w:pPr>
                          <w:r w:rsidRPr="00A56699">
                            <w:rPr>
                              <w:color w:val="000000" w:themeColor="text1"/>
                              <w:kern w:val="24"/>
                              <w:sz w:val="28"/>
                              <w:szCs w:val="28"/>
                              <w:lang w:val="en-US"/>
                            </w:rPr>
                            <w:t>6,24</w:t>
                          </w:r>
                        </w:p>
                      </w:txbxContent>
                    </v:textbox>
                  </v:shape>
                  <v:shape id="TextBox 22" o:spid="_x0000_s1042" type="#_x0000_t202" style="position:absolute;left:35490;top:22046;width:7121;height:47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rsidR="00ED634E" w:rsidRPr="00A56699" w:rsidRDefault="00ED634E" w:rsidP="00A7073F">
                          <w:pPr>
                            <w:pStyle w:val="af1"/>
                            <w:spacing w:before="0" w:beforeAutospacing="0" w:after="0" w:afterAutospacing="0"/>
                            <w:jc w:val="center"/>
                          </w:pPr>
                          <w:r w:rsidRPr="00A56699">
                            <w:rPr>
                              <w:color w:val="000000" w:themeColor="text1"/>
                              <w:kern w:val="24"/>
                              <w:lang w:val="en-US"/>
                            </w:rPr>
                            <w:t>2,75</w:t>
                          </w:r>
                        </w:p>
                      </w:txbxContent>
                    </v:textbox>
                  </v:shape>
                  <v:shape id="TextBox 23" o:spid="_x0000_s1043" type="#_x0000_t202" style="position:absolute;left:42418;top:24084;width:5938;height:324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a22cMA&#10;AADbAAAADwAAAGRycy9kb3ducmV2LnhtbESPzWrDMBCE74W8g9hAb7WU0JbYiWxCS6CnluYPclus&#10;jW1irYylxO7bV4VCjsPMfMOsitG24ka9bxxrmCUKBHHpTMOVhv1u87QA4QOywdYxafghD0U+eVhh&#10;ZtzA33TbhkpECPsMNdQhdJmUvqzJok9cRxy9s+sthij7Spoehwi3rZwr9SotNhwXauzorabysr1a&#10;DYfP8+n4rL6qd/vSDW5Ukm0qtX6cjusliEBjuIf/2x9Gwzy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a22cMAAADbAAAADwAAAAAAAAAAAAAAAACYAgAAZHJzL2Rv&#10;d25yZXYueG1sUEsFBgAAAAAEAAQA9QAAAIgDAAAAAA==&#10;" filled="f" stroked="f">
                    <v:textbox>
                      <w:txbxContent>
                        <w:p w:rsidR="00ED634E" w:rsidRPr="00A56699" w:rsidRDefault="00ED634E" w:rsidP="00A7073F">
                          <w:pPr>
                            <w:pStyle w:val="af1"/>
                            <w:spacing w:before="0" w:beforeAutospacing="0" w:after="0" w:afterAutospacing="0"/>
                            <w:jc w:val="center"/>
                            <w:rPr>
                              <w:sz w:val="22"/>
                            </w:rPr>
                          </w:pPr>
                          <w:r w:rsidRPr="00A56699">
                            <w:rPr>
                              <w:color w:val="000000" w:themeColor="text1"/>
                              <w:kern w:val="24"/>
                              <w:sz w:val="20"/>
                              <w:szCs w:val="22"/>
                              <w:lang w:val="en-US"/>
                            </w:rPr>
                            <w:t>1,57</w:t>
                          </w:r>
                        </w:p>
                      </w:txbxContent>
                    </v:textbox>
                  </v:shape>
                </v:group>
              </v:group>
              <v:shape id="TextBox 31" o:spid="_x0000_s1044" type="#_x0000_t202" style="position:absolute;left:377;top:28576;width:15231;height:27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rsidR="00ED634E" w:rsidRPr="00A56699" w:rsidRDefault="00ED634E" w:rsidP="00A7073F">
                      <w:pPr>
                        <w:pStyle w:val="af1"/>
                        <w:spacing w:before="0" w:beforeAutospacing="0" w:after="0" w:afterAutospacing="0"/>
                        <w:jc w:val="center"/>
                        <w:rPr>
                          <w:sz w:val="20"/>
                        </w:rPr>
                      </w:pPr>
                      <w:r w:rsidRPr="00A56699">
                        <w:rPr>
                          <w:color w:val="000000" w:themeColor="text1"/>
                          <w:kern w:val="24"/>
                          <w:sz w:val="20"/>
                        </w:rPr>
                        <w:t>Лесозаготовка</w:t>
                      </w:r>
                    </w:p>
                  </w:txbxContent>
                </v:textbox>
              </v:shape>
              <v:shape id="TextBox 32" o:spid="_x0000_s1045" type="#_x0000_t202" style="position:absolute;left:15608;top:28530;width:10005;height:39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w:txbxContent>
                    <w:p w:rsidR="00ED634E" w:rsidRPr="00A56699" w:rsidRDefault="00ED634E" w:rsidP="00A7073F">
                      <w:pPr>
                        <w:pStyle w:val="af1"/>
                        <w:spacing w:before="0" w:beforeAutospacing="0" w:after="0" w:afterAutospacing="0"/>
                        <w:jc w:val="center"/>
                        <w:rPr>
                          <w:sz w:val="22"/>
                        </w:rPr>
                      </w:pPr>
                      <w:r w:rsidRPr="00A56699">
                        <w:rPr>
                          <w:color w:val="000000" w:themeColor="text1"/>
                          <w:kern w:val="24"/>
                          <w:sz w:val="20"/>
                          <w:szCs w:val="22"/>
                        </w:rPr>
                        <w:t>Сельское хозяйство</w:t>
                      </w:r>
                    </w:p>
                  </w:txbxContent>
                </v:textbox>
              </v:shape>
              <v:shape id="TextBox 33" o:spid="_x0000_s1046" type="#_x0000_t202" style="position:absolute;left:23971;top:28530;width:13649;height:434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uydcQA&#10;AADbAAAADwAAAGRycy9kb3ducmV2LnhtbESPQWvCQBSE7wX/w/IEb7qrtkXTbESUQk8tpip4e2Sf&#10;SWj2bchuTfrvuwWhx2FmvmHSzWAbcaPO1441zGcKBHHhTM2lhuPn63QFwgdkg41j0vBDHjbZ6CHF&#10;xLieD3TLQykihH2CGqoQ2kRKX1Rk0c9cSxy9q+sshii7UpoO+wi3jVwo9Swt1hwXKmxpV1HxlX9b&#10;Daf36+X8qD7KvX1qezcoyXYttZ6Mh+0LiEBD+A/f229Gw3IB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rsnXEAAAA2wAAAA8AAAAAAAAAAAAAAAAAmAIAAGRycy9k&#10;b3ducmV2LnhtbFBLBQYAAAAABAAEAPUAAACJAwAAAAA=&#10;" filled="f" stroked="f">
                <v:textbox>
                  <w:txbxContent>
                    <w:p w:rsidR="00ED634E" w:rsidRPr="00A56699" w:rsidRDefault="00ED634E" w:rsidP="00A7073F">
                      <w:pPr>
                        <w:pStyle w:val="af1"/>
                        <w:spacing w:before="0" w:beforeAutospacing="0" w:after="0" w:afterAutospacing="0"/>
                        <w:jc w:val="center"/>
                        <w:rPr>
                          <w:sz w:val="20"/>
                          <w:szCs w:val="20"/>
                        </w:rPr>
                      </w:pPr>
                      <w:r w:rsidRPr="00A56699">
                        <w:rPr>
                          <w:color w:val="000000" w:themeColor="text1"/>
                          <w:kern w:val="24"/>
                          <w:sz w:val="20"/>
                          <w:szCs w:val="20"/>
                        </w:rPr>
                        <w:t>Пр-во строительных материалов</w:t>
                      </w:r>
                    </w:p>
                  </w:txbxContent>
                </v:textbox>
              </v:shape>
              <v:shape id="TextBox 34" o:spid="_x0000_s1047" type="#_x0000_t202" style="position:absolute;left:34830;top:28530;width:8818;height:34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6PmsMA&#10;AADbAAAADwAAAGRycy9kb3ducmV2LnhtbESPT2vCQBTE7wW/w/KE3uqu/4qm2YgohZ4UrQreHtln&#10;Epp9G7Jbk377rlDocZiZ3zDpqre1uFPrK8caxiMFgjh3puJCw+nz/WUBwgdkg7Vj0vBDHlbZ4CnF&#10;xLiOD3Q/hkJECPsENZQhNImUPi/Joh+5hjh6N9daDFG2hTQtdhFuazlR6lVarDgulNjQpqT86/ht&#10;NZx3t+tlpvbF1s6bzvVKsl1KrZ+H/foNRKA+/If/2h9Gw3QG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6PmsMAAADbAAAADwAAAAAAAAAAAAAAAACYAgAAZHJzL2Rv&#10;d25yZXYueG1sUEsFBgAAAAAEAAQA9QAAAIgDAAAAAA==&#10;" filled="f" stroked="f">
                <v:textbox>
                  <w:txbxContent>
                    <w:p w:rsidR="00ED634E" w:rsidRPr="00A56699" w:rsidRDefault="00ED634E" w:rsidP="00A7073F">
                      <w:pPr>
                        <w:pStyle w:val="af1"/>
                        <w:spacing w:before="0" w:beforeAutospacing="0" w:after="0" w:afterAutospacing="0"/>
                        <w:jc w:val="center"/>
                        <w:rPr>
                          <w:sz w:val="20"/>
                          <w:szCs w:val="20"/>
                        </w:rPr>
                      </w:pPr>
                      <w:r w:rsidRPr="00A56699">
                        <w:rPr>
                          <w:color w:val="000000" w:themeColor="text1"/>
                          <w:kern w:val="24"/>
                          <w:sz w:val="20"/>
                          <w:szCs w:val="20"/>
                        </w:rPr>
                        <w:t>Добыча камня</w:t>
                      </w:r>
                    </w:p>
                  </w:txbxContent>
                </v:textbox>
              </v:shape>
              <v:shape id="TextBox 35" o:spid="_x0000_s1048" type="#_x0000_t202" style="position:absolute;left:38181;top:33383;width:14274;height:35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IqAcMA&#10;AADbAAAADwAAAGRycy9kb3ducmV2LnhtbESPQWvCQBSE74L/YXlCb7prrUVTV5FKoSfFVAVvj+wz&#10;Cc2+DdmtSf+9Kwgeh5n5hlmsOluJKzW+dKxhPFIgiDNnSs41HH6+hjMQPiAbrByThn/ysFr2ewtM&#10;jGt5T9c05CJC2CeooQihTqT0WUEW/cjVxNG7uMZiiLLJpWmwjXBbyVel3qXFkuNCgTV9FpT9pn9W&#10;w3F7OZ/e1C7f2Gnduk5JtnOp9cugW3+ACNSFZ/jR/jYaJl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IqAcMAAADbAAAADwAAAAAAAAAAAAAAAACYAgAAZHJzL2Rv&#10;d25yZXYueG1sUEsFBgAAAAAEAAQA9QAAAIgDAAAAAA==&#10;" filled="f" stroked="f">
                <v:textbox>
                  <w:txbxContent>
                    <w:p w:rsidR="00ED634E" w:rsidRPr="00A56699" w:rsidRDefault="00ED634E" w:rsidP="00A7073F">
                      <w:pPr>
                        <w:pStyle w:val="af1"/>
                        <w:spacing w:before="0" w:beforeAutospacing="0" w:after="0" w:afterAutospacing="0"/>
                        <w:jc w:val="center"/>
                      </w:pPr>
                      <w:r w:rsidRPr="00A56699">
                        <w:rPr>
                          <w:color w:val="000000" w:themeColor="text1"/>
                          <w:kern w:val="24"/>
                          <w:sz w:val="18"/>
                          <w:szCs w:val="18"/>
                        </w:rPr>
                        <w:t>Пищевая промышленность</w:t>
                      </w:r>
                    </w:p>
                  </w:txbxContent>
                </v:textbox>
              </v:shape>
              <v:shape id="TextBox 36" o:spid="_x0000_s1049" type="#_x0000_t202" style="position:absolute;left:44308;top:29757;width:14268;height:35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C0dsMA&#10;AADbAAAADwAAAGRycy9kb3ducmV2LnhtbESPQWvCQBSE74L/YXlCb7prraKpq0il0JPSVAVvj+wz&#10;Cc2+DdmtSf+9Kwgeh5n5hlmuO1uJKzW+dKxhPFIgiDNnSs41HH4+h3MQPiAbrByThn/ysF71e0tM&#10;jGv5m65pyEWEsE9QQxFCnUjps4Is+pGriaN3cY3FEGWTS9NgG+G2kq9KzaTFkuNCgTV9FJT9pn9W&#10;w3F3OZ/e1D7f2mnduk5Jtgup9cug27yDCNSFZ/jR/jIaJj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5C0dsMAAADbAAAADwAAAAAAAAAAAAAAAACYAgAAZHJzL2Rv&#10;d25yZXYueG1sUEsFBgAAAAAEAAQA9QAAAIgDAAAAAA==&#10;" filled="f" stroked="f">
                <v:textbox>
                  <w:txbxContent>
                    <w:p w:rsidR="00ED634E" w:rsidRPr="00A56699" w:rsidRDefault="00ED634E" w:rsidP="00A7073F">
                      <w:pPr>
                        <w:pStyle w:val="af1"/>
                        <w:spacing w:before="0" w:beforeAutospacing="0" w:after="0" w:afterAutospacing="0"/>
                        <w:jc w:val="center"/>
                      </w:pPr>
                      <w:r w:rsidRPr="00A56699">
                        <w:rPr>
                          <w:color w:val="000000" w:themeColor="text1"/>
                          <w:kern w:val="24"/>
                          <w:sz w:val="18"/>
                          <w:szCs w:val="18"/>
                        </w:rPr>
                        <w:t>Операции с недвижимостью</w:t>
                      </w:r>
                    </w:p>
                  </w:txbxContent>
                </v:textbox>
              </v:shape>
              <v:shape id="TextBox 37" o:spid="_x0000_s1050" type="#_x0000_t202" style="position:absolute;left:48950;top:34073;width:14275;height:22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wR7cQA&#10;AADbAAAADwAAAGRycy9kb3ducmV2LnhtbESPT2sCMRTE7wW/Q3hCb5rUqm23G0UsgqeKVgu9PTZv&#10;/+DmZdmk7vrtG0HocZiZ3zDpsre1uFDrK8cansYKBHHmTMWFhuPXZvQKwgdkg7Vj0nAlD8vF4CHF&#10;xLiO93Q5hEJECPsENZQhNImUPivJoh+7hjh6uWsthijbQpoWuwi3tZwoNZcWK44LJTa0Lik7H36t&#10;htNn/vM9Vbviw86azvVKsn2TWj8O+9U7iEB9+A/f21uj4fkF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cEe3EAAAA2wAAAA8AAAAAAAAAAAAAAAAAmAIAAGRycy9k&#10;b3ducmV2LnhtbFBLBQYAAAAABAAEAPUAAACJAwAAAAA=&#10;" filled="f" stroked="f">
                <v:textbox>
                  <w:txbxContent>
                    <w:p w:rsidR="00ED634E" w:rsidRPr="00A56699" w:rsidRDefault="00ED634E" w:rsidP="00A7073F">
                      <w:pPr>
                        <w:pStyle w:val="af1"/>
                        <w:spacing w:before="0" w:beforeAutospacing="0" w:after="0" w:afterAutospacing="0"/>
                        <w:jc w:val="center"/>
                      </w:pPr>
                      <w:r w:rsidRPr="00A56699">
                        <w:rPr>
                          <w:color w:val="000000" w:themeColor="text1"/>
                          <w:kern w:val="24"/>
                          <w:sz w:val="18"/>
                          <w:szCs w:val="18"/>
                        </w:rPr>
                        <w:t>Образование</w:t>
                      </w:r>
                    </w:p>
                  </w:txbxContent>
                </v:textbox>
              </v:shape>
              <v:shape id="TextBox 38" o:spid="_x0000_s1051" type="#_x0000_t202" style="position:absolute;left:53732;top:36445;width:15174;height:31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P65L4A&#10;AADbAAAADwAAAGRycy9kb3ducmV2LnhtbERPy4rCMBTdC/5DuII7TRxUtBpFRoRZOfgEd5fm2hab&#10;m9JE2/n7yUJweTjv5bq1pXhR7QvHGkZDBYI4dabgTMP5tBvMQPiAbLB0TBr+yMN61e0sMTGu4QO9&#10;jiETMYR9ghryEKpESp/mZNEPXUUcuburLYYI60yaGpsYbkv5pdRUWiw4NuRY0XdO6eP4tBou+/vt&#10;Ola/2dZOqsa1SrKdS637vXazABGoDR/x2/1jNIzj+v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8z+uS+AAAA2wAAAA8AAAAAAAAAAAAAAAAAmAIAAGRycy9kb3ducmV2&#10;LnhtbFBLBQYAAAAABAAEAPUAAACDAwAAAAA=&#10;" filled="f" stroked="f">
                <v:textbox>
                  <w:txbxContent>
                    <w:p w:rsidR="00ED634E" w:rsidRPr="00A56699" w:rsidRDefault="00ED634E" w:rsidP="00A7073F">
                      <w:pPr>
                        <w:pStyle w:val="af1"/>
                        <w:spacing w:before="0" w:beforeAutospacing="0" w:after="0" w:afterAutospacing="0"/>
                        <w:jc w:val="center"/>
                      </w:pPr>
                      <w:r w:rsidRPr="00A56699">
                        <w:rPr>
                          <w:color w:val="000000" w:themeColor="text1"/>
                          <w:kern w:val="24"/>
                          <w:sz w:val="18"/>
                          <w:szCs w:val="18"/>
                        </w:rPr>
                        <w:t>Здравоохранение и соц. услуги</w:t>
                      </w:r>
                    </w:p>
                  </w:txbxContent>
                </v:textbox>
              </v:shape>
              <v:line id="Прямая соединительная линия 43" o:spid="_x0000_s1052" style="position:absolute;flip:x;visibility:visible" from="45319,28576" to="45319,332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0Wo8MAAADbAAAADwAAAGRycy9kb3ducmV2LnhtbESP0WoCMRRE34X+Q7gF3zRrq6KrUVpB&#10;KL5IrR9w2Vw3i5ubbZLqul/fCIKPw8ycYZbr1tbiQj5UjhWMhhkI4sLpiksFx5/tYAYiRGSNtWNS&#10;cKMA69VLb4m5dlf+psshliJBOOSowMTY5FKGwpDFMHQNcfJOzluMSfpSao/XBLe1fMuyqbRYcVow&#10;2NDGUHE+/FkFdReP3fxzY7rsd3zT+/3U+clOqf5r+7EAEamNz/Cj/aUVjN/h/iX9ALn6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5dFqPDAAAA2wAAAA8AAAAAAAAAAAAA&#10;AAAAoQIAAGRycy9kb3ducmV2LnhtbFBLBQYAAAAABAAEAPkAAACRAwAAAAA=&#10;" strokecolor="black [3213]"/>
              <v:line id="Прямая соединительная линия 44" o:spid="_x0000_s1053" style="position:absolute;flip:x;visibility:visible" from="51281,28530" to="51281,299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bSO18MAAADbAAAADwAAAGRycy9kb3ducmV2LnhtbESP3WoCMRSE7wXfIRyhd5q1bEVXo7RC&#10;ofRG/HmAw+a4WdycrEmq6z59Uyh4OczMN8xq09lG3MiH2rGC6SQDQVw6XXOl4HT8HM9BhIissXFM&#10;Ch4UYLMeDlZYaHfnPd0OsRIJwqFABSbGtpAylIYsholriZN3dt5iTNJXUnu8J7ht5GuWzaTFmtOC&#10;wZa2hsrL4ccqaPp46hcfW9Nn1/yhd7uZ82/fSr2MuvcliEhdfIb/219aQZ7D35f0A+T6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G0jtfDAAAA2wAAAA8AAAAAAAAAAAAA&#10;AAAAoQIAAGRycy9kb3ducmV2LnhtbFBLBQYAAAAABAAEAPkAAACRAwAAAAA=&#10;" strokecolor="black [3213]"/>
              <v:group id="Группа 45" o:spid="_x0000_s1054" style="position:absolute;left:56081;top:28707;width:1808;height:5391" coordorigin="56081,28707" coordsize="1807,53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line id="Прямая соединительная линия 46" o:spid="_x0000_s1055" style="position:absolute;flip:x;visibility:visible" from="56081,28707" to="56081,305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q1O8MAAADbAAAADwAAAGRycy9kb3ducmV2LnhtbESP0WoCMRRE3wv+Q7iCbzWr2KWuRmkF&#10;QfoitX7AZXPdLG5u1iTqul9vCoU+DjNzhlmuO9uIG/lQO1YwGWcgiEuna64UHH+2r+8gQkTW2Dgm&#10;BQ8KsF4NXpZYaHfnb7odYiUShEOBCkyMbSFlKA1ZDGPXEifv5LzFmKSvpPZ4T3DbyGmW5dJizWnB&#10;YEsbQ+X5cLUKmj4e+/nnxvTZZfbQ+33u/NuXUqNh97EAEamL/+G/9k4rmOXw+yX9ALl6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4qtTvDAAAA2wAAAA8AAAAAAAAAAAAA&#10;AAAAoQIAAGRycy9kb3ducmV2LnhtbFBLBQYAAAAABAAEAPkAAACRAwAAAAA=&#10;" strokecolor="black [3213]"/>
                <v:line id="Прямая соединительная линия 47" o:spid="_x0000_s1056" style="position:absolute;flip:y;visibility:visible" from="56089,30507" to="57889,305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YQoMMAAADbAAAADwAAAGRycy9kb3ducmV2LnhtbESP0WoCMRRE3wv9h3ALvmlWsVZXo1Sh&#10;UHwRrR9w2Vw3i5ubbRJ13a9vBKGPw8ycYRar1tbiSj5UjhUMBxkI4sLpiksFx5+v/hREiMgaa8ek&#10;4E4BVsvXlwXm2t14T9dDLEWCcMhRgYmxyaUMhSGLYeAa4uSdnLcYk/Sl1B5vCW5rOcqyibRYcVow&#10;2NDGUHE+XKyCuovHbrbemC77Hd/1bjdx/n2rVO+t/ZyDiNTG//Cz/a0VjD/g8SX9ALn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FmEKDDAAAA2wAAAA8AAAAAAAAAAAAA&#10;AAAAoQIAAGRycy9kb3ducmV2LnhtbFBLBQYAAAAABAAEAPkAAACRAwAAAAA=&#10;" strokecolor="black [3213]"/>
                <v:line id="Прямая соединительная линия 48" o:spid="_x0000_s1057" style="position:absolute;flip:x;visibility:visible" from="57881,30498" to="57881,340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mE0sAAAADbAAAADwAAAGRycy9kb3ducmV2LnhtbERPy4rCMBTdC/MP4Q6401RRmalGGYUB&#10;cSM+PuDSXJtic9NJMlr79WYhuDyc92LV2lrcyIfKsYLRMANBXDhdcangfPodfIEIEVlj7ZgUPCjA&#10;avnRW2Cu3Z0PdDvGUqQQDjkqMDE2uZShMGQxDF1DnLiL8xZjgr6U2uM9hdtajrNsJi1WnBoMNrQx&#10;VFyP/1ZB3cVz973emC77mzz0fj9zfrpTqv/Z/sxBRGrjW/xyb7WCSRqbvqQfIJ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D5hNLAAAAA2wAAAA8AAAAAAAAAAAAAAAAA&#10;oQIAAGRycy9kb3ducmV2LnhtbFBLBQYAAAAABAAEAPkAAACOAwAAAAA=&#10;" strokecolor="black [3213]"/>
              </v:group>
              <v:group id="Группа 49" o:spid="_x0000_s1058" style="position:absolute;left:59781;top:28530;width:1808;height:7911" coordorigin="59781,28530" coordsize="1807,79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line id="Прямая соединительная линия 50" o:spid="_x0000_s1059" style="position:absolute;flip:x;visibility:visible" from="59781,28530" to="59781,303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1YeCcEAAADbAAAADwAAAGRycy9kb3ducmV2LnhtbERP3WrCMBS+H+wdwhl4N9MNK9oZxRWE&#10;sZsy9QEOzVlT1pzUJNbap18uBrv8+P43u9F2YiAfWscKXuYZCOLa6ZYbBefT4XkFIkRkjZ1jUnCn&#10;ALvt48MGC+1u/EXDMTYihXAoUIGJsS+kDLUhi2HueuLEfTtvMSboG6k93lK47eRrli2lxZZTg8Ge&#10;SkP1z/FqFXRTPE/r99JM2WVx11W1dD7/VGr2NO7fQEQa47/4z/2hFeRpffqSfoDc/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LVh4JwQAAANsAAAAPAAAAAAAAAAAAAAAA&#10;AKECAABkcnMvZG93bnJldi54bWxQSwUGAAAAAAQABAD5AAAAjwMAAAAA&#10;" strokecolor="black [3213]"/>
                <v:line id="Прямая соединительная линия 51" o:spid="_x0000_s1060" style="position:absolute;flip:y;visibility:visible" from="59789,30330" to="61589,303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q7ksMAAADbAAAADwAAAGRycy9kb3ducmV2LnhtbESP0WoCMRRE3wX/IdxC3zRrUWm3RlFB&#10;KH0RVz/gsrndLN3crEmq6359Iwg+DjNzhlmsOtuIC/lQO1YwGWcgiEuna64UnI670TuIEJE1No5J&#10;wY0CrJbDwQJz7a58oEsRK5EgHHJUYGJscylDachiGLuWOHk/zluMSfpKao/XBLeNfMuyubRYc1ow&#10;2NLWUPlb/FkFTR9P/cdma/rsPL3p/X7u/OxbqdeXbv0JIlIXn+FH+0srmE3g/iX9ALn8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Qau5LDAAAA2wAAAA8AAAAAAAAAAAAA&#10;AAAAoQIAAGRycy9kb3ducmV2LnhtbFBLBQYAAAAABAAEAPkAAACRAwAAAAA=&#10;" strokecolor="black [3213]"/>
                <v:line id="Прямая соединительная линия 52" o:spid="_x0000_s1061" style="position:absolute;flip:x;visibility:visible" from="61581,30321" to="61581,36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gl5cMAAADbAAAADwAAAGRycy9kb3ducmV2LnhtbESP0WoCMRRE3wv+Q7hC32pWqdKuRrFC&#10;ofRFXP2Ay+a6WdzcrEmq6359Iwg+DjNzhlmsOtuIC/lQO1YwHmUgiEuna64UHPbfbx8gQkTW2Dgm&#10;BTcKsFoOXhaYa3flHV2KWIkE4ZCjAhNjm0sZSkMWw8i1xMk7Om8xJukrqT1eE9w2cpJlM2mx5rRg&#10;sKWNofJU/FkFTR8P/efXxvTZ+f2mt9uZ89NfpV6H3XoOIlIXn+FH+0crmE7g/iX9ALn8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TIJeXDAAAA2wAAAA8AAAAAAAAAAAAA&#10;AAAAoQIAAGRycy9kb3ducmV2LnhtbFBLBQYAAAAABAAEAPkAAACRAwAAAAA=&#10;" strokecolor="black [3213]"/>
              </v:group>
            </v:group>
            <v:shape id="TextBox 56" o:spid="_x0000_s1062" type="#_x0000_t202" style="position:absolute;top:1795;width:30086;height:32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FqOsMA&#10;AADbAAAADwAAAGRycy9kb3ducmV2LnhtbESPQWvCQBSE74L/YXmCN7NrMVLTrFJaCp5atK3Q2yP7&#10;TILZtyG7TdJ/3xUEj8PMfMPku9E2oqfO1441LBMFgrhwpuZSw9fn2+IRhA/IBhvHpOGPPOy200mO&#10;mXEDH6g/hlJECPsMNVQhtJmUvqjIok9cSxy9s+sshii7UpoOhwi3jXxQai0t1hwXKmzppaLicvy1&#10;Gr7fzz+nlfooX23aDm5Uku1Gaj2fjc9PIAKN4R6+tfdGQ7qC65f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FqOsMAAADbAAAADwAAAAAAAAAAAAAAAACYAgAAZHJzL2Rv&#10;d25yZXYueG1sUEsFBgAAAAAEAAQA9QAAAIgDAAAAAA==&#10;" filled="f" stroked="f">
              <v:textbox>
                <w:txbxContent>
                  <w:p w:rsidR="00ED634E" w:rsidRPr="00A56699" w:rsidRDefault="00ED634E" w:rsidP="00A7073F">
                    <w:pPr>
                      <w:pStyle w:val="af1"/>
                      <w:spacing w:before="0" w:beforeAutospacing="0" w:after="0" w:afterAutospacing="0"/>
                      <w:rPr>
                        <w:sz w:val="22"/>
                      </w:rPr>
                    </w:pPr>
                    <w:r>
                      <w:rPr>
                        <w:color w:val="000000" w:themeColor="text1"/>
                        <w:kern w:val="24"/>
                        <w:sz w:val="20"/>
                        <w:szCs w:val="22"/>
                      </w:rPr>
                      <w:t>ООО «Волосовский ЛП</w:t>
                    </w:r>
                    <w:r w:rsidRPr="00A56699">
                      <w:rPr>
                        <w:color w:val="000000" w:themeColor="text1"/>
                        <w:kern w:val="24"/>
                        <w:sz w:val="20"/>
                        <w:szCs w:val="22"/>
                      </w:rPr>
                      <w:t>»</w:t>
                    </w:r>
                  </w:p>
                  <w:p w:rsidR="00ED634E" w:rsidRPr="00A56699" w:rsidRDefault="00ED634E" w:rsidP="00A7073F">
                    <w:pPr>
                      <w:pStyle w:val="af1"/>
                      <w:spacing w:before="0" w:beforeAutospacing="0" w:after="0" w:afterAutospacing="0"/>
                      <w:rPr>
                        <w:sz w:val="22"/>
                      </w:rPr>
                    </w:pPr>
                    <w:r>
                      <w:rPr>
                        <w:color w:val="000000" w:themeColor="text1"/>
                        <w:kern w:val="24"/>
                        <w:sz w:val="20"/>
                        <w:szCs w:val="22"/>
                      </w:rPr>
                      <w:t>АО «Волосовский Леспромхоз</w:t>
                    </w:r>
                    <w:r w:rsidRPr="00A56699">
                      <w:rPr>
                        <w:color w:val="000000" w:themeColor="text1"/>
                        <w:kern w:val="24"/>
                        <w:sz w:val="20"/>
                        <w:szCs w:val="22"/>
                      </w:rPr>
                      <w:t>»</w:t>
                    </w:r>
                  </w:p>
                </w:txbxContent>
              </v:textbox>
            </v:shape>
            <v:shape id="TextBox 58" o:spid="_x0000_s1063" type="#_x0000_t202" style="position:absolute;left:14534;top:5495;width:25028;height:50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3PocIA&#10;AADbAAAADwAAAGRycy9kb3ducmV2LnhtbESPQWvCQBSE7wX/w/IEb3XXYopGV5GK4EmpVcHbI/tM&#10;gtm3Ibua+O/dQqHHYWa+YebLzlbiQY0vHWsYDRUI4syZknMNx5/N+wSED8gGK8ek4Ukelove2xxT&#10;41r+psch5CJC2KeooQihTqX0WUEW/dDVxNG7usZiiLLJpWmwjXBbyQ+lPqXFkuNCgTV9FZTdDner&#10;4bS7Xs5jtc/XNqlb1ynJdiq1HvS71QxEoC78h//aW6MhSeD3S/wBcvE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nc+hwgAAANsAAAAPAAAAAAAAAAAAAAAAAJgCAABkcnMvZG93&#10;bnJldi54bWxQSwUGAAAAAAQABAD1AAAAhwMAAAAA&#10;" filled="f" stroked="f">
              <v:textbox>
                <w:txbxContent>
                  <w:p w:rsidR="00ED634E" w:rsidRPr="00C879E9" w:rsidRDefault="00ED634E" w:rsidP="00A7073F">
                    <w:pPr>
                      <w:pStyle w:val="af1"/>
                      <w:spacing w:before="0" w:beforeAutospacing="0" w:after="0" w:afterAutospacing="0"/>
                      <w:rPr>
                        <w:sz w:val="22"/>
                      </w:rPr>
                    </w:pPr>
                    <w:r w:rsidRPr="00C879E9">
                      <w:rPr>
                        <w:color w:val="000000" w:themeColor="text1"/>
                        <w:kern w:val="24"/>
                        <w:sz w:val="20"/>
                        <w:szCs w:val="22"/>
                      </w:rPr>
                      <w:t>АО ПЗ «Рабитицы»</w:t>
                    </w:r>
                  </w:p>
                  <w:p w:rsidR="00ED634E" w:rsidRPr="00C879E9" w:rsidRDefault="00ED634E" w:rsidP="00A7073F">
                    <w:pPr>
                      <w:pStyle w:val="af1"/>
                      <w:spacing w:before="0" w:beforeAutospacing="0" w:after="0" w:afterAutospacing="0"/>
                      <w:rPr>
                        <w:sz w:val="22"/>
                      </w:rPr>
                    </w:pPr>
                    <w:r w:rsidRPr="00C879E9">
                      <w:rPr>
                        <w:color w:val="000000" w:themeColor="text1"/>
                        <w:kern w:val="24"/>
                        <w:sz w:val="20"/>
                        <w:szCs w:val="22"/>
                      </w:rPr>
                      <w:t>АО ПЗ «Гомонтово»</w:t>
                    </w:r>
                  </w:p>
                  <w:p w:rsidR="00ED634E" w:rsidRPr="00C879E9" w:rsidRDefault="00ED634E" w:rsidP="00A7073F">
                    <w:pPr>
                      <w:pStyle w:val="af1"/>
                      <w:spacing w:before="0" w:beforeAutospacing="0" w:after="0" w:afterAutospacing="0"/>
                      <w:rPr>
                        <w:sz w:val="22"/>
                      </w:rPr>
                    </w:pPr>
                    <w:r w:rsidRPr="00C879E9">
                      <w:rPr>
                        <w:color w:val="000000" w:themeColor="text1"/>
                        <w:kern w:val="24"/>
                        <w:sz w:val="20"/>
                        <w:szCs w:val="22"/>
                      </w:rPr>
                      <w:t>АО ПЗ «Ленинский путь»</w:t>
                    </w:r>
                  </w:p>
                </w:txbxContent>
              </v:textbox>
            </v:shape>
            <v:line id="Прямая соединительная линия 56" o:spid="_x0000_s1064" style="position:absolute;visibility:visible" from="570,1795" to="570,89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QM+sUAAADbAAAADwAAAGRycy9kb3ducmV2LnhtbESP3WoCMRSE74W+QziF3mnW/khZjbIV&#10;SguFgragl4fNcbN2c7IkaVzf3hSEXg4z8w2zWA22E4l8aB0rmE4KEMS10y03Cr6/XsfPIEJE1tg5&#10;JgVnCrBa3owWWGp34g2lbWxEhnAoUYGJsS+lDLUhi2HieuLsHZy3GLP0jdQeTxluO3lfFDNpseW8&#10;YLCntaH6Z/trFTy+7NJbtf984Oo4TR/epPVmn5S6ux2qOYhIQ/wPX9vvWsHTDP6+5B8gl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TQM+sUAAADbAAAADwAAAAAAAAAA&#10;AAAAAAChAgAAZHJzL2Rvd25yZXYueG1sUEsFBgAAAAAEAAQA+QAAAJMDAAAAAA==&#10;" strokecolor="#0070c0" strokeweight="1pt"/>
            <v:line id="Прямая соединительная линия 57" o:spid="_x0000_s1065" style="position:absolute;flip:x;visibility:visible" from="15318,5496" to="15318,141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BK86sMAAADbAAAADwAAAGRycy9kb3ducmV2LnhtbESPQWvCQBSE70L/w/IK3nSj2KRNXUUE&#10;RRAEbev5kX1NQrNvl+xG47/vCoLHYWa+YebL3jTiQq2vLSuYjBMQxIXVNZcKvr82o3cQPiBrbCyT&#10;ght5WC5eBnPMtb3ykS6nUIoIYZ+jgioEl0vpi4oM+rF1xNH7ta3BEGVbSt3iNcJNI6dJkkqDNceF&#10;Ch2tKyr+Tp1RkDl9TqbbfXeYaX1OJx+2+6mtUsPXfvUJIlAfnuFHe6cVvGVw/xJ/gFz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gSvOrDAAAA2wAAAA8AAAAAAAAAAAAA&#10;AAAAoQIAAGRycy9kb3ducmV2LnhtbFBLBQYAAAAABAAEAPkAAACRAwAAAAA=&#10;" strokecolor="#272727 [2749]" strokeweight="1pt"/>
            <v:line id="Прямая соединительная линия 58" o:spid="_x0000_s1066" style="position:absolute;flip:x;visibility:visible" from="26027,11687" to="26027,203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fai78AAADbAAAADwAAAGRycy9kb3ducmV2LnhtbERPy4rCMBTdD/gP4QruxtQBB6lGER/o&#10;akCnMNtLc21Lm5uSZGz8e7MQXB7Oe7WJphN3cr6xrGA2zUAQl1Y3XCkofo+fCxA+IGvsLJOCB3nY&#10;rEcfK8y1HfhC92uoRAphn6OCOoQ+l9KXNRn0U9sTJ+5mncGQoKukdjikcNPJryz7lgYbTg019rSr&#10;qWyv/0bBroiz86FwP4+sHY7tHuPpbxuVmozjdgkiUAxv8ct91grmaWz6kn6AXD8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Dfai78AAADbAAAADwAAAAAAAAAAAAAAAACh&#10;AgAAZHJzL2Rvd25yZXYueG1sUEsFBgAAAAAEAAQA+QAAAI0DAAAAAA==&#10;" strokecolor="#404040 [2429]" strokeweight="1pt"/>
            <v:shape id="TextBox 62" o:spid="_x0000_s1067" type="#_x0000_t202" style="position:absolute;left:25357;top:11591;width:35140;height:39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DFpMMA&#10;AADbAAAADwAAAGRycy9kb3ducmV2LnhtbESPzWrDMBCE74W8g9hAb7WUkpTYiWxCS6CnluYPclus&#10;jW1irYylxu7bV4VCjsPMfMOsi9G24ka9bxxrmCUKBHHpTMOVhsN++7QE4QOywdYxafghD0U+eVhj&#10;ZtzAX3TbhUpECPsMNdQhdJmUvqzJok9cRxy9i+sthij7Spoehwi3rXxW6kVabDgu1NjRa03ldfdt&#10;NRw/LufTXH1Wb3bRDW5Ukm0qtX6cjpsViEBjuIf/2+9GwyK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9DFpMMAAADbAAAADwAAAAAAAAAAAAAAAACYAgAAZHJzL2Rv&#10;d25yZXYueG1sUEsFBgAAAAAEAAQA9QAAAIgDAAAAAA==&#10;" filled="f" stroked="f">
              <v:textbox>
                <w:txbxContent>
                  <w:p w:rsidR="00ED634E" w:rsidRPr="00C879E9" w:rsidRDefault="00ED634E" w:rsidP="00A7073F">
                    <w:pPr>
                      <w:pStyle w:val="af1"/>
                      <w:spacing w:before="0" w:beforeAutospacing="0" w:after="0" w:afterAutospacing="0"/>
                      <w:rPr>
                        <w:sz w:val="22"/>
                      </w:rPr>
                    </w:pPr>
                    <w:r w:rsidRPr="00C879E9">
                      <w:rPr>
                        <w:color w:val="000000" w:themeColor="text1"/>
                        <w:kern w:val="24"/>
                        <w:sz w:val="20"/>
                        <w:szCs w:val="21"/>
                      </w:rPr>
                      <w:t>ООО «Н+Н»</w:t>
                    </w:r>
                  </w:p>
                  <w:p w:rsidR="00ED634E" w:rsidRPr="00C879E9" w:rsidRDefault="00ED634E" w:rsidP="00A7073F">
                    <w:pPr>
                      <w:pStyle w:val="af1"/>
                      <w:spacing w:before="0" w:beforeAutospacing="0" w:after="0" w:afterAutospacing="0"/>
                      <w:rPr>
                        <w:sz w:val="22"/>
                      </w:rPr>
                    </w:pPr>
                    <w:r w:rsidRPr="00C879E9">
                      <w:rPr>
                        <w:color w:val="000000" w:themeColor="text1"/>
                        <w:kern w:val="24"/>
                        <w:sz w:val="20"/>
                        <w:szCs w:val="21"/>
                      </w:rPr>
                      <w:t>ООО «Баумит строительные материалы»</w:t>
                    </w:r>
                  </w:p>
                </w:txbxContent>
              </v:textbox>
            </v:shape>
            <v:shape id="TextBox 63" o:spid="_x0000_s1068" type="#_x0000_t202" style="position:absolute;left:34830;top:16662;width:17625;height:21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amhL4A&#10;AADbAAAADwAAAGRycy9kb3ducmV2LnhtbERPy4rCMBTdC/5DuMLsNFFUtBpFFGFWI+ML3F2aa1ts&#10;bkoTbefvzUKY5eG8l+vWluJFtS8caxgOFAji1JmCMw3n074/A+EDssHSMWn4Iw/rVbezxMS4hn/p&#10;dQyZiCHsE9SQh1AlUvo0J4t+4CriyN1dbTFEWGfS1NjEcFvKkVJTabHg2JBjRduc0sfxaTVcfu63&#10;61gdsp2dVI1rlWQ7l1p/9drNAkSgNvyLP+5vo2Ea18cv8QfI1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SGpoS+AAAA2wAAAA8AAAAAAAAAAAAAAAAAmAIAAGRycy9kb3ducmV2&#10;LnhtbFBLBQYAAAAABAAEAPUAAACDAwAAAAA=&#10;" filled="f" stroked="f">
              <v:textbox>
                <w:txbxContent>
                  <w:p w:rsidR="00ED634E" w:rsidRPr="00C879E9" w:rsidRDefault="00ED634E" w:rsidP="00A7073F">
                    <w:pPr>
                      <w:pStyle w:val="af1"/>
                      <w:spacing w:before="0" w:beforeAutospacing="0" w:after="0" w:afterAutospacing="0"/>
                      <w:rPr>
                        <w:sz w:val="22"/>
                      </w:rPr>
                    </w:pPr>
                    <w:r w:rsidRPr="00C879E9">
                      <w:rPr>
                        <w:color w:val="000000" w:themeColor="text1"/>
                        <w:kern w:val="24"/>
                        <w:sz w:val="20"/>
                        <w:szCs w:val="21"/>
                      </w:rPr>
                      <w:t>ООО «Щербсервис»</w:t>
                    </w:r>
                  </w:p>
                </w:txbxContent>
              </v:textbox>
            </v:shape>
            <v:line id="Прямая соединительная линия 61" o:spid="_x0000_s1069" style="position:absolute;flip:x;visibility:visible" from="35711,17161" to="35711,261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8CAsQAAADbAAAADwAAAGRycy9kb3ducmV2LnhtbESPT2vCQBTE74V+h+UVeqsbLQSJrlKq&#10;QnurUfT6yD6T1ezbkN3mTz99Vyj0OMzMb5jlerC16Kj1xrGC6SQBQVw4bbhUcDzsXuYgfEDWWDsm&#10;BSN5WK8eH5aYadfznro8lCJC2GeooAqhyaT0RUUW/cQ1xNG7uNZiiLItpW6xj3Bby1mSpNKi4bhQ&#10;YUPvFRW3/NsqyMdLMFezORXzz13+uv3a+LP+Uer5aXhbgAg0hP/wX/tDK0incP8Sf4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vwICxAAAANsAAAAPAAAAAAAAAAAA&#10;AAAAAKECAABkcnMvZG93bnJldi54bWxQSwUGAAAAAAQABAD5AAAAkgMAAAAA&#10;" strokecolor="#7f7f7f [1612]" strokeweight="1pt"/>
            <v:shape id="TextBox 65" o:spid="_x0000_s1070" type="#_x0000_t202" style="position:absolute;left:41830;top:20368;width:20417;height:31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idaMMA&#10;AADbAAAADwAAAGRycy9kb3ducmV2LnhtbESPzWrDMBCE74W8g9hAb7WU0JrEsRJCSqGnluYPclus&#10;jW1irYyl2u7bV4VCjsPMfMPkm9E2oqfO1441zBIFgrhwpuZSw/Hw9rQA4QOywcYxafghD5v15CHH&#10;zLiBv6jfh1JECPsMNVQhtJmUvqjIok9cSxy9q+sshii7UpoOhwi3jZwrlUqLNceFClvaVVTc9t9W&#10;w+njejk/q8/y1b60gxuVZLuUWj9Ox+0KRKAx3MP/7XejIZ3D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xidaMMAAADbAAAADwAAAAAAAAAAAAAAAACYAgAAZHJzL2Rv&#10;d25yZXYueG1sUEsFBgAAAAAEAAQA9QAAAIgDAAAAAA==&#10;" filled="f" stroked="f">
              <v:textbox>
                <w:txbxContent>
                  <w:p w:rsidR="00ED634E" w:rsidRPr="00A56699" w:rsidRDefault="00ED634E" w:rsidP="00A7073F">
                    <w:pPr>
                      <w:pStyle w:val="af1"/>
                      <w:spacing w:before="0" w:beforeAutospacing="0" w:after="0" w:afterAutospacing="0"/>
                      <w:rPr>
                        <w:color w:val="000000" w:themeColor="text1"/>
                        <w:kern w:val="24"/>
                        <w:sz w:val="18"/>
                        <w:szCs w:val="18"/>
                      </w:rPr>
                    </w:pPr>
                    <w:r>
                      <w:rPr>
                        <w:color w:val="000000" w:themeColor="text1"/>
                        <w:kern w:val="24"/>
                        <w:sz w:val="18"/>
                        <w:szCs w:val="18"/>
                      </w:rPr>
                      <w:t xml:space="preserve">Филиал «Провими-Волосово» </w:t>
                    </w:r>
                    <w:r w:rsidRPr="00A56699">
                      <w:rPr>
                        <w:color w:val="000000" w:themeColor="text1"/>
                        <w:kern w:val="24"/>
                        <w:sz w:val="18"/>
                        <w:szCs w:val="18"/>
                      </w:rPr>
                      <w:t>ОО</w:t>
                    </w:r>
                    <w:r>
                      <w:rPr>
                        <w:color w:val="000000" w:themeColor="text1"/>
                        <w:kern w:val="24"/>
                        <w:sz w:val="18"/>
                        <w:szCs w:val="18"/>
                      </w:rPr>
                      <w:t>О «Провими»</w:t>
                    </w:r>
                  </w:p>
                  <w:p w:rsidR="00ED634E" w:rsidRPr="00A56699" w:rsidRDefault="00ED634E" w:rsidP="00A7073F">
                    <w:pPr>
                      <w:pStyle w:val="af1"/>
                      <w:spacing w:before="0" w:beforeAutospacing="0" w:after="0" w:afterAutospacing="0"/>
                    </w:pPr>
                  </w:p>
                </w:txbxContent>
              </v:textbox>
            </v:shape>
            <v:line id="Прямая соединительная линия 63" o:spid="_x0000_s1071" style="position:absolute;flip:x;visibility:visible" from="42611,20682" to="42611,268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1EoMQAAADbAAAADwAAAGRycy9kb3ducmV2LnhtbESP0YrCMBRE34X9h3AFX2RNV7Eu1SjL&#10;woIoglY/4NJc22pzU5qsVr/eCIKPw8ycYWaL1lTiQo0rLSv4GkQgiDOrS84VHPZ/n98gnEfWWFkm&#10;BTdysJh/dGaYaHvlHV1Sn4sAYZeggsL7OpHSZQUZdANbEwfvaBuDPsgml7rBa4CbSg6jKJYGSw4L&#10;Bdb0W1B2Tv+Ngk06SaNR/7Qq3bY/ntjTfn3gu1K9bvszBeGp9e/wq73UCuIRPL+EHyD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7USgxAAAANsAAAAPAAAAAAAAAAAA&#10;AAAAAKECAABkcnMvZG93bnJldi54bWxQSwUGAAAAAAQABAD5AAAAkgMAAAAA&#10;" strokecolor="#bfbfbf [2412]" strokeweight="1pt"/>
            <w10:wrap type="topAndBottom" anchorx="margin"/>
          </v:group>
        </w:pict>
      </w:r>
    </w:p>
    <w:p w:rsidR="00A7073F" w:rsidRDefault="00A7073F" w:rsidP="00A7073F">
      <w:pPr>
        <w:pStyle w:val="aa"/>
      </w:pPr>
      <w:r>
        <w:t xml:space="preserve">Рисунок </w:t>
      </w:r>
      <w:fldSimple w:instr=" SEQ Рисунок \* ARABIC ">
        <w:r w:rsidR="003B02C0">
          <w:rPr>
            <w:noProof/>
          </w:rPr>
          <w:t>13</w:t>
        </w:r>
      </w:fldSimple>
      <w:r>
        <w:t xml:space="preserve"> Индекс выявленно</w:t>
      </w:r>
      <w:r w:rsidR="00D92F52">
        <w:t>го сравнительного преимущества</w:t>
      </w:r>
      <w:r>
        <w:t xml:space="preserve">отраслей </w:t>
      </w:r>
      <w:r w:rsidR="00C541A6">
        <w:t>экономики</w:t>
      </w:r>
      <w:r>
        <w:t xml:space="preserve"> Волосовского муниципального района</w:t>
      </w:r>
    </w:p>
    <w:p w:rsidR="00A7073F" w:rsidRPr="002E1F67" w:rsidRDefault="002E1F67" w:rsidP="00AF4DDD">
      <w:pPr>
        <w:ind w:firstLine="708"/>
        <w:rPr>
          <w:i/>
        </w:rPr>
      </w:pPr>
      <w:r w:rsidRPr="002E1F67">
        <w:rPr>
          <w:i/>
        </w:rPr>
        <w:t>Источник: База данных СПАРК-Интерфакс</w:t>
      </w:r>
    </w:p>
    <w:p w:rsidR="002E1F67" w:rsidRDefault="002E1F67" w:rsidP="00A7073F">
      <w:pPr>
        <w:ind w:firstLine="0"/>
      </w:pPr>
    </w:p>
    <w:p w:rsidR="00A7073F" w:rsidRDefault="00A7073F" w:rsidP="00A7073F">
      <w:pPr>
        <w:ind w:firstLine="708"/>
      </w:pPr>
      <w:r w:rsidRPr="00CE4EBD">
        <w:t xml:space="preserve">В соответствии с выявленными отраслями, обладающими выраженными сравнительными преимуществами, перспективным направлением развития является межрайонная кооперация по привлечению частных и бюджетных инвестиций для реализации инвестиционных проектов, в особенности в таких отраслях, как лесозаготовка и производство изделий из дерева, сельское хозяйство и дальнейшая переработка сельскохозяйственной продукции, а также строительство и производство </w:t>
      </w:r>
      <w:r w:rsidR="00F015F8">
        <w:t>строительных материалов и бетонных смесей</w:t>
      </w:r>
      <w:r w:rsidRPr="00CE4EBD">
        <w:t>.</w:t>
      </w:r>
    </w:p>
    <w:p w:rsidR="00A7073F" w:rsidRDefault="00A7073F" w:rsidP="00A7073F">
      <w:r>
        <w:t>С</w:t>
      </w:r>
      <w:r w:rsidRPr="00CE4EBD">
        <w:t>тимулирование развития как существующих, так и перспективных предп</w:t>
      </w:r>
      <w:r w:rsidR="00994D1E">
        <w:t>риятий в отраслях экономики</w:t>
      </w:r>
      <w:r w:rsidRPr="00CE4EBD">
        <w:t xml:space="preserve">с выраженными сравнительными преимуществами может стать ключевым элементом успешного долгосрочного развития муниципального района. </w:t>
      </w:r>
      <w:r>
        <w:t xml:space="preserve">В настоящий момент, существует территориальный дисбаланс инвестиционной активности поселений Волосовского муниципального района. Условно, можно выделить три группы поселений по уровню социально-экономического развития и инвестиционной привлекательности: </w:t>
      </w:r>
    </w:p>
    <w:p w:rsidR="00A7073F" w:rsidRPr="007A31AB" w:rsidRDefault="00A7073F" w:rsidP="00BC4AA9">
      <w:pPr>
        <w:pStyle w:val="a4"/>
        <w:numPr>
          <w:ilvl w:val="0"/>
          <w:numId w:val="12"/>
        </w:numPr>
        <w:tabs>
          <w:tab w:val="left" w:pos="709"/>
        </w:tabs>
        <w:contextualSpacing w:val="0"/>
        <w:rPr>
          <w:color w:val="000000" w:themeColor="text1"/>
        </w:rPr>
      </w:pPr>
      <w:r>
        <w:rPr>
          <w:b/>
          <w:color w:val="000000" w:themeColor="text1"/>
        </w:rPr>
        <w:t>П</w:t>
      </w:r>
      <w:r w:rsidRPr="005C36BA">
        <w:rPr>
          <w:b/>
          <w:color w:val="000000" w:themeColor="text1"/>
        </w:rPr>
        <w:t>оселения «опережающего развития»</w:t>
      </w:r>
      <w:r>
        <w:t xml:space="preserve">– </w:t>
      </w:r>
      <w:r w:rsidRPr="00021859">
        <w:rPr>
          <w:color w:val="000000" w:themeColor="text1"/>
        </w:rPr>
        <w:t>Волосовское городское поселение, Рабитицкое, Бегуницкое</w:t>
      </w:r>
      <w:r>
        <w:rPr>
          <w:color w:val="000000" w:themeColor="text1"/>
        </w:rPr>
        <w:t>,</w:t>
      </w:r>
      <w:r w:rsidRPr="00021859">
        <w:rPr>
          <w:color w:val="000000" w:themeColor="text1"/>
        </w:rPr>
        <w:t>Кикеринск</w:t>
      </w:r>
      <w:r>
        <w:rPr>
          <w:color w:val="000000" w:themeColor="text1"/>
        </w:rPr>
        <w:t>ое</w:t>
      </w:r>
      <w:r w:rsidRPr="00021859">
        <w:rPr>
          <w:color w:val="000000" w:themeColor="text1"/>
        </w:rPr>
        <w:t xml:space="preserve"> и Сельцовское сельские поселения. На территории этих поселений расположены </w:t>
      </w:r>
      <w:r w:rsidRPr="00745442">
        <w:rPr>
          <w:color w:val="000000" w:themeColor="text1"/>
        </w:rPr>
        <w:t>производственные мощности крупнейших сельскохозяйственных и промышленных предприятий района, за период с 2011 по 2015 гг. ими было осуществлено более 60% всех инвестиций в Волосовском районе. Местные бюджеты сельских поселений формируют значительную долю консолидированного бюджета Волосовского района. Показатели уров</w:t>
      </w:r>
      <w:r w:rsidR="00F015F8">
        <w:rPr>
          <w:color w:val="000000" w:themeColor="text1"/>
        </w:rPr>
        <w:t>ня</w:t>
      </w:r>
      <w:r w:rsidRPr="00745442">
        <w:rPr>
          <w:color w:val="000000" w:themeColor="text1"/>
        </w:rPr>
        <w:t xml:space="preserve"> жизни населения превышают среднерайонное значение.</w:t>
      </w:r>
      <w:r>
        <w:rPr>
          <w:color w:val="000000" w:themeColor="text1"/>
        </w:rPr>
        <w:t xml:space="preserve"> Данные </w:t>
      </w:r>
      <w:r w:rsidR="009C22B2">
        <w:rPr>
          <w:color w:val="000000" w:themeColor="text1"/>
        </w:rPr>
        <w:t>поселения</w:t>
      </w:r>
      <w:r>
        <w:rPr>
          <w:color w:val="000000" w:themeColor="text1"/>
        </w:rPr>
        <w:t xml:space="preserve"> останутся основными точками роста экономикиВолосовского муниципального района </w:t>
      </w:r>
      <w:r w:rsidR="00F015F8">
        <w:rPr>
          <w:color w:val="000000" w:themeColor="text1"/>
        </w:rPr>
        <w:t>в</w:t>
      </w:r>
      <w:r>
        <w:rPr>
          <w:color w:val="000000" w:themeColor="text1"/>
        </w:rPr>
        <w:t xml:space="preserve"> долгосрочн</w:t>
      </w:r>
      <w:r w:rsidR="00F015F8">
        <w:rPr>
          <w:color w:val="000000" w:themeColor="text1"/>
        </w:rPr>
        <w:t>ой</w:t>
      </w:r>
      <w:r>
        <w:rPr>
          <w:color w:val="000000" w:themeColor="text1"/>
        </w:rPr>
        <w:t xml:space="preserve"> перспектив</w:t>
      </w:r>
      <w:r w:rsidR="00F015F8">
        <w:rPr>
          <w:color w:val="000000" w:themeColor="text1"/>
        </w:rPr>
        <w:t>е</w:t>
      </w:r>
      <w:r>
        <w:rPr>
          <w:color w:val="000000" w:themeColor="text1"/>
        </w:rPr>
        <w:t>.</w:t>
      </w:r>
    </w:p>
    <w:p w:rsidR="00A7073F" w:rsidRPr="00E516F5" w:rsidRDefault="00A7073F" w:rsidP="00BC4AA9">
      <w:pPr>
        <w:pStyle w:val="a4"/>
        <w:numPr>
          <w:ilvl w:val="0"/>
          <w:numId w:val="12"/>
        </w:numPr>
        <w:tabs>
          <w:tab w:val="left" w:pos="709"/>
        </w:tabs>
        <w:contextualSpacing w:val="0"/>
        <w:rPr>
          <w:rFonts w:cs="Times New Roman"/>
          <w:color w:val="000000" w:themeColor="text1"/>
        </w:rPr>
      </w:pPr>
      <w:r w:rsidRPr="00053CA0">
        <w:rPr>
          <w:b/>
          <w:color w:val="000000" w:themeColor="text1"/>
        </w:rPr>
        <w:t xml:space="preserve">Сельские поселения </w:t>
      </w:r>
      <w:r>
        <w:rPr>
          <w:b/>
          <w:color w:val="000000" w:themeColor="text1"/>
        </w:rPr>
        <w:t>«догоняющего развития»</w:t>
      </w:r>
      <w:r>
        <w:rPr>
          <w:color w:val="000000" w:themeColor="text1"/>
        </w:rPr>
        <w:t xml:space="preserve"> – Большеврудское, </w:t>
      </w:r>
      <w:r w:rsidRPr="007A31AB">
        <w:rPr>
          <w:color w:val="000000" w:themeColor="text1"/>
        </w:rPr>
        <w:t>Губаницкое</w:t>
      </w:r>
      <w:r>
        <w:rPr>
          <w:color w:val="000000" w:themeColor="text1"/>
        </w:rPr>
        <w:t>,</w:t>
      </w:r>
      <w:r w:rsidR="00E516F5">
        <w:rPr>
          <w:color w:val="000000" w:themeColor="text1"/>
        </w:rPr>
        <w:t xml:space="preserve">Каложицкое, Калитинское, </w:t>
      </w:r>
      <w:r w:rsidRPr="007A31AB">
        <w:rPr>
          <w:color w:val="000000" w:themeColor="text1"/>
        </w:rPr>
        <w:t xml:space="preserve">Клопицкое, </w:t>
      </w:r>
      <w:r w:rsidRPr="008E6923">
        <w:rPr>
          <w:color w:val="000000" w:themeColor="text1"/>
        </w:rPr>
        <w:t>Курское, Зимитицкое</w:t>
      </w:r>
      <w:r>
        <w:rPr>
          <w:color w:val="000000" w:themeColor="text1"/>
        </w:rPr>
        <w:t>,</w:t>
      </w:r>
      <w:r>
        <w:rPr>
          <w:rFonts w:ascii="AppleSystemUIFont" w:hAnsi="AppleSystemUIFont" w:cs="AppleSystemUIFont"/>
          <w:color w:val="000000" w:themeColor="text1"/>
        </w:rPr>
        <w:t>Терпилицкое</w:t>
      </w:r>
      <w:r w:rsidRPr="008E6923">
        <w:rPr>
          <w:color w:val="000000" w:themeColor="text1"/>
        </w:rPr>
        <w:t xml:space="preserve"> и Изварское сельские поселения. Данные поселения </w:t>
      </w:r>
      <w:r>
        <w:rPr>
          <w:color w:val="000000" w:themeColor="text1"/>
        </w:rPr>
        <w:t xml:space="preserve">являются </w:t>
      </w:r>
      <w:r>
        <w:rPr>
          <w:rFonts w:ascii="AppleSystemUIFont" w:hAnsi="AppleSystemUIFont" w:cs="AppleSystemUIFont"/>
          <w:color w:val="000000" w:themeColor="text1"/>
        </w:rPr>
        <w:t>у</w:t>
      </w:r>
      <w:r w:rsidRPr="008E6923">
        <w:rPr>
          <w:rFonts w:ascii="AppleSystemUIFont" w:hAnsi="AppleSystemUIFont" w:cs="AppleSystemUIFont"/>
          <w:color w:val="000000" w:themeColor="text1"/>
        </w:rPr>
        <w:t>стойчивым</w:t>
      </w:r>
      <w:r>
        <w:rPr>
          <w:rFonts w:ascii="AppleSystemUIFont" w:hAnsi="AppleSystemUIFont" w:cs="AppleSystemUIFont"/>
          <w:color w:val="000000" w:themeColor="text1"/>
        </w:rPr>
        <w:t>и</w:t>
      </w:r>
      <w:r w:rsidRPr="008E6923">
        <w:rPr>
          <w:rFonts w:ascii="AppleSystemUIFont" w:hAnsi="AppleSystemUIFont" w:cs="AppleSystemUIFont"/>
          <w:color w:val="000000" w:themeColor="text1"/>
        </w:rPr>
        <w:t xml:space="preserve"> центрам</w:t>
      </w:r>
      <w:r>
        <w:rPr>
          <w:rFonts w:ascii="AppleSystemUIFont" w:hAnsi="AppleSystemUIFont" w:cs="AppleSystemUIFont"/>
          <w:color w:val="000000" w:themeColor="text1"/>
        </w:rPr>
        <w:t>и</w:t>
      </w:r>
      <w:r w:rsidRPr="008E6923">
        <w:rPr>
          <w:rFonts w:ascii="AppleSystemUIFont" w:hAnsi="AppleSystemUIFont" w:cs="AppleSystemUIFont"/>
          <w:color w:val="000000" w:themeColor="text1"/>
        </w:rPr>
        <w:t xml:space="preserve"> системы расселения, в которых имеется определенный набор необходимых объектов инженерной и социальной инфраструктуры.</w:t>
      </w:r>
      <w:r w:rsidRPr="00992B69">
        <w:rPr>
          <w:rFonts w:ascii="AppleSystemUIFont" w:hAnsi="AppleSystemUIFont" w:cs="AppleSystemUIFont"/>
          <w:color w:val="000000" w:themeColor="text1"/>
        </w:rPr>
        <w:t xml:space="preserve">На их </w:t>
      </w:r>
      <w:r w:rsidRPr="009C22B2">
        <w:rPr>
          <w:rFonts w:cs="Times New Roman"/>
          <w:color w:val="000000" w:themeColor="text1"/>
        </w:rPr>
        <w:t>территории сформированы все условия для повышения инвестиционной активности как имеющихся предприятий (</w:t>
      </w:r>
      <w:r w:rsidR="00D63BE9">
        <w:rPr>
          <w:rFonts w:cs="Times New Roman"/>
          <w:color w:val="000000" w:themeColor="text1"/>
        </w:rPr>
        <w:t>ООО </w:t>
      </w:r>
      <w:r w:rsidR="00B0151A" w:rsidRPr="009C22B2">
        <w:rPr>
          <w:rFonts w:cs="Times New Roman"/>
          <w:color w:val="000000" w:themeColor="text1"/>
        </w:rPr>
        <w:t xml:space="preserve">«Остроговицы», </w:t>
      </w:r>
      <w:r w:rsidRPr="009C22B2">
        <w:rPr>
          <w:rFonts w:cs="Times New Roman"/>
          <w:color w:val="000000" w:themeColor="text1"/>
        </w:rPr>
        <w:t xml:space="preserve">АО ПЗ «Ленинский </w:t>
      </w:r>
      <w:r w:rsidR="009C22B2" w:rsidRPr="009C22B2">
        <w:rPr>
          <w:rFonts w:cs="Times New Roman"/>
          <w:color w:val="000000" w:themeColor="text1"/>
        </w:rPr>
        <w:t>п</w:t>
      </w:r>
      <w:r w:rsidRPr="009C22B2">
        <w:rPr>
          <w:rFonts w:cs="Times New Roman"/>
          <w:color w:val="000000" w:themeColor="text1"/>
        </w:rPr>
        <w:t>уть»), так и привлечения инвесторов в «новые» отрасли специализации экономики: производство овощей закрытого грунта и организация тепличных</w:t>
      </w:r>
      <w:r>
        <w:rPr>
          <w:rFonts w:ascii="AppleSystemUIFont" w:hAnsi="AppleSystemUIFont" w:cs="AppleSystemUIFont"/>
          <w:color w:val="000000" w:themeColor="text1"/>
        </w:rPr>
        <w:t xml:space="preserve"> хозяйств, развитие нетрадиционного животноводства, пищевой перерабатывающей промышленности. </w:t>
      </w:r>
      <w:r w:rsidR="00E516F5">
        <w:rPr>
          <w:rFonts w:ascii="AppleSystemUIFont" w:hAnsi="AppleSystemUIFont" w:cs="AppleSystemUIFont"/>
          <w:color w:val="000000" w:themeColor="text1"/>
        </w:rPr>
        <w:t>В настоящий момент на территории Калитинского сельского поселения реализуется инвестиционный прое</w:t>
      </w:r>
      <w:r w:rsidR="00E516F5" w:rsidRPr="00E516F5">
        <w:rPr>
          <w:rFonts w:cs="Times New Roman"/>
          <w:color w:val="000000" w:themeColor="text1"/>
        </w:rPr>
        <w:t xml:space="preserve">кт по организации тепличного хозяйства по выращиванию томатов, </w:t>
      </w:r>
      <w:r w:rsidR="00E516F5">
        <w:rPr>
          <w:rFonts w:cs="Times New Roman"/>
          <w:color w:val="000000" w:themeColor="text1"/>
        </w:rPr>
        <w:t xml:space="preserve">на территории </w:t>
      </w:r>
      <w:r w:rsidR="00E516F5" w:rsidRPr="00E516F5">
        <w:rPr>
          <w:rFonts w:cs="Times New Roman"/>
          <w:color w:val="000000" w:themeColor="text1"/>
        </w:rPr>
        <w:t>Каложицкого</w:t>
      </w:r>
      <w:r w:rsidR="00E516F5">
        <w:rPr>
          <w:rFonts w:cs="Times New Roman"/>
          <w:color w:val="000000" w:themeColor="text1"/>
        </w:rPr>
        <w:t xml:space="preserve"> сельского поселения</w:t>
      </w:r>
      <w:r w:rsidR="00E516F5" w:rsidRPr="00E516F5">
        <w:rPr>
          <w:rFonts w:cs="Times New Roman"/>
          <w:color w:val="000000" w:themeColor="text1"/>
        </w:rPr>
        <w:t xml:space="preserve"> – строительство кролиководческой фермы. </w:t>
      </w:r>
      <w:r w:rsidR="00E516F5">
        <w:rPr>
          <w:rFonts w:cs="Times New Roman"/>
          <w:color w:val="000000" w:themeColor="text1"/>
        </w:rPr>
        <w:t>В то же время, р</w:t>
      </w:r>
      <w:r>
        <w:rPr>
          <w:rFonts w:ascii="AppleSystemUIFont" w:hAnsi="AppleSystemUIFont" w:cs="AppleSystemUIFont"/>
          <w:color w:val="000000" w:themeColor="text1"/>
        </w:rPr>
        <w:t xml:space="preserve">азвитие потребительского рынка и сферы услуг в сельских поселениях </w:t>
      </w:r>
      <w:r>
        <w:rPr>
          <w:rFonts w:ascii="AppleSystemUIFont" w:hAnsi="AppleSystemUIFont" w:cs="AppleSystemUIFont"/>
          <w:color w:val="000000" w:themeColor="text1"/>
          <w:lang w:val="en-US"/>
        </w:rPr>
        <w:t>II</w:t>
      </w:r>
      <w:r>
        <w:rPr>
          <w:rFonts w:ascii="AppleSystemUIFont" w:hAnsi="AppleSystemUIFont" w:cs="AppleSystemUIFont"/>
          <w:color w:val="000000" w:themeColor="text1"/>
        </w:rPr>
        <w:t xml:space="preserve">группы в </w:t>
      </w:r>
      <w:r w:rsidRPr="00E516F5">
        <w:rPr>
          <w:rFonts w:cs="Times New Roman"/>
          <w:color w:val="000000" w:themeColor="text1"/>
        </w:rPr>
        <w:t xml:space="preserve">настоящий момент ограничено невысоким уровнем жизни, несмотря на высокую численность населения. К примеру, Губаницкое и Изварское являются одними из крупнейших по численности населения сельскими поселениями района, в то же время значительно отстают от среднерайонного уровня по </w:t>
      </w:r>
      <w:r w:rsidR="00E516F5" w:rsidRPr="00E516F5">
        <w:rPr>
          <w:rFonts w:cs="Times New Roman"/>
          <w:color w:val="000000" w:themeColor="text1"/>
        </w:rPr>
        <w:t>показателям уровня жизни</w:t>
      </w:r>
      <w:r w:rsidRPr="00E516F5">
        <w:rPr>
          <w:rFonts w:cs="Times New Roman"/>
          <w:color w:val="000000" w:themeColor="text1"/>
        </w:rPr>
        <w:t>.</w:t>
      </w:r>
    </w:p>
    <w:p w:rsidR="00A7073F" w:rsidRPr="007A31AB" w:rsidRDefault="00A7073F" w:rsidP="00BC4AA9">
      <w:pPr>
        <w:pStyle w:val="a4"/>
        <w:numPr>
          <w:ilvl w:val="0"/>
          <w:numId w:val="12"/>
        </w:numPr>
        <w:tabs>
          <w:tab w:val="left" w:pos="709"/>
        </w:tabs>
        <w:contextualSpacing w:val="0"/>
        <w:rPr>
          <w:color w:val="000000" w:themeColor="text1"/>
        </w:rPr>
      </w:pPr>
      <w:r w:rsidRPr="00E516F5">
        <w:rPr>
          <w:rFonts w:cs="Times New Roman"/>
          <w:b/>
          <w:color w:val="000000" w:themeColor="text1"/>
        </w:rPr>
        <w:t xml:space="preserve">Сельские поселения </w:t>
      </w:r>
      <w:r w:rsidR="00E516F5" w:rsidRPr="00E516F5">
        <w:rPr>
          <w:rFonts w:cs="Times New Roman"/>
          <w:b/>
          <w:color w:val="000000" w:themeColor="text1"/>
        </w:rPr>
        <w:t>с ограниченным потенциалом развития</w:t>
      </w:r>
      <w:r w:rsidRPr="00E516F5">
        <w:rPr>
          <w:rFonts w:cs="Times New Roman"/>
          <w:color w:val="000000" w:themeColor="text1"/>
        </w:rPr>
        <w:t xml:space="preserve"> – Беседское и Сабское. </w:t>
      </w:r>
      <w:r w:rsidR="00B0151A" w:rsidRPr="00E516F5">
        <w:rPr>
          <w:rFonts w:cs="Times New Roman"/>
          <w:color w:val="000000" w:themeColor="text1"/>
        </w:rPr>
        <w:t>Суммарно</w:t>
      </w:r>
      <w:r w:rsidRPr="00E516F5">
        <w:rPr>
          <w:rFonts w:cs="Times New Roman"/>
          <w:color w:val="000000" w:themeColor="text1"/>
        </w:rPr>
        <w:t xml:space="preserve"> на эти поселения приходится менее 1% всех осуществленных за период 2011-2015 гг. инвестиций в Волосовском районе; поселения также отстают по уровню жизни населения и</w:t>
      </w:r>
      <w:r>
        <w:rPr>
          <w:rFonts w:ascii="AppleSystemUIFont" w:hAnsi="AppleSystemUIFont" w:cs="AppleSystemUIFont"/>
          <w:color w:val="000000" w:themeColor="text1"/>
        </w:rPr>
        <w:t xml:space="preserve"> развития потребительского рынка</w:t>
      </w:r>
      <w:r w:rsidRPr="009E26AA">
        <w:rPr>
          <w:rFonts w:ascii="AppleSystemUIFont" w:hAnsi="AppleSystemUIFont" w:cs="AppleSystemUIFont"/>
          <w:color w:val="000000" w:themeColor="text1"/>
        </w:rPr>
        <w:t>.</w:t>
      </w:r>
      <w:r>
        <w:rPr>
          <w:rFonts w:ascii="AppleSystemUIFont" w:hAnsi="AppleSystemUIFont" w:cs="AppleSystemUIFont"/>
          <w:color w:val="000000" w:themeColor="text1"/>
        </w:rPr>
        <w:t>Беседское и Сабское поселения не имеют ярко выраженной сельскохозяйственной или промышленной специализации, однако обладают высоким культурно-историческим потенциалом. Включение этих поселений в экономическое развитие района в средне- и долгосрочной перспективе возможно посредством развития туристско-рекреационной сферы</w:t>
      </w:r>
      <w:r w:rsidR="00C312CC">
        <w:rPr>
          <w:rFonts w:ascii="AppleSystemUIFont" w:hAnsi="AppleSystemUIFont" w:cs="AppleSystemUIFont"/>
          <w:color w:val="000000" w:themeColor="text1"/>
        </w:rPr>
        <w:t>, организации «поддерживающих» производств растениеводческойотрасли (производство</w:t>
      </w:r>
      <w:r w:rsidR="00EC1715">
        <w:rPr>
          <w:rFonts w:ascii="AppleSystemUIFont" w:hAnsi="AppleSystemUIFont" w:cs="AppleSystemUIFont"/>
          <w:color w:val="000000" w:themeColor="text1"/>
        </w:rPr>
        <w:t xml:space="preserve"> удобрений, торфяных субстратов</w:t>
      </w:r>
      <w:r w:rsidR="00C312CC">
        <w:rPr>
          <w:rFonts w:ascii="AppleSystemUIFont" w:hAnsi="AppleSystemUIFont" w:cs="AppleSystemUIFont"/>
          <w:color w:val="000000" w:themeColor="text1"/>
        </w:rPr>
        <w:t xml:space="preserve"> и т.п.)</w:t>
      </w:r>
      <w:r>
        <w:rPr>
          <w:rFonts w:ascii="AppleSystemUIFont" w:hAnsi="AppleSystemUIFont" w:cs="AppleSystemUIFont"/>
          <w:color w:val="000000" w:themeColor="text1"/>
        </w:rPr>
        <w:t>.</w:t>
      </w:r>
    </w:p>
    <w:p w:rsidR="00A7073F" w:rsidRPr="00CE4EBD" w:rsidRDefault="00A7073F" w:rsidP="00A7073F">
      <w:r w:rsidRPr="00CE4EBD">
        <w:t>Текущее социально-экономическое положение Волосовского муниципального района в соответствии с выявленными конкурентными преимуществами и ограничениями, предопределяет необходимость его сбалансированного развития, которое должно учитывать:</w:t>
      </w:r>
    </w:p>
    <w:p w:rsidR="00A7073F" w:rsidRPr="00CE4EBD" w:rsidRDefault="00A7073F" w:rsidP="00BC4AA9">
      <w:pPr>
        <w:pStyle w:val="a4"/>
        <w:numPr>
          <w:ilvl w:val="0"/>
          <w:numId w:val="11"/>
        </w:numPr>
        <w:tabs>
          <w:tab w:val="left" w:pos="709"/>
        </w:tabs>
        <w:contextualSpacing w:val="0"/>
      </w:pPr>
      <w:r w:rsidRPr="00CE4EBD">
        <w:t>агломерационные процессы, происходящие внутри зон концентрации экономической активности;</w:t>
      </w:r>
    </w:p>
    <w:p w:rsidR="00A7073F" w:rsidRPr="00CE4EBD" w:rsidRDefault="00A7073F" w:rsidP="00BC4AA9">
      <w:pPr>
        <w:pStyle w:val="a4"/>
        <w:numPr>
          <w:ilvl w:val="0"/>
          <w:numId w:val="11"/>
        </w:numPr>
        <w:tabs>
          <w:tab w:val="left" w:pos="709"/>
        </w:tabs>
        <w:contextualSpacing w:val="0"/>
      </w:pPr>
      <w:r w:rsidRPr="00CE4EBD">
        <w:t>развитие деловой и финансовой инфраструктуры района;</w:t>
      </w:r>
    </w:p>
    <w:p w:rsidR="00A7073F" w:rsidRPr="00CE4EBD" w:rsidRDefault="00A7073F" w:rsidP="00BC4AA9">
      <w:pPr>
        <w:pStyle w:val="a4"/>
        <w:numPr>
          <w:ilvl w:val="0"/>
          <w:numId w:val="11"/>
        </w:numPr>
        <w:tabs>
          <w:tab w:val="left" w:pos="709"/>
        </w:tabs>
        <w:contextualSpacing w:val="0"/>
      </w:pPr>
      <w:r w:rsidRPr="00CE4EBD">
        <w:t>потенциал участия в стратегических федера</w:t>
      </w:r>
      <w:r w:rsidR="007573C6">
        <w:t>льных и региональных программах</w:t>
      </w:r>
      <w:r w:rsidRPr="00CE4EBD">
        <w:t>.</w:t>
      </w:r>
    </w:p>
    <w:p w:rsidR="00A7073F" w:rsidRPr="00CE4EBD" w:rsidRDefault="00A7073F" w:rsidP="00A7073F">
      <w:r w:rsidRPr="005E10B6">
        <w:t xml:space="preserve">В условиях повышенной конкуренции муниципальных районов Ленинградской области за привлечение инвесторов (в особенности со стороны районов </w:t>
      </w:r>
      <w:r w:rsidR="00EC1715">
        <w:t xml:space="preserve">агломерационного пояса </w:t>
      </w:r>
      <w:r w:rsidRPr="005E10B6">
        <w:t> Санкт-Петербурга) сотрудничество с соседними муниципал</w:t>
      </w:r>
      <w:r w:rsidR="00EC1715">
        <w:t>ьными районами</w:t>
      </w:r>
      <w:r w:rsidRPr="005E10B6">
        <w:t xml:space="preserve"> и создание единого «инвестиционного пространства» положительно скажется на инвестиционной </w:t>
      </w:r>
      <w:r w:rsidR="00EC1715">
        <w:t xml:space="preserve">активности </w:t>
      </w:r>
      <w:r w:rsidR="006223CF">
        <w:t xml:space="preserve">промышленных </w:t>
      </w:r>
      <w:r w:rsidR="00EC1715">
        <w:t>предприятий</w:t>
      </w:r>
      <w:r w:rsidRPr="005E10B6">
        <w:t>.</w:t>
      </w:r>
      <w:r w:rsidR="005F70D4">
        <w:t>В </w:t>
      </w:r>
      <w:r w:rsidRPr="00CE4EBD">
        <w:t xml:space="preserve">целях повышения конкурентоспособности и инвестиционной привлекательности муниципального района для местных, региональных и иностранных инвесторов необходим непрерывный мониторинг социально-экономических показателей соседних муниципальных районов Ленинградской области, а также оперативное принятие административных решений, направленных на развитие инвестиционной инфраструктуры и эффективных форм поддержки бизнеса (режим наибольшего благоприятствования – для крупных инвесторов, субсидирование и консультационная поддержка – для малого бизнеса). </w:t>
      </w:r>
    </w:p>
    <w:p w:rsidR="00A7073F" w:rsidRDefault="00A7073F" w:rsidP="00A7073F">
      <w:r>
        <w:t xml:space="preserve">В </w:t>
      </w:r>
      <w:r w:rsidR="00991750">
        <w:fldChar w:fldCharType="begin"/>
      </w:r>
      <w:r w:rsidR="00B618C3">
        <w:instrText xml:space="preserve"> REF _Ref476312919 \h </w:instrText>
      </w:r>
      <w:r w:rsidR="00991750">
        <w:fldChar w:fldCharType="separate"/>
      </w:r>
      <w:r w:rsidR="008C5C89">
        <w:t>Таблиц</w:t>
      </w:r>
      <w:r w:rsidR="00052C0D">
        <w:t>е</w:t>
      </w:r>
      <w:r w:rsidR="008C5C89">
        <w:rPr>
          <w:noProof/>
        </w:rPr>
        <w:t>13</w:t>
      </w:r>
      <w:r w:rsidR="00991750">
        <w:fldChar w:fldCharType="end"/>
      </w:r>
      <w:r w:rsidR="007573C6">
        <w:t>представлен</w:t>
      </w:r>
      <w:r>
        <w:t xml:space="preserve"> анализ</w:t>
      </w:r>
      <w:r w:rsidRPr="00F828A0">
        <w:t xml:space="preserve"> сочета</w:t>
      </w:r>
      <w:r>
        <w:t xml:space="preserve">ния </w:t>
      </w:r>
      <w:r w:rsidRPr="00F828A0">
        <w:t>сильны</w:t>
      </w:r>
      <w:r>
        <w:t xml:space="preserve">х </w:t>
      </w:r>
      <w:r w:rsidRPr="00F828A0">
        <w:t>и слабы</w:t>
      </w:r>
      <w:r>
        <w:t>х</w:t>
      </w:r>
      <w:r w:rsidRPr="00F828A0">
        <w:t xml:space="preserve"> сторон</w:t>
      </w:r>
      <w:r>
        <w:t xml:space="preserve"> Волосовского муниципального района</w:t>
      </w:r>
      <w:r w:rsidRPr="00F828A0">
        <w:t xml:space="preserve"> с внешними возможностями и угрозами, </w:t>
      </w:r>
      <w:r>
        <w:t>а такжеопределеныпотенциальные точки ростаэкономики района.</w:t>
      </w:r>
    </w:p>
    <w:p w:rsidR="00A7073F" w:rsidRPr="00A7073F" w:rsidRDefault="00A7073F" w:rsidP="00A7073F">
      <w:pPr>
        <w:sectPr w:rsidR="00A7073F" w:rsidRPr="00A7073F">
          <w:pgSz w:w="11906" w:h="16838"/>
          <w:pgMar w:top="1134" w:right="850" w:bottom="1134" w:left="1701" w:header="708" w:footer="708" w:gutter="0"/>
          <w:cols w:space="708"/>
          <w:docGrid w:linePitch="360"/>
        </w:sectPr>
      </w:pPr>
    </w:p>
    <w:p w:rsidR="00A7073F" w:rsidRDefault="00A7073F" w:rsidP="00A7073F">
      <w:pPr>
        <w:pStyle w:val="aa"/>
        <w:jc w:val="right"/>
      </w:pPr>
      <w:bookmarkStart w:id="24" w:name="_Ref476312919"/>
      <w:r>
        <w:t xml:space="preserve">Таблица </w:t>
      </w:r>
      <w:fldSimple w:instr=" SEQ Таблица \* ARABIC ">
        <w:r w:rsidR="006D30E7">
          <w:rPr>
            <w:noProof/>
          </w:rPr>
          <w:t>13</w:t>
        </w:r>
      </w:fldSimple>
      <w:bookmarkEnd w:id="24"/>
    </w:p>
    <w:p w:rsidR="00A7073F" w:rsidRPr="00A7073F" w:rsidRDefault="00A7073F" w:rsidP="001A4D95">
      <w:pPr>
        <w:pStyle w:val="aa"/>
      </w:pPr>
      <w:r w:rsidRPr="006B028A">
        <w:rPr>
          <w:lang w:val="en-US"/>
        </w:rPr>
        <w:t>SWOT</w:t>
      </w:r>
      <w:r w:rsidRPr="006B028A">
        <w:t>-анализ социально-экономического развития Волосовского муниципального района</w:t>
      </w:r>
    </w:p>
    <w:p w:rsidR="00A7073F" w:rsidRPr="00A7073F" w:rsidRDefault="00A7073F" w:rsidP="001A4D95"/>
    <w:tbl>
      <w:tblPr>
        <w:tblW w:w="14520" w:type="dxa"/>
        <w:tblInd w:w="82" w:type="dxa"/>
        <w:tblLayout w:type="fixed"/>
        <w:tblCellMar>
          <w:top w:w="102" w:type="dxa"/>
          <w:left w:w="62" w:type="dxa"/>
          <w:bottom w:w="102" w:type="dxa"/>
          <w:right w:w="62" w:type="dxa"/>
        </w:tblCellMar>
        <w:tblLook w:val="04A0"/>
      </w:tblPr>
      <w:tblGrid>
        <w:gridCol w:w="6076"/>
        <w:gridCol w:w="4332"/>
        <w:gridCol w:w="4112"/>
      </w:tblGrid>
      <w:tr w:rsidR="006A592F" w:rsidRPr="006A5FCE" w:rsidTr="00D64764">
        <w:trPr>
          <w:trHeight w:val="244"/>
        </w:trPr>
        <w:tc>
          <w:tcPr>
            <w:tcW w:w="6076" w:type="dxa"/>
            <w:vMerge w:val="restart"/>
            <w:tcBorders>
              <w:top w:val="nil"/>
              <w:left w:val="nil"/>
              <w:bottom w:val="single" w:sz="4" w:space="0" w:color="auto"/>
              <w:right w:val="single" w:sz="4" w:space="0" w:color="auto"/>
            </w:tcBorders>
          </w:tcPr>
          <w:p w:rsidR="006A592F" w:rsidRPr="006A5FCE" w:rsidRDefault="006A592F" w:rsidP="001A4D95">
            <w:pPr>
              <w:pStyle w:val="ConsPlusNormal"/>
              <w:spacing w:line="276" w:lineRule="auto"/>
              <w:rPr>
                <w:rFonts w:ascii="Times New Roman" w:hAnsi="Times New Roman" w:cs="Times New Roman"/>
                <w:lang w:eastAsia="en-US"/>
              </w:rPr>
            </w:pPr>
          </w:p>
        </w:tc>
        <w:tc>
          <w:tcPr>
            <w:tcW w:w="4332" w:type="dxa"/>
            <w:tcBorders>
              <w:top w:val="single" w:sz="4" w:space="0" w:color="auto"/>
              <w:left w:val="single" w:sz="4" w:space="0" w:color="auto"/>
              <w:bottom w:val="nil"/>
              <w:right w:val="single" w:sz="4" w:space="0" w:color="auto"/>
            </w:tcBorders>
            <w:hideMark/>
          </w:tcPr>
          <w:p w:rsidR="006A592F" w:rsidRPr="006A5FCE" w:rsidRDefault="006A592F" w:rsidP="001A4D95">
            <w:pPr>
              <w:pStyle w:val="ConsPlusNormal"/>
              <w:spacing w:line="276" w:lineRule="auto"/>
              <w:jc w:val="center"/>
              <w:rPr>
                <w:rFonts w:ascii="Times New Roman" w:hAnsi="Times New Roman" w:cs="Times New Roman"/>
                <w:lang w:eastAsia="en-US"/>
              </w:rPr>
            </w:pPr>
            <w:r w:rsidRPr="00844F77">
              <w:rPr>
                <w:rFonts w:ascii="Times New Roman" w:hAnsi="Times New Roman" w:cs="Times New Roman"/>
                <w:b/>
                <w:lang w:eastAsia="en-US"/>
              </w:rPr>
              <w:t>ВОЗМОЖНОСТИ</w:t>
            </w:r>
          </w:p>
        </w:tc>
        <w:tc>
          <w:tcPr>
            <w:tcW w:w="4112" w:type="dxa"/>
            <w:tcBorders>
              <w:top w:val="single" w:sz="4" w:space="0" w:color="auto"/>
              <w:left w:val="single" w:sz="4" w:space="0" w:color="auto"/>
              <w:bottom w:val="nil"/>
              <w:right w:val="single" w:sz="4" w:space="0" w:color="auto"/>
            </w:tcBorders>
            <w:hideMark/>
          </w:tcPr>
          <w:p w:rsidR="006A592F" w:rsidRPr="006A5FCE" w:rsidRDefault="006A592F" w:rsidP="001A4D95">
            <w:pPr>
              <w:pStyle w:val="ConsPlusNormal"/>
              <w:spacing w:line="276" w:lineRule="auto"/>
              <w:jc w:val="center"/>
              <w:rPr>
                <w:rFonts w:ascii="Times New Roman" w:hAnsi="Times New Roman" w:cs="Times New Roman"/>
                <w:lang w:eastAsia="en-US"/>
              </w:rPr>
            </w:pPr>
            <w:r w:rsidRPr="00844F77">
              <w:rPr>
                <w:rFonts w:ascii="Times New Roman" w:hAnsi="Times New Roman" w:cs="Times New Roman"/>
                <w:b/>
                <w:lang w:eastAsia="en-US"/>
              </w:rPr>
              <w:t>УГРОЗЫ</w:t>
            </w:r>
          </w:p>
        </w:tc>
      </w:tr>
      <w:tr w:rsidR="006A592F" w:rsidRPr="006A5FCE" w:rsidTr="005804CC">
        <w:trPr>
          <w:trHeight w:val="313"/>
        </w:trPr>
        <w:tc>
          <w:tcPr>
            <w:tcW w:w="6076" w:type="dxa"/>
            <w:vMerge/>
            <w:tcBorders>
              <w:top w:val="nil"/>
              <w:left w:val="nil"/>
              <w:bottom w:val="single" w:sz="4" w:space="0" w:color="auto"/>
              <w:right w:val="single" w:sz="4" w:space="0" w:color="auto"/>
            </w:tcBorders>
            <w:vAlign w:val="center"/>
            <w:hideMark/>
          </w:tcPr>
          <w:p w:rsidR="006A592F" w:rsidRPr="006A5FCE" w:rsidRDefault="006A592F" w:rsidP="001A4D95">
            <w:pPr>
              <w:rPr>
                <w:rFonts w:eastAsiaTheme="minorEastAsia"/>
                <w:sz w:val="20"/>
                <w:szCs w:val="20"/>
              </w:rPr>
            </w:pPr>
          </w:p>
        </w:tc>
        <w:tc>
          <w:tcPr>
            <w:tcW w:w="4332" w:type="dxa"/>
            <w:tcBorders>
              <w:top w:val="nil"/>
              <w:left w:val="single" w:sz="4" w:space="0" w:color="auto"/>
              <w:bottom w:val="single" w:sz="4" w:space="0" w:color="auto"/>
              <w:right w:val="single" w:sz="4" w:space="0" w:color="auto"/>
            </w:tcBorders>
            <w:hideMark/>
          </w:tcPr>
          <w:p w:rsidR="006A592F" w:rsidRDefault="006A592F" w:rsidP="001A4D95">
            <w:pPr>
              <w:pStyle w:val="ConsPlusNormal"/>
              <w:jc w:val="both"/>
              <w:rPr>
                <w:rFonts w:ascii="Times New Roman" w:hAnsi="Times New Roman" w:cs="Times New Roman"/>
                <w:lang w:eastAsia="en-US"/>
              </w:rPr>
            </w:pPr>
            <w:r w:rsidRPr="006A5FCE">
              <w:rPr>
                <w:rFonts w:ascii="Times New Roman" w:hAnsi="Times New Roman" w:cs="Times New Roman"/>
                <w:lang w:eastAsia="en-US"/>
              </w:rPr>
              <w:t xml:space="preserve">-Общие вызовы для предприятий сельскохозяйственной отрасли, связанные с импортозамещением и </w:t>
            </w:r>
            <w:r>
              <w:rPr>
                <w:rFonts w:ascii="Times New Roman" w:hAnsi="Times New Roman" w:cs="Times New Roman"/>
                <w:lang w:eastAsia="en-US"/>
              </w:rPr>
              <w:t xml:space="preserve">освобождением или </w:t>
            </w:r>
            <w:r w:rsidRPr="006A5FCE">
              <w:rPr>
                <w:rFonts w:ascii="Times New Roman" w:hAnsi="Times New Roman" w:cs="Times New Roman"/>
                <w:lang w:eastAsia="en-US"/>
              </w:rPr>
              <w:t>открытием новых рыночных ниш</w:t>
            </w:r>
          </w:p>
          <w:p w:rsidR="001A4D95" w:rsidRPr="006A5FCE" w:rsidRDefault="001A4D95" w:rsidP="001A4D95">
            <w:pPr>
              <w:pStyle w:val="ConsPlusNormal"/>
              <w:jc w:val="both"/>
              <w:rPr>
                <w:rFonts w:ascii="Times New Roman" w:hAnsi="Times New Roman" w:cs="Times New Roman"/>
                <w:lang w:eastAsia="en-US"/>
              </w:rPr>
            </w:pPr>
          </w:p>
          <w:p w:rsidR="006A592F" w:rsidRDefault="006A592F" w:rsidP="001A4D95">
            <w:pPr>
              <w:tabs>
                <w:tab w:val="left" w:pos="708"/>
                <w:tab w:val="center" w:pos="4677"/>
                <w:tab w:val="right" w:pos="9355"/>
              </w:tabs>
              <w:ind w:firstLine="0"/>
              <w:rPr>
                <w:rFonts w:eastAsiaTheme="minorEastAsia"/>
                <w:sz w:val="20"/>
                <w:szCs w:val="20"/>
              </w:rPr>
            </w:pPr>
            <w:r w:rsidRPr="00533473">
              <w:rPr>
                <w:rFonts w:eastAsiaTheme="minorEastAsia"/>
                <w:sz w:val="20"/>
                <w:szCs w:val="20"/>
              </w:rPr>
              <w:t>-Региональная поддержка малых форм хозяйствования в АПК и содействие повышению финансовой устойчивости сельскохозяйственных товаропроизводителей</w:t>
            </w:r>
          </w:p>
          <w:p w:rsidR="001A4D95" w:rsidRPr="00533473" w:rsidRDefault="001A4D95" w:rsidP="001A4D95">
            <w:pPr>
              <w:tabs>
                <w:tab w:val="left" w:pos="708"/>
                <w:tab w:val="center" w:pos="4677"/>
                <w:tab w:val="right" w:pos="9355"/>
              </w:tabs>
              <w:ind w:firstLine="0"/>
              <w:rPr>
                <w:rFonts w:eastAsiaTheme="minorEastAsia"/>
                <w:sz w:val="20"/>
                <w:szCs w:val="20"/>
              </w:rPr>
            </w:pPr>
          </w:p>
          <w:p w:rsidR="006A592F" w:rsidRDefault="006A592F" w:rsidP="001A4D95">
            <w:pPr>
              <w:tabs>
                <w:tab w:val="left" w:pos="708"/>
                <w:tab w:val="center" w:pos="4677"/>
                <w:tab w:val="right" w:pos="9355"/>
              </w:tabs>
              <w:ind w:firstLine="0"/>
              <w:rPr>
                <w:rFonts w:eastAsiaTheme="minorEastAsia"/>
                <w:sz w:val="20"/>
                <w:szCs w:val="20"/>
              </w:rPr>
            </w:pPr>
            <w:r w:rsidRPr="00533473">
              <w:rPr>
                <w:rFonts w:eastAsiaTheme="minorEastAsia"/>
                <w:sz w:val="20"/>
                <w:szCs w:val="20"/>
              </w:rPr>
              <w:t>-Привлечение федерального финансирования для реализации проектов строительства объектов молочного животноводства</w:t>
            </w:r>
          </w:p>
          <w:p w:rsidR="001A4D95" w:rsidRPr="00533473" w:rsidRDefault="001A4D95" w:rsidP="001A4D95">
            <w:pPr>
              <w:tabs>
                <w:tab w:val="left" w:pos="708"/>
                <w:tab w:val="center" w:pos="4677"/>
                <w:tab w:val="right" w:pos="9355"/>
              </w:tabs>
              <w:ind w:firstLine="0"/>
              <w:rPr>
                <w:rFonts w:eastAsiaTheme="minorEastAsia"/>
                <w:sz w:val="20"/>
                <w:szCs w:val="20"/>
              </w:rPr>
            </w:pPr>
          </w:p>
          <w:p w:rsidR="006A592F" w:rsidRDefault="006A592F" w:rsidP="001A4D95">
            <w:pPr>
              <w:tabs>
                <w:tab w:val="left" w:pos="708"/>
                <w:tab w:val="center" w:pos="4677"/>
                <w:tab w:val="right" w:pos="9355"/>
              </w:tabs>
              <w:ind w:firstLine="0"/>
              <w:rPr>
                <w:rFonts w:eastAsiaTheme="minorEastAsia"/>
                <w:sz w:val="20"/>
                <w:szCs w:val="20"/>
              </w:rPr>
            </w:pPr>
            <w:r w:rsidRPr="00533473">
              <w:rPr>
                <w:rFonts w:eastAsiaTheme="minorEastAsia"/>
                <w:sz w:val="20"/>
                <w:szCs w:val="20"/>
              </w:rPr>
              <w:t>-</w:t>
            </w:r>
            <w:r w:rsidR="00C55C9E">
              <w:rPr>
                <w:rFonts w:eastAsiaTheme="minorEastAsia"/>
                <w:sz w:val="20"/>
                <w:szCs w:val="20"/>
              </w:rPr>
              <w:t>Участие в региональном</w:t>
            </w:r>
            <w:r w:rsidR="00AF4DDD">
              <w:rPr>
                <w:rFonts w:eastAsiaTheme="minorEastAsia"/>
                <w:sz w:val="20"/>
                <w:szCs w:val="20"/>
              </w:rPr>
              <w:t>к</w:t>
            </w:r>
            <w:r w:rsidRPr="00533473">
              <w:rPr>
                <w:rFonts w:eastAsiaTheme="minorEastAsia"/>
                <w:sz w:val="20"/>
                <w:szCs w:val="20"/>
              </w:rPr>
              <w:t>ластер</w:t>
            </w:r>
            <w:r w:rsidR="00C55C9E">
              <w:rPr>
                <w:rFonts w:eastAsiaTheme="minorEastAsia"/>
                <w:sz w:val="20"/>
                <w:szCs w:val="20"/>
              </w:rPr>
              <w:t>е</w:t>
            </w:r>
            <w:r w:rsidRPr="00533473">
              <w:rPr>
                <w:rFonts w:eastAsiaTheme="minorEastAsia"/>
                <w:sz w:val="20"/>
                <w:szCs w:val="20"/>
              </w:rPr>
              <w:t xml:space="preserve"> пищевой промышленности</w:t>
            </w:r>
            <w:r>
              <w:rPr>
                <w:rFonts w:eastAsiaTheme="minorEastAsia"/>
                <w:sz w:val="20"/>
                <w:szCs w:val="20"/>
              </w:rPr>
              <w:t xml:space="preserve"> и Проектной инициатив</w:t>
            </w:r>
            <w:r w:rsidR="00C55C9E">
              <w:rPr>
                <w:rFonts w:eastAsiaTheme="minorEastAsia"/>
                <w:sz w:val="20"/>
                <w:szCs w:val="20"/>
              </w:rPr>
              <w:t>е Ленинградской области</w:t>
            </w:r>
            <w:r w:rsidRPr="00533473">
              <w:rPr>
                <w:rFonts w:eastAsiaTheme="minorEastAsia"/>
                <w:sz w:val="20"/>
                <w:szCs w:val="20"/>
              </w:rPr>
              <w:t xml:space="preserve"> «Продовольственная безопасность»</w:t>
            </w:r>
          </w:p>
          <w:p w:rsidR="001A4D95" w:rsidRPr="00533473" w:rsidRDefault="001A4D95" w:rsidP="001A4D95">
            <w:pPr>
              <w:tabs>
                <w:tab w:val="left" w:pos="708"/>
                <w:tab w:val="center" w:pos="4677"/>
                <w:tab w:val="right" w:pos="9355"/>
              </w:tabs>
              <w:ind w:firstLine="0"/>
              <w:rPr>
                <w:rFonts w:eastAsiaTheme="minorEastAsia"/>
                <w:sz w:val="20"/>
                <w:szCs w:val="20"/>
              </w:rPr>
            </w:pPr>
          </w:p>
          <w:p w:rsidR="006A592F" w:rsidRDefault="006A592F" w:rsidP="001A4D95">
            <w:pPr>
              <w:tabs>
                <w:tab w:val="left" w:pos="708"/>
                <w:tab w:val="center" w:pos="4677"/>
                <w:tab w:val="right" w:pos="9355"/>
              </w:tabs>
              <w:ind w:firstLine="0"/>
              <w:rPr>
                <w:rFonts w:eastAsiaTheme="minorEastAsia"/>
                <w:sz w:val="20"/>
                <w:szCs w:val="20"/>
              </w:rPr>
            </w:pPr>
            <w:r>
              <w:rPr>
                <w:rFonts w:eastAsiaTheme="minorEastAsia"/>
                <w:sz w:val="20"/>
                <w:szCs w:val="20"/>
              </w:rPr>
              <w:t>-Ориентация предприятийпо производству строительных материалов</w:t>
            </w:r>
            <w:r w:rsidRPr="00533473">
              <w:rPr>
                <w:rFonts w:eastAsiaTheme="minorEastAsia"/>
                <w:sz w:val="20"/>
                <w:szCs w:val="20"/>
              </w:rPr>
              <w:t xml:space="preserve"> на рынки Ленинградской области </w:t>
            </w:r>
            <w:r w:rsidR="00C40960">
              <w:rPr>
                <w:rFonts w:eastAsiaTheme="minorEastAsia"/>
                <w:sz w:val="20"/>
                <w:szCs w:val="20"/>
              </w:rPr>
              <w:t>и СЗФО,</w:t>
            </w:r>
            <w:r w:rsidRPr="00533473">
              <w:rPr>
                <w:rFonts w:eastAsiaTheme="minorEastAsia"/>
                <w:sz w:val="20"/>
                <w:szCs w:val="20"/>
              </w:rPr>
              <w:t xml:space="preserve"> развитие в рамках кластера строительных материалов</w:t>
            </w:r>
          </w:p>
          <w:p w:rsidR="001A4D95" w:rsidRPr="00533473" w:rsidRDefault="001A4D95" w:rsidP="001A4D95">
            <w:pPr>
              <w:tabs>
                <w:tab w:val="left" w:pos="708"/>
                <w:tab w:val="center" w:pos="4677"/>
                <w:tab w:val="right" w:pos="9355"/>
              </w:tabs>
              <w:ind w:firstLine="0"/>
              <w:rPr>
                <w:rFonts w:eastAsiaTheme="minorEastAsia"/>
                <w:sz w:val="20"/>
                <w:szCs w:val="20"/>
              </w:rPr>
            </w:pPr>
          </w:p>
          <w:p w:rsidR="006A592F" w:rsidRDefault="006A592F" w:rsidP="001A4D95">
            <w:pPr>
              <w:tabs>
                <w:tab w:val="left" w:pos="708"/>
                <w:tab w:val="center" w:pos="4677"/>
                <w:tab w:val="right" w:pos="9355"/>
              </w:tabs>
              <w:ind w:firstLine="0"/>
              <w:rPr>
                <w:rFonts w:eastAsiaTheme="minorEastAsia"/>
                <w:sz w:val="20"/>
                <w:szCs w:val="20"/>
              </w:rPr>
            </w:pPr>
            <w:r w:rsidRPr="00533473">
              <w:rPr>
                <w:rFonts w:eastAsiaTheme="minorEastAsia"/>
                <w:sz w:val="20"/>
                <w:szCs w:val="20"/>
              </w:rPr>
              <w:t xml:space="preserve">-Возможности развития экспортной деятельности с государствами СНГ (поставка </w:t>
            </w:r>
            <w:r>
              <w:rPr>
                <w:rFonts w:eastAsiaTheme="minorEastAsia"/>
                <w:sz w:val="20"/>
                <w:szCs w:val="20"/>
              </w:rPr>
              <w:t xml:space="preserve">древесины, </w:t>
            </w:r>
            <w:r w:rsidRPr="00533473">
              <w:rPr>
                <w:rFonts w:eastAsiaTheme="minorEastAsia"/>
                <w:sz w:val="20"/>
                <w:szCs w:val="20"/>
              </w:rPr>
              <w:t>изделий из дерева, строительных материалов)</w:t>
            </w:r>
          </w:p>
          <w:p w:rsidR="001A4D95" w:rsidRPr="00533473" w:rsidRDefault="001A4D95" w:rsidP="001A4D95">
            <w:pPr>
              <w:tabs>
                <w:tab w:val="left" w:pos="708"/>
                <w:tab w:val="center" w:pos="4677"/>
                <w:tab w:val="right" w:pos="9355"/>
              </w:tabs>
              <w:ind w:firstLine="0"/>
              <w:rPr>
                <w:rFonts w:eastAsiaTheme="minorEastAsia"/>
                <w:sz w:val="20"/>
                <w:szCs w:val="20"/>
              </w:rPr>
            </w:pPr>
          </w:p>
          <w:p w:rsidR="006A592F" w:rsidRDefault="006A592F" w:rsidP="001A4D95">
            <w:pPr>
              <w:tabs>
                <w:tab w:val="left" w:pos="708"/>
                <w:tab w:val="center" w:pos="4677"/>
                <w:tab w:val="right" w:pos="9355"/>
              </w:tabs>
              <w:ind w:firstLine="0"/>
              <w:rPr>
                <w:rFonts w:eastAsiaTheme="minorEastAsia"/>
                <w:sz w:val="20"/>
                <w:szCs w:val="20"/>
              </w:rPr>
            </w:pPr>
            <w:r w:rsidRPr="00533473">
              <w:rPr>
                <w:rFonts w:eastAsiaTheme="minorEastAsia"/>
                <w:sz w:val="20"/>
                <w:szCs w:val="20"/>
              </w:rPr>
              <w:t xml:space="preserve">-Повышение узнаваемости продукции Волосовского района на региональном уровне и в Санкт-Петербурге, увеличение доли </w:t>
            </w:r>
            <w:r>
              <w:rPr>
                <w:rFonts w:eastAsiaTheme="minorEastAsia"/>
                <w:sz w:val="20"/>
                <w:szCs w:val="20"/>
              </w:rPr>
              <w:t>сбыта</w:t>
            </w:r>
            <w:r w:rsidRPr="00533473">
              <w:rPr>
                <w:rFonts w:eastAsiaTheme="minorEastAsia"/>
                <w:sz w:val="20"/>
                <w:szCs w:val="20"/>
              </w:rPr>
              <w:t xml:space="preserve"> на </w:t>
            </w:r>
            <w:r>
              <w:rPr>
                <w:rFonts w:eastAsiaTheme="minorEastAsia"/>
                <w:sz w:val="20"/>
                <w:szCs w:val="20"/>
              </w:rPr>
              <w:t xml:space="preserve">отраслевых </w:t>
            </w:r>
            <w:r w:rsidRPr="00533473">
              <w:rPr>
                <w:rFonts w:eastAsiaTheme="minorEastAsia"/>
                <w:sz w:val="20"/>
                <w:szCs w:val="20"/>
              </w:rPr>
              <w:t>рынках Санкт-Петербурга</w:t>
            </w:r>
          </w:p>
          <w:p w:rsidR="001A4D95" w:rsidRPr="00533473" w:rsidRDefault="001A4D95" w:rsidP="001A4D95">
            <w:pPr>
              <w:tabs>
                <w:tab w:val="left" w:pos="708"/>
                <w:tab w:val="center" w:pos="4677"/>
                <w:tab w:val="right" w:pos="9355"/>
              </w:tabs>
              <w:ind w:firstLine="0"/>
              <w:rPr>
                <w:rFonts w:eastAsiaTheme="minorEastAsia"/>
                <w:sz w:val="20"/>
                <w:szCs w:val="20"/>
              </w:rPr>
            </w:pPr>
          </w:p>
          <w:p w:rsidR="006A592F" w:rsidRPr="00533473" w:rsidRDefault="006A592F" w:rsidP="001A4D95">
            <w:pPr>
              <w:tabs>
                <w:tab w:val="left" w:pos="708"/>
                <w:tab w:val="center" w:pos="4677"/>
                <w:tab w:val="right" w:pos="9355"/>
              </w:tabs>
              <w:ind w:firstLine="0"/>
              <w:rPr>
                <w:rFonts w:eastAsiaTheme="minorEastAsia"/>
                <w:sz w:val="20"/>
                <w:szCs w:val="20"/>
              </w:rPr>
            </w:pPr>
            <w:r w:rsidRPr="00533473">
              <w:rPr>
                <w:rFonts w:eastAsiaTheme="minorEastAsia"/>
                <w:sz w:val="20"/>
                <w:szCs w:val="20"/>
              </w:rPr>
              <w:t>-</w:t>
            </w:r>
            <w:r w:rsidR="00C6653E">
              <w:rPr>
                <w:rFonts w:eastAsiaTheme="minorEastAsia"/>
                <w:sz w:val="20"/>
                <w:szCs w:val="20"/>
              </w:rPr>
              <w:t xml:space="preserve">Рост регионального спросана </w:t>
            </w:r>
            <w:r w:rsidRPr="00533473">
              <w:rPr>
                <w:rFonts w:eastAsiaTheme="minorEastAsia"/>
                <w:sz w:val="20"/>
                <w:szCs w:val="20"/>
              </w:rPr>
              <w:t>продукци</w:t>
            </w:r>
            <w:r w:rsidR="00C6653E">
              <w:rPr>
                <w:rFonts w:eastAsiaTheme="minorEastAsia"/>
                <w:sz w:val="20"/>
                <w:szCs w:val="20"/>
              </w:rPr>
              <w:t>ю</w:t>
            </w:r>
            <w:r>
              <w:rPr>
                <w:rFonts w:eastAsiaTheme="minorEastAsia"/>
                <w:sz w:val="20"/>
                <w:szCs w:val="20"/>
              </w:rPr>
              <w:t xml:space="preserve"> сельского хозяйства</w:t>
            </w:r>
            <w:r w:rsidRPr="00533473">
              <w:rPr>
                <w:rFonts w:eastAsiaTheme="minorEastAsia"/>
                <w:sz w:val="20"/>
                <w:szCs w:val="20"/>
              </w:rPr>
              <w:t>, отвечающ</w:t>
            </w:r>
            <w:r w:rsidR="00C6653E">
              <w:rPr>
                <w:rFonts w:eastAsiaTheme="minorEastAsia"/>
                <w:sz w:val="20"/>
                <w:szCs w:val="20"/>
              </w:rPr>
              <w:t>ую</w:t>
            </w:r>
            <w:r w:rsidRPr="00533473">
              <w:rPr>
                <w:rFonts w:eastAsiaTheme="minorEastAsia"/>
                <w:sz w:val="20"/>
                <w:szCs w:val="20"/>
              </w:rPr>
              <w:t xml:space="preserve"> современным стандартам качества</w:t>
            </w:r>
            <w:r w:rsidR="00AC2B42">
              <w:rPr>
                <w:rFonts w:eastAsiaTheme="minorEastAsia"/>
                <w:sz w:val="20"/>
                <w:szCs w:val="20"/>
              </w:rPr>
              <w:t xml:space="preserve"> и экологичности</w:t>
            </w:r>
          </w:p>
        </w:tc>
        <w:tc>
          <w:tcPr>
            <w:tcW w:w="4112" w:type="dxa"/>
            <w:tcBorders>
              <w:top w:val="nil"/>
              <w:left w:val="single" w:sz="4" w:space="0" w:color="auto"/>
              <w:bottom w:val="single" w:sz="4" w:space="0" w:color="auto"/>
              <w:right w:val="single" w:sz="4" w:space="0" w:color="auto"/>
            </w:tcBorders>
            <w:hideMark/>
          </w:tcPr>
          <w:p w:rsidR="006A592F" w:rsidRDefault="006A592F" w:rsidP="001A4D95">
            <w:pPr>
              <w:pStyle w:val="ConsPlusNormal"/>
              <w:jc w:val="both"/>
              <w:rPr>
                <w:rFonts w:ascii="Times New Roman" w:hAnsi="Times New Roman" w:cs="Times New Roman"/>
                <w:lang w:eastAsia="en-US"/>
              </w:rPr>
            </w:pPr>
            <w:r w:rsidRPr="006A5FCE">
              <w:rPr>
                <w:rFonts w:ascii="Times New Roman" w:hAnsi="Times New Roman" w:cs="Times New Roman"/>
                <w:lang w:eastAsia="en-US"/>
              </w:rPr>
              <w:t xml:space="preserve">-Ограниченное участие в развитии формирующегося агломерационного «пояса» вокруг </w:t>
            </w:r>
            <w:r>
              <w:rPr>
                <w:rFonts w:ascii="Times New Roman" w:hAnsi="Times New Roman" w:cs="Times New Roman"/>
                <w:lang w:eastAsia="en-US"/>
              </w:rPr>
              <w:t>Санкт-Петербурга</w:t>
            </w:r>
          </w:p>
          <w:p w:rsidR="001A4D95" w:rsidRPr="006A5FCE" w:rsidRDefault="001A4D95" w:rsidP="001A4D95">
            <w:pPr>
              <w:pStyle w:val="ConsPlusNormal"/>
              <w:jc w:val="both"/>
              <w:rPr>
                <w:rFonts w:ascii="Times New Roman" w:hAnsi="Times New Roman" w:cs="Times New Roman"/>
                <w:lang w:eastAsia="en-US"/>
              </w:rPr>
            </w:pPr>
          </w:p>
          <w:p w:rsidR="006A592F" w:rsidRPr="00D854DB" w:rsidRDefault="006A592F" w:rsidP="001A4D95">
            <w:pPr>
              <w:pStyle w:val="ConsPlusNormal"/>
              <w:jc w:val="both"/>
              <w:rPr>
                <w:rFonts w:ascii="Times New Roman" w:hAnsi="Times New Roman" w:cs="Times New Roman"/>
                <w:lang w:eastAsia="en-US"/>
              </w:rPr>
            </w:pPr>
            <w:r w:rsidRPr="006A5FCE">
              <w:rPr>
                <w:rFonts w:ascii="Times New Roman" w:hAnsi="Times New Roman" w:cs="Times New Roman"/>
                <w:lang w:eastAsia="en-US"/>
              </w:rPr>
              <w:t xml:space="preserve">-Высокая конкуренция с </w:t>
            </w:r>
            <w:r w:rsidR="00C55C9E">
              <w:rPr>
                <w:rFonts w:ascii="Times New Roman" w:hAnsi="Times New Roman" w:cs="Times New Roman"/>
                <w:lang w:eastAsia="en-US"/>
              </w:rPr>
              <w:t xml:space="preserve">предприятиями других регионов и соседних муниципальных </w:t>
            </w:r>
            <w:r w:rsidR="00C55C9E" w:rsidRPr="00D854DB">
              <w:rPr>
                <w:rFonts w:ascii="Times New Roman" w:hAnsi="Times New Roman" w:cs="Times New Roman"/>
                <w:lang w:eastAsia="en-US"/>
              </w:rPr>
              <w:t xml:space="preserve">образований </w:t>
            </w:r>
            <w:r w:rsidRPr="00D854DB">
              <w:rPr>
                <w:rFonts w:ascii="Times New Roman" w:hAnsi="Times New Roman" w:cs="Times New Roman"/>
                <w:lang w:eastAsia="en-US"/>
              </w:rPr>
              <w:t>(для производителей хлебобулочных изделий, молочной продукции)</w:t>
            </w:r>
          </w:p>
          <w:p w:rsidR="001A4D95" w:rsidRPr="00D854DB" w:rsidRDefault="001A4D95" w:rsidP="001A4D95">
            <w:pPr>
              <w:pStyle w:val="ConsPlusNormal"/>
              <w:jc w:val="both"/>
              <w:rPr>
                <w:rFonts w:ascii="Times New Roman" w:hAnsi="Times New Roman" w:cs="Times New Roman"/>
                <w:lang w:eastAsia="en-US"/>
              </w:rPr>
            </w:pPr>
          </w:p>
          <w:p w:rsidR="006A592F" w:rsidRPr="00D854DB" w:rsidRDefault="006A592F" w:rsidP="001A4D95">
            <w:pPr>
              <w:pStyle w:val="ConsPlusNormal"/>
              <w:jc w:val="both"/>
              <w:rPr>
                <w:rFonts w:ascii="Times New Roman" w:hAnsi="Times New Roman" w:cs="Times New Roman"/>
                <w:lang w:eastAsia="en-US"/>
              </w:rPr>
            </w:pPr>
            <w:r w:rsidRPr="00D854DB">
              <w:rPr>
                <w:rFonts w:ascii="Times New Roman" w:hAnsi="Times New Roman" w:cs="Times New Roman"/>
                <w:lang w:eastAsia="en-US"/>
              </w:rPr>
              <w:t xml:space="preserve">-Конкуренция за трудовые ресурсы – с Санкт-Петербургом </w:t>
            </w:r>
            <w:r w:rsidR="00AA6E31" w:rsidRPr="00D854DB">
              <w:rPr>
                <w:rFonts w:ascii="Times New Roman" w:hAnsi="Times New Roman" w:cs="Times New Roman"/>
                <w:lang w:eastAsia="en-US"/>
              </w:rPr>
              <w:t>и районами, входящими в Санкт-Петербургскую агломерацию</w:t>
            </w:r>
          </w:p>
          <w:p w:rsidR="001A4D95" w:rsidRPr="00D854DB" w:rsidRDefault="001A4D95" w:rsidP="001A4D95">
            <w:pPr>
              <w:pStyle w:val="ConsPlusNormal"/>
              <w:jc w:val="both"/>
              <w:rPr>
                <w:rFonts w:ascii="Times New Roman" w:hAnsi="Times New Roman" w:cs="Times New Roman"/>
                <w:lang w:eastAsia="en-US"/>
              </w:rPr>
            </w:pPr>
          </w:p>
          <w:p w:rsidR="006A592F" w:rsidRPr="00D854DB" w:rsidRDefault="006A592F" w:rsidP="001A4D95">
            <w:pPr>
              <w:pStyle w:val="ConsPlusNormal"/>
              <w:jc w:val="both"/>
              <w:rPr>
                <w:rFonts w:ascii="Times New Roman" w:hAnsi="Times New Roman" w:cs="Times New Roman"/>
                <w:lang w:eastAsia="en-US"/>
              </w:rPr>
            </w:pPr>
            <w:r w:rsidRPr="00D854DB">
              <w:rPr>
                <w:rFonts w:ascii="Times New Roman" w:hAnsi="Times New Roman" w:cs="Times New Roman"/>
                <w:lang w:eastAsia="en-US"/>
              </w:rPr>
              <w:t>-Растущая конкуренция со стороны других муниципальных районов Ленинградской области, особенно в части предоставления инвестиционной инфраструктуры (обустроенных промышленных площадок)</w:t>
            </w:r>
          </w:p>
          <w:p w:rsidR="001A4D95" w:rsidRPr="00D854DB" w:rsidRDefault="001A4D95" w:rsidP="001A4D95">
            <w:pPr>
              <w:pStyle w:val="ConsPlusNormal"/>
              <w:jc w:val="both"/>
              <w:rPr>
                <w:rFonts w:ascii="Times New Roman" w:hAnsi="Times New Roman" w:cs="Times New Roman"/>
                <w:lang w:eastAsia="en-US"/>
              </w:rPr>
            </w:pPr>
          </w:p>
          <w:p w:rsidR="006A592F" w:rsidRPr="00D854DB" w:rsidRDefault="006A592F" w:rsidP="001A4D95">
            <w:pPr>
              <w:pStyle w:val="ConsPlusNormal"/>
              <w:jc w:val="both"/>
              <w:rPr>
                <w:rFonts w:ascii="Times New Roman" w:eastAsia="Calibri" w:hAnsi="Times New Roman" w:cs="Times New Roman"/>
                <w:lang w:eastAsia="en-US"/>
              </w:rPr>
            </w:pPr>
            <w:r w:rsidRPr="00D854DB">
              <w:rPr>
                <w:rFonts w:ascii="Times New Roman" w:eastAsia="Calibri" w:hAnsi="Times New Roman" w:cs="Times New Roman"/>
                <w:lang w:eastAsia="en-US"/>
              </w:rPr>
              <w:t>-Снижение доходов населения вследствие ухудшения экономической ситуации в стране</w:t>
            </w:r>
          </w:p>
          <w:p w:rsidR="001A4D95" w:rsidRPr="00D854DB" w:rsidRDefault="001A4D95" w:rsidP="001A4D95">
            <w:pPr>
              <w:pStyle w:val="ConsPlusNormal"/>
              <w:jc w:val="both"/>
              <w:rPr>
                <w:rFonts w:ascii="Times New Roman" w:eastAsia="Calibri" w:hAnsi="Times New Roman" w:cs="Times New Roman"/>
                <w:lang w:eastAsia="en-US"/>
              </w:rPr>
            </w:pPr>
          </w:p>
          <w:p w:rsidR="006A592F" w:rsidRDefault="006A592F" w:rsidP="001A4D95">
            <w:pPr>
              <w:tabs>
                <w:tab w:val="left" w:pos="708"/>
                <w:tab w:val="center" w:pos="4677"/>
                <w:tab w:val="right" w:pos="9355"/>
              </w:tabs>
              <w:ind w:firstLine="0"/>
              <w:rPr>
                <w:rFonts w:eastAsia="Calibri"/>
                <w:sz w:val="20"/>
                <w:szCs w:val="20"/>
              </w:rPr>
            </w:pPr>
            <w:r w:rsidRPr="00D854DB">
              <w:rPr>
                <w:rFonts w:eastAsia="Calibri"/>
                <w:sz w:val="20"/>
                <w:szCs w:val="20"/>
              </w:rPr>
              <w:t>-Увеличение числа граждан</w:t>
            </w:r>
            <w:r w:rsidRPr="006A5FCE">
              <w:rPr>
                <w:rFonts w:eastAsia="Calibri"/>
                <w:sz w:val="20"/>
                <w:szCs w:val="20"/>
              </w:rPr>
              <w:t>, относящихся к социально-незащищённым категориям населения</w:t>
            </w:r>
            <w:r w:rsidR="008C3E3F">
              <w:rPr>
                <w:rFonts w:eastAsia="Calibri"/>
                <w:sz w:val="20"/>
                <w:szCs w:val="20"/>
              </w:rPr>
              <w:t xml:space="preserve"> ввиду негативных демографических трендов</w:t>
            </w:r>
          </w:p>
          <w:p w:rsidR="001A4D95" w:rsidRPr="006A5FCE" w:rsidRDefault="001A4D95" w:rsidP="001A4D95">
            <w:pPr>
              <w:tabs>
                <w:tab w:val="left" w:pos="708"/>
                <w:tab w:val="center" w:pos="4677"/>
                <w:tab w:val="right" w:pos="9355"/>
              </w:tabs>
              <w:ind w:firstLine="0"/>
              <w:rPr>
                <w:rFonts w:eastAsia="Calibri"/>
                <w:sz w:val="20"/>
                <w:szCs w:val="20"/>
              </w:rPr>
            </w:pPr>
          </w:p>
          <w:p w:rsidR="006A592F" w:rsidRDefault="006A592F" w:rsidP="001A4D95">
            <w:pPr>
              <w:tabs>
                <w:tab w:val="left" w:pos="708"/>
                <w:tab w:val="center" w:pos="4677"/>
                <w:tab w:val="right" w:pos="9355"/>
              </w:tabs>
              <w:ind w:firstLine="0"/>
              <w:rPr>
                <w:rFonts w:eastAsia="Calibri"/>
                <w:sz w:val="20"/>
                <w:szCs w:val="20"/>
              </w:rPr>
            </w:pPr>
            <w:r w:rsidRPr="006A5FCE">
              <w:rPr>
                <w:rFonts w:eastAsia="Calibri"/>
                <w:sz w:val="20"/>
                <w:szCs w:val="20"/>
              </w:rPr>
              <w:t>-</w:t>
            </w:r>
            <w:r w:rsidR="00E516F5">
              <w:rPr>
                <w:rFonts w:eastAsia="Calibri"/>
                <w:sz w:val="20"/>
                <w:szCs w:val="20"/>
              </w:rPr>
              <w:t>Зависимость производства строительных материалов от объемов строительства в Ленинградской области и Санкт-Петербурге</w:t>
            </w:r>
            <w:r w:rsidRPr="006A5FCE">
              <w:rPr>
                <w:rFonts w:eastAsia="Calibri"/>
                <w:sz w:val="20"/>
                <w:szCs w:val="20"/>
              </w:rPr>
              <w:t>,</w:t>
            </w:r>
            <w:r w:rsidR="00E516F5">
              <w:rPr>
                <w:rFonts w:eastAsia="Calibri"/>
                <w:sz w:val="20"/>
                <w:szCs w:val="20"/>
              </w:rPr>
              <w:t xml:space="preserve"> негативное влияние кризисных явлений в экономике на строительную отрасль и потребление</w:t>
            </w:r>
            <w:r w:rsidRPr="006A5FCE">
              <w:rPr>
                <w:rFonts w:eastAsia="Calibri"/>
                <w:sz w:val="20"/>
                <w:szCs w:val="20"/>
              </w:rPr>
              <w:t xml:space="preserve"> строительных материалов</w:t>
            </w:r>
          </w:p>
          <w:p w:rsidR="001A4D95" w:rsidRPr="006A5FCE" w:rsidRDefault="001A4D95" w:rsidP="001A4D95">
            <w:pPr>
              <w:tabs>
                <w:tab w:val="left" w:pos="708"/>
                <w:tab w:val="center" w:pos="4677"/>
                <w:tab w:val="right" w:pos="9355"/>
              </w:tabs>
              <w:ind w:firstLine="0"/>
              <w:rPr>
                <w:rFonts w:eastAsia="Calibri"/>
                <w:sz w:val="20"/>
                <w:szCs w:val="20"/>
              </w:rPr>
            </w:pPr>
          </w:p>
          <w:p w:rsidR="006A592F" w:rsidRPr="007451DB" w:rsidRDefault="006A592F" w:rsidP="001A4D95">
            <w:pPr>
              <w:tabs>
                <w:tab w:val="left" w:pos="708"/>
                <w:tab w:val="center" w:pos="4677"/>
                <w:tab w:val="right" w:pos="9355"/>
              </w:tabs>
              <w:ind w:firstLine="0"/>
              <w:rPr>
                <w:rFonts w:eastAsia="Calibri"/>
                <w:sz w:val="20"/>
                <w:szCs w:val="20"/>
              </w:rPr>
            </w:pPr>
            <w:r w:rsidRPr="006A5FCE">
              <w:rPr>
                <w:rFonts w:eastAsia="Calibri"/>
                <w:sz w:val="20"/>
                <w:szCs w:val="20"/>
              </w:rPr>
              <w:t>-Ориентация предприятий лесозаготовки на экспорт, дефицит сырья для переработки на внутреннем рынке</w:t>
            </w:r>
          </w:p>
        </w:tc>
      </w:tr>
      <w:tr w:rsidR="006A592F" w:rsidRPr="006A5FCE" w:rsidTr="00D64764">
        <w:trPr>
          <w:trHeight w:val="290"/>
        </w:trPr>
        <w:tc>
          <w:tcPr>
            <w:tcW w:w="6076" w:type="dxa"/>
            <w:tcBorders>
              <w:top w:val="single" w:sz="4" w:space="0" w:color="auto"/>
              <w:left w:val="single" w:sz="4" w:space="0" w:color="auto"/>
              <w:bottom w:val="nil"/>
              <w:right w:val="single" w:sz="4" w:space="0" w:color="auto"/>
            </w:tcBorders>
            <w:hideMark/>
          </w:tcPr>
          <w:p w:rsidR="006A592F" w:rsidRPr="00844F77" w:rsidRDefault="006A592F" w:rsidP="001A4D95">
            <w:pPr>
              <w:pStyle w:val="ConsPlusNormal"/>
              <w:jc w:val="center"/>
              <w:rPr>
                <w:rFonts w:ascii="Times New Roman" w:hAnsi="Times New Roman" w:cs="Times New Roman"/>
                <w:b/>
                <w:lang w:eastAsia="en-US"/>
              </w:rPr>
            </w:pPr>
            <w:r w:rsidRPr="00844F77">
              <w:rPr>
                <w:rFonts w:ascii="Times New Roman" w:hAnsi="Times New Roman" w:cs="Times New Roman"/>
                <w:b/>
                <w:lang w:eastAsia="en-US"/>
              </w:rPr>
              <w:t>СИЛЬНЫЕ СТОРОНЫ</w:t>
            </w:r>
          </w:p>
        </w:tc>
        <w:tc>
          <w:tcPr>
            <w:tcW w:w="4332" w:type="dxa"/>
            <w:tcBorders>
              <w:top w:val="single" w:sz="4" w:space="0" w:color="auto"/>
              <w:left w:val="single" w:sz="4" w:space="0" w:color="auto"/>
              <w:bottom w:val="nil"/>
              <w:right w:val="single" w:sz="4" w:space="0" w:color="auto"/>
            </w:tcBorders>
          </w:tcPr>
          <w:p w:rsidR="006A592F" w:rsidRPr="001070A2" w:rsidRDefault="00F60596" w:rsidP="00F60596">
            <w:pPr>
              <w:pStyle w:val="ConsPlusNormal"/>
              <w:jc w:val="center"/>
              <w:rPr>
                <w:rFonts w:ascii="Times New Roman" w:hAnsi="Times New Roman" w:cs="Times New Roman"/>
                <w:b/>
                <w:u w:val="single"/>
                <w:lang w:eastAsia="en-US"/>
              </w:rPr>
            </w:pPr>
            <w:r>
              <w:rPr>
                <w:rFonts w:ascii="Times New Roman" w:hAnsi="Times New Roman" w:cs="Times New Roman"/>
                <w:b/>
                <w:u w:val="single"/>
                <w:lang w:eastAsia="en-US"/>
              </w:rPr>
              <w:t>СИЛЬНЫЕ СТОРОНЫ + ВОЗМОЖНОСТИ</w:t>
            </w:r>
          </w:p>
        </w:tc>
        <w:tc>
          <w:tcPr>
            <w:tcW w:w="4112" w:type="dxa"/>
            <w:tcBorders>
              <w:top w:val="single" w:sz="4" w:space="0" w:color="auto"/>
              <w:left w:val="single" w:sz="4" w:space="0" w:color="auto"/>
              <w:bottom w:val="nil"/>
              <w:right w:val="single" w:sz="4" w:space="0" w:color="auto"/>
            </w:tcBorders>
          </w:tcPr>
          <w:p w:rsidR="006A592F" w:rsidRPr="001070A2" w:rsidRDefault="00F60596" w:rsidP="001070A2">
            <w:pPr>
              <w:pStyle w:val="ConsPlusNormal"/>
              <w:jc w:val="center"/>
              <w:rPr>
                <w:rFonts w:ascii="Times New Roman" w:hAnsi="Times New Roman" w:cs="Times New Roman"/>
                <w:b/>
                <w:u w:val="single"/>
                <w:lang w:eastAsia="en-US"/>
              </w:rPr>
            </w:pPr>
            <w:r>
              <w:rPr>
                <w:rFonts w:ascii="Times New Roman" w:hAnsi="Times New Roman" w:cs="Times New Roman"/>
                <w:b/>
                <w:u w:val="single"/>
                <w:lang w:eastAsia="en-US"/>
              </w:rPr>
              <w:t>СИЛЬНЫЕ СТОРОНЫ + УГРОЗЫ</w:t>
            </w:r>
          </w:p>
        </w:tc>
      </w:tr>
      <w:tr w:rsidR="006A592F" w:rsidRPr="006A5FCE" w:rsidTr="001070A2">
        <w:trPr>
          <w:trHeight w:val="3085"/>
        </w:trPr>
        <w:tc>
          <w:tcPr>
            <w:tcW w:w="6076" w:type="dxa"/>
            <w:tcBorders>
              <w:top w:val="nil"/>
              <w:left w:val="single" w:sz="4" w:space="0" w:color="auto"/>
              <w:bottom w:val="single" w:sz="4" w:space="0" w:color="auto"/>
              <w:right w:val="single" w:sz="4" w:space="0" w:color="auto"/>
            </w:tcBorders>
          </w:tcPr>
          <w:p w:rsidR="006A592F" w:rsidRPr="00B106E7" w:rsidRDefault="006A592F" w:rsidP="001A4D95">
            <w:pPr>
              <w:pStyle w:val="ConsPlusNormal"/>
              <w:jc w:val="center"/>
              <w:rPr>
                <w:rFonts w:ascii="Times New Roman" w:hAnsi="Times New Roman" w:cs="Times New Roman"/>
                <w:b/>
                <w:u w:val="single"/>
                <w:lang w:eastAsia="en-US"/>
              </w:rPr>
            </w:pPr>
            <w:r w:rsidRPr="00B106E7">
              <w:rPr>
                <w:rFonts w:ascii="Times New Roman" w:hAnsi="Times New Roman" w:cs="Times New Roman"/>
                <w:b/>
                <w:u w:val="single"/>
                <w:lang w:eastAsia="en-US"/>
              </w:rPr>
              <w:t>Общее:</w:t>
            </w:r>
          </w:p>
          <w:p w:rsidR="006A592F" w:rsidRPr="006A5FCE" w:rsidRDefault="006A592F" w:rsidP="001A4D95">
            <w:pPr>
              <w:pStyle w:val="ConsPlusNormal"/>
              <w:jc w:val="both"/>
              <w:rPr>
                <w:rFonts w:ascii="Times New Roman" w:hAnsi="Times New Roman" w:cs="Times New Roman"/>
                <w:lang w:eastAsia="en-US"/>
              </w:rPr>
            </w:pPr>
            <w:r>
              <w:rPr>
                <w:rFonts w:ascii="Times New Roman" w:hAnsi="Times New Roman" w:cs="Times New Roman"/>
                <w:lang w:eastAsia="en-US"/>
              </w:rPr>
              <w:t>-</w:t>
            </w:r>
            <w:r w:rsidRPr="006A5FCE">
              <w:rPr>
                <w:rFonts w:ascii="Times New Roman" w:hAnsi="Times New Roman" w:cs="Times New Roman"/>
                <w:lang w:eastAsia="en-US"/>
              </w:rPr>
              <w:t xml:space="preserve">Природно-ресурсный потенциал для промышленного производства </w:t>
            </w:r>
            <w:r>
              <w:rPr>
                <w:rFonts w:ascii="Times New Roman" w:hAnsi="Times New Roman" w:cs="Times New Roman"/>
                <w:lang w:eastAsia="en-US"/>
              </w:rPr>
              <w:t xml:space="preserve">(строительных материалов, торфяных субстратов) </w:t>
            </w:r>
            <w:r w:rsidRPr="006A5FCE">
              <w:rPr>
                <w:rFonts w:ascii="Times New Roman" w:hAnsi="Times New Roman" w:cs="Times New Roman"/>
                <w:lang w:eastAsia="en-US"/>
              </w:rPr>
              <w:t>и ведения определенных видов сельскохозяйственной деятельности</w:t>
            </w:r>
          </w:p>
          <w:p w:rsidR="006A592F" w:rsidRPr="006A5FCE" w:rsidRDefault="006A592F" w:rsidP="001A4D95">
            <w:pPr>
              <w:pStyle w:val="ConsPlusNormal"/>
              <w:jc w:val="both"/>
              <w:rPr>
                <w:rFonts w:ascii="Times New Roman" w:hAnsi="Times New Roman" w:cs="Times New Roman"/>
                <w:lang w:eastAsia="en-US"/>
              </w:rPr>
            </w:pPr>
            <w:r w:rsidRPr="006A5FCE">
              <w:rPr>
                <w:rFonts w:ascii="Times New Roman" w:hAnsi="Times New Roman" w:cs="Times New Roman"/>
                <w:lang w:eastAsia="en-US"/>
              </w:rPr>
              <w:t>-Потенциал развития существующих природных и историко-культурных ресурсов</w:t>
            </w:r>
          </w:p>
          <w:p w:rsidR="006A592F" w:rsidRPr="006A5FCE" w:rsidRDefault="006A592F" w:rsidP="001A4D95">
            <w:pPr>
              <w:tabs>
                <w:tab w:val="left" w:pos="708"/>
                <w:tab w:val="center" w:pos="4677"/>
                <w:tab w:val="right" w:pos="9355"/>
              </w:tabs>
              <w:ind w:firstLine="0"/>
              <w:rPr>
                <w:sz w:val="20"/>
                <w:szCs w:val="20"/>
              </w:rPr>
            </w:pPr>
            <w:r w:rsidRPr="006A5FCE">
              <w:rPr>
                <w:rFonts w:eastAsia="Calibri"/>
                <w:sz w:val="20"/>
                <w:szCs w:val="20"/>
              </w:rPr>
              <w:t xml:space="preserve">-Расположение района на пересечении федеральных и региональных транспортных коридоров, </w:t>
            </w:r>
            <w:r w:rsidRPr="006A5FCE">
              <w:rPr>
                <w:sz w:val="20"/>
                <w:szCs w:val="20"/>
              </w:rPr>
              <w:t>наличие развитых элементов транспортного узла — железная дорога, автотрасса</w:t>
            </w:r>
          </w:p>
          <w:p w:rsidR="00295AFE" w:rsidRPr="006A5FCE" w:rsidRDefault="006A592F" w:rsidP="001A4D95">
            <w:pPr>
              <w:pStyle w:val="ConsPlusNormal"/>
              <w:jc w:val="both"/>
              <w:rPr>
                <w:rFonts w:ascii="Times New Roman" w:hAnsi="Times New Roman" w:cs="Times New Roman"/>
                <w:lang w:eastAsia="en-US"/>
              </w:rPr>
            </w:pPr>
            <w:r w:rsidRPr="006A5FCE">
              <w:rPr>
                <w:rFonts w:ascii="Times New Roman" w:hAnsi="Times New Roman" w:cs="Times New Roman"/>
                <w:lang w:eastAsia="en-US"/>
              </w:rPr>
              <w:t xml:space="preserve">-Наличие сформировавшейся </w:t>
            </w:r>
            <w:r w:rsidR="00052C0D">
              <w:rPr>
                <w:rFonts w:ascii="Times New Roman" w:hAnsi="Times New Roman" w:cs="Times New Roman"/>
                <w:lang w:eastAsia="en-US"/>
              </w:rPr>
              <w:t>специализации экономики района – пищевая промышленность и производство строительных материалов, мол</w:t>
            </w:r>
            <w:r w:rsidR="00C40960">
              <w:rPr>
                <w:rFonts w:ascii="Times New Roman" w:hAnsi="Times New Roman" w:cs="Times New Roman"/>
                <w:lang w:eastAsia="en-US"/>
              </w:rPr>
              <w:t>очное животноводство и растение</w:t>
            </w:r>
            <w:r w:rsidR="00052C0D">
              <w:rPr>
                <w:rFonts w:ascii="Times New Roman" w:hAnsi="Times New Roman" w:cs="Times New Roman"/>
                <w:lang w:eastAsia="en-US"/>
              </w:rPr>
              <w:t>водство</w:t>
            </w:r>
          </w:p>
        </w:tc>
        <w:tc>
          <w:tcPr>
            <w:tcW w:w="4332" w:type="dxa"/>
            <w:tcBorders>
              <w:top w:val="nil"/>
              <w:left w:val="single" w:sz="4" w:space="0" w:color="auto"/>
              <w:bottom w:val="single" w:sz="4" w:space="0" w:color="auto"/>
              <w:right w:val="single" w:sz="4" w:space="0" w:color="auto"/>
            </w:tcBorders>
          </w:tcPr>
          <w:p w:rsidR="006A592F" w:rsidRPr="006A5FCE" w:rsidRDefault="006A592F" w:rsidP="001A4D95">
            <w:pPr>
              <w:pStyle w:val="ConsPlusNormal"/>
              <w:rPr>
                <w:rFonts w:ascii="Times New Roman" w:hAnsi="Times New Roman" w:cs="Times New Roman"/>
                <w:lang w:eastAsia="en-US"/>
              </w:rPr>
            </w:pPr>
          </w:p>
          <w:p w:rsidR="006A592F" w:rsidRPr="00533473" w:rsidRDefault="006A592F" w:rsidP="001A4D95">
            <w:pPr>
              <w:tabs>
                <w:tab w:val="left" w:pos="708"/>
                <w:tab w:val="center" w:pos="4677"/>
                <w:tab w:val="right" w:pos="9355"/>
              </w:tabs>
              <w:ind w:firstLine="0"/>
              <w:rPr>
                <w:rFonts w:eastAsiaTheme="minorEastAsia"/>
                <w:sz w:val="20"/>
                <w:szCs w:val="20"/>
              </w:rPr>
            </w:pPr>
            <w:r w:rsidRPr="006A5FCE">
              <w:rPr>
                <w:rFonts w:eastAsiaTheme="minorEastAsia"/>
                <w:sz w:val="20"/>
                <w:szCs w:val="20"/>
              </w:rPr>
              <w:t>-</w:t>
            </w:r>
            <w:r w:rsidRPr="00533473">
              <w:rPr>
                <w:rFonts w:eastAsiaTheme="minorEastAsia"/>
                <w:sz w:val="20"/>
                <w:szCs w:val="20"/>
              </w:rPr>
              <w:t>Дальнейшая транспортная интеграция в структуру международных и российских транспортных коридоров, развитие ж/д сообщения с портом «Усть-Луга» и доступ к морскому порту</w:t>
            </w:r>
          </w:p>
          <w:p w:rsidR="006A592F" w:rsidRDefault="006A592F" w:rsidP="001070A2">
            <w:pPr>
              <w:pStyle w:val="ConsPlusNormal"/>
              <w:jc w:val="both"/>
              <w:rPr>
                <w:rFonts w:ascii="Times New Roman" w:hAnsi="Times New Roman" w:cs="Times New Roman"/>
                <w:lang w:eastAsia="en-US"/>
              </w:rPr>
            </w:pPr>
            <w:r w:rsidRPr="006A5FCE">
              <w:rPr>
                <w:rFonts w:ascii="Times New Roman" w:hAnsi="Times New Roman" w:cs="Times New Roman"/>
                <w:lang w:eastAsia="en-US"/>
              </w:rPr>
              <w:t>-Возможности развития малого предпринимательства в туристической сфере (эко-туризм, сельский туризм)</w:t>
            </w:r>
          </w:p>
          <w:p w:rsidR="004F1AF7" w:rsidRPr="006A5FCE" w:rsidRDefault="004F1AF7" w:rsidP="001070A2">
            <w:pPr>
              <w:pStyle w:val="ConsPlusNormal"/>
              <w:jc w:val="both"/>
              <w:rPr>
                <w:rFonts w:ascii="Times New Roman" w:hAnsi="Times New Roman" w:cs="Times New Roman"/>
                <w:lang w:eastAsia="en-US"/>
              </w:rPr>
            </w:pPr>
            <w:r>
              <w:rPr>
                <w:rFonts w:ascii="Times New Roman" w:hAnsi="Times New Roman" w:cs="Times New Roman"/>
                <w:lang w:eastAsia="en-US"/>
              </w:rPr>
              <w:t>-Развитие международного и приграничного сотрудничества в туристической сфере</w:t>
            </w:r>
            <w:r w:rsidR="001A5517">
              <w:rPr>
                <w:rFonts w:ascii="Times New Roman" w:hAnsi="Times New Roman" w:cs="Times New Roman"/>
                <w:lang w:eastAsia="en-US"/>
              </w:rPr>
              <w:t>, создание туристской инфраструктуры</w:t>
            </w:r>
          </w:p>
          <w:p w:rsidR="006A592F" w:rsidRPr="00533473" w:rsidRDefault="006A592F" w:rsidP="001070A2">
            <w:pPr>
              <w:tabs>
                <w:tab w:val="left" w:pos="708"/>
                <w:tab w:val="center" w:pos="4677"/>
                <w:tab w:val="right" w:pos="9355"/>
              </w:tabs>
              <w:ind w:left="29" w:firstLine="0"/>
              <w:contextualSpacing/>
              <w:rPr>
                <w:rFonts w:eastAsiaTheme="minorEastAsia"/>
                <w:sz w:val="20"/>
                <w:szCs w:val="20"/>
              </w:rPr>
            </w:pPr>
            <w:r w:rsidRPr="00533473">
              <w:rPr>
                <w:rFonts w:eastAsiaTheme="minorEastAsia"/>
                <w:sz w:val="20"/>
                <w:szCs w:val="20"/>
              </w:rPr>
              <w:t>-Увеличение объема использования водных и лесных природных ресурсов, как в хозяйственной деятельности, так и в целях рекреации</w:t>
            </w:r>
          </w:p>
        </w:tc>
        <w:tc>
          <w:tcPr>
            <w:tcW w:w="4112" w:type="dxa"/>
            <w:tcBorders>
              <w:top w:val="nil"/>
              <w:left w:val="single" w:sz="4" w:space="0" w:color="auto"/>
              <w:bottom w:val="single" w:sz="4" w:space="0" w:color="auto"/>
              <w:right w:val="single" w:sz="4" w:space="0" w:color="auto"/>
            </w:tcBorders>
          </w:tcPr>
          <w:p w:rsidR="006A592F" w:rsidRPr="006A5FCE" w:rsidRDefault="006A592F" w:rsidP="001A4D95">
            <w:pPr>
              <w:pStyle w:val="ConsPlusNormal"/>
              <w:jc w:val="both"/>
              <w:rPr>
                <w:rFonts w:ascii="Times New Roman" w:hAnsi="Times New Roman" w:cs="Times New Roman"/>
                <w:lang w:eastAsia="en-US"/>
              </w:rPr>
            </w:pPr>
          </w:p>
          <w:p w:rsidR="006A592F" w:rsidRDefault="006A592F" w:rsidP="001A4D95">
            <w:pPr>
              <w:pStyle w:val="ConsPlusNormal"/>
              <w:jc w:val="both"/>
              <w:rPr>
                <w:rFonts w:ascii="Times New Roman" w:hAnsi="Times New Roman" w:cs="Times New Roman"/>
                <w:lang w:eastAsia="en-US"/>
              </w:rPr>
            </w:pPr>
            <w:r w:rsidRPr="006A5FCE">
              <w:rPr>
                <w:rFonts w:ascii="Times New Roman" w:hAnsi="Times New Roman" w:cs="Times New Roman"/>
                <w:lang w:eastAsia="en-US"/>
              </w:rPr>
              <w:t>-Природно-климатические риски, влияние колебаний погодных условий на урожайность сельскохозяйственных культур, объемы их производства и на обеспеченность животноводства кормовыми ресурсами</w:t>
            </w:r>
          </w:p>
          <w:p w:rsidR="00964CE0" w:rsidRDefault="00964CE0" w:rsidP="001A4D95">
            <w:pPr>
              <w:pStyle w:val="ConsPlusNormal"/>
              <w:jc w:val="both"/>
              <w:rPr>
                <w:rFonts w:ascii="Times New Roman" w:hAnsi="Times New Roman" w:cs="Times New Roman"/>
                <w:lang w:eastAsia="en-US"/>
              </w:rPr>
            </w:pPr>
          </w:p>
          <w:p w:rsidR="006A592F" w:rsidRPr="006A5FCE" w:rsidRDefault="006A592F" w:rsidP="001A4D95">
            <w:pPr>
              <w:pStyle w:val="ConsPlusNormal"/>
              <w:jc w:val="both"/>
              <w:rPr>
                <w:rFonts w:ascii="Times New Roman" w:hAnsi="Times New Roman" w:cs="Times New Roman"/>
                <w:lang w:eastAsia="en-US"/>
              </w:rPr>
            </w:pPr>
          </w:p>
          <w:p w:rsidR="006A592F" w:rsidRPr="006A5FCE" w:rsidRDefault="006A592F" w:rsidP="001070A2">
            <w:pPr>
              <w:pStyle w:val="ConsPlusNormal"/>
              <w:jc w:val="both"/>
              <w:rPr>
                <w:rFonts w:ascii="Times New Roman" w:hAnsi="Times New Roman" w:cs="Times New Roman"/>
                <w:lang w:eastAsia="en-US"/>
              </w:rPr>
            </w:pPr>
          </w:p>
        </w:tc>
      </w:tr>
      <w:tr w:rsidR="001070A2" w:rsidRPr="006A5FCE" w:rsidTr="00D64764">
        <w:trPr>
          <w:trHeight w:val="2352"/>
        </w:trPr>
        <w:tc>
          <w:tcPr>
            <w:tcW w:w="6076" w:type="dxa"/>
            <w:tcBorders>
              <w:top w:val="nil"/>
              <w:left w:val="single" w:sz="4" w:space="0" w:color="auto"/>
              <w:bottom w:val="single" w:sz="4" w:space="0" w:color="auto"/>
              <w:right w:val="single" w:sz="4" w:space="0" w:color="auto"/>
            </w:tcBorders>
          </w:tcPr>
          <w:p w:rsidR="001070A2" w:rsidRPr="00B106E7" w:rsidRDefault="001070A2" w:rsidP="001070A2">
            <w:pPr>
              <w:pStyle w:val="ConsPlusNormal"/>
              <w:jc w:val="center"/>
              <w:rPr>
                <w:rFonts w:ascii="Times New Roman" w:hAnsi="Times New Roman" w:cs="Times New Roman"/>
                <w:b/>
                <w:u w:val="single"/>
                <w:lang w:eastAsia="en-US"/>
              </w:rPr>
            </w:pPr>
            <w:r w:rsidRPr="00B106E7">
              <w:rPr>
                <w:rFonts w:ascii="Times New Roman" w:hAnsi="Times New Roman" w:cs="Times New Roman"/>
                <w:b/>
                <w:u w:val="single"/>
                <w:lang w:eastAsia="en-US"/>
              </w:rPr>
              <w:t>Население и уровень жизни:</w:t>
            </w:r>
          </w:p>
          <w:p w:rsidR="001070A2" w:rsidRPr="006A5FCE" w:rsidRDefault="001070A2" w:rsidP="001070A2">
            <w:pPr>
              <w:pStyle w:val="ConsPlusNormal"/>
              <w:jc w:val="both"/>
              <w:rPr>
                <w:rFonts w:ascii="Times New Roman" w:hAnsi="Times New Roman" w:cs="Times New Roman"/>
                <w:lang w:eastAsia="en-US"/>
              </w:rPr>
            </w:pPr>
            <w:r w:rsidRPr="006A5FCE">
              <w:rPr>
                <w:rFonts w:ascii="Times New Roman" w:hAnsi="Times New Roman" w:cs="Times New Roman"/>
                <w:lang w:eastAsia="en-US"/>
              </w:rPr>
              <w:t>-Положительный миграционный прирост в сельской местности</w:t>
            </w:r>
          </w:p>
          <w:p w:rsidR="001070A2" w:rsidRPr="006A5FCE" w:rsidRDefault="001070A2" w:rsidP="001070A2">
            <w:pPr>
              <w:pStyle w:val="ConsPlusNormal"/>
              <w:jc w:val="both"/>
              <w:rPr>
                <w:rFonts w:ascii="Times New Roman" w:hAnsi="Times New Roman" w:cs="Times New Roman"/>
                <w:lang w:eastAsia="en-US"/>
              </w:rPr>
            </w:pPr>
            <w:r w:rsidRPr="006A5FCE">
              <w:rPr>
                <w:rFonts w:ascii="Times New Roman" w:hAnsi="Times New Roman" w:cs="Times New Roman"/>
                <w:lang w:eastAsia="en-US"/>
              </w:rPr>
              <w:t>-Относительно равномерное распределение населения по территории района</w:t>
            </w:r>
          </w:p>
          <w:p w:rsidR="001070A2" w:rsidRPr="006A5FCE" w:rsidRDefault="001070A2" w:rsidP="001070A2">
            <w:pPr>
              <w:pStyle w:val="ConsPlusNormal"/>
              <w:jc w:val="both"/>
              <w:rPr>
                <w:rFonts w:ascii="Times New Roman" w:hAnsi="Times New Roman" w:cs="Times New Roman"/>
                <w:lang w:eastAsia="en-US"/>
              </w:rPr>
            </w:pPr>
            <w:r w:rsidRPr="006A5FCE">
              <w:rPr>
                <w:rFonts w:ascii="Times New Roman" w:hAnsi="Times New Roman" w:cs="Times New Roman"/>
                <w:lang w:eastAsia="en-US"/>
              </w:rPr>
              <w:t>-</w:t>
            </w:r>
            <w:r w:rsidR="00781B31">
              <w:rPr>
                <w:rFonts w:ascii="Times New Roman" w:hAnsi="Times New Roman" w:cs="Times New Roman"/>
                <w:lang w:eastAsia="en-US"/>
              </w:rPr>
              <w:t>Удовлетвори</w:t>
            </w:r>
            <w:r w:rsidR="009F67AD">
              <w:rPr>
                <w:rFonts w:ascii="Times New Roman" w:hAnsi="Times New Roman" w:cs="Times New Roman"/>
                <w:lang w:eastAsia="en-US"/>
              </w:rPr>
              <w:t>т</w:t>
            </w:r>
            <w:r w:rsidR="00781B31">
              <w:rPr>
                <w:rFonts w:ascii="Times New Roman" w:hAnsi="Times New Roman" w:cs="Times New Roman"/>
                <w:lang w:eastAsia="en-US"/>
              </w:rPr>
              <w:t>е</w:t>
            </w:r>
            <w:r w:rsidR="009F67AD">
              <w:rPr>
                <w:rFonts w:ascii="Times New Roman" w:hAnsi="Times New Roman" w:cs="Times New Roman"/>
                <w:lang w:eastAsia="en-US"/>
              </w:rPr>
              <w:t>льный</w:t>
            </w:r>
            <w:r>
              <w:rPr>
                <w:rFonts w:ascii="Times New Roman" w:hAnsi="Times New Roman" w:cs="Times New Roman"/>
                <w:lang w:eastAsia="en-US"/>
              </w:rPr>
              <w:t xml:space="preserve"> уровень развития</w:t>
            </w:r>
            <w:r w:rsidRPr="006A5FCE">
              <w:rPr>
                <w:rFonts w:ascii="Times New Roman" w:hAnsi="Times New Roman" w:cs="Times New Roman"/>
                <w:lang w:eastAsia="en-US"/>
              </w:rPr>
              <w:t xml:space="preserve"> социальной сферы (образования,  культуры, </w:t>
            </w:r>
            <w:r>
              <w:rPr>
                <w:rFonts w:ascii="Times New Roman" w:hAnsi="Times New Roman" w:cs="Times New Roman"/>
                <w:lang w:eastAsia="en-US"/>
              </w:rPr>
              <w:t>сферы</w:t>
            </w:r>
            <w:r w:rsidRPr="006A5FCE">
              <w:rPr>
                <w:rFonts w:ascii="Times New Roman" w:hAnsi="Times New Roman" w:cs="Times New Roman"/>
                <w:lang w:eastAsia="en-US"/>
              </w:rPr>
              <w:t xml:space="preserve"> здравоохранения и спорта)</w:t>
            </w:r>
          </w:p>
          <w:p w:rsidR="001070A2" w:rsidRPr="001070A2" w:rsidRDefault="001070A2" w:rsidP="001070A2">
            <w:pPr>
              <w:tabs>
                <w:tab w:val="left" w:pos="313"/>
                <w:tab w:val="center" w:pos="4677"/>
                <w:tab w:val="right" w:pos="9355"/>
              </w:tabs>
              <w:ind w:firstLine="0"/>
              <w:rPr>
                <w:rFonts w:eastAsia="Calibri"/>
                <w:sz w:val="20"/>
                <w:szCs w:val="20"/>
              </w:rPr>
            </w:pPr>
            <w:r w:rsidRPr="006A5FCE">
              <w:rPr>
                <w:rFonts w:eastAsia="Calibri"/>
                <w:sz w:val="20"/>
                <w:szCs w:val="20"/>
              </w:rPr>
              <w:t>-Реализация жилищных программ, направленных на улучшение жилищных условий населения района (работников бюджетной сферы, граждан, состоящих на учете в качестве нуждающихся в улучшении жилищных условий)</w:t>
            </w:r>
            <w:r>
              <w:rPr>
                <w:rFonts w:eastAsia="Calibri"/>
                <w:sz w:val="20"/>
                <w:szCs w:val="20"/>
              </w:rPr>
              <w:t>, повышение инфраструктурной обеспеченности жилых помещений в сельской местности</w:t>
            </w:r>
          </w:p>
        </w:tc>
        <w:tc>
          <w:tcPr>
            <w:tcW w:w="4332" w:type="dxa"/>
            <w:tcBorders>
              <w:top w:val="nil"/>
              <w:left w:val="single" w:sz="4" w:space="0" w:color="auto"/>
              <w:bottom w:val="single" w:sz="4" w:space="0" w:color="auto"/>
              <w:right w:val="single" w:sz="4" w:space="0" w:color="auto"/>
            </w:tcBorders>
          </w:tcPr>
          <w:p w:rsidR="001070A2" w:rsidRPr="001070A2" w:rsidRDefault="001070A2" w:rsidP="001A4D95">
            <w:pPr>
              <w:pStyle w:val="ConsPlusNormal"/>
              <w:jc w:val="center"/>
              <w:rPr>
                <w:rFonts w:ascii="Times New Roman" w:hAnsi="Times New Roman" w:cs="Times New Roman"/>
                <w:b/>
                <w:u w:val="single"/>
                <w:lang w:eastAsia="en-US"/>
              </w:rPr>
            </w:pPr>
          </w:p>
          <w:p w:rsidR="001070A2" w:rsidRPr="001070A2" w:rsidRDefault="001070A2" w:rsidP="001070A2">
            <w:pPr>
              <w:pStyle w:val="ConsPlusNormal"/>
              <w:jc w:val="both"/>
              <w:rPr>
                <w:rFonts w:ascii="Times New Roman" w:hAnsi="Times New Roman" w:cs="Times New Roman"/>
                <w:b/>
                <w:u w:val="single"/>
                <w:lang w:eastAsia="en-US"/>
              </w:rPr>
            </w:pPr>
            <w:r w:rsidRPr="001070A2">
              <w:rPr>
                <w:rFonts w:ascii="Times New Roman" w:hAnsi="Times New Roman" w:cs="Times New Roman"/>
              </w:rPr>
              <w:t>-Популяризация здорового образа жизни в целях улучшения показателей здоровья населения, снижение уровня смертности от кардиологических заболеваний, улучшение демографических показателей</w:t>
            </w:r>
          </w:p>
        </w:tc>
        <w:tc>
          <w:tcPr>
            <w:tcW w:w="4112" w:type="dxa"/>
            <w:tcBorders>
              <w:top w:val="nil"/>
              <w:left w:val="single" w:sz="4" w:space="0" w:color="auto"/>
              <w:bottom w:val="single" w:sz="4" w:space="0" w:color="auto"/>
              <w:right w:val="single" w:sz="4" w:space="0" w:color="auto"/>
            </w:tcBorders>
          </w:tcPr>
          <w:p w:rsidR="001070A2" w:rsidRDefault="001070A2" w:rsidP="001A4D95">
            <w:pPr>
              <w:pStyle w:val="ConsPlusNormal"/>
              <w:jc w:val="center"/>
              <w:rPr>
                <w:rFonts w:ascii="Times New Roman" w:hAnsi="Times New Roman" w:cs="Times New Roman"/>
                <w:b/>
                <w:u w:val="single"/>
                <w:lang w:eastAsia="en-US"/>
              </w:rPr>
            </w:pPr>
          </w:p>
          <w:p w:rsidR="001070A2" w:rsidRPr="006A5FCE" w:rsidRDefault="001070A2" w:rsidP="001070A2">
            <w:pPr>
              <w:pStyle w:val="ConsPlusNormal"/>
              <w:jc w:val="both"/>
              <w:rPr>
                <w:rFonts w:ascii="Times New Roman" w:eastAsia="Calibri" w:hAnsi="Times New Roman" w:cs="Times New Roman"/>
                <w:lang w:eastAsia="en-US"/>
              </w:rPr>
            </w:pPr>
            <w:r w:rsidRPr="006A5FCE">
              <w:rPr>
                <w:rFonts w:ascii="Times New Roman" w:eastAsia="Calibri" w:hAnsi="Times New Roman" w:cs="Times New Roman"/>
                <w:lang w:eastAsia="en-US"/>
              </w:rPr>
              <w:t>-Смещение в сторону миграционного оттока населения в сельских поселениях вследствие понижения уровня жизни и ограниченной возможности диверсификации источников дохода</w:t>
            </w:r>
          </w:p>
          <w:p w:rsidR="001070A2" w:rsidRPr="00E7691E" w:rsidRDefault="001070A2" w:rsidP="001A4D95">
            <w:pPr>
              <w:pStyle w:val="ConsPlusNormal"/>
              <w:jc w:val="center"/>
              <w:rPr>
                <w:rFonts w:ascii="Times New Roman" w:hAnsi="Times New Roman" w:cs="Times New Roman"/>
                <w:b/>
                <w:u w:val="single"/>
                <w:lang w:eastAsia="en-US"/>
              </w:rPr>
            </w:pPr>
          </w:p>
        </w:tc>
      </w:tr>
      <w:tr w:rsidR="001070A2" w:rsidRPr="006A5FCE" w:rsidTr="00F60596">
        <w:trPr>
          <w:trHeight w:val="1602"/>
        </w:trPr>
        <w:tc>
          <w:tcPr>
            <w:tcW w:w="6076" w:type="dxa"/>
            <w:tcBorders>
              <w:top w:val="nil"/>
              <w:left w:val="single" w:sz="4" w:space="0" w:color="auto"/>
              <w:bottom w:val="single" w:sz="4" w:space="0" w:color="auto"/>
              <w:right w:val="single" w:sz="4" w:space="0" w:color="auto"/>
            </w:tcBorders>
          </w:tcPr>
          <w:p w:rsidR="001070A2" w:rsidRPr="00B106E7" w:rsidRDefault="001070A2" w:rsidP="001070A2">
            <w:pPr>
              <w:pStyle w:val="ConsPlusNormal"/>
              <w:jc w:val="center"/>
              <w:rPr>
                <w:rFonts w:ascii="Times New Roman" w:hAnsi="Times New Roman" w:cs="Times New Roman"/>
                <w:b/>
                <w:u w:val="single"/>
                <w:lang w:eastAsia="en-US"/>
              </w:rPr>
            </w:pPr>
            <w:r w:rsidRPr="00B106E7">
              <w:rPr>
                <w:rFonts w:ascii="Times New Roman" w:hAnsi="Times New Roman" w:cs="Times New Roman"/>
                <w:b/>
                <w:u w:val="single"/>
                <w:lang w:eastAsia="en-US"/>
              </w:rPr>
              <w:t>Предпринимательство:</w:t>
            </w:r>
          </w:p>
          <w:p w:rsidR="001070A2" w:rsidRPr="006A5FCE" w:rsidRDefault="001070A2" w:rsidP="001070A2">
            <w:pPr>
              <w:pStyle w:val="ConsPlusNormal"/>
              <w:jc w:val="both"/>
              <w:rPr>
                <w:rFonts w:ascii="Times New Roman" w:hAnsi="Times New Roman" w:cs="Times New Roman"/>
                <w:lang w:eastAsia="en-US"/>
              </w:rPr>
            </w:pPr>
            <w:r w:rsidRPr="006A5FCE">
              <w:rPr>
                <w:rFonts w:ascii="Times New Roman" w:hAnsi="Times New Roman" w:cs="Times New Roman"/>
                <w:lang w:eastAsia="en-US"/>
              </w:rPr>
              <w:t xml:space="preserve">-Основу экономики района составляют </w:t>
            </w:r>
            <w:r>
              <w:rPr>
                <w:rFonts w:ascii="Times New Roman" w:hAnsi="Times New Roman" w:cs="Times New Roman"/>
                <w:lang w:eastAsia="en-US"/>
              </w:rPr>
              <w:t>субъекты малого и среднего предпринимательства</w:t>
            </w:r>
          </w:p>
          <w:p w:rsidR="001070A2" w:rsidRDefault="001070A2" w:rsidP="001070A2">
            <w:pPr>
              <w:pStyle w:val="ConsPlusNormal"/>
              <w:jc w:val="both"/>
              <w:rPr>
                <w:rFonts w:ascii="Times New Roman" w:hAnsi="Times New Roman" w:cs="Times New Roman"/>
                <w:lang w:eastAsia="en-US"/>
              </w:rPr>
            </w:pPr>
            <w:r w:rsidRPr="006A5FCE">
              <w:rPr>
                <w:rFonts w:ascii="Times New Roman" w:hAnsi="Times New Roman" w:cs="Times New Roman"/>
                <w:lang w:eastAsia="en-US"/>
              </w:rPr>
              <w:t>-Положительная динамика оборота розничной торговли</w:t>
            </w:r>
            <w:r>
              <w:rPr>
                <w:rFonts w:ascii="Times New Roman" w:hAnsi="Times New Roman" w:cs="Times New Roman"/>
                <w:lang w:eastAsia="en-US"/>
              </w:rPr>
              <w:t>, объема платных услуг населению и оборота общественного питания</w:t>
            </w:r>
          </w:p>
          <w:p w:rsidR="001070A2" w:rsidRPr="001070A2" w:rsidRDefault="001070A2" w:rsidP="001070A2">
            <w:pPr>
              <w:pStyle w:val="ConsPlusNormal"/>
              <w:jc w:val="both"/>
              <w:rPr>
                <w:rFonts w:ascii="Times New Roman" w:hAnsi="Times New Roman" w:cs="Times New Roman"/>
                <w:lang w:eastAsia="en-US"/>
              </w:rPr>
            </w:pPr>
            <w:r>
              <w:rPr>
                <w:rFonts w:ascii="Times New Roman" w:hAnsi="Times New Roman" w:cs="Times New Roman"/>
                <w:lang w:eastAsia="en-US"/>
              </w:rPr>
              <w:t>-Наличие инфраструктуры поддержки субъектов МСП, оказание консультационной и материальной поддержки (выделение земельных участков</w:t>
            </w:r>
            <w:r w:rsidR="00C57737">
              <w:rPr>
                <w:rFonts w:ascii="Times New Roman" w:hAnsi="Times New Roman" w:cs="Times New Roman"/>
                <w:lang w:eastAsia="en-US"/>
              </w:rPr>
              <w:t>, предоставление в аренду имущества</w:t>
            </w:r>
            <w:r>
              <w:rPr>
                <w:rFonts w:ascii="Times New Roman" w:hAnsi="Times New Roman" w:cs="Times New Roman"/>
                <w:lang w:eastAsia="en-US"/>
              </w:rPr>
              <w:t>)</w:t>
            </w:r>
          </w:p>
        </w:tc>
        <w:tc>
          <w:tcPr>
            <w:tcW w:w="4332" w:type="dxa"/>
            <w:tcBorders>
              <w:top w:val="nil"/>
              <w:left w:val="single" w:sz="4" w:space="0" w:color="auto"/>
              <w:bottom w:val="single" w:sz="4" w:space="0" w:color="auto"/>
              <w:right w:val="single" w:sz="4" w:space="0" w:color="auto"/>
            </w:tcBorders>
          </w:tcPr>
          <w:p w:rsidR="001070A2" w:rsidRDefault="001070A2" w:rsidP="001A4D95">
            <w:pPr>
              <w:pStyle w:val="ConsPlusNormal"/>
              <w:jc w:val="center"/>
              <w:rPr>
                <w:rFonts w:ascii="Times New Roman" w:hAnsi="Times New Roman" w:cs="Times New Roman"/>
                <w:b/>
                <w:u w:val="single"/>
                <w:lang w:eastAsia="en-US"/>
              </w:rPr>
            </w:pPr>
          </w:p>
          <w:p w:rsidR="001070A2" w:rsidRDefault="001070A2" w:rsidP="001070A2">
            <w:pPr>
              <w:tabs>
                <w:tab w:val="left" w:pos="708"/>
                <w:tab w:val="center" w:pos="4677"/>
                <w:tab w:val="right" w:pos="9355"/>
              </w:tabs>
              <w:ind w:firstLine="0"/>
              <w:rPr>
                <w:rFonts w:eastAsiaTheme="minorEastAsia"/>
                <w:sz w:val="20"/>
                <w:szCs w:val="20"/>
              </w:rPr>
            </w:pPr>
            <w:r w:rsidRPr="006A5FCE">
              <w:rPr>
                <w:rFonts w:eastAsiaTheme="minorEastAsia"/>
                <w:sz w:val="20"/>
                <w:szCs w:val="20"/>
              </w:rPr>
              <w:t>-</w:t>
            </w:r>
            <w:r w:rsidRPr="00533473">
              <w:rPr>
                <w:rFonts w:eastAsiaTheme="minorEastAsia"/>
                <w:sz w:val="20"/>
                <w:szCs w:val="20"/>
              </w:rPr>
              <w:t xml:space="preserve">Взаимодействие с </w:t>
            </w:r>
            <w:r>
              <w:rPr>
                <w:rFonts w:eastAsiaTheme="minorEastAsia"/>
                <w:sz w:val="20"/>
                <w:szCs w:val="20"/>
              </w:rPr>
              <w:t>П</w:t>
            </w:r>
            <w:r w:rsidRPr="00533473">
              <w:rPr>
                <w:rFonts w:eastAsiaTheme="minorEastAsia"/>
                <w:sz w:val="20"/>
                <w:szCs w:val="20"/>
              </w:rPr>
              <w:t>равительством Ленинградской области в целях повышения инвестиционной привлекательности, разработка инвестиционной стратегии муниципального района</w:t>
            </w:r>
          </w:p>
          <w:p w:rsidR="001070A2" w:rsidRPr="00E7691E" w:rsidRDefault="001070A2" w:rsidP="001A4D95">
            <w:pPr>
              <w:pStyle w:val="ConsPlusNormal"/>
              <w:jc w:val="center"/>
              <w:rPr>
                <w:rFonts w:ascii="Times New Roman" w:hAnsi="Times New Roman" w:cs="Times New Roman"/>
                <w:b/>
                <w:u w:val="single"/>
                <w:lang w:eastAsia="en-US"/>
              </w:rPr>
            </w:pPr>
          </w:p>
        </w:tc>
        <w:tc>
          <w:tcPr>
            <w:tcW w:w="4112" w:type="dxa"/>
            <w:tcBorders>
              <w:top w:val="nil"/>
              <w:left w:val="single" w:sz="4" w:space="0" w:color="auto"/>
              <w:bottom w:val="single" w:sz="4" w:space="0" w:color="auto"/>
              <w:right w:val="single" w:sz="4" w:space="0" w:color="auto"/>
            </w:tcBorders>
          </w:tcPr>
          <w:p w:rsidR="001070A2" w:rsidRDefault="001070A2" w:rsidP="001A4D95">
            <w:pPr>
              <w:pStyle w:val="ConsPlusNormal"/>
              <w:jc w:val="center"/>
              <w:rPr>
                <w:rFonts w:ascii="Times New Roman" w:hAnsi="Times New Roman" w:cs="Times New Roman"/>
                <w:b/>
                <w:u w:val="single"/>
                <w:lang w:eastAsia="en-US"/>
              </w:rPr>
            </w:pPr>
          </w:p>
          <w:p w:rsidR="001070A2" w:rsidRPr="00F60596" w:rsidRDefault="001070A2" w:rsidP="00F60596">
            <w:pPr>
              <w:pStyle w:val="ConsPlusNormal"/>
              <w:jc w:val="both"/>
              <w:rPr>
                <w:rFonts w:ascii="Times New Roman" w:eastAsia="Calibri" w:hAnsi="Times New Roman" w:cs="Times New Roman"/>
                <w:lang w:eastAsia="en-US"/>
              </w:rPr>
            </w:pPr>
            <w:r w:rsidRPr="006A5FCE">
              <w:rPr>
                <w:rFonts w:ascii="Times New Roman" w:eastAsia="Calibri" w:hAnsi="Times New Roman" w:cs="Times New Roman"/>
                <w:lang w:eastAsia="en-US"/>
              </w:rPr>
              <w:t xml:space="preserve">-Сокращение объемов финансирования </w:t>
            </w:r>
            <w:r>
              <w:rPr>
                <w:rFonts w:ascii="Times New Roman" w:eastAsia="Calibri" w:hAnsi="Times New Roman" w:cs="Times New Roman"/>
                <w:lang w:eastAsia="en-US"/>
              </w:rPr>
              <w:t>субъектов малого и среднего предпринимательства</w:t>
            </w:r>
            <w:r w:rsidRPr="006A5FCE">
              <w:rPr>
                <w:rFonts w:ascii="Times New Roman" w:eastAsia="Calibri" w:hAnsi="Times New Roman" w:cs="Times New Roman"/>
                <w:lang w:eastAsia="en-US"/>
              </w:rPr>
              <w:t xml:space="preserve"> в рамках государственных </w:t>
            </w:r>
            <w:r w:rsidR="00C57737">
              <w:rPr>
                <w:rFonts w:ascii="Times New Roman" w:eastAsia="Calibri" w:hAnsi="Times New Roman" w:cs="Times New Roman"/>
                <w:lang w:eastAsia="en-US"/>
              </w:rPr>
              <w:t xml:space="preserve">и муниципальных </w:t>
            </w:r>
            <w:r w:rsidRPr="006A5FCE">
              <w:rPr>
                <w:rFonts w:ascii="Times New Roman" w:eastAsia="Calibri" w:hAnsi="Times New Roman" w:cs="Times New Roman"/>
                <w:lang w:eastAsia="en-US"/>
              </w:rPr>
              <w:t>программ поддержки в виду</w:t>
            </w:r>
            <w:r>
              <w:rPr>
                <w:rFonts w:ascii="Times New Roman" w:eastAsia="Calibri" w:hAnsi="Times New Roman" w:cs="Times New Roman"/>
                <w:lang w:eastAsia="en-US"/>
              </w:rPr>
              <w:t xml:space="preserve"> федеральных и региональных</w:t>
            </w:r>
            <w:r w:rsidRPr="006A5FCE">
              <w:rPr>
                <w:rFonts w:ascii="Times New Roman" w:eastAsia="Calibri" w:hAnsi="Times New Roman" w:cs="Times New Roman"/>
                <w:lang w:eastAsia="en-US"/>
              </w:rPr>
              <w:t xml:space="preserve"> бюджетных ограничений </w:t>
            </w:r>
          </w:p>
        </w:tc>
      </w:tr>
      <w:tr w:rsidR="001070A2" w:rsidRPr="006A5FCE" w:rsidTr="001070A2">
        <w:trPr>
          <w:trHeight w:val="1744"/>
        </w:trPr>
        <w:tc>
          <w:tcPr>
            <w:tcW w:w="6076" w:type="dxa"/>
            <w:tcBorders>
              <w:top w:val="nil"/>
              <w:left w:val="single" w:sz="4" w:space="0" w:color="auto"/>
              <w:bottom w:val="single" w:sz="4" w:space="0" w:color="auto"/>
              <w:right w:val="single" w:sz="4" w:space="0" w:color="auto"/>
            </w:tcBorders>
          </w:tcPr>
          <w:p w:rsidR="001070A2" w:rsidRPr="00B106E7" w:rsidRDefault="001070A2" w:rsidP="001070A2">
            <w:pPr>
              <w:pStyle w:val="ConsPlusNormal"/>
              <w:jc w:val="center"/>
              <w:rPr>
                <w:rFonts w:ascii="Times New Roman" w:hAnsi="Times New Roman" w:cs="Times New Roman"/>
                <w:b/>
                <w:u w:val="single"/>
                <w:lang w:eastAsia="en-US"/>
              </w:rPr>
            </w:pPr>
            <w:r>
              <w:rPr>
                <w:rFonts w:ascii="Times New Roman" w:hAnsi="Times New Roman" w:cs="Times New Roman"/>
                <w:b/>
                <w:u w:val="single"/>
                <w:lang w:eastAsia="en-US"/>
              </w:rPr>
              <w:t>Сельское хозяйство</w:t>
            </w:r>
            <w:r w:rsidRPr="00B106E7">
              <w:rPr>
                <w:rFonts w:ascii="Times New Roman" w:hAnsi="Times New Roman" w:cs="Times New Roman"/>
                <w:b/>
                <w:u w:val="single"/>
                <w:lang w:eastAsia="en-US"/>
              </w:rPr>
              <w:t>:</w:t>
            </w:r>
          </w:p>
          <w:p w:rsidR="001070A2" w:rsidRDefault="001070A2" w:rsidP="001070A2">
            <w:pPr>
              <w:pStyle w:val="ConsPlusNormal"/>
              <w:jc w:val="both"/>
              <w:rPr>
                <w:rFonts w:ascii="Times New Roman" w:hAnsi="Times New Roman" w:cs="Times New Roman"/>
                <w:lang w:eastAsia="en-US"/>
              </w:rPr>
            </w:pPr>
            <w:r w:rsidRPr="006A5FCE">
              <w:rPr>
                <w:rFonts w:ascii="Times New Roman" w:hAnsi="Times New Roman" w:cs="Times New Roman"/>
                <w:lang w:eastAsia="en-US"/>
              </w:rPr>
              <w:t>-Большая часть продукции с/х приходится на товарное производство (коммерческие с/х организации с высоким уровнем производительности труда)</w:t>
            </w:r>
          </w:p>
          <w:p w:rsidR="001070A2" w:rsidRPr="001070A2" w:rsidRDefault="001070A2" w:rsidP="001070A2">
            <w:pPr>
              <w:pStyle w:val="ConsPlusNormal"/>
              <w:jc w:val="both"/>
              <w:rPr>
                <w:rFonts w:ascii="Times New Roman" w:hAnsi="Times New Roman" w:cs="Times New Roman"/>
                <w:lang w:eastAsia="en-US"/>
              </w:rPr>
            </w:pPr>
            <w:r>
              <w:rPr>
                <w:rFonts w:ascii="Times New Roman" w:hAnsi="Times New Roman" w:cs="Times New Roman"/>
                <w:lang w:eastAsia="en-US"/>
              </w:rPr>
              <w:t>-Лидирующее положение в области по производству и урожайности отдельных видов сельскохозяйственной продукции (молока, картофеля, зерна)</w:t>
            </w:r>
          </w:p>
        </w:tc>
        <w:tc>
          <w:tcPr>
            <w:tcW w:w="4332" w:type="dxa"/>
            <w:tcBorders>
              <w:top w:val="nil"/>
              <w:left w:val="single" w:sz="4" w:space="0" w:color="auto"/>
              <w:bottom w:val="single" w:sz="4" w:space="0" w:color="auto"/>
              <w:right w:val="single" w:sz="4" w:space="0" w:color="auto"/>
            </w:tcBorders>
          </w:tcPr>
          <w:p w:rsidR="001070A2" w:rsidRDefault="001070A2" w:rsidP="001A4D95">
            <w:pPr>
              <w:pStyle w:val="ConsPlusNormal"/>
              <w:jc w:val="center"/>
              <w:rPr>
                <w:rFonts w:ascii="Times New Roman" w:hAnsi="Times New Roman" w:cs="Times New Roman"/>
                <w:b/>
                <w:u w:val="single"/>
                <w:lang w:eastAsia="en-US"/>
              </w:rPr>
            </w:pPr>
          </w:p>
          <w:p w:rsidR="001070A2" w:rsidRDefault="001070A2" w:rsidP="001070A2">
            <w:pPr>
              <w:pStyle w:val="ConsPlusNormal"/>
              <w:jc w:val="both"/>
              <w:rPr>
                <w:rFonts w:ascii="Times New Roman" w:hAnsi="Times New Roman" w:cs="Times New Roman"/>
                <w:lang w:eastAsia="en-US"/>
              </w:rPr>
            </w:pPr>
            <w:r>
              <w:rPr>
                <w:rFonts w:ascii="Times New Roman" w:hAnsi="Times New Roman" w:cs="Times New Roman"/>
                <w:lang w:eastAsia="en-US"/>
              </w:rPr>
              <w:t>-Ресурсная и инфраструктурная обеспеченность производства продукции пищевой промышленности (молочной продукции, продукции растениеводства)</w:t>
            </w:r>
          </w:p>
          <w:p w:rsidR="001070A2" w:rsidRPr="00F60596" w:rsidRDefault="001070A2" w:rsidP="00F60596">
            <w:pPr>
              <w:pStyle w:val="ConsPlusNormal"/>
              <w:jc w:val="both"/>
              <w:rPr>
                <w:rFonts w:ascii="Times New Roman" w:hAnsi="Times New Roman" w:cs="Times New Roman"/>
                <w:lang w:eastAsia="en-US"/>
              </w:rPr>
            </w:pPr>
            <w:r w:rsidRPr="006A5FCE">
              <w:rPr>
                <w:rFonts w:ascii="Times New Roman" w:hAnsi="Times New Roman" w:cs="Times New Roman"/>
                <w:lang w:eastAsia="en-US"/>
              </w:rPr>
              <w:t>-Реализация инвестиционных проектов в с/х – повышение занятости</w:t>
            </w:r>
            <w:r>
              <w:rPr>
                <w:rFonts w:ascii="Times New Roman" w:hAnsi="Times New Roman" w:cs="Times New Roman"/>
                <w:lang w:eastAsia="en-US"/>
              </w:rPr>
              <w:t xml:space="preserve"> в сельское местности</w:t>
            </w:r>
            <w:r w:rsidRPr="006A5FCE">
              <w:rPr>
                <w:rFonts w:ascii="Times New Roman" w:hAnsi="Times New Roman" w:cs="Times New Roman"/>
                <w:lang w:eastAsia="en-US"/>
              </w:rPr>
              <w:t>, в том числе квалифицированной</w:t>
            </w:r>
          </w:p>
        </w:tc>
        <w:tc>
          <w:tcPr>
            <w:tcW w:w="4112" w:type="dxa"/>
            <w:tcBorders>
              <w:top w:val="nil"/>
              <w:left w:val="single" w:sz="4" w:space="0" w:color="auto"/>
              <w:bottom w:val="single" w:sz="4" w:space="0" w:color="auto"/>
              <w:right w:val="single" w:sz="4" w:space="0" w:color="auto"/>
            </w:tcBorders>
          </w:tcPr>
          <w:p w:rsidR="001070A2" w:rsidRDefault="001070A2" w:rsidP="001A4D95">
            <w:pPr>
              <w:pStyle w:val="ConsPlusNormal"/>
              <w:jc w:val="center"/>
              <w:rPr>
                <w:rFonts w:ascii="Times New Roman" w:hAnsi="Times New Roman" w:cs="Times New Roman"/>
                <w:b/>
                <w:u w:val="single"/>
                <w:lang w:eastAsia="en-US"/>
              </w:rPr>
            </w:pPr>
          </w:p>
          <w:p w:rsidR="001070A2" w:rsidRPr="006A5FCE" w:rsidRDefault="001070A2" w:rsidP="001070A2">
            <w:pPr>
              <w:pStyle w:val="ConsPlusNormal"/>
              <w:jc w:val="both"/>
              <w:rPr>
                <w:rFonts w:ascii="Times New Roman" w:eastAsia="Calibri" w:hAnsi="Times New Roman" w:cs="Times New Roman"/>
                <w:lang w:eastAsia="en-US"/>
              </w:rPr>
            </w:pPr>
            <w:r w:rsidRPr="006A5FCE">
              <w:rPr>
                <w:rFonts w:ascii="Times New Roman" w:eastAsia="Calibri" w:hAnsi="Times New Roman" w:cs="Times New Roman"/>
                <w:lang w:eastAsia="en-US"/>
              </w:rPr>
              <w:t xml:space="preserve">-Повышение конкуренции на рынке с/х продукции со стороны </w:t>
            </w:r>
            <w:r>
              <w:rPr>
                <w:rFonts w:ascii="Times New Roman" w:eastAsia="Calibri" w:hAnsi="Times New Roman" w:cs="Times New Roman"/>
                <w:lang w:eastAsia="en-US"/>
              </w:rPr>
              <w:t xml:space="preserve">производителей из </w:t>
            </w:r>
            <w:r w:rsidRPr="006A5FCE">
              <w:rPr>
                <w:rFonts w:ascii="Times New Roman" w:eastAsia="Calibri" w:hAnsi="Times New Roman" w:cs="Times New Roman"/>
                <w:lang w:eastAsia="en-US"/>
              </w:rPr>
              <w:t xml:space="preserve">других муниципальных </w:t>
            </w:r>
            <w:r>
              <w:rPr>
                <w:rFonts w:ascii="Times New Roman" w:eastAsia="Calibri" w:hAnsi="Times New Roman" w:cs="Times New Roman"/>
                <w:lang w:eastAsia="en-US"/>
              </w:rPr>
              <w:t>образований Ленинградской области</w:t>
            </w:r>
          </w:p>
          <w:p w:rsidR="001070A2" w:rsidRPr="00E7691E" w:rsidRDefault="001070A2" w:rsidP="001A4D95">
            <w:pPr>
              <w:pStyle w:val="ConsPlusNormal"/>
              <w:jc w:val="center"/>
              <w:rPr>
                <w:rFonts w:ascii="Times New Roman" w:hAnsi="Times New Roman" w:cs="Times New Roman"/>
                <w:b/>
                <w:u w:val="single"/>
                <w:lang w:eastAsia="en-US"/>
              </w:rPr>
            </w:pPr>
          </w:p>
        </w:tc>
      </w:tr>
      <w:tr w:rsidR="001070A2" w:rsidRPr="006A5FCE" w:rsidTr="002D5B67">
        <w:trPr>
          <w:trHeight w:val="2352"/>
        </w:trPr>
        <w:tc>
          <w:tcPr>
            <w:tcW w:w="6076" w:type="dxa"/>
            <w:tcBorders>
              <w:top w:val="nil"/>
              <w:left w:val="single" w:sz="4" w:space="0" w:color="auto"/>
              <w:bottom w:val="single" w:sz="4" w:space="0" w:color="auto"/>
              <w:right w:val="single" w:sz="4" w:space="0" w:color="auto"/>
            </w:tcBorders>
          </w:tcPr>
          <w:p w:rsidR="001070A2" w:rsidRPr="00B106E7" w:rsidRDefault="001070A2" w:rsidP="001070A2">
            <w:pPr>
              <w:pStyle w:val="ConsPlusNormal"/>
              <w:jc w:val="center"/>
              <w:rPr>
                <w:rFonts w:ascii="Times New Roman" w:hAnsi="Times New Roman" w:cs="Times New Roman"/>
                <w:b/>
                <w:u w:val="single"/>
                <w:lang w:eastAsia="en-US"/>
              </w:rPr>
            </w:pPr>
            <w:r w:rsidRPr="00B106E7">
              <w:rPr>
                <w:rFonts w:ascii="Times New Roman" w:hAnsi="Times New Roman" w:cs="Times New Roman"/>
                <w:b/>
                <w:u w:val="single"/>
                <w:lang w:eastAsia="en-US"/>
              </w:rPr>
              <w:t>Промышленность:</w:t>
            </w:r>
          </w:p>
          <w:p w:rsidR="001070A2" w:rsidRPr="006A5FCE" w:rsidRDefault="001070A2" w:rsidP="001070A2">
            <w:pPr>
              <w:pStyle w:val="ConsPlusNormal"/>
              <w:jc w:val="both"/>
              <w:rPr>
                <w:rFonts w:ascii="Times New Roman" w:hAnsi="Times New Roman" w:cs="Times New Roman"/>
                <w:lang w:eastAsia="en-US"/>
              </w:rPr>
            </w:pPr>
            <w:r w:rsidRPr="006A5FCE">
              <w:rPr>
                <w:rFonts w:ascii="Times New Roman" w:hAnsi="Times New Roman" w:cs="Times New Roman"/>
                <w:lang w:eastAsia="en-US"/>
              </w:rPr>
              <w:t>-</w:t>
            </w:r>
            <w:r>
              <w:rPr>
                <w:rFonts w:ascii="Times New Roman" w:hAnsi="Times New Roman" w:cs="Times New Roman"/>
                <w:lang w:eastAsia="en-US"/>
              </w:rPr>
              <w:t xml:space="preserve">Развитое малое промышленное предпринимательство, обеспечивающее диверсификацию перерабатывающей промышленности </w:t>
            </w:r>
          </w:p>
          <w:p w:rsidR="001070A2" w:rsidRDefault="001070A2" w:rsidP="001070A2">
            <w:pPr>
              <w:pStyle w:val="ConsPlusNormal"/>
              <w:jc w:val="both"/>
              <w:rPr>
                <w:rFonts w:ascii="Times New Roman" w:hAnsi="Times New Roman" w:cs="Times New Roman"/>
                <w:lang w:eastAsia="en-US"/>
              </w:rPr>
            </w:pPr>
            <w:r w:rsidRPr="006A5FCE">
              <w:rPr>
                <w:rFonts w:ascii="Times New Roman" w:hAnsi="Times New Roman" w:cs="Times New Roman"/>
                <w:lang w:eastAsia="en-US"/>
              </w:rPr>
              <w:t>-Положительная динамика финансовых показателей ключевых промышленных предприятий</w:t>
            </w:r>
          </w:p>
          <w:p w:rsidR="001070A2" w:rsidRDefault="001070A2" w:rsidP="001070A2">
            <w:pPr>
              <w:pStyle w:val="ConsPlusNormal"/>
              <w:jc w:val="both"/>
              <w:rPr>
                <w:rFonts w:ascii="Times New Roman" w:hAnsi="Times New Roman" w:cs="Times New Roman"/>
                <w:lang w:eastAsia="en-US"/>
              </w:rPr>
            </w:pPr>
            <w:r>
              <w:rPr>
                <w:rFonts w:ascii="Times New Roman" w:hAnsi="Times New Roman" w:cs="Times New Roman"/>
                <w:lang w:eastAsia="en-US"/>
              </w:rPr>
              <w:t>-Иностранные инвестиции в обрабатывающей промышленности (ООО «Н+Н», ООО «Баумит строительные материалы», Филиал «Провими-Волосово» ООО «Провими»)</w:t>
            </w:r>
          </w:p>
          <w:p w:rsidR="001070A2" w:rsidRDefault="001070A2" w:rsidP="001070A2">
            <w:pPr>
              <w:pStyle w:val="ConsPlusNormal"/>
              <w:jc w:val="both"/>
              <w:rPr>
                <w:rFonts w:ascii="Times New Roman" w:hAnsi="Times New Roman" w:cs="Times New Roman"/>
                <w:lang w:eastAsia="en-US"/>
              </w:rPr>
            </w:pPr>
            <w:r>
              <w:rPr>
                <w:rFonts w:ascii="Times New Roman" w:hAnsi="Times New Roman" w:cs="Times New Roman"/>
                <w:lang w:eastAsia="en-US"/>
              </w:rPr>
              <w:t>-Формирование кластера пищевой промышленности в Волосовском городском поселении, наличие промышленных площадок для организации переработки сельскохозяйственной продукции в Рабитицком сельском поселении</w:t>
            </w:r>
            <w:r w:rsidR="00E56B07">
              <w:rPr>
                <w:rFonts w:ascii="Times New Roman" w:hAnsi="Times New Roman" w:cs="Times New Roman"/>
                <w:lang w:eastAsia="en-US"/>
              </w:rPr>
              <w:t xml:space="preserve"> (д. Захонье)</w:t>
            </w:r>
          </w:p>
          <w:p w:rsidR="001070A2" w:rsidRPr="00B106E7" w:rsidRDefault="001070A2" w:rsidP="001070A2">
            <w:pPr>
              <w:pStyle w:val="ConsPlusNormal"/>
              <w:rPr>
                <w:rFonts w:ascii="Times New Roman" w:hAnsi="Times New Roman" w:cs="Times New Roman"/>
                <w:b/>
                <w:u w:val="single"/>
                <w:lang w:eastAsia="en-US"/>
              </w:rPr>
            </w:pPr>
            <w:r>
              <w:rPr>
                <w:rFonts w:ascii="Times New Roman" w:hAnsi="Times New Roman" w:cs="Times New Roman"/>
                <w:lang w:eastAsia="en-US"/>
              </w:rPr>
              <w:t>-Формирование кластера производства строительных материалов в Кикеринском сельском поселении</w:t>
            </w:r>
          </w:p>
        </w:tc>
        <w:tc>
          <w:tcPr>
            <w:tcW w:w="4332" w:type="dxa"/>
            <w:tcBorders>
              <w:top w:val="nil"/>
              <w:left w:val="single" w:sz="4" w:space="0" w:color="auto"/>
              <w:bottom w:val="single" w:sz="4" w:space="0" w:color="auto"/>
              <w:right w:val="single" w:sz="4" w:space="0" w:color="auto"/>
            </w:tcBorders>
          </w:tcPr>
          <w:p w:rsidR="001070A2" w:rsidRDefault="001070A2" w:rsidP="001070A2">
            <w:pPr>
              <w:pStyle w:val="ConsPlusNormal"/>
              <w:jc w:val="both"/>
              <w:rPr>
                <w:rFonts w:ascii="Times New Roman" w:hAnsi="Times New Roman" w:cs="Times New Roman"/>
                <w:lang w:eastAsia="en-US"/>
              </w:rPr>
            </w:pPr>
          </w:p>
          <w:p w:rsidR="001070A2" w:rsidRDefault="001070A2" w:rsidP="001070A2">
            <w:pPr>
              <w:pStyle w:val="ConsPlusNormal"/>
              <w:jc w:val="both"/>
              <w:rPr>
                <w:rFonts w:ascii="Times New Roman" w:hAnsi="Times New Roman" w:cs="Times New Roman"/>
                <w:lang w:eastAsia="en-US"/>
              </w:rPr>
            </w:pPr>
            <w:r w:rsidRPr="006A5FCE">
              <w:rPr>
                <w:rFonts w:ascii="Times New Roman" w:hAnsi="Times New Roman" w:cs="Times New Roman"/>
                <w:lang w:eastAsia="en-US"/>
              </w:rPr>
              <w:t xml:space="preserve">-Возможности для развития предприятий </w:t>
            </w:r>
            <w:r>
              <w:rPr>
                <w:rFonts w:ascii="Times New Roman" w:hAnsi="Times New Roman" w:cs="Times New Roman"/>
                <w:lang w:eastAsia="en-US"/>
              </w:rPr>
              <w:t>в отраслях лесопереработки</w:t>
            </w:r>
            <w:r w:rsidRPr="006A5FCE">
              <w:rPr>
                <w:rFonts w:ascii="Times New Roman" w:hAnsi="Times New Roman" w:cs="Times New Roman"/>
                <w:lang w:eastAsia="en-US"/>
              </w:rPr>
              <w:t xml:space="preserve">, </w:t>
            </w:r>
            <w:r>
              <w:rPr>
                <w:rFonts w:ascii="Times New Roman" w:hAnsi="Times New Roman" w:cs="Times New Roman"/>
                <w:lang w:eastAsia="en-US"/>
              </w:rPr>
              <w:t>добычи камня и производства</w:t>
            </w:r>
            <w:r w:rsidRPr="006A5FCE">
              <w:rPr>
                <w:rFonts w:ascii="Times New Roman" w:hAnsi="Times New Roman" w:cs="Times New Roman"/>
                <w:lang w:eastAsia="en-US"/>
              </w:rPr>
              <w:t xml:space="preserve"> строительных материалов</w:t>
            </w:r>
            <w:r>
              <w:rPr>
                <w:rFonts w:ascii="Times New Roman" w:hAnsi="Times New Roman" w:cs="Times New Roman"/>
                <w:lang w:eastAsia="en-US"/>
              </w:rPr>
              <w:t>, разработка торфяных месторождений и организации производства торфяных субстратов для нужд сельского хозяйства</w:t>
            </w:r>
          </w:p>
          <w:p w:rsidR="001070A2" w:rsidRPr="00E7691E" w:rsidRDefault="001070A2" w:rsidP="001A4D95">
            <w:pPr>
              <w:pStyle w:val="ConsPlusNormal"/>
              <w:jc w:val="center"/>
              <w:rPr>
                <w:rFonts w:ascii="Times New Roman" w:hAnsi="Times New Roman" w:cs="Times New Roman"/>
                <w:b/>
                <w:u w:val="single"/>
                <w:lang w:eastAsia="en-US"/>
              </w:rPr>
            </w:pPr>
          </w:p>
        </w:tc>
        <w:tc>
          <w:tcPr>
            <w:tcW w:w="4112" w:type="dxa"/>
            <w:tcBorders>
              <w:top w:val="nil"/>
              <w:left w:val="single" w:sz="4" w:space="0" w:color="auto"/>
              <w:bottom w:val="single" w:sz="4" w:space="0" w:color="auto"/>
              <w:right w:val="single" w:sz="4" w:space="0" w:color="auto"/>
            </w:tcBorders>
          </w:tcPr>
          <w:p w:rsidR="001070A2" w:rsidRDefault="001070A2" w:rsidP="001A4D95">
            <w:pPr>
              <w:pStyle w:val="ConsPlusNormal"/>
              <w:jc w:val="center"/>
              <w:rPr>
                <w:rFonts w:ascii="Times New Roman" w:hAnsi="Times New Roman" w:cs="Times New Roman"/>
                <w:b/>
                <w:u w:val="single"/>
                <w:lang w:eastAsia="en-US"/>
              </w:rPr>
            </w:pPr>
          </w:p>
          <w:p w:rsidR="001070A2" w:rsidRDefault="001070A2" w:rsidP="001070A2">
            <w:pPr>
              <w:pStyle w:val="ConsPlusNormal"/>
              <w:rPr>
                <w:rFonts w:ascii="Times New Roman" w:hAnsi="Times New Roman" w:cs="Times New Roman"/>
              </w:rPr>
            </w:pPr>
            <w:r>
              <w:rPr>
                <w:rFonts w:ascii="Times New Roman" w:hAnsi="Times New Roman" w:cs="Times New Roman"/>
              </w:rPr>
              <w:t>-Риск ухудшения экологической ситуации в связи с наращиванием объемов промышленного производства в долгосрочной перспективе</w:t>
            </w:r>
          </w:p>
          <w:p w:rsidR="001070A2" w:rsidRPr="006A5FCE" w:rsidRDefault="001070A2" w:rsidP="001070A2">
            <w:pPr>
              <w:pStyle w:val="ConsPlusNormal"/>
              <w:jc w:val="both"/>
              <w:rPr>
                <w:rFonts w:ascii="Times New Roman" w:eastAsia="Calibri" w:hAnsi="Times New Roman" w:cs="Times New Roman"/>
                <w:lang w:eastAsia="en-US"/>
              </w:rPr>
            </w:pPr>
            <w:r w:rsidRPr="006A5FCE">
              <w:rPr>
                <w:rFonts w:ascii="Times New Roman" w:eastAsia="Calibri" w:hAnsi="Times New Roman" w:cs="Times New Roman"/>
                <w:lang w:eastAsia="en-US"/>
              </w:rPr>
              <w:t>-</w:t>
            </w:r>
            <w:r>
              <w:rPr>
                <w:rFonts w:ascii="Times New Roman" w:eastAsia="Calibri" w:hAnsi="Times New Roman" w:cs="Times New Roman"/>
                <w:lang w:eastAsia="en-US"/>
              </w:rPr>
              <w:t>Ограничения развития</w:t>
            </w:r>
            <w:r w:rsidRPr="006A5FCE">
              <w:rPr>
                <w:rFonts w:ascii="Times New Roman" w:eastAsia="Calibri" w:hAnsi="Times New Roman" w:cs="Times New Roman"/>
                <w:lang w:eastAsia="en-US"/>
              </w:rPr>
              <w:t xml:space="preserve"> лесообрабатывающих производств (мебель, панели из древесины и др.) по причине дефицита сырья для переработки </w:t>
            </w:r>
          </w:p>
          <w:p w:rsidR="001070A2" w:rsidRPr="006A5FCE" w:rsidRDefault="001070A2" w:rsidP="001070A2">
            <w:pPr>
              <w:pStyle w:val="ConsPlusNormal"/>
              <w:rPr>
                <w:rFonts w:ascii="Times New Roman" w:hAnsi="Times New Roman" w:cs="Times New Roman"/>
              </w:rPr>
            </w:pPr>
          </w:p>
          <w:p w:rsidR="001070A2" w:rsidRPr="00E7691E" w:rsidRDefault="001070A2" w:rsidP="001A4D95">
            <w:pPr>
              <w:pStyle w:val="ConsPlusNormal"/>
              <w:jc w:val="center"/>
              <w:rPr>
                <w:rFonts w:ascii="Times New Roman" w:hAnsi="Times New Roman" w:cs="Times New Roman"/>
                <w:b/>
                <w:u w:val="single"/>
                <w:lang w:eastAsia="en-US"/>
              </w:rPr>
            </w:pPr>
          </w:p>
        </w:tc>
      </w:tr>
      <w:tr w:rsidR="006A592F" w:rsidRPr="006A5FCE" w:rsidTr="002D5B67">
        <w:trPr>
          <w:trHeight w:val="265"/>
        </w:trPr>
        <w:tc>
          <w:tcPr>
            <w:tcW w:w="6076" w:type="dxa"/>
            <w:tcBorders>
              <w:top w:val="single" w:sz="4" w:space="0" w:color="auto"/>
              <w:left w:val="single" w:sz="4" w:space="0" w:color="auto"/>
              <w:right w:val="single" w:sz="4" w:space="0" w:color="auto"/>
            </w:tcBorders>
            <w:hideMark/>
          </w:tcPr>
          <w:p w:rsidR="00D45B4A" w:rsidRPr="002D5B67" w:rsidRDefault="006A592F" w:rsidP="002D5B67">
            <w:pPr>
              <w:pStyle w:val="ConsPlusNormal"/>
              <w:jc w:val="center"/>
              <w:rPr>
                <w:rFonts w:ascii="Times New Roman" w:hAnsi="Times New Roman" w:cs="Times New Roman"/>
                <w:b/>
                <w:lang w:eastAsia="en-US"/>
              </w:rPr>
            </w:pPr>
            <w:r w:rsidRPr="006A5FCE">
              <w:rPr>
                <w:rFonts w:ascii="Times New Roman" w:hAnsi="Times New Roman" w:cs="Times New Roman"/>
                <w:b/>
                <w:lang w:eastAsia="en-US"/>
              </w:rPr>
              <w:t>СЛАБЫЕ СТОРОНЫ</w:t>
            </w:r>
          </w:p>
        </w:tc>
        <w:tc>
          <w:tcPr>
            <w:tcW w:w="4332" w:type="dxa"/>
            <w:tcBorders>
              <w:top w:val="single" w:sz="4" w:space="0" w:color="auto"/>
              <w:left w:val="single" w:sz="4" w:space="0" w:color="auto"/>
              <w:bottom w:val="nil"/>
              <w:right w:val="single" w:sz="4" w:space="0" w:color="auto"/>
            </w:tcBorders>
          </w:tcPr>
          <w:p w:rsidR="006A592F" w:rsidRPr="00F60596" w:rsidRDefault="00F60596" w:rsidP="00F60596">
            <w:pPr>
              <w:pStyle w:val="ConsPlusNormal"/>
              <w:jc w:val="center"/>
              <w:rPr>
                <w:rFonts w:ascii="Times New Roman" w:hAnsi="Times New Roman" w:cs="Times New Roman"/>
                <w:b/>
                <w:u w:val="single"/>
                <w:lang w:eastAsia="en-US"/>
              </w:rPr>
            </w:pPr>
            <w:r w:rsidRPr="00F60596">
              <w:rPr>
                <w:rFonts w:ascii="Times New Roman" w:hAnsi="Times New Roman" w:cs="Times New Roman"/>
                <w:b/>
                <w:u w:val="single"/>
                <w:lang w:eastAsia="en-US"/>
              </w:rPr>
              <w:t>СЛАБЫЕ СТОРОНЫ + ВОЗМОЖНОСТИ</w:t>
            </w:r>
          </w:p>
        </w:tc>
        <w:tc>
          <w:tcPr>
            <w:tcW w:w="4112" w:type="dxa"/>
            <w:tcBorders>
              <w:top w:val="single" w:sz="4" w:space="0" w:color="auto"/>
              <w:left w:val="single" w:sz="4" w:space="0" w:color="auto"/>
              <w:bottom w:val="nil"/>
              <w:right w:val="single" w:sz="4" w:space="0" w:color="auto"/>
            </w:tcBorders>
          </w:tcPr>
          <w:p w:rsidR="002D5B67" w:rsidRPr="00F60596" w:rsidRDefault="00F60596" w:rsidP="002D5B67">
            <w:pPr>
              <w:pStyle w:val="ConsPlusNormal"/>
              <w:jc w:val="center"/>
              <w:rPr>
                <w:rFonts w:ascii="Times New Roman" w:hAnsi="Times New Roman" w:cs="Times New Roman"/>
                <w:b/>
                <w:u w:val="single"/>
                <w:lang w:eastAsia="en-US"/>
              </w:rPr>
            </w:pPr>
            <w:r w:rsidRPr="00F60596">
              <w:rPr>
                <w:rFonts w:ascii="Times New Roman" w:hAnsi="Times New Roman" w:cs="Times New Roman"/>
                <w:b/>
                <w:u w:val="single"/>
                <w:lang w:eastAsia="en-US"/>
              </w:rPr>
              <w:t>СЛАБЫЕ СТОРОНЫ + УГРОЗЫ</w:t>
            </w:r>
          </w:p>
        </w:tc>
      </w:tr>
      <w:tr w:rsidR="006A592F" w:rsidRPr="006A5FCE" w:rsidTr="002D5B67">
        <w:trPr>
          <w:trHeight w:val="327"/>
        </w:trPr>
        <w:tc>
          <w:tcPr>
            <w:tcW w:w="6076" w:type="dxa"/>
            <w:tcBorders>
              <w:left w:val="single" w:sz="4" w:space="0" w:color="auto"/>
              <w:bottom w:val="single" w:sz="4" w:space="0" w:color="auto"/>
              <w:right w:val="single" w:sz="4" w:space="0" w:color="auto"/>
            </w:tcBorders>
          </w:tcPr>
          <w:p w:rsidR="002D5B67" w:rsidRPr="002D5B67" w:rsidRDefault="002D5B67" w:rsidP="002D5B67">
            <w:pPr>
              <w:pStyle w:val="ConsPlusNormal"/>
              <w:jc w:val="center"/>
              <w:rPr>
                <w:rFonts w:ascii="Times New Roman" w:hAnsi="Times New Roman" w:cs="Times New Roman"/>
                <w:b/>
                <w:u w:val="single"/>
                <w:lang w:eastAsia="en-US"/>
              </w:rPr>
            </w:pPr>
            <w:r w:rsidRPr="002D5B67">
              <w:rPr>
                <w:rFonts w:ascii="Times New Roman" w:hAnsi="Times New Roman" w:cs="Times New Roman"/>
                <w:b/>
                <w:u w:val="single"/>
                <w:lang w:eastAsia="en-US"/>
              </w:rPr>
              <w:t>Общее:</w:t>
            </w:r>
          </w:p>
          <w:p w:rsidR="006A592F" w:rsidRDefault="002D5B67" w:rsidP="002D5B67">
            <w:pPr>
              <w:tabs>
                <w:tab w:val="left" w:pos="708"/>
                <w:tab w:val="center" w:pos="4677"/>
                <w:tab w:val="right" w:pos="9355"/>
              </w:tabs>
              <w:ind w:firstLine="0"/>
              <w:rPr>
                <w:rFonts w:cs="Times New Roman"/>
                <w:sz w:val="20"/>
                <w:szCs w:val="20"/>
              </w:rPr>
            </w:pPr>
            <w:r w:rsidRPr="002D5B67">
              <w:rPr>
                <w:rFonts w:cs="Times New Roman"/>
                <w:sz w:val="20"/>
                <w:szCs w:val="20"/>
              </w:rPr>
              <w:t>-Периферийное положение, ограниченное участие в формирующейся агломерации Санкт-Петербурга</w:t>
            </w:r>
          </w:p>
          <w:p w:rsidR="002D5B67" w:rsidRPr="002D5B67" w:rsidRDefault="002D5B67" w:rsidP="002D5B67">
            <w:pPr>
              <w:tabs>
                <w:tab w:val="left" w:pos="708"/>
                <w:tab w:val="center" w:pos="4677"/>
                <w:tab w:val="right" w:pos="9355"/>
              </w:tabs>
              <w:ind w:firstLine="0"/>
              <w:rPr>
                <w:rFonts w:eastAsia="Calibri"/>
                <w:sz w:val="20"/>
                <w:szCs w:val="20"/>
              </w:rPr>
            </w:pPr>
            <w:r>
              <w:rPr>
                <w:rFonts w:cs="Times New Roman"/>
                <w:sz w:val="20"/>
                <w:szCs w:val="20"/>
              </w:rPr>
              <w:t>-Ограниченные возможности финансирования расходов на дорожное строительство из районного бюджета и бюджетов поселений</w:t>
            </w:r>
          </w:p>
        </w:tc>
        <w:tc>
          <w:tcPr>
            <w:tcW w:w="4332" w:type="dxa"/>
            <w:tcBorders>
              <w:top w:val="nil"/>
              <w:left w:val="single" w:sz="4" w:space="0" w:color="auto"/>
              <w:bottom w:val="single" w:sz="4" w:space="0" w:color="auto"/>
              <w:right w:val="single" w:sz="4" w:space="0" w:color="auto"/>
            </w:tcBorders>
          </w:tcPr>
          <w:p w:rsidR="006A592F" w:rsidRPr="00533473" w:rsidRDefault="006A592F" w:rsidP="001A4D95">
            <w:pPr>
              <w:pStyle w:val="ConsPlusNormal"/>
              <w:rPr>
                <w:rFonts w:ascii="Times New Roman" w:hAnsi="Times New Roman" w:cs="Times New Roman"/>
                <w:lang w:eastAsia="en-US"/>
              </w:rPr>
            </w:pPr>
          </w:p>
          <w:p w:rsidR="002A661C" w:rsidRDefault="002D5B67" w:rsidP="002A661C">
            <w:pPr>
              <w:ind w:firstLine="0"/>
              <w:rPr>
                <w:rFonts w:eastAsiaTheme="minorEastAsia"/>
                <w:sz w:val="20"/>
                <w:szCs w:val="20"/>
              </w:rPr>
            </w:pPr>
            <w:r>
              <w:rPr>
                <w:rFonts w:eastAsiaTheme="minorEastAsia"/>
                <w:sz w:val="20"/>
                <w:szCs w:val="20"/>
              </w:rPr>
              <w:t>-Интенсификация хозяйственных связей с соседними муниципальными районами</w:t>
            </w:r>
          </w:p>
          <w:p w:rsidR="006A592F" w:rsidRPr="002D5B67" w:rsidRDefault="006A592F" w:rsidP="002A661C">
            <w:pPr>
              <w:ind w:firstLine="0"/>
              <w:rPr>
                <w:rFonts w:eastAsiaTheme="minorEastAsia"/>
                <w:sz w:val="20"/>
                <w:szCs w:val="20"/>
              </w:rPr>
            </w:pPr>
          </w:p>
        </w:tc>
        <w:tc>
          <w:tcPr>
            <w:tcW w:w="4112" w:type="dxa"/>
            <w:tcBorders>
              <w:top w:val="nil"/>
              <w:left w:val="single" w:sz="4" w:space="0" w:color="auto"/>
              <w:bottom w:val="single" w:sz="4" w:space="0" w:color="auto"/>
              <w:right w:val="single" w:sz="4" w:space="0" w:color="auto"/>
            </w:tcBorders>
          </w:tcPr>
          <w:p w:rsidR="006A592F" w:rsidRPr="009D243E" w:rsidRDefault="006A592F" w:rsidP="001A4D95">
            <w:pPr>
              <w:tabs>
                <w:tab w:val="left" w:pos="708"/>
                <w:tab w:val="center" w:pos="4677"/>
                <w:tab w:val="right" w:pos="9355"/>
              </w:tabs>
              <w:ind w:firstLine="0"/>
              <w:rPr>
                <w:rFonts w:eastAsia="Calibri" w:cs="Times New Roman"/>
                <w:sz w:val="20"/>
                <w:szCs w:val="20"/>
              </w:rPr>
            </w:pPr>
          </w:p>
          <w:p w:rsidR="006A592F" w:rsidRPr="009D243E" w:rsidRDefault="009D243E" w:rsidP="009D243E">
            <w:pPr>
              <w:pStyle w:val="ConsPlusNormal"/>
              <w:jc w:val="both"/>
              <w:rPr>
                <w:rFonts w:ascii="Times New Roman" w:eastAsia="Calibri" w:hAnsi="Times New Roman" w:cs="Times New Roman"/>
                <w:lang w:eastAsia="en-US"/>
              </w:rPr>
            </w:pPr>
            <w:r w:rsidRPr="009D243E">
              <w:rPr>
                <w:rFonts w:ascii="Times New Roman" w:hAnsi="Times New Roman" w:cs="Times New Roman"/>
              </w:rPr>
              <w:t>-</w:t>
            </w:r>
            <w:r>
              <w:rPr>
                <w:rFonts w:ascii="Times New Roman" w:hAnsi="Times New Roman" w:cs="Times New Roman"/>
              </w:rPr>
              <w:t>Увеличение</w:t>
            </w:r>
            <w:r w:rsidRPr="009D243E">
              <w:rPr>
                <w:rFonts w:ascii="Times New Roman" w:hAnsi="Times New Roman" w:cs="Times New Roman"/>
              </w:rPr>
              <w:t xml:space="preserve"> маятниковой миграции населения в Санкт-Петербург, </w:t>
            </w:r>
            <w:r>
              <w:rPr>
                <w:rFonts w:ascii="Times New Roman" w:hAnsi="Times New Roman" w:cs="Times New Roman"/>
              </w:rPr>
              <w:t>сокращение</w:t>
            </w:r>
            <w:r w:rsidRPr="009D243E">
              <w:rPr>
                <w:rFonts w:ascii="Times New Roman" w:hAnsi="Times New Roman" w:cs="Times New Roman"/>
              </w:rPr>
              <w:t xml:space="preserve"> поступлений в бюджет по НДФЛ, уплачиваемых по месту </w:t>
            </w:r>
            <w:r>
              <w:rPr>
                <w:rFonts w:ascii="Times New Roman" w:hAnsi="Times New Roman" w:cs="Times New Roman"/>
              </w:rPr>
              <w:t>работы</w:t>
            </w:r>
          </w:p>
        </w:tc>
      </w:tr>
      <w:tr w:rsidR="00F60596" w:rsidRPr="006A5FCE" w:rsidTr="002D5B67">
        <w:trPr>
          <w:trHeight w:val="396"/>
        </w:trPr>
        <w:tc>
          <w:tcPr>
            <w:tcW w:w="6076" w:type="dxa"/>
            <w:tcBorders>
              <w:top w:val="single" w:sz="4" w:space="0" w:color="auto"/>
              <w:left w:val="single" w:sz="4" w:space="0" w:color="auto"/>
              <w:bottom w:val="single" w:sz="4" w:space="0" w:color="auto"/>
              <w:right w:val="single" w:sz="4" w:space="0" w:color="auto"/>
            </w:tcBorders>
          </w:tcPr>
          <w:p w:rsidR="00F60596" w:rsidRPr="00B106E7" w:rsidRDefault="00F60596" w:rsidP="00F60596">
            <w:pPr>
              <w:pStyle w:val="ConsPlusNormal"/>
              <w:jc w:val="center"/>
              <w:rPr>
                <w:rFonts w:ascii="Times New Roman" w:hAnsi="Times New Roman" w:cs="Times New Roman"/>
                <w:b/>
                <w:u w:val="single"/>
                <w:lang w:eastAsia="en-US"/>
              </w:rPr>
            </w:pPr>
            <w:r w:rsidRPr="00B106E7">
              <w:rPr>
                <w:rFonts w:ascii="Times New Roman" w:hAnsi="Times New Roman" w:cs="Times New Roman"/>
                <w:b/>
                <w:u w:val="single"/>
                <w:lang w:eastAsia="en-US"/>
              </w:rPr>
              <w:t xml:space="preserve">Население и </w:t>
            </w:r>
            <w:r w:rsidR="002A661C">
              <w:rPr>
                <w:rFonts w:ascii="Times New Roman" w:hAnsi="Times New Roman" w:cs="Times New Roman"/>
                <w:b/>
                <w:u w:val="single"/>
                <w:lang w:eastAsia="en-US"/>
              </w:rPr>
              <w:t>уровень жизни</w:t>
            </w:r>
            <w:r w:rsidRPr="00B106E7">
              <w:rPr>
                <w:rFonts w:ascii="Times New Roman" w:hAnsi="Times New Roman" w:cs="Times New Roman"/>
                <w:b/>
                <w:u w:val="single"/>
                <w:lang w:eastAsia="en-US"/>
              </w:rPr>
              <w:t>:</w:t>
            </w:r>
          </w:p>
          <w:p w:rsidR="00F60596" w:rsidRPr="006A5FCE" w:rsidRDefault="00F60596" w:rsidP="00F60596">
            <w:pPr>
              <w:pStyle w:val="ConsPlusNormal"/>
              <w:jc w:val="both"/>
              <w:rPr>
                <w:rFonts w:ascii="Times New Roman" w:eastAsia="Calibri" w:hAnsi="Times New Roman" w:cs="Times New Roman"/>
                <w:lang w:eastAsia="en-US"/>
              </w:rPr>
            </w:pPr>
            <w:r>
              <w:rPr>
                <w:rFonts w:ascii="Times New Roman" w:hAnsi="Times New Roman" w:cs="Times New Roman"/>
                <w:lang w:eastAsia="en-US"/>
              </w:rPr>
              <w:t>-</w:t>
            </w:r>
            <w:r w:rsidRPr="006A5FCE">
              <w:rPr>
                <w:rFonts w:ascii="Times New Roman" w:hAnsi="Times New Roman" w:cs="Times New Roman"/>
                <w:lang w:eastAsia="en-US"/>
              </w:rPr>
              <w:t xml:space="preserve">Миграционный отток населения в трудоспособном возрасте, </w:t>
            </w:r>
            <w:r w:rsidRPr="006A5FCE">
              <w:rPr>
                <w:rFonts w:ascii="Times New Roman" w:eastAsia="Calibri" w:hAnsi="Times New Roman" w:cs="Times New Roman"/>
                <w:lang w:eastAsia="en-US"/>
              </w:rPr>
              <w:t>усиление оттока молодежи и трудоспособного населения, в особеннос</w:t>
            </w:r>
            <w:r>
              <w:rPr>
                <w:rFonts w:ascii="Times New Roman" w:eastAsia="Calibri" w:hAnsi="Times New Roman" w:cs="Times New Roman"/>
                <w:lang w:eastAsia="en-US"/>
              </w:rPr>
              <w:t>ти из сельских поселений района</w:t>
            </w:r>
          </w:p>
          <w:p w:rsidR="00F60596" w:rsidRPr="006A5FCE" w:rsidRDefault="00F60596" w:rsidP="00F60596">
            <w:pPr>
              <w:tabs>
                <w:tab w:val="left" w:pos="708"/>
                <w:tab w:val="center" w:pos="4677"/>
                <w:tab w:val="right" w:pos="9355"/>
              </w:tabs>
              <w:ind w:firstLine="0"/>
              <w:rPr>
                <w:rFonts w:eastAsia="Calibri"/>
                <w:sz w:val="20"/>
                <w:szCs w:val="20"/>
              </w:rPr>
            </w:pPr>
            <w:r>
              <w:rPr>
                <w:rFonts w:eastAsia="Calibri"/>
                <w:sz w:val="20"/>
                <w:szCs w:val="20"/>
              </w:rPr>
              <w:t>-</w:t>
            </w:r>
            <w:r w:rsidRPr="006A5FCE">
              <w:rPr>
                <w:rFonts w:eastAsia="Calibri"/>
                <w:sz w:val="20"/>
                <w:szCs w:val="20"/>
              </w:rPr>
              <w:t>Старение населения и уменьшение количества трудоспособного населения и г</w:t>
            </w:r>
            <w:r>
              <w:rPr>
                <w:rFonts w:eastAsia="Calibri"/>
                <w:sz w:val="20"/>
                <w:szCs w:val="20"/>
              </w:rPr>
              <w:t>раждан репродуктивного возраста</w:t>
            </w:r>
          </w:p>
          <w:p w:rsidR="00F60596" w:rsidRPr="002A661C" w:rsidRDefault="008B5B05" w:rsidP="008B5B05">
            <w:pPr>
              <w:pStyle w:val="ConsPlusNormal"/>
              <w:jc w:val="both"/>
              <w:rPr>
                <w:rFonts w:ascii="Times New Roman" w:hAnsi="Times New Roman" w:cs="Times New Roman"/>
                <w:lang w:eastAsia="en-US"/>
              </w:rPr>
            </w:pPr>
            <w:r>
              <w:rPr>
                <w:rFonts w:ascii="Times New Roman" w:hAnsi="Times New Roman" w:cs="Times New Roman"/>
                <w:lang w:eastAsia="en-US"/>
              </w:rPr>
              <w:t>-Низкий уровень доходов самозанятого населения (в потребительском секторе, сфере услуг)</w:t>
            </w:r>
          </w:p>
        </w:tc>
        <w:tc>
          <w:tcPr>
            <w:tcW w:w="4332" w:type="dxa"/>
            <w:tcBorders>
              <w:top w:val="single" w:sz="4" w:space="0" w:color="auto"/>
              <w:left w:val="single" w:sz="4" w:space="0" w:color="auto"/>
              <w:bottom w:val="single" w:sz="4" w:space="0" w:color="auto"/>
              <w:right w:val="single" w:sz="4" w:space="0" w:color="auto"/>
            </w:tcBorders>
          </w:tcPr>
          <w:p w:rsidR="00F60596" w:rsidRPr="002A661C" w:rsidRDefault="00F60596" w:rsidP="00AA1AC5">
            <w:pPr>
              <w:pStyle w:val="ConsPlusNormal"/>
              <w:jc w:val="both"/>
              <w:rPr>
                <w:rFonts w:ascii="Times New Roman" w:hAnsi="Times New Roman" w:cs="Times New Roman"/>
                <w:lang w:eastAsia="en-US"/>
              </w:rPr>
            </w:pPr>
          </w:p>
          <w:p w:rsidR="002A661C" w:rsidRDefault="002A661C" w:rsidP="00AA1AC5">
            <w:pPr>
              <w:pStyle w:val="ConsPlusNormal"/>
              <w:jc w:val="both"/>
              <w:rPr>
                <w:rFonts w:ascii="Times New Roman" w:hAnsi="Times New Roman" w:cs="Times New Roman"/>
                <w:lang w:eastAsia="en-US"/>
              </w:rPr>
            </w:pPr>
            <w:r w:rsidRPr="002A661C">
              <w:rPr>
                <w:rFonts w:ascii="Times New Roman" w:hAnsi="Times New Roman" w:cs="Times New Roman"/>
                <w:lang w:eastAsia="en-US"/>
              </w:rPr>
              <w:t>-</w:t>
            </w:r>
            <w:r>
              <w:rPr>
                <w:rFonts w:ascii="Times New Roman" w:hAnsi="Times New Roman" w:cs="Times New Roman"/>
                <w:lang w:eastAsia="en-US"/>
              </w:rPr>
              <w:t>Развитие муниципально-частного партнерства в социальной сфере</w:t>
            </w:r>
          </w:p>
          <w:p w:rsidR="009F67AD" w:rsidRPr="002A661C" w:rsidRDefault="009F67AD" w:rsidP="00AA1AC5">
            <w:pPr>
              <w:pStyle w:val="ConsPlusNormal"/>
              <w:jc w:val="both"/>
              <w:rPr>
                <w:rFonts w:ascii="Times New Roman" w:hAnsi="Times New Roman" w:cs="Times New Roman"/>
                <w:lang w:eastAsia="en-US"/>
              </w:rPr>
            </w:pPr>
            <w:r>
              <w:rPr>
                <w:rFonts w:ascii="Times New Roman" w:hAnsi="Times New Roman" w:cs="Times New Roman"/>
                <w:lang w:eastAsia="en-US"/>
              </w:rPr>
              <w:t>-Привлечение молодых специалистов для работы на локальных предприятиях, развитие жилищного строительства в городском и сельских поселениях</w:t>
            </w:r>
          </w:p>
        </w:tc>
        <w:tc>
          <w:tcPr>
            <w:tcW w:w="4112" w:type="dxa"/>
            <w:tcBorders>
              <w:top w:val="single" w:sz="4" w:space="0" w:color="auto"/>
              <w:left w:val="single" w:sz="4" w:space="0" w:color="auto"/>
              <w:bottom w:val="single" w:sz="4" w:space="0" w:color="auto"/>
              <w:right w:val="single" w:sz="4" w:space="0" w:color="auto"/>
            </w:tcBorders>
          </w:tcPr>
          <w:p w:rsidR="00F60596" w:rsidRDefault="00F60596" w:rsidP="001A4D95">
            <w:pPr>
              <w:pStyle w:val="ConsPlusNormal"/>
              <w:jc w:val="center"/>
              <w:rPr>
                <w:rFonts w:ascii="Times New Roman" w:hAnsi="Times New Roman" w:cs="Times New Roman"/>
                <w:b/>
                <w:u w:val="single"/>
                <w:lang w:eastAsia="en-US"/>
              </w:rPr>
            </w:pPr>
          </w:p>
          <w:p w:rsidR="00083DD0" w:rsidRPr="006A5FCE" w:rsidRDefault="00083DD0" w:rsidP="00083DD0">
            <w:pPr>
              <w:pStyle w:val="ConsPlusNormal"/>
              <w:jc w:val="both"/>
              <w:rPr>
                <w:rFonts w:ascii="Times New Roman" w:hAnsi="Times New Roman" w:cs="Times New Roman"/>
                <w:lang w:eastAsia="en-US"/>
              </w:rPr>
            </w:pPr>
            <w:r w:rsidRPr="006A5FCE">
              <w:rPr>
                <w:rFonts w:ascii="Times New Roman" w:hAnsi="Times New Roman" w:cs="Times New Roman"/>
                <w:lang w:eastAsia="en-US"/>
              </w:rPr>
              <w:t>-Социальные риски, обусловленные  усилением социальной непривлекательности сельской местности и увеличени</w:t>
            </w:r>
            <w:r>
              <w:rPr>
                <w:rFonts w:ascii="Times New Roman" w:hAnsi="Times New Roman" w:cs="Times New Roman"/>
                <w:lang w:eastAsia="en-US"/>
              </w:rPr>
              <w:t>ем</w:t>
            </w:r>
            <w:r w:rsidRPr="006A5FCE">
              <w:rPr>
                <w:rFonts w:ascii="Times New Roman" w:hAnsi="Times New Roman" w:cs="Times New Roman"/>
                <w:lang w:eastAsia="en-US"/>
              </w:rPr>
              <w:t xml:space="preserve"> разрыва между уровнями жизни в городе и на селе, которые спровоцируют нехватку трудоспособного населения</w:t>
            </w:r>
          </w:p>
          <w:p w:rsidR="00083DD0" w:rsidRPr="00E7691E" w:rsidRDefault="00083DD0" w:rsidP="001A4D95">
            <w:pPr>
              <w:pStyle w:val="ConsPlusNormal"/>
              <w:jc w:val="center"/>
              <w:rPr>
                <w:rFonts w:ascii="Times New Roman" w:hAnsi="Times New Roman" w:cs="Times New Roman"/>
                <w:b/>
                <w:u w:val="single"/>
                <w:lang w:eastAsia="en-US"/>
              </w:rPr>
            </w:pPr>
          </w:p>
        </w:tc>
      </w:tr>
      <w:tr w:rsidR="00F60596" w:rsidRPr="006A5FCE" w:rsidTr="00F60596">
        <w:trPr>
          <w:trHeight w:val="396"/>
        </w:trPr>
        <w:tc>
          <w:tcPr>
            <w:tcW w:w="6076" w:type="dxa"/>
            <w:tcBorders>
              <w:top w:val="single" w:sz="4" w:space="0" w:color="auto"/>
              <w:left w:val="single" w:sz="4" w:space="0" w:color="auto"/>
              <w:bottom w:val="single" w:sz="4" w:space="0" w:color="auto"/>
              <w:right w:val="single" w:sz="4" w:space="0" w:color="auto"/>
            </w:tcBorders>
          </w:tcPr>
          <w:p w:rsidR="00F60596" w:rsidRPr="00B106E7" w:rsidRDefault="00F60596" w:rsidP="00F60596">
            <w:pPr>
              <w:pStyle w:val="ConsPlusNormal"/>
              <w:jc w:val="center"/>
              <w:rPr>
                <w:rFonts w:ascii="Times New Roman" w:hAnsi="Times New Roman" w:cs="Times New Roman"/>
                <w:b/>
                <w:u w:val="single"/>
                <w:lang w:eastAsia="en-US"/>
              </w:rPr>
            </w:pPr>
            <w:r w:rsidRPr="00B106E7">
              <w:rPr>
                <w:rFonts w:ascii="Times New Roman" w:hAnsi="Times New Roman" w:cs="Times New Roman"/>
                <w:b/>
                <w:u w:val="single"/>
                <w:lang w:eastAsia="en-US"/>
              </w:rPr>
              <w:t>Инфраструктура:</w:t>
            </w:r>
          </w:p>
          <w:p w:rsidR="00F60596" w:rsidRPr="006A5FCE" w:rsidRDefault="00F60596" w:rsidP="00F60596">
            <w:pPr>
              <w:pStyle w:val="ConsPlusNormal"/>
              <w:jc w:val="both"/>
              <w:rPr>
                <w:rFonts w:ascii="Times New Roman" w:hAnsi="Times New Roman" w:cs="Times New Roman"/>
                <w:lang w:eastAsia="en-US"/>
              </w:rPr>
            </w:pPr>
            <w:r w:rsidRPr="006A5FCE">
              <w:rPr>
                <w:rFonts w:ascii="Times New Roman" w:hAnsi="Times New Roman" w:cs="Times New Roman"/>
                <w:lang w:eastAsia="en-US"/>
              </w:rPr>
              <w:t xml:space="preserve">-Недостаток финансирования реконструкции и строительства новой </w:t>
            </w:r>
            <w:r>
              <w:rPr>
                <w:rFonts w:ascii="Times New Roman" w:hAnsi="Times New Roman" w:cs="Times New Roman"/>
                <w:lang w:eastAsia="en-US"/>
              </w:rPr>
              <w:t xml:space="preserve">дорожной инфраструктуры, </w:t>
            </w:r>
            <w:r w:rsidR="00AA1AC5">
              <w:rPr>
                <w:rFonts w:ascii="Times New Roman" w:hAnsi="Times New Roman" w:cs="Times New Roman"/>
                <w:lang w:eastAsia="en-US"/>
              </w:rPr>
              <w:t xml:space="preserve">высокая доля грунтовых дорог </w:t>
            </w:r>
          </w:p>
          <w:p w:rsidR="00F60596" w:rsidRPr="006A5FCE" w:rsidRDefault="00F60596" w:rsidP="00F60596">
            <w:pPr>
              <w:pStyle w:val="ConsPlusNormal"/>
              <w:jc w:val="both"/>
              <w:rPr>
                <w:rFonts w:ascii="Times New Roman" w:hAnsi="Times New Roman" w:cs="Times New Roman"/>
                <w:lang w:eastAsia="en-US"/>
              </w:rPr>
            </w:pPr>
            <w:r w:rsidRPr="006A5FCE">
              <w:rPr>
                <w:rFonts w:ascii="Times New Roman" w:hAnsi="Times New Roman" w:cs="Times New Roman"/>
                <w:lang w:eastAsia="en-US"/>
              </w:rPr>
              <w:t>-Недостаточно развитая сеть связи телекоммуникаций и информационных технологий в сельской местности МО</w:t>
            </w:r>
          </w:p>
          <w:p w:rsidR="00F60596" w:rsidRPr="00B106E7" w:rsidRDefault="00F60596" w:rsidP="001A4D95">
            <w:pPr>
              <w:pStyle w:val="ConsPlusNormal"/>
              <w:jc w:val="center"/>
              <w:rPr>
                <w:rFonts w:ascii="Times New Roman" w:hAnsi="Times New Roman" w:cs="Times New Roman"/>
                <w:b/>
                <w:u w:val="single"/>
                <w:lang w:eastAsia="en-US"/>
              </w:rPr>
            </w:pPr>
          </w:p>
        </w:tc>
        <w:tc>
          <w:tcPr>
            <w:tcW w:w="4332" w:type="dxa"/>
            <w:tcBorders>
              <w:top w:val="single" w:sz="4" w:space="0" w:color="auto"/>
              <w:left w:val="single" w:sz="4" w:space="0" w:color="auto"/>
              <w:bottom w:val="single" w:sz="4" w:space="0" w:color="auto"/>
              <w:right w:val="single" w:sz="4" w:space="0" w:color="auto"/>
            </w:tcBorders>
          </w:tcPr>
          <w:p w:rsidR="00F60596" w:rsidRDefault="00F60596" w:rsidP="001A4D95">
            <w:pPr>
              <w:pStyle w:val="ConsPlusNormal"/>
              <w:jc w:val="center"/>
              <w:rPr>
                <w:rFonts w:ascii="Times New Roman" w:hAnsi="Times New Roman" w:cs="Times New Roman"/>
                <w:b/>
                <w:u w:val="single"/>
                <w:lang w:eastAsia="en-US"/>
              </w:rPr>
            </w:pPr>
          </w:p>
          <w:p w:rsidR="009D243E" w:rsidRDefault="009D243E" w:rsidP="00092019">
            <w:pPr>
              <w:pStyle w:val="ConsPlusNormal"/>
              <w:jc w:val="both"/>
              <w:rPr>
                <w:rFonts w:ascii="Times New Roman" w:hAnsi="Times New Roman" w:cs="Times New Roman"/>
                <w:lang w:eastAsia="en-US"/>
              </w:rPr>
            </w:pPr>
            <w:r>
              <w:rPr>
                <w:rFonts w:ascii="Times New Roman" w:hAnsi="Times New Roman" w:cs="Times New Roman"/>
                <w:lang w:eastAsia="en-US"/>
              </w:rPr>
              <w:t xml:space="preserve">-Инвестиции в дорожное строительство, </w:t>
            </w:r>
            <w:r w:rsidR="00092019">
              <w:rPr>
                <w:rFonts w:ascii="Times New Roman" w:hAnsi="Times New Roman" w:cs="Times New Roman"/>
                <w:lang w:eastAsia="en-US"/>
              </w:rPr>
              <w:t>освещение</w:t>
            </w:r>
            <w:r>
              <w:rPr>
                <w:rFonts w:ascii="Times New Roman" w:hAnsi="Times New Roman" w:cs="Times New Roman"/>
                <w:lang w:eastAsia="en-US"/>
              </w:rPr>
              <w:t xml:space="preserve"> дорог, расширение дорожного полотна дорог муниципального значения в целях сохранения транспортной доступности в зимний период</w:t>
            </w:r>
            <w:r w:rsidR="00E56B07">
              <w:rPr>
                <w:rFonts w:ascii="Times New Roman" w:hAnsi="Times New Roman" w:cs="Times New Roman"/>
                <w:lang w:eastAsia="en-US"/>
              </w:rPr>
              <w:t xml:space="preserve"> при увеличении грузооборота</w:t>
            </w:r>
          </w:p>
          <w:p w:rsidR="00C32857" w:rsidRDefault="00C32857" w:rsidP="00092019">
            <w:pPr>
              <w:pStyle w:val="ConsPlusNormal"/>
              <w:jc w:val="both"/>
              <w:rPr>
                <w:rFonts w:ascii="Times New Roman" w:hAnsi="Times New Roman" w:cs="Times New Roman"/>
                <w:lang w:eastAsia="en-US"/>
              </w:rPr>
            </w:pPr>
            <w:r>
              <w:rPr>
                <w:rFonts w:ascii="Times New Roman" w:hAnsi="Times New Roman" w:cs="Times New Roman"/>
                <w:lang w:eastAsia="en-US"/>
              </w:rPr>
              <w:t>-Развитие транспортной инфраструктуры в населенных пунктах и поселениях, где реализуются и планируются к реализации крупные инвестиционные проекты</w:t>
            </w:r>
          </w:p>
          <w:p w:rsidR="005E4683" w:rsidRPr="009D243E" w:rsidRDefault="005E4683" w:rsidP="005E4683">
            <w:pPr>
              <w:pStyle w:val="ConsPlusNormal"/>
              <w:jc w:val="both"/>
              <w:rPr>
                <w:rFonts w:ascii="Times New Roman" w:hAnsi="Times New Roman" w:cs="Times New Roman"/>
                <w:lang w:eastAsia="en-US"/>
              </w:rPr>
            </w:pPr>
            <w:r>
              <w:rPr>
                <w:rFonts w:ascii="Times New Roman" w:hAnsi="Times New Roman" w:cs="Times New Roman"/>
                <w:lang w:eastAsia="en-US"/>
              </w:rPr>
              <w:t>-Организация новых маршрутов общественного транспорта до населенных пунктов, не имеющих постоянного автомобильного и (или) ж/д сообщения</w:t>
            </w:r>
          </w:p>
        </w:tc>
        <w:tc>
          <w:tcPr>
            <w:tcW w:w="4112" w:type="dxa"/>
            <w:tcBorders>
              <w:top w:val="single" w:sz="4" w:space="0" w:color="auto"/>
              <w:left w:val="single" w:sz="4" w:space="0" w:color="auto"/>
              <w:bottom w:val="single" w:sz="4" w:space="0" w:color="auto"/>
              <w:right w:val="single" w:sz="4" w:space="0" w:color="auto"/>
            </w:tcBorders>
          </w:tcPr>
          <w:p w:rsidR="00F60596" w:rsidRDefault="00F60596" w:rsidP="001A4D95">
            <w:pPr>
              <w:pStyle w:val="ConsPlusNormal"/>
              <w:jc w:val="center"/>
              <w:rPr>
                <w:rFonts w:ascii="Times New Roman" w:hAnsi="Times New Roman" w:cs="Times New Roman"/>
                <w:b/>
                <w:u w:val="single"/>
                <w:lang w:eastAsia="en-US"/>
              </w:rPr>
            </w:pPr>
          </w:p>
          <w:p w:rsidR="00AA1AC5" w:rsidRPr="00E7691E" w:rsidRDefault="00AA1AC5" w:rsidP="00C52952">
            <w:pPr>
              <w:pStyle w:val="ConsPlusNormal"/>
              <w:jc w:val="both"/>
              <w:rPr>
                <w:rFonts w:ascii="Times New Roman" w:hAnsi="Times New Roman" w:cs="Times New Roman"/>
                <w:b/>
                <w:u w:val="single"/>
                <w:lang w:eastAsia="en-US"/>
              </w:rPr>
            </w:pPr>
            <w:r w:rsidRPr="006A5FCE">
              <w:rPr>
                <w:rFonts w:ascii="Times New Roman" w:eastAsia="Calibri" w:hAnsi="Times New Roman" w:cs="Times New Roman"/>
                <w:lang w:eastAsia="en-US"/>
              </w:rPr>
              <w:t>-</w:t>
            </w:r>
            <w:r>
              <w:rPr>
                <w:rFonts w:ascii="Times New Roman" w:eastAsia="Calibri" w:hAnsi="Times New Roman" w:cs="Times New Roman"/>
                <w:lang w:eastAsia="en-US"/>
              </w:rPr>
              <w:t>Ухудшение качества дорог, увеличение загрузки основных транспортных магистралей в</w:t>
            </w:r>
            <w:r w:rsidR="00C52952">
              <w:rPr>
                <w:rFonts w:ascii="Times New Roman" w:eastAsia="Calibri" w:hAnsi="Times New Roman" w:cs="Times New Roman"/>
                <w:lang w:eastAsia="en-US"/>
              </w:rPr>
              <w:t>виду увеличения грузооборота (в </w:t>
            </w:r>
            <w:r>
              <w:rPr>
                <w:rFonts w:ascii="Times New Roman" w:eastAsia="Calibri" w:hAnsi="Times New Roman" w:cs="Times New Roman"/>
                <w:lang w:eastAsia="en-US"/>
              </w:rPr>
              <w:t>Кикеринском</w:t>
            </w:r>
            <w:r w:rsidR="00C52952">
              <w:rPr>
                <w:rFonts w:ascii="Times New Roman" w:eastAsia="Calibri" w:hAnsi="Times New Roman" w:cs="Times New Roman"/>
                <w:lang w:eastAsia="en-US"/>
              </w:rPr>
              <w:t xml:space="preserve"> и КаложицкомСП</w:t>
            </w:r>
            <w:r>
              <w:rPr>
                <w:rFonts w:ascii="Times New Roman" w:eastAsia="Calibri" w:hAnsi="Times New Roman" w:cs="Times New Roman"/>
                <w:lang w:eastAsia="en-US"/>
              </w:rPr>
              <w:t>)</w:t>
            </w:r>
          </w:p>
        </w:tc>
      </w:tr>
      <w:tr w:rsidR="00F60596" w:rsidRPr="006A5FCE" w:rsidTr="00F60596">
        <w:trPr>
          <w:trHeight w:val="396"/>
        </w:trPr>
        <w:tc>
          <w:tcPr>
            <w:tcW w:w="6076" w:type="dxa"/>
            <w:tcBorders>
              <w:top w:val="single" w:sz="4" w:space="0" w:color="auto"/>
              <w:left w:val="single" w:sz="4" w:space="0" w:color="auto"/>
              <w:bottom w:val="single" w:sz="4" w:space="0" w:color="auto"/>
              <w:right w:val="single" w:sz="4" w:space="0" w:color="auto"/>
            </w:tcBorders>
          </w:tcPr>
          <w:p w:rsidR="00F60596" w:rsidRPr="00F60596" w:rsidRDefault="00F60596" w:rsidP="00F60596">
            <w:pPr>
              <w:pStyle w:val="ConsPlusNormal"/>
              <w:jc w:val="center"/>
              <w:rPr>
                <w:rFonts w:ascii="Times New Roman" w:hAnsi="Times New Roman" w:cs="Times New Roman"/>
                <w:b/>
                <w:u w:val="single"/>
                <w:lang w:eastAsia="en-US"/>
              </w:rPr>
            </w:pPr>
            <w:r>
              <w:rPr>
                <w:rFonts w:ascii="Times New Roman" w:hAnsi="Times New Roman" w:cs="Times New Roman"/>
                <w:b/>
                <w:u w:val="single"/>
                <w:lang w:eastAsia="en-US"/>
              </w:rPr>
              <w:t>Сельское хозяйство</w:t>
            </w:r>
            <w:r w:rsidRPr="00F60596">
              <w:rPr>
                <w:rFonts w:ascii="Times New Roman" w:hAnsi="Times New Roman" w:cs="Times New Roman"/>
                <w:b/>
                <w:u w:val="single"/>
                <w:lang w:eastAsia="en-US"/>
              </w:rPr>
              <w:t>:</w:t>
            </w:r>
          </w:p>
          <w:p w:rsidR="00F60596" w:rsidRPr="00F60596" w:rsidRDefault="00F60596" w:rsidP="00F60596">
            <w:pPr>
              <w:tabs>
                <w:tab w:val="left" w:pos="708"/>
                <w:tab w:val="center" w:pos="4677"/>
                <w:tab w:val="right" w:pos="9355"/>
              </w:tabs>
              <w:ind w:firstLine="0"/>
              <w:rPr>
                <w:rFonts w:eastAsia="Calibri" w:cs="Times New Roman"/>
                <w:sz w:val="20"/>
                <w:szCs w:val="20"/>
              </w:rPr>
            </w:pPr>
            <w:r w:rsidRPr="00F60596">
              <w:rPr>
                <w:rFonts w:cs="Times New Roman"/>
                <w:sz w:val="20"/>
                <w:szCs w:val="20"/>
              </w:rPr>
              <w:t xml:space="preserve">-Низкий уровень диверсификации с/х производства, </w:t>
            </w:r>
            <w:r w:rsidRPr="00F60596">
              <w:rPr>
                <w:rFonts w:eastAsia="Calibri" w:cs="Times New Roman"/>
                <w:sz w:val="20"/>
                <w:szCs w:val="20"/>
              </w:rPr>
              <w:t>ограниченность спектра осуществляемой сельскохозяйственной деятельности</w:t>
            </w:r>
          </w:p>
          <w:p w:rsidR="00F60596" w:rsidRPr="00F60596" w:rsidRDefault="00F60596" w:rsidP="00F60596">
            <w:pPr>
              <w:pStyle w:val="ConsPlusNormal"/>
              <w:jc w:val="both"/>
              <w:rPr>
                <w:rFonts w:ascii="Times New Roman" w:hAnsi="Times New Roman" w:cs="Times New Roman"/>
                <w:lang w:eastAsia="en-US"/>
              </w:rPr>
            </w:pPr>
            <w:r w:rsidRPr="00F60596">
              <w:rPr>
                <w:rFonts w:ascii="Times New Roman" w:hAnsi="Times New Roman" w:cs="Times New Roman"/>
                <w:lang w:eastAsia="en-US"/>
              </w:rPr>
              <w:t>-Незначительная доля произведенной в районе с/х продукции перерабатывается на территории муниципального района, значительная часть сельскохозяйственной продукции (прежде всего, сырого молока) уходит на переработку в другие районы Ленинградской области</w:t>
            </w:r>
          </w:p>
          <w:p w:rsidR="00F60596" w:rsidRPr="00F60596" w:rsidRDefault="00F60596" w:rsidP="00F60596">
            <w:pPr>
              <w:pStyle w:val="ConsPlusNormal"/>
              <w:jc w:val="both"/>
              <w:rPr>
                <w:rFonts w:ascii="Times New Roman" w:eastAsia="Calibri" w:hAnsi="Times New Roman" w:cs="Times New Roman"/>
                <w:lang w:eastAsia="en-US"/>
              </w:rPr>
            </w:pPr>
            <w:r w:rsidRPr="00F60596">
              <w:rPr>
                <w:rFonts w:ascii="Times New Roman" w:eastAsia="Calibri" w:hAnsi="Times New Roman" w:cs="Times New Roman"/>
                <w:lang w:eastAsia="en-US"/>
              </w:rPr>
              <w:t>-Отсутствие торговой инфраструктуры для реализации местной с/х продукции непосредственными производителями</w:t>
            </w:r>
          </w:p>
          <w:p w:rsidR="00F60596" w:rsidRPr="00F60596" w:rsidRDefault="00F60596" w:rsidP="00F60596">
            <w:pPr>
              <w:pStyle w:val="ConsPlusNormal"/>
              <w:jc w:val="both"/>
              <w:rPr>
                <w:rFonts w:ascii="Times New Roman" w:hAnsi="Times New Roman" w:cs="Times New Roman"/>
                <w:lang w:eastAsia="en-US"/>
              </w:rPr>
            </w:pPr>
            <w:r w:rsidRPr="00F60596">
              <w:rPr>
                <w:rFonts w:ascii="Times New Roman" w:eastAsia="Calibri" w:hAnsi="Times New Roman" w:cs="Times New Roman"/>
                <w:lang w:eastAsia="en-US"/>
              </w:rPr>
              <w:t>-Низкая конкурентоспособность продукции растениеводства (картофеля), произведенной на территории района, относительно продукции, представленной на областном рынке (в том числе, импортной)</w:t>
            </w:r>
          </w:p>
          <w:p w:rsidR="00F60596" w:rsidRPr="00F60596" w:rsidRDefault="00F60596" w:rsidP="00F60596">
            <w:pPr>
              <w:pStyle w:val="ConsPlusNormal"/>
              <w:rPr>
                <w:rFonts w:ascii="Times New Roman" w:hAnsi="Times New Roman" w:cs="Times New Roman"/>
                <w:b/>
                <w:u w:val="single"/>
                <w:lang w:eastAsia="en-US"/>
              </w:rPr>
            </w:pPr>
          </w:p>
        </w:tc>
        <w:tc>
          <w:tcPr>
            <w:tcW w:w="4332" w:type="dxa"/>
            <w:tcBorders>
              <w:top w:val="single" w:sz="4" w:space="0" w:color="auto"/>
              <w:left w:val="single" w:sz="4" w:space="0" w:color="auto"/>
              <w:bottom w:val="single" w:sz="4" w:space="0" w:color="auto"/>
              <w:right w:val="single" w:sz="4" w:space="0" w:color="auto"/>
            </w:tcBorders>
          </w:tcPr>
          <w:p w:rsidR="00F60596" w:rsidRDefault="00F60596" w:rsidP="001A4D95">
            <w:pPr>
              <w:pStyle w:val="ConsPlusNormal"/>
              <w:jc w:val="center"/>
              <w:rPr>
                <w:rFonts w:ascii="Times New Roman" w:hAnsi="Times New Roman" w:cs="Times New Roman"/>
                <w:b/>
                <w:u w:val="single"/>
                <w:lang w:eastAsia="en-US"/>
              </w:rPr>
            </w:pPr>
          </w:p>
          <w:p w:rsidR="00F60596" w:rsidRDefault="00F60596" w:rsidP="00F60596">
            <w:pPr>
              <w:ind w:firstLine="0"/>
              <w:rPr>
                <w:rFonts w:eastAsiaTheme="minorEastAsia"/>
                <w:sz w:val="20"/>
                <w:szCs w:val="20"/>
              </w:rPr>
            </w:pPr>
            <w:r w:rsidRPr="00533473">
              <w:rPr>
                <w:rFonts w:eastAsiaTheme="minorEastAsia"/>
                <w:sz w:val="20"/>
                <w:szCs w:val="20"/>
              </w:rPr>
              <w:t>-Синхронизированное развитие транспортно-логистической и сбытовой системы в интересах агропромышленного комплекса</w:t>
            </w:r>
            <w:r>
              <w:rPr>
                <w:rFonts w:eastAsiaTheme="minorEastAsia"/>
                <w:sz w:val="20"/>
                <w:szCs w:val="20"/>
              </w:rPr>
              <w:t>, создание центров хранения и предпродажной подготовки продукции сельского хозяйства для поставки в Санкт-Петербург и районы агломерационного пояса</w:t>
            </w:r>
          </w:p>
          <w:p w:rsidR="00F60596" w:rsidRDefault="00F60596" w:rsidP="00F60596">
            <w:pPr>
              <w:pStyle w:val="ConsPlusNormal"/>
              <w:jc w:val="both"/>
              <w:rPr>
                <w:rFonts w:ascii="Times New Roman" w:hAnsi="Times New Roman" w:cs="Times New Roman"/>
                <w:lang w:eastAsia="en-US"/>
              </w:rPr>
            </w:pPr>
            <w:r w:rsidRPr="006A5FCE">
              <w:rPr>
                <w:rFonts w:ascii="Times New Roman" w:hAnsi="Times New Roman" w:cs="Times New Roman"/>
                <w:lang w:eastAsia="en-US"/>
              </w:rPr>
              <w:t>-Стимулирование создания предприятий в от</w:t>
            </w:r>
            <w:r>
              <w:rPr>
                <w:rFonts w:ascii="Times New Roman" w:hAnsi="Times New Roman" w:cs="Times New Roman"/>
                <w:lang w:eastAsia="en-US"/>
              </w:rPr>
              <w:t>расли переработки с/х продукции, развитие функционирующих предприятий пищевой промышленности</w:t>
            </w:r>
          </w:p>
          <w:p w:rsidR="00F60596" w:rsidRDefault="00F60596" w:rsidP="00F60596">
            <w:pPr>
              <w:pStyle w:val="ConsPlusNormal"/>
              <w:jc w:val="both"/>
              <w:rPr>
                <w:rFonts w:ascii="Times New Roman" w:hAnsi="Times New Roman" w:cs="Times New Roman"/>
                <w:lang w:eastAsia="en-US"/>
              </w:rPr>
            </w:pPr>
            <w:r w:rsidRPr="00533473">
              <w:rPr>
                <w:rFonts w:ascii="Times New Roman" w:hAnsi="Times New Roman" w:cs="Times New Roman"/>
                <w:lang w:eastAsia="en-US"/>
              </w:rPr>
              <w:t xml:space="preserve">-Реализация инвестиционных проектов, направленных на диверсификацию производства в </w:t>
            </w:r>
            <w:r>
              <w:rPr>
                <w:rFonts w:ascii="Times New Roman" w:hAnsi="Times New Roman" w:cs="Times New Roman"/>
                <w:lang w:eastAsia="en-US"/>
              </w:rPr>
              <w:t xml:space="preserve">животноводческой и растениеводческой </w:t>
            </w:r>
            <w:r w:rsidRPr="00533473">
              <w:rPr>
                <w:rFonts w:ascii="Times New Roman" w:hAnsi="Times New Roman" w:cs="Times New Roman"/>
                <w:lang w:eastAsia="en-US"/>
              </w:rPr>
              <w:t>отрасл</w:t>
            </w:r>
            <w:r>
              <w:rPr>
                <w:rFonts w:ascii="Times New Roman" w:hAnsi="Times New Roman" w:cs="Times New Roman"/>
                <w:lang w:eastAsia="en-US"/>
              </w:rPr>
              <w:t>ях</w:t>
            </w:r>
          </w:p>
          <w:p w:rsidR="00F60596" w:rsidRPr="00F60596" w:rsidRDefault="00F60596" w:rsidP="00F60596">
            <w:pPr>
              <w:pStyle w:val="ConsPlusNormal"/>
              <w:jc w:val="both"/>
              <w:rPr>
                <w:rFonts w:ascii="Times New Roman" w:hAnsi="Times New Roman" w:cs="Times New Roman"/>
                <w:lang w:eastAsia="en-US"/>
              </w:rPr>
            </w:pPr>
            <w:r w:rsidRPr="00533473">
              <w:rPr>
                <w:rFonts w:ascii="Times New Roman" w:hAnsi="Times New Roman" w:cs="Times New Roman"/>
                <w:lang w:eastAsia="en-US"/>
              </w:rPr>
              <w:t xml:space="preserve">-Развитие сотрудничества с/х предприятий района с </w:t>
            </w:r>
            <w:r>
              <w:rPr>
                <w:rFonts w:ascii="Times New Roman" w:hAnsi="Times New Roman" w:cs="Times New Roman"/>
                <w:lang w:eastAsia="en-US"/>
              </w:rPr>
              <w:t>федеральными и иностранными предприятиями</w:t>
            </w:r>
            <w:r w:rsidRPr="00533473">
              <w:rPr>
                <w:rFonts w:ascii="Times New Roman" w:hAnsi="Times New Roman" w:cs="Times New Roman"/>
                <w:lang w:eastAsia="en-US"/>
              </w:rPr>
              <w:t xml:space="preserve"> пищевой промышленности, что позволит создать новые рабочие места с высоким уровнем заработной платы</w:t>
            </w:r>
          </w:p>
        </w:tc>
        <w:tc>
          <w:tcPr>
            <w:tcW w:w="4112" w:type="dxa"/>
            <w:tcBorders>
              <w:top w:val="single" w:sz="4" w:space="0" w:color="auto"/>
              <w:left w:val="single" w:sz="4" w:space="0" w:color="auto"/>
              <w:bottom w:val="single" w:sz="4" w:space="0" w:color="auto"/>
              <w:right w:val="single" w:sz="4" w:space="0" w:color="auto"/>
            </w:tcBorders>
          </w:tcPr>
          <w:p w:rsidR="00F60596" w:rsidRDefault="00F60596" w:rsidP="001A4D95">
            <w:pPr>
              <w:pStyle w:val="ConsPlusNormal"/>
              <w:jc w:val="center"/>
              <w:rPr>
                <w:rFonts w:ascii="Times New Roman" w:hAnsi="Times New Roman" w:cs="Times New Roman"/>
                <w:b/>
                <w:u w:val="single"/>
                <w:lang w:eastAsia="en-US"/>
              </w:rPr>
            </w:pPr>
          </w:p>
          <w:p w:rsidR="00167363" w:rsidRDefault="00167363" w:rsidP="00167363">
            <w:pPr>
              <w:pStyle w:val="ConsPlusNormal"/>
              <w:jc w:val="both"/>
              <w:rPr>
                <w:rFonts w:ascii="Times New Roman" w:hAnsi="Times New Roman" w:cs="Times New Roman"/>
                <w:lang w:eastAsia="en-US"/>
              </w:rPr>
            </w:pPr>
            <w:r>
              <w:rPr>
                <w:rFonts w:ascii="Times New Roman" w:hAnsi="Times New Roman" w:cs="Times New Roman"/>
                <w:lang w:eastAsia="en-US"/>
              </w:rPr>
              <w:t>-Ограниченная доступность заемного финансирования для сельскохозяйственных предприятий</w:t>
            </w:r>
          </w:p>
          <w:p w:rsidR="00167363" w:rsidRPr="00167363" w:rsidRDefault="00167363" w:rsidP="00167363">
            <w:pPr>
              <w:pStyle w:val="ConsPlusNormal"/>
              <w:jc w:val="both"/>
              <w:rPr>
                <w:rFonts w:ascii="Times New Roman" w:hAnsi="Times New Roman" w:cs="Times New Roman"/>
                <w:lang w:eastAsia="en-US"/>
              </w:rPr>
            </w:pPr>
            <w:r>
              <w:rPr>
                <w:rFonts w:ascii="Times New Roman" w:hAnsi="Times New Roman" w:cs="Times New Roman"/>
                <w:lang w:eastAsia="en-US"/>
              </w:rPr>
              <w:t>-Высокий уровень насыщения рынка молочной продукции,</w:t>
            </w:r>
            <w:r w:rsidR="00781B31">
              <w:rPr>
                <w:rFonts w:ascii="Times New Roman" w:hAnsi="Times New Roman" w:cs="Times New Roman"/>
                <w:lang w:eastAsia="en-US"/>
              </w:rPr>
              <w:t xml:space="preserve"> ограниченные</w:t>
            </w:r>
            <w:r>
              <w:rPr>
                <w:rFonts w:ascii="Times New Roman" w:hAnsi="Times New Roman" w:cs="Times New Roman"/>
                <w:lang w:eastAsia="en-US"/>
              </w:rPr>
              <w:t xml:space="preserve"> возможности для развития предприятий пищевой перерабатывающей промышленности района</w:t>
            </w:r>
          </w:p>
        </w:tc>
      </w:tr>
      <w:tr w:rsidR="00F60596" w:rsidRPr="006A5FCE" w:rsidTr="00F60596">
        <w:trPr>
          <w:trHeight w:val="396"/>
        </w:trPr>
        <w:tc>
          <w:tcPr>
            <w:tcW w:w="6076" w:type="dxa"/>
            <w:tcBorders>
              <w:top w:val="single" w:sz="4" w:space="0" w:color="auto"/>
              <w:left w:val="single" w:sz="4" w:space="0" w:color="auto"/>
              <w:bottom w:val="single" w:sz="4" w:space="0" w:color="auto"/>
              <w:right w:val="single" w:sz="4" w:space="0" w:color="auto"/>
            </w:tcBorders>
          </w:tcPr>
          <w:p w:rsidR="00F60596" w:rsidRPr="00F60596" w:rsidRDefault="00F60596" w:rsidP="00F60596">
            <w:pPr>
              <w:tabs>
                <w:tab w:val="left" w:pos="708"/>
                <w:tab w:val="center" w:pos="4677"/>
                <w:tab w:val="right" w:pos="9355"/>
              </w:tabs>
              <w:ind w:firstLine="0"/>
              <w:jc w:val="center"/>
              <w:rPr>
                <w:rFonts w:eastAsia="Calibri" w:cs="Times New Roman"/>
                <w:b/>
                <w:sz w:val="20"/>
                <w:szCs w:val="20"/>
                <w:u w:val="single"/>
              </w:rPr>
            </w:pPr>
            <w:r w:rsidRPr="00F60596">
              <w:rPr>
                <w:rFonts w:eastAsia="Calibri" w:cs="Times New Roman"/>
                <w:b/>
                <w:sz w:val="20"/>
                <w:szCs w:val="20"/>
                <w:u w:val="single"/>
              </w:rPr>
              <w:t>Предпринимательство:</w:t>
            </w:r>
          </w:p>
          <w:p w:rsidR="00F60596" w:rsidRPr="00F60596" w:rsidRDefault="00F60596" w:rsidP="00F60596">
            <w:pPr>
              <w:pStyle w:val="ConsPlusNormal"/>
              <w:jc w:val="both"/>
              <w:rPr>
                <w:rFonts w:ascii="Times New Roman" w:hAnsi="Times New Roman" w:cs="Times New Roman"/>
                <w:lang w:eastAsia="en-US"/>
              </w:rPr>
            </w:pPr>
            <w:r w:rsidRPr="00F60596">
              <w:rPr>
                <w:rFonts w:ascii="Times New Roman" w:hAnsi="Times New Roman" w:cs="Times New Roman"/>
                <w:lang w:eastAsia="en-US"/>
              </w:rPr>
              <w:t>-Низкий уровень и слабая динамика заработной платы в торговле и сфере услуг</w:t>
            </w:r>
          </w:p>
          <w:p w:rsidR="00F60596" w:rsidRPr="00F60596" w:rsidRDefault="00F60596" w:rsidP="00F60596">
            <w:pPr>
              <w:tabs>
                <w:tab w:val="left" w:pos="708"/>
                <w:tab w:val="center" w:pos="4677"/>
                <w:tab w:val="right" w:pos="9355"/>
              </w:tabs>
              <w:ind w:firstLine="0"/>
              <w:rPr>
                <w:rFonts w:eastAsia="Calibri" w:cs="Times New Roman"/>
                <w:sz w:val="20"/>
                <w:szCs w:val="20"/>
              </w:rPr>
            </w:pPr>
            <w:r w:rsidRPr="00F60596">
              <w:rPr>
                <w:rFonts w:eastAsiaTheme="minorEastAsia" w:cs="Times New Roman"/>
                <w:sz w:val="20"/>
                <w:szCs w:val="20"/>
                <w:lang w:eastAsia="ru-RU"/>
              </w:rPr>
              <w:t>-</w:t>
            </w:r>
            <w:r w:rsidRPr="00F60596">
              <w:rPr>
                <w:rFonts w:eastAsia="Calibri" w:cs="Times New Roman"/>
                <w:sz w:val="20"/>
                <w:szCs w:val="20"/>
              </w:rPr>
              <w:t>Низкая предпринимательская активность населения</w:t>
            </w:r>
          </w:p>
          <w:p w:rsidR="00F60596" w:rsidRPr="00B106E7" w:rsidRDefault="00F60596" w:rsidP="00F60596">
            <w:pPr>
              <w:pStyle w:val="ConsPlusNormal"/>
              <w:jc w:val="both"/>
              <w:rPr>
                <w:rFonts w:ascii="Times New Roman" w:hAnsi="Times New Roman" w:cs="Times New Roman"/>
                <w:b/>
                <w:u w:val="single"/>
                <w:lang w:eastAsia="en-US"/>
              </w:rPr>
            </w:pPr>
            <w:r w:rsidRPr="00F60596">
              <w:rPr>
                <w:rFonts w:ascii="Times New Roman" w:eastAsia="Calibri" w:hAnsi="Times New Roman" w:cs="Times New Roman"/>
                <w:b/>
              </w:rPr>
              <w:t>-</w:t>
            </w:r>
            <w:r w:rsidRPr="00F60596">
              <w:rPr>
                <w:rFonts w:ascii="Times New Roman" w:eastAsia="Calibri" w:hAnsi="Times New Roman" w:cs="Times New Roman"/>
              </w:rPr>
              <w:t xml:space="preserve">Низкая степень интеграции малого и крупного предпринимательства в формате </w:t>
            </w:r>
            <w:r w:rsidRPr="00F60596">
              <w:rPr>
                <w:rFonts w:ascii="Times New Roman" w:eastAsia="Calibri" w:hAnsi="Times New Roman" w:cs="Times New Roman"/>
                <w:lang w:val="en-US"/>
              </w:rPr>
              <w:t>B</w:t>
            </w:r>
            <w:r w:rsidRPr="00F60596">
              <w:rPr>
                <w:rFonts w:ascii="Times New Roman" w:eastAsia="Calibri" w:hAnsi="Times New Roman" w:cs="Times New Roman"/>
              </w:rPr>
              <w:t>2</w:t>
            </w:r>
            <w:r w:rsidRPr="00F60596">
              <w:rPr>
                <w:rFonts w:ascii="Times New Roman" w:eastAsia="Calibri" w:hAnsi="Times New Roman" w:cs="Times New Roman"/>
                <w:lang w:val="en-US"/>
              </w:rPr>
              <w:t>B</w:t>
            </w:r>
          </w:p>
        </w:tc>
        <w:tc>
          <w:tcPr>
            <w:tcW w:w="4332" w:type="dxa"/>
            <w:tcBorders>
              <w:top w:val="single" w:sz="4" w:space="0" w:color="auto"/>
              <w:left w:val="single" w:sz="4" w:space="0" w:color="auto"/>
              <w:bottom w:val="single" w:sz="4" w:space="0" w:color="auto"/>
              <w:right w:val="single" w:sz="4" w:space="0" w:color="auto"/>
            </w:tcBorders>
          </w:tcPr>
          <w:p w:rsidR="00F60596" w:rsidRDefault="00F60596" w:rsidP="00F60596">
            <w:pPr>
              <w:ind w:firstLine="0"/>
              <w:rPr>
                <w:rFonts w:eastAsiaTheme="minorEastAsia"/>
                <w:sz w:val="20"/>
                <w:szCs w:val="20"/>
              </w:rPr>
            </w:pPr>
          </w:p>
          <w:p w:rsidR="00F60596" w:rsidRPr="00F60596" w:rsidRDefault="00F60596" w:rsidP="00F60596">
            <w:pPr>
              <w:ind w:firstLine="0"/>
              <w:rPr>
                <w:rFonts w:eastAsiaTheme="minorEastAsia"/>
                <w:sz w:val="20"/>
                <w:szCs w:val="20"/>
              </w:rPr>
            </w:pPr>
            <w:r w:rsidRPr="00533473">
              <w:rPr>
                <w:rFonts w:eastAsiaTheme="minorEastAsia"/>
                <w:sz w:val="20"/>
                <w:szCs w:val="20"/>
              </w:rPr>
              <w:t xml:space="preserve">-Обновление материально-технологической базы предприятий, а также стыковка по </w:t>
            </w:r>
            <w:r>
              <w:rPr>
                <w:rFonts w:eastAsiaTheme="minorEastAsia"/>
                <w:sz w:val="20"/>
                <w:szCs w:val="20"/>
              </w:rPr>
              <w:t>стандартам и качеству продукции и</w:t>
            </w:r>
            <w:r w:rsidRPr="00533473">
              <w:rPr>
                <w:rFonts w:eastAsiaTheme="minorEastAsia"/>
                <w:sz w:val="20"/>
                <w:szCs w:val="20"/>
              </w:rPr>
              <w:t xml:space="preserve"> сырья между сельхозпроизводителями и </w:t>
            </w:r>
            <w:r>
              <w:rPr>
                <w:rFonts w:eastAsiaTheme="minorEastAsia"/>
                <w:sz w:val="20"/>
                <w:szCs w:val="20"/>
              </w:rPr>
              <w:t>предприятиями по переработке</w:t>
            </w:r>
          </w:p>
          <w:p w:rsidR="00F60596" w:rsidRDefault="00F60596" w:rsidP="00083DD0">
            <w:pPr>
              <w:pStyle w:val="ConsPlusNormal"/>
              <w:jc w:val="both"/>
              <w:rPr>
                <w:rFonts w:ascii="Times New Roman" w:hAnsi="Times New Roman" w:cs="Times New Roman"/>
                <w:lang w:eastAsia="en-US"/>
              </w:rPr>
            </w:pPr>
            <w:r w:rsidRPr="006A5FCE">
              <w:rPr>
                <w:rFonts w:ascii="Times New Roman" w:hAnsi="Times New Roman" w:cs="Times New Roman"/>
                <w:lang w:eastAsia="en-US"/>
              </w:rPr>
              <w:t>-Формирование цепочек добавленной стоимости на территории района и включение малых предприятий в эти цепочки</w:t>
            </w:r>
            <w:r>
              <w:rPr>
                <w:rFonts w:ascii="Times New Roman" w:hAnsi="Times New Roman" w:cs="Times New Roman"/>
                <w:lang w:eastAsia="en-US"/>
              </w:rPr>
              <w:t xml:space="preserve">, в том числе, посредством развития форматов </w:t>
            </w:r>
            <w:r>
              <w:rPr>
                <w:rFonts w:ascii="Times New Roman" w:hAnsi="Times New Roman" w:cs="Times New Roman"/>
                <w:lang w:val="en-US" w:eastAsia="en-US"/>
              </w:rPr>
              <w:t>B</w:t>
            </w:r>
            <w:r w:rsidRPr="003874E3">
              <w:rPr>
                <w:rFonts w:ascii="Times New Roman" w:hAnsi="Times New Roman" w:cs="Times New Roman"/>
                <w:lang w:eastAsia="en-US"/>
              </w:rPr>
              <w:t>2</w:t>
            </w:r>
            <w:r>
              <w:rPr>
                <w:rFonts w:ascii="Times New Roman" w:hAnsi="Times New Roman" w:cs="Times New Roman"/>
                <w:lang w:val="en-US" w:eastAsia="en-US"/>
              </w:rPr>
              <w:t>B</w:t>
            </w:r>
            <w:r w:rsidRPr="003874E3">
              <w:rPr>
                <w:rFonts w:ascii="Times New Roman" w:hAnsi="Times New Roman" w:cs="Times New Roman"/>
                <w:lang w:eastAsia="en-US"/>
              </w:rPr>
              <w:t xml:space="preserve">, </w:t>
            </w:r>
            <w:r w:rsidRPr="00533473">
              <w:rPr>
                <w:rFonts w:ascii="Times New Roman" w:hAnsi="Times New Roman" w:cs="Times New Roman"/>
                <w:lang w:eastAsia="en-US"/>
              </w:rPr>
              <w:t xml:space="preserve">стимулирование кооперации малого и крупного </w:t>
            </w:r>
            <w:r>
              <w:rPr>
                <w:rFonts w:ascii="Times New Roman" w:hAnsi="Times New Roman" w:cs="Times New Roman"/>
                <w:lang w:eastAsia="en-US"/>
              </w:rPr>
              <w:t>районного бизнеса</w:t>
            </w:r>
          </w:p>
          <w:p w:rsidR="00083DD0" w:rsidRDefault="00083DD0" w:rsidP="003E241F">
            <w:pPr>
              <w:pStyle w:val="ConsPlusNormal"/>
              <w:jc w:val="both"/>
              <w:rPr>
                <w:rFonts w:ascii="Times New Roman" w:hAnsi="Times New Roman" w:cs="Times New Roman"/>
                <w:lang w:eastAsia="en-US"/>
              </w:rPr>
            </w:pPr>
            <w:r>
              <w:rPr>
                <w:rFonts w:ascii="Times New Roman" w:hAnsi="Times New Roman" w:cs="Times New Roman"/>
                <w:lang w:eastAsia="en-US"/>
              </w:rPr>
              <w:t>-</w:t>
            </w:r>
            <w:r w:rsidR="003E241F">
              <w:rPr>
                <w:rFonts w:ascii="Times New Roman" w:hAnsi="Times New Roman" w:cs="Times New Roman"/>
                <w:lang w:eastAsia="en-US"/>
              </w:rPr>
              <w:t>Дальнейшее р</w:t>
            </w:r>
            <w:r>
              <w:rPr>
                <w:rFonts w:ascii="Times New Roman" w:hAnsi="Times New Roman" w:cs="Times New Roman"/>
                <w:lang w:eastAsia="en-US"/>
              </w:rPr>
              <w:t>азвитие муниципальной инфраструктуры поддержки предпринимательства</w:t>
            </w:r>
          </w:p>
          <w:p w:rsidR="00895731" w:rsidRPr="00083DD0" w:rsidRDefault="00895731" w:rsidP="003E241F">
            <w:pPr>
              <w:pStyle w:val="ConsPlusNormal"/>
              <w:jc w:val="both"/>
              <w:rPr>
                <w:rFonts w:ascii="Times New Roman" w:hAnsi="Times New Roman" w:cs="Times New Roman"/>
                <w:lang w:eastAsia="en-US"/>
              </w:rPr>
            </w:pPr>
            <w:r>
              <w:rPr>
                <w:rFonts w:ascii="Times New Roman" w:hAnsi="Times New Roman" w:cs="Times New Roman"/>
                <w:lang w:eastAsia="en-US"/>
              </w:rPr>
              <w:t>-Развитие социального предпринимательства и некоммерческих организаций в социальной сфере</w:t>
            </w:r>
          </w:p>
        </w:tc>
        <w:tc>
          <w:tcPr>
            <w:tcW w:w="4112" w:type="dxa"/>
            <w:tcBorders>
              <w:top w:val="single" w:sz="4" w:space="0" w:color="auto"/>
              <w:left w:val="single" w:sz="4" w:space="0" w:color="auto"/>
              <w:bottom w:val="single" w:sz="4" w:space="0" w:color="auto"/>
              <w:right w:val="single" w:sz="4" w:space="0" w:color="auto"/>
            </w:tcBorders>
          </w:tcPr>
          <w:p w:rsidR="00F60596" w:rsidRDefault="00F60596" w:rsidP="001A4D95">
            <w:pPr>
              <w:pStyle w:val="ConsPlusNormal"/>
              <w:jc w:val="center"/>
              <w:rPr>
                <w:rFonts w:ascii="Times New Roman" w:hAnsi="Times New Roman" w:cs="Times New Roman"/>
                <w:b/>
                <w:u w:val="single"/>
                <w:lang w:eastAsia="en-US"/>
              </w:rPr>
            </w:pPr>
          </w:p>
          <w:p w:rsidR="00083DD0" w:rsidRDefault="00083DD0" w:rsidP="00083DD0">
            <w:pPr>
              <w:tabs>
                <w:tab w:val="left" w:pos="708"/>
                <w:tab w:val="center" w:pos="4677"/>
                <w:tab w:val="right" w:pos="9355"/>
              </w:tabs>
              <w:ind w:firstLine="0"/>
              <w:rPr>
                <w:rFonts w:eastAsia="Calibri"/>
                <w:sz w:val="20"/>
                <w:szCs w:val="20"/>
              </w:rPr>
            </w:pPr>
            <w:r w:rsidRPr="006A5FCE">
              <w:rPr>
                <w:rFonts w:eastAsia="Calibri"/>
                <w:sz w:val="20"/>
                <w:szCs w:val="20"/>
              </w:rPr>
              <w:t xml:space="preserve">-Сокращение числа малых предприятий </w:t>
            </w:r>
            <w:r>
              <w:rPr>
                <w:rFonts w:eastAsia="Calibri"/>
                <w:sz w:val="20"/>
                <w:szCs w:val="20"/>
              </w:rPr>
              <w:t xml:space="preserve">в потребительском секторе и сфере услуг </w:t>
            </w:r>
            <w:r w:rsidR="003E241F">
              <w:rPr>
                <w:rFonts w:eastAsia="Calibri"/>
                <w:sz w:val="20"/>
                <w:szCs w:val="20"/>
              </w:rPr>
              <w:t>ввиду распространения сетевых магазинов розничной торговли</w:t>
            </w:r>
          </w:p>
          <w:p w:rsidR="00083DD0" w:rsidRPr="00E7691E" w:rsidRDefault="00083DD0" w:rsidP="001A4D95">
            <w:pPr>
              <w:pStyle w:val="ConsPlusNormal"/>
              <w:jc w:val="center"/>
              <w:rPr>
                <w:rFonts w:ascii="Times New Roman" w:hAnsi="Times New Roman" w:cs="Times New Roman"/>
                <w:b/>
                <w:u w:val="single"/>
                <w:lang w:eastAsia="en-US"/>
              </w:rPr>
            </w:pPr>
          </w:p>
        </w:tc>
      </w:tr>
    </w:tbl>
    <w:p w:rsidR="006A592F" w:rsidRDefault="006A592F" w:rsidP="001A4D95">
      <w:pPr>
        <w:sectPr w:rsidR="006A592F" w:rsidSect="006A592F">
          <w:pgSz w:w="16838" w:h="11906" w:orient="landscape"/>
          <w:pgMar w:top="850" w:right="1134" w:bottom="1701" w:left="1134" w:header="708" w:footer="708" w:gutter="0"/>
          <w:cols w:space="708"/>
          <w:docGrid w:linePitch="360"/>
        </w:sectPr>
      </w:pPr>
    </w:p>
    <w:p w:rsidR="0015179B" w:rsidRPr="006B028A" w:rsidRDefault="0015179B" w:rsidP="009E4A05">
      <w:pPr>
        <w:pStyle w:val="1"/>
        <w:numPr>
          <w:ilvl w:val="0"/>
          <w:numId w:val="1"/>
        </w:numPr>
      </w:pPr>
      <w:bookmarkStart w:id="25" w:name="_Toc483318266"/>
      <w:r w:rsidRPr="006B028A">
        <w:t>Сравнительный анализ и выбор стратегических альтернатив социально-экономического развития Волосовского муниципального района</w:t>
      </w:r>
      <w:bookmarkEnd w:id="25"/>
    </w:p>
    <w:p w:rsidR="00D60390" w:rsidRDefault="00D60390" w:rsidP="009E4A05">
      <w:pPr>
        <w:pStyle w:val="2"/>
        <w:numPr>
          <w:ilvl w:val="1"/>
          <w:numId w:val="1"/>
        </w:numPr>
      </w:pPr>
      <w:bookmarkStart w:id="26" w:name="_Toc474314440"/>
      <w:bookmarkStart w:id="27" w:name="_Toc483318267"/>
      <w:r w:rsidRPr="00D60390">
        <w:t>Сценарные условия социально-экономического развития Волосовского муниципального района</w:t>
      </w:r>
      <w:bookmarkStart w:id="28" w:name="_Toc474314442"/>
      <w:bookmarkEnd w:id="26"/>
      <w:bookmarkEnd w:id="27"/>
    </w:p>
    <w:p w:rsidR="00035E7E" w:rsidRDefault="00035E7E" w:rsidP="00035E7E"/>
    <w:p w:rsidR="00035E7E" w:rsidRPr="003F49A7" w:rsidRDefault="00035E7E" w:rsidP="00035E7E">
      <w:pPr>
        <w:ind w:firstLine="708"/>
        <w:rPr>
          <w:rFonts w:cs="Times New Roman"/>
          <w:szCs w:val="24"/>
        </w:rPr>
      </w:pPr>
      <w:r w:rsidRPr="007C098E">
        <w:rPr>
          <w:rFonts w:cs="Times New Roman"/>
          <w:szCs w:val="24"/>
        </w:rPr>
        <w:t xml:space="preserve">При разработке стратегических альтернатив социально-экономического развития </w:t>
      </w:r>
      <w:r w:rsidRPr="003F49A7">
        <w:rPr>
          <w:rFonts w:cs="Times New Roman"/>
          <w:szCs w:val="24"/>
        </w:rPr>
        <w:t>Волосовского муниципального района были учтены сценарные условия, рассмотренные в Стратегии социально-экономического развития Ленинградской области на период до 2030 года.</w:t>
      </w:r>
    </w:p>
    <w:p w:rsidR="00035E7E" w:rsidRPr="003F49A7" w:rsidRDefault="003F49A7" w:rsidP="00035E7E">
      <w:pPr>
        <w:ind w:firstLine="708"/>
        <w:rPr>
          <w:rFonts w:cs="Times New Roman"/>
          <w:szCs w:val="24"/>
        </w:rPr>
      </w:pPr>
      <w:r w:rsidRPr="003F49A7">
        <w:rPr>
          <w:rFonts w:cs="Times New Roman"/>
          <w:b/>
          <w:szCs w:val="24"/>
        </w:rPr>
        <w:t>Сценарий инерционного развития</w:t>
      </w:r>
      <w:r w:rsidRPr="003F49A7">
        <w:rPr>
          <w:rFonts w:cs="Times New Roman"/>
          <w:szCs w:val="24"/>
        </w:rPr>
        <w:t xml:space="preserve"> предполагает сохранение геополитической напряженности, которая будет являться значительным фактором риска для перспектив экономического развития. Высокая макроэкономическая нестабильность и неопределенность внешних условий будут оказывать негативные влияния на инвестиционный климат в российской экономике, что обусловит слабую инвестиционную активность, которая будет основываться на реализации текущих инвестиционных </w:t>
      </w:r>
      <w:r w:rsidR="0037276B">
        <w:rPr>
          <w:rFonts w:cs="Times New Roman"/>
          <w:szCs w:val="24"/>
        </w:rPr>
        <w:t xml:space="preserve">проектов </w:t>
      </w:r>
      <w:r w:rsidRPr="003F49A7">
        <w:rPr>
          <w:rFonts w:cs="Times New Roman"/>
          <w:szCs w:val="24"/>
        </w:rPr>
        <w:t>(в том числе крупных федеральных и региональных проектов). В рамках данного сценария произойдет закрепление</w:t>
      </w:r>
      <w:r w:rsidR="00035E7E" w:rsidRPr="003F49A7">
        <w:rPr>
          <w:rFonts w:cs="Times New Roman"/>
          <w:szCs w:val="24"/>
        </w:rPr>
        <w:t xml:space="preserve"> сложившейся структуры экономики муниципального района при использовании доступных природных, человеческих, технологических и производственных ресурсов. </w:t>
      </w:r>
      <w:r w:rsidRPr="003F49A7">
        <w:rPr>
          <w:rFonts w:cs="Times New Roman"/>
          <w:szCs w:val="24"/>
        </w:rPr>
        <w:t>В</w:t>
      </w:r>
      <w:r w:rsidR="00035E7E" w:rsidRPr="003F49A7">
        <w:rPr>
          <w:rFonts w:cs="Times New Roman"/>
          <w:szCs w:val="24"/>
        </w:rPr>
        <w:t xml:space="preserve"> долгосрочной перспективе отрасль сельского хозяйства и обрабатывающая промышленность сохранят ключевую роль в структуре экономики района, однако, останутся слабо диверсифицированными. Ключевыми источниками развития в рамках данного сценария являются развитие социальной, инженерной и транспортной инфраструктуры в соответствии с запланированными в муниципальных программах мероприятиями, инвестирование собственных средств предприятий в существующие производства, сокращение неэффективных расходов, жесткое бюджетирование и совершенствование системы государственного управления. Социально-экономическое развитие в рамках инерционного сценария сводится к усилению эксплуатации «портфеля» доступных ресурсов и его экстенсивное расширение. </w:t>
      </w:r>
    </w:p>
    <w:p w:rsidR="00035E7E" w:rsidRPr="003F49A7" w:rsidRDefault="00035E7E" w:rsidP="00035E7E">
      <w:pPr>
        <w:ind w:firstLine="708"/>
        <w:rPr>
          <w:rFonts w:cs="Times New Roman"/>
          <w:szCs w:val="24"/>
        </w:rPr>
      </w:pPr>
      <w:r w:rsidRPr="003F49A7">
        <w:rPr>
          <w:rFonts w:cs="Times New Roman"/>
          <w:szCs w:val="24"/>
        </w:rPr>
        <w:t>Инерционный сценарий не обеспечивает устойчивости социально-экономического развития муниципального района ввиду низкой инвестиционной и инновационной составляющей экономического роста, сохранения высокого уровня дотационности местного бюджета и повышения уровня расходов на социальную сферу в долгосрочном периоде.</w:t>
      </w:r>
    </w:p>
    <w:p w:rsidR="00035E7E" w:rsidRPr="003F49A7" w:rsidRDefault="003F49A7" w:rsidP="00035E7E">
      <w:pPr>
        <w:ind w:firstLine="708"/>
        <w:rPr>
          <w:rFonts w:cs="Times New Roman"/>
          <w:szCs w:val="24"/>
        </w:rPr>
      </w:pPr>
      <w:r w:rsidRPr="003F49A7">
        <w:rPr>
          <w:rFonts w:cs="Times New Roman"/>
          <w:b/>
          <w:szCs w:val="24"/>
        </w:rPr>
        <w:t>Реалистичный сценарий</w:t>
      </w:r>
      <w:r w:rsidRPr="003F49A7">
        <w:rPr>
          <w:rFonts w:cs="Times New Roman"/>
          <w:szCs w:val="24"/>
        </w:rPr>
        <w:t xml:space="preserve"> предполагает сохранение геополитической напряженности и неопределенности внешних условий, обуславливающих сохранение федерального курса на импортозамещение и режима «контрсанкций» в АПК. При этом ожидается восстановление инвестиционной активности, что будет способствовать восстановлению доходов населения и умеренным темпам роста платежеспособного спроса. В рамках сценария ожидается повышение у населения склонности к предпринимательской деятельности, которое, однако, не обеспечит быстрый рост сектора МСП ввиду сохранения воздействия внешних негативных факторов. </w:t>
      </w:r>
      <w:r w:rsidR="00035E7E" w:rsidRPr="003F49A7">
        <w:rPr>
          <w:rFonts w:cs="Times New Roman"/>
          <w:szCs w:val="24"/>
        </w:rPr>
        <w:t xml:space="preserve">В рамках реалистичного сценария ключевыми приоритетами социально-экономической политики станут: </w:t>
      </w:r>
      <w:r w:rsidRPr="003F49A7">
        <w:rPr>
          <w:rFonts w:cs="Times New Roman"/>
          <w:szCs w:val="24"/>
        </w:rPr>
        <w:t>диверсификация сельскохозяйственной отрасли</w:t>
      </w:r>
      <w:r w:rsidR="00035E7E" w:rsidRPr="003F49A7">
        <w:rPr>
          <w:rFonts w:cs="Times New Roman"/>
          <w:szCs w:val="24"/>
        </w:rPr>
        <w:t xml:space="preserve">, </w:t>
      </w:r>
      <w:r w:rsidRPr="003F49A7">
        <w:rPr>
          <w:rFonts w:cs="Times New Roman"/>
          <w:szCs w:val="24"/>
        </w:rPr>
        <w:t>стабильная инвестиционная активность предприятий</w:t>
      </w:r>
      <w:r w:rsidR="00035E7E" w:rsidRPr="003F49A7">
        <w:rPr>
          <w:rFonts w:cs="Times New Roman"/>
          <w:szCs w:val="24"/>
        </w:rPr>
        <w:t xml:space="preserve"> в пищев</w:t>
      </w:r>
      <w:r w:rsidRPr="003F49A7">
        <w:rPr>
          <w:rFonts w:cs="Times New Roman"/>
          <w:szCs w:val="24"/>
        </w:rPr>
        <w:t>ойпромышленности</w:t>
      </w:r>
      <w:r w:rsidR="00035E7E" w:rsidRPr="003F49A7">
        <w:rPr>
          <w:rFonts w:cs="Times New Roman"/>
          <w:szCs w:val="24"/>
        </w:rPr>
        <w:t xml:space="preserve">, </w:t>
      </w:r>
      <w:r w:rsidRPr="003F49A7">
        <w:rPr>
          <w:rFonts w:cs="Times New Roman"/>
          <w:szCs w:val="24"/>
        </w:rPr>
        <w:t xml:space="preserve">производстве </w:t>
      </w:r>
      <w:r w:rsidR="00035E7E" w:rsidRPr="003F49A7">
        <w:rPr>
          <w:rFonts w:cs="Times New Roman"/>
          <w:szCs w:val="24"/>
        </w:rPr>
        <w:t>строительных материалов и изделий из дерева, а также развитие локальных центров притяжения туристов (д. Извара, пос. Беседа</w:t>
      </w:r>
      <w:r w:rsidR="00491ACF" w:rsidRPr="003F49A7">
        <w:rPr>
          <w:rFonts w:cs="Times New Roman"/>
          <w:szCs w:val="24"/>
        </w:rPr>
        <w:t>, пос. Большой Сабск</w:t>
      </w:r>
      <w:r w:rsidR="00035E7E" w:rsidRPr="003F49A7">
        <w:rPr>
          <w:rFonts w:cs="Times New Roman"/>
          <w:szCs w:val="24"/>
        </w:rPr>
        <w:t xml:space="preserve">). Реалистичный сценарий предполагает не только концентрацию ресурсов на существующей производственной специализации, но и создание условий для появления новых источников развития экономической и социальной сфер, в частности малых и микропредприятий в потребительском секторе, сфере услуг и туристско-рекреационной отрасли. Ключевыми источниками развития в рамках сценария становятся технологическое развитие </w:t>
      </w:r>
      <w:r w:rsidR="00491ACF" w:rsidRPr="003F49A7">
        <w:rPr>
          <w:rFonts w:cs="Times New Roman"/>
          <w:szCs w:val="24"/>
        </w:rPr>
        <w:t>малы</w:t>
      </w:r>
      <w:r w:rsidRPr="003F49A7">
        <w:rPr>
          <w:rFonts w:cs="Times New Roman"/>
          <w:szCs w:val="24"/>
        </w:rPr>
        <w:t>х</w:t>
      </w:r>
      <w:r w:rsidR="00491ACF" w:rsidRPr="003F49A7">
        <w:rPr>
          <w:rFonts w:cs="Times New Roman"/>
          <w:szCs w:val="24"/>
        </w:rPr>
        <w:t xml:space="preserve"> промышленных предприятий</w:t>
      </w:r>
      <w:r w:rsidR="00035E7E" w:rsidRPr="003F49A7">
        <w:rPr>
          <w:rFonts w:cs="Times New Roman"/>
          <w:szCs w:val="24"/>
        </w:rPr>
        <w:t xml:space="preserve">, поддержка институтов привлечения бюджетных и частных инвестиций в экономику муниципалитета (адресная работа с потенциальными инвесторами, предоставление инвестиционной инфраструктуры – подготовленных инвестиционных и промышленных площадок, оборудованных коммуникациями, привлечение регионального финансирования для </w:t>
      </w:r>
      <w:r w:rsidR="00FE17BD">
        <w:rPr>
          <w:rFonts w:cs="Times New Roman"/>
          <w:szCs w:val="24"/>
        </w:rPr>
        <w:t>реализации инфраструктурных проектов</w:t>
      </w:r>
      <w:r w:rsidR="00035E7E" w:rsidRPr="003F49A7">
        <w:rPr>
          <w:rFonts w:cs="Times New Roman"/>
          <w:szCs w:val="24"/>
        </w:rPr>
        <w:t>), а также институтов развития малого бизнеса, создание современной инфраструктуры туристско-рекреационного сектора. Предполагается дальнейшее развитие транспортного сообщения и интеграция Волосовского муниципального района в региональные транспортные потоки (в том числе, посредством запуска внутрирегионального</w:t>
      </w:r>
      <w:r w:rsidR="00995640" w:rsidRPr="003F49A7">
        <w:rPr>
          <w:rFonts w:cs="Times New Roman"/>
          <w:szCs w:val="24"/>
        </w:rPr>
        <w:t xml:space="preserve">железнодорожного </w:t>
      </w:r>
      <w:r w:rsidR="00035E7E" w:rsidRPr="003F49A7">
        <w:rPr>
          <w:rFonts w:cs="Times New Roman"/>
          <w:szCs w:val="24"/>
        </w:rPr>
        <w:t xml:space="preserve">маршрута </w:t>
      </w:r>
      <w:r w:rsidR="00995640" w:rsidRPr="003F49A7">
        <w:rPr>
          <w:rFonts w:cs="Times New Roman"/>
          <w:szCs w:val="24"/>
        </w:rPr>
        <w:t>до</w:t>
      </w:r>
      <w:r w:rsidR="00035E7E" w:rsidRPr="003F49A7">
        <w:rPr>
          <w:rFonts w:cs="Times New Roman"/>
          <w:szCs w:val="24"/>
        </w:rPr>
        <w:t xml:space="preserve"> г. Кингисепп и реконструкции железнодорожной линии до морского порта в г. Усть-Луга).</w:t>
      </w:r>
    </w:p>
    <w:p w:rsidR="00035E7E" w:rsidRPr="003F49A7" w:rsidRDefault="003F49A7" w:rsidP="00035E7E">
      <w:pPr>
        <w:ind w:firstLine="708"/>
        <w:rPr>
          <w:rFonts w:cs="Times New Roman"/>
          <w:szCs w:val="24"/>
        </w:rPr>
      </w:pPr>
      <w:r w:rsidRPr="00FE17BD">
        <w:rPr>
          <w:rFonts w:cs="Times New Roman"/>
          <w:b/>
          <w:szCs w:val="24"/>
        </w:rPr>
        <w:t>Форсированный сценарий</w:t>
      </w:r>
      <w:r w:rsidR="00FE17BD">
        <w:rPr>
          <w:rFonts w:cs="Times New Roman"/>
          <w:szCs w:val="24"/>
        </w:rPr>
        <w:t>основан</w:t>
      </w:r>
      <w:r w:rsidRPr="003F49A7">
        <w:rPr>
          <w:rFonts w:cs="Times New Roman"/>
          <w:szCs w:val="24"/>
        </w:rPr>
        <w:t xml:space="preserve"> на отмене экономических санкций, открытии рынков технологий и капитала, активизации федеральной политики по развитию инновационной экономики. Увеличение уровня определенности внешних условий и снижение уровня волатильности в экономике будут способствовать активизации инвестиционной активности, в том числе, за счет привлечения иностранного капитала, а также существенному увеличению склонности населения к предпринимательской деятельности. </w:t>
      </w:r>
      <w:r w:rsidR="00035E7E" w:rsidRPr="003F49A7">
        <w:rPr>
          <w:rFonts w:cs="Times New Roman"/>
          <w:szCs w:val="24"/>
        </w:rPr>
        <w:t>Промышленная политика будет направлена на стимулирование участия локальных предприятий в территориальных промышленных кластерах Ленинградской области (применительно к Волосовскому</w:t>
      </w:r>
      <w:r w:rsidR="00D01102" w:rsidRPr="003F49A7">
        <w:rPr>
          <w:rFonts w:cs="Times New Roman"/>
          <w:szCs w:val="24"/>
        </w:rPr>
        <w:t xml:space="preserve">муниципальному </w:t>
      </w:r>
      <w:r w:rsidR="00035E7E" w:rsidRPr="003F49A7">
        <w:rPr>
          <w:rFonts w:cs="Times New Roman"/>
          <w:szCs w:val="24"/>
        </w:rPr>
        <w:t xml:space="preserve">району – агропромышленный кластер, туристический кластер, кластер строительных материалов). В рамках инновационного сценария развитие </w:t>
      </w:r>
      <w:r w:rsidR="00035E7E" w:rsidRPr="003F49A7">
        <w:rPr>
          <w:rFonts w:cs="Times New Roman"/>
          <w:color w:val="000000"/>
          <w:szCs w:val="24"/>
        </w:rPr>
        <w:t xml:space="preserve">агропромышленного комплекса </w:t>
      </w:r>
      <w:r w:rsidR="00035E7E" w:rsidRPr="003F49A7">
        <w:rPr>
          <w:rFonts w:cs="Times New Roman"/>
          <w:color w:val="000000" w:themeColor="text1"/>
          <w:szCs w:val="24"/>
        </w:rPr>
        <w:t xml:space="preserve">будет происходить с внедрением селекционных и генетических технологий с целью снижения зависимости сельского хозяйства района и области от импортного племенного и семенного материала. Помимо сельхозтоваропроизводителей и организаций по переработке и хранению продукции, в АПК Волосовского района </w:t>
      </w:r>
      <w:r w:rsidR="00397786" w:rsidRPr="003F49A7">
        <w:rPr>
          <w:rFonts w:cs="Times New Roman"/>
          <w:color w:val="000000" w:themeColor="text1"/>
          <w:szCs w:val="24"/>
        </w:rPr>
        <w:t>будут интегрированы</w:t>
      </w:r>
      <w:r w:rsidR="00035E7E" w:rsidRPr="003F49A7">
        <w:rPr>
          <w:rFonts w:cs="Times New Roman"/>
          <w:color w:val="000000" w:themeColor="text1"/>
          <w:szCs w:val="24"/>
        </w:rPr>
        <w:t xml:space="preserve"> логистически</w:t>
      </w:r>
      <w:r w:rsidR="00397786" w:rsidRPr="003F49A7">
        <w:rPr>
          <w:rFonts w:cs="Times New Roman"/>
          <w:color w:val="000000" w:themeColor="text1"/>
          <w:szCs w:val="24"/>
        </w:rPr>
        <w:t>е</w:t>
      </w:r>
      <w:r w:rsidR="00035E7E" w:rsidRPr="003F49A7">
        <w:rPr>
          <w:rFonts w:cs="Times New Roman"/>
          <w:color w:val="000000" w:themeColor="text1"/>
          <w:szCs w:val="24"/>
        </w:rPr>
        <w:t xml:space="preserve"> и маркетинговы</w:t>
      </w:r>
      <w:r w:rsidR="00397786" w:rsidRPr="003F49A7">
        <w:rPr>
          <w:rFonts w:cs="Times New Roman"/>
          <w:color w:val="000000" w:themeColor="text1"/>
          <w:szCs w:val="24"/>
        </w:rPr>
        <w:t>е</w:t>
      </w:r>
      <w:r w:rsidR="00035E7E" w:rsidRPr="003F49A7">
        <w:rPr>
          <w:rFonts w:cs="Times New Roman"/>
          <w:color w:val="000000" w:themeColor="text1"/>
          <w:szCs w:val="24"/>
        </w:rPr>
        <w:t xml:space="preserve"> компани</w:t>
      </w:r>
      <w:r w:rsidR="00397786" w:rsidRPr="003F49A7">
        <w:rPr>
          <w:rFonts w:cs="Times New Roman"/>
          <w:color w:val="000000" w:themeColor="text1"/>
          <w:szCs w:val="24"/>
        </w:rPr>
        <w:t>и</w:t>
      </w:r>
      <w:r w:rsidR="00035E7E" w:rsidRPr="003F49A7">
        <w:rPr>
          <w:rFonts w:cs="Times New Roman"/>
          <w:color w:val="000000" w:themeColor="text1"/>
          <w:szCs w:val="24"/>
        </w:rPr>
        <w:t>, пред</w:t>
      </w:r>
      <w:r w:rsidR="00397786" w:rsidRPr="003F49A7">
        <w:rPr>
          <w:rFonts w:cs="Times New Roman"/>
          <w:color w:val="000000" w:themeColor="text1"/>
          <w:szCs w:val="24"/>
        </w:rPr>
        <w:t xml:space="preserve">приятия обслуживающих отраслей </w:t>
      </w:r>
      <w:r w:rsidR="00035E7E" w:rsidRPr="003F49A7">
        <w:rPr>
          <w:rFonts w:cs="Times New Roman"/>
          <w:color w:val="000000" w:themeColor="text1"/>
          <w:szCs w:val="24"/>
        </w:rPr>
        <w:t xml:space="preserve">и институты развития. </w:t>
      </w:r>
    </w:p>
    <w:p w:rsidR="00035E7E" w:rsidRPr="003F49A7" w:rsidRDefault="00035E7E" w:rsidP="00035E7E">
      <w:pPr>
        <w:ind w:firstLine="708"/>
        <w:rPr>
          <w:rFonts w:cs="Times New Roman"/>
          <w:szCs w:val="24"/>
        </w:rPr>
      </w:pPr>
      <w:r w:rsidRPr="003F49A7">
        <w:rPr>
          <w:rFonts w:cs="Times New Roman"/>
          <w:szCs w:val="24"/>
        </w:rPr>
        <w:t xml:space="preserve">Форсированный сценарий также предполагает более благоприятные демографические тренды, связанные с увеличением численности трудоспособного населения, в том числе, за счет привлечения кадров из других районов Ленинградской области. </w:t>
      </w:r>
      <w:r w:rsidRPr="003F49A7">
        <w:rPr>
          <w:rFonts w:cs="Times New Roman"/>
          <w:color w:val="000000" w:themeColor="text1"/>
          <w:szCs w:val="24"/>
        </w:rPr>
        <w:t xml:space="preserve">В целях повышения кадрового обеспечения предприятий района и привлечения молодых специалистов в сельские поселения, которые станут «точками роста» экономики, будет организовано строительство современных и инфраструктурно обеспеченных жилых комплексов, </w:t>
      </w:r>
      <w:r w:rsidR="00D47AD9" w:rsidRPr="003F49A7">
        <w:rPr>
          <w:rFonts w:cs="Times New Roman"/>
          <w:color w:val="000000" w:themeColor="text1"/>
          <w:szCs w:val="24"/>
        </w:rPr>
        <w:t xml:space="preserve">органами местного самоуправления </w:t>
      </w:r>
      <w:r w:rsidRPr="003F49A7">
        <w:rPr>
          <w:rFonts w:cs="Times New Roman"/>
          <w:color w:val="000000" w:themeColor="text1"/>
          <w:szCs w:val="24"/>
        </w:rPr>
        <w:t xml:space="preserve">будет оказываться адресная поддержка в улучшении материальных и жилищных условий </w:t>
      </w:r>
      <w:r w:rsidR="00D47AD9" w:rsidRPr="003F49A7">
        <w:rPr>
          <w:rFonts w:cs="Times New Roman"/>
          <w:color w:val="000000" w:themeColor="text1"/>
          <w:szCs w:val="24"/>
        </w:rPr>
        <w:t xml:space="preserve">для </w:t>
      </w:r>
      <w:r w:rsidRPr="003F49A7">
        <w:rPr>
          <w:rFonts w:cs="Times New Roman"/>
          <w:color w:val="000000" w:themeColor="text1"/>
          <w:szCs w:val="24"/>
        </w:rPr>
        <w:t>вновь приехавших или вернувшихся после обучения специалистов.</w:t>
      </w:r>
      <w:r w:rsidRPr="003F49A7">
        <w:rPr>
          <w:rFonts w:cs="Times New Roman"/>
          <w:szCs w:val="24"/>
        </w:rPr>
        <w:t xml:space="preserve">Реализация форсированного сценария также будет содействовать повышению доходов местного населения, в том числе, посредством значительного увеличения туристического потока. В долгосрочной перспективе положительные тенденции на потребительском рынке приведут к наиболее полному удовлетворению внутреннего спроса жителей Волосовского </w:t>
      </w:r>
      <w:r w:rsidR="007C2E11" w:rsidRPr="003F49A7">
        <w:rPr>
          <w:rFonts w:cs="Times New Roman"/>
          <w:szCs w:val="24"/>
        </w:rPr>
        <w:t xml:space="preserve">муниципального </w:t>
      </w:r>
      <w:r w:rsidRPr="003F49A7">
        <w:rPr>
          <w:rFonts w:cs="Times New Roman"/>
          <w:szCs w:val="24"/>
        </w:rPr>
        <w:t xml:space="preserve">района на продовольственные товары в широком ассортименте по доступным ценам, бытовые услуги при гарантированном качестве и безопасности, преобразованию предприятий потребительского </w:t>
      </w:r>
      <w:r w:rsidR="00D47AD9" w:rsidRPr="003F49A7">
        <w:rPr>
          <w:rFonts w:cs="Times New Roman"/>
          <w:szCs w:val="24"/>
        </w:rPr>
        <w:t>сектора</w:t>
      </w:r>
      <w:r w:rsidRPr="003F49A7">
        <w:rPr>
          <w:rFonts w:cs="Times New Roman"/>
          <w:szCs w:val="24"/>
        </w:rPr>
        <w:t xml:space="preserve"> в современную индустрию сервиса.</w:t>
      </w:r>
    </w:p>
    <w:p w:rsidR="00035E7E" w:rsidRPr="005333C1" w:rsidRDefault="00035E7E" w:rsidP="00035E7E">
      <w:pPr>
        <w:ind w:firstLine="567"/>
        <w:rPr>
          <w:rFonts w:cs="Times New Roman"/>
          <w:szCs w:val="24"/>
        </w:rPr>
      </w:pPr>
      <w:r w:rsidRPr="003F49A7">
        <w:rPr>
          <w:rFonts w:cs="Times New Roman"/>
          <w:szCs w:val="24"/>
        </w:rPr>
        <w:t>Сравнительная характеристика сценариев стратегического развития</w:t>
      </w:r>
      <w:r>
        <w:rPr>
          <w:rFonts w:cs="Times New Roman"/>
          <w:szCs w:val="24"/>
        </w:rPr>
        <w:t>Волосовского</w:t>
      </w:r>
      <w:r w:rsidRPr="005333C1">
        <w:rPr>
          <w:rFonts w:cs="Times New Roman"/>
          <w:szCs w:val="24"/>
        </w:rPr>
        <w:t xml:space="preserve"> муниципального района представлена в </w:t>
      </w:r>
      <w:r w:rsidR="00115D39">
        <w:rPr>
          <w:rFonts w:cs="Times New Roman"/>
          <w:szCs w:val="24"/>
        </w:rPr>
        <w:t>Таблице 1</w:t>
      </w:r>
      <w:r w:rsidR="0037276B">
        <w:rPr>
          <w:rFonts w:cs="Times New Roman"/>
          <w:szCs w:val="24"/>
        </w:rPr>
        <w:t>4</w:t>
      </w:r>
      <w:r w:rsidRPr="005333C1">
        <w:rPr>
          <w:rFonts w:cs="Times New Roman"/>
          <w:szCs w:val="24"/>
        </w:rPr>
        <w:t>.</w:t>
      </w:r>
    </w:p>
    <w:p w:rsidR="00035E7E" w:rsidRDefault="00035E7E" w:rsidP="00035E7E">
      <w:pPr>
        <w:rPr>
          <w:rFonts w:cs="Times New Roman"/>
          <w:szCs w:val="24"/>
        </w:rPr>
        <w:sectPr w:rsidR="00035E7E" w:rsidSect="000E364B">
          <w:pgSz w:w="11906" w:h="16838"/>
          <w:pgMar w:top="1134" w:right="850" w:bottom="1134" w:left="1701" w:header="708" w:footer="708" w:gutter="0"/>
          <w:cols w:space="708"/>
          <w:titlePg/>
          <w:docGrid w:linePitch="360"/>
        </w:sectPr>
      </w:pPr>
    </w:p>
    <w:p w:rsidR="00035E7E" w:rsidRDefault="00035E7E" w:rsidP="00035E7E">
      <w:pPr>
        <w:pStyle w:val="aa"/>
        <w:ind w:right="-11"/>
        <w:jc w:val="right"/>
      </w:pPr>
      <w:r>
        <w:t xml:space="preserve">Таблица </w:t>
      </w:r>
      <w:fldSimple w:instr=" SEQ Таблица \* ARABIC ">
        <w:r w:rsidR="0037276B">
          <w:rPr>
            <w:noProof/>
          </w:rPr>
          <w:t>14</w:t>
        </w:r>
      </w:fldSimple>
    </w:p>
    <w:p w:rsidR="00035E7E" w:rsidRDefault="00035E7E" w:rsidP="00F5156D">
      <w:pPr>
        <w:rPr>
          <w:b/>
        </w:rPr>
      </w:pPr>
      <w:bookmarkStart w:id="29" w:name="_Toc474314441"/>
      <w:bookmarkStart w:id="30" w:name="_Toc454896674"/>
      <w:bookmarkStart w:id="31" w:name="_Toc455066322"/>
      <w:bookmarkStart w:id="32" w:name="_Toc462397217"/>
      <w:r w:rsidRPr="00F5156D">
        <w:rPr>
          <w:b/>
          <w:noProof/>
        </w:rPr>
        <w:tab/>
        <w:t>Характеристика альтернативных сценариев развития Волосовского муниципального района</w:t>
      </w:r>
      <w:bookmarkEnd w:id="29"/>
      <w:bookmarkEnd w:id="30"/>
      <w:bookmarkEnd w:id="31"/>
      <w:bookmarkEnd w:id="32"/>
    </w:p>
    <w:p w:rsidR="00F5156D" w:rsidRPr="00F5156D" w:rsidRDefault="00F5156D" w:rsidP="00F5156D">
      <w:pPr>
        <w:rPr>
          <w:b/>
        </w:rPr>
      </w:pPr>
    </w:p>
    <w:tbl>
      <w:tblPr>
        <w:tblW w:w="15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3827"/>
        <w:gridCol w:w="4536"/>
        <w:gridCol w:w="5161"/>
      </w:tblGrid>
      <w:tr w:rsidR="00035E7E" w:rsidRPr="0088485C" w:rsidTr="000E364B">
        <w:trPr>
          <w:trHeight w:val="397"/>
          <w:tblHeader/>
        </w:trPr>
        <w:tc>
          <w:tcPr>
            <w:tcW w:w="1668" w:type="dxa"/>
            <w:shd w:val="clear" w:color="auto" w:fill="auto"/>
          </w:tcPr>
          <w:p w:rsidR="00035E7E" w:rsidRPr="0088485C" w:rsidRDefault="00035E7E" w:rsidP="000E364B">
            <w:pPr>
              <w:pStyle w:val="affb"/>
              <w:spacing w:before="0" w:after="0"/>
              <w:jc w:val="center"/>
              <w:rPr>
                <w:rFonts w:cs="Times New Roman"/>
              </w:rPr>
            </w:pPr>
          </w:p>
        </w:tc>
        <w:tc>
          <w:tcPr>
            <w:tcW w:w="3827" w:type="dxa"/>
            <w:shd w:val="clear" w:color="auto" w:fill="auto"/>
            <w:vAlign w:val="center"/>
          </w:tcPr>
          <w:p w:rsidR="00035E7E" w:rsidRPr="0088485C" w:rsidRDefault="00035E7E" w:rsidP="000E364B">
            <w:pPr>
              <w:pStyle w:val="affb"/>
              <w:spacing w:before="0" w:after="0"/>
              <w:ind w:firstLine="0"/>
              <w:jc w:val="center"/>
              <w:rPr>
                <w:rFonts w:cs="Times New Roman"/>
                <w:b/>
              </w:rPr>
            </w:pPr>
            <w:r w:rsidRPr="0088485C">
              <w:rPr>
                <w:rFonts w:cs="Times New Roman"/>
                <w:b/>
              </w:rPr>
              <w:t>Инерционный сценарий</w:t>
            </w:r>
          </w:p>
        </w:tc>
        <w:tc>
          <w:tcPr>
            <w:tcW w:w="4536" w:type="dxa"/>
            <w:shd w:val="clear" w:color="auto" w:fill="auto"/>
            <w:vAlign w:val="center"/>
          </w:tcPr>
          <w:p w:rsidR="00035E7E" w:rsidRPr="0088485C" w:rsidRDefault="00035E7E" w:rsidP="000E364B">
            <w:pPr>
              <w:pStyle w:val="affb"/>
              <w:spacing w:before="0" w:after="0"/>
              <w:ind w:firstLine="0"/>
              <w:jc w:val="center"/>
              <w:rPr>
                <w:rFonts w:cs="Times New Roman"/>
                <w:b/>
              </w:rPr>
            </w:pPr>
            <w:r w:rsidRPr="0088485C">
              <w:rPr>
                <w:rFonts w:cs="Times New Roman"/>
                <w:b/>
              </w:rPr>
              <w:t xml:space="preserve">Реалистичный сценарий </w:t>
            </w:r>
          </w:p>
        </w:tc>
        <w:tc>
          <w:tcPr>
            <w:tcW w:w="5161" w:type="dxa"/>
            <w:shd w:val="clear" w:color="auto" w:fill="auto"/>
            <w:vAlign w:val="center"/>
          </w:tcPr>
          <w:p w:rsidR="00035E7E" w:rsidRPr="0088485C" w:rsidRDefault="00CE44EC" w:rsidP="000E364B">
            <w:pPr>
              <w:pStyle w:val="affb"/>
              <w:spacing w:before="0" w:after="0"/>
              <w:ind w:firstLine="0"/>
              <w:jc w:val="center"/>
              <w:rPr>
                <w:rFonts w:cs="Times New Roman"/>
                <w:b/>
              </w:rPr>
            </w:pPr>
            <w:r>
              <w:rPr>
                <w:rFonts w:cs="Times New Roman"/>
                <w:b/>
              </w:rPr>
              <w:t>Форсированный (и</w:t>
            </w:r>
            <w:r w:rsidR="00035E7E" w:rsidRPr="0088485C">
              <w:rPr>
                <w:rFonts w:cs="Times New Roman"/>
                <w:b/>
              </w:rPr>
              <w:t>нновационный</w:t>
            </w:r>
            <w:r>
              <w:rPr>
                <w:rFonts w:cs="Times New Roman"/>
                <w:b/>
              </w:rPr>
              <w:t>)</w:t>
            </w:r>
            <w:r w:rsidR="00035E7E" w:rsidRPr="0088485C">
              <w:rPr>
                <w:rFonts w:cs="Times New Roman"/>
                <w:b/>
              </w:rPr>
              <w:t xml:space="preserve"> сценарий </w:t>
            </w:r>
          </w:p>
        </w:tc>
      </w:tr>
      <w:tr w:rsidR="00035E7E" w:rsidRPr="0088485C" w:rsidTr="000E364B">
        <w:trPr>
          <w:trHeight w:val="2215"/>
        </w:trPr>
        <w:tc>
          <w:tcPr>
            <w:tcW w:w="1668" w:type="dxa"/>
            <w:shd w:val="clear" w:color="auto" w:fill="auto"/>
          </w:tcPr>
          <w:p w:rsidR="00035E7E" w:rsidRPr="0088485C" w:rsidRDefault="00035E7E" w:rsidP="000E364B">
            <w:pPr>
              <w:pStyle w:val="affb"/>
              <w:spacing w:before="0" w:after="0"/>
              <w:ind w:firstLine="0"/>
              <w:rPr>
                <w:rFonts w:cs="Times New Roman"/>
              </w:rPr>
            </w:pPr>
            <w:r w:rsidRPr="0088485C">
              <w:rPr>
                <w:rFonts w:cs="Times New Roman"/>
              </w:rPr>
              <w:t>Основные гипотезы</w:t>
            </w:r>
          </w:p>
        </w:tc>
        <w:tc>
          <w:tcPr>
            <w:tcW w:w="3827" w:type="dxa"/>
            <w:shd w:val="clear" w:color="auto" w:fill="auto"/>
          </w:tcPr>
          <w:p w:rsidR="00035E7E" w:rsidRDefault="00035E7E" w:rsidP="000E364B">
            <w:pPr>
              <w:pStyle w:val="affb"/>
              <w:spacing w:before="0" w:after="0"/>
              <w:ind w:firstLine="0"/>
              <w:rPr>
                <w:rFonts w:cs="Times New Roman"/>
              </w:rPr>
            </w:pPr>
            <w:r w:rsidRPr="0088485C">
              <w:rPr>
                <w:rFonts w:cs="Times New Roman"/>
              </w:rPr>
              <w:t xml:space="preserve">—Сохранение </w:t>
            </w:r>
            <w:r w:rsidRPr="0088485C">
              <w:rPr>
                <w:rFonts w:cs="Times New Roman"/>
                <w:bCs/>
              </w:rPr>
              <w:t>сложившейся структуры экономики муниципального района при использовании доступных природных, человеческих, технологических и производственных ресурсов</w:t>
            </w:r>
            <w:r w:rsidRPr="0088485C">
              <w:rPr>
                <w:rFonts w:cs="Times New Roman"/>
              </w:rPr>
              <w:t>, усиление эксплуатации «портфеля» доступных ресурсов.</w:t>
            </w:r>
          </w:p>
          <w:p w:rsidR="005C3926" w:rsidRPr="005C3926" w:rsidRDefault="005C3926" w:rsidP="005C3926">
            <w:pPr>
              <w:pStyle w:val="affb"/>
              <w:spacing w:before="0" w:after="0"/>
              <w:ind w:firstLine="0"/>
              <w:rPr>
                <w:rFonts w:cs="Times New Roman"/>
              </w:rPr>
            </w:pPr>
            <w:r w:rsidRPr="005C3926">
              <w:rPr>
                <w:rFonts w:cs="Times New Roman"/>
              </w:rPr>
              <w:t>—Выполнение «сервисных» по отношению к Санкт</w:t>
            </w:r>
            <w:r>
              <w:rPr>
                <w:rFonts w:cs="Times New Roman"/>
              </w:rPr>
              <w:t>-</w:t>
            </w:r>
            <w:r w:rsidRPr="005C3926">
              <w:rPr>
                <w:rFonts w:cs="Times New Roman"/>
              </w:rPr>
              <w:t>Петербургу функций: поставка традиционных товаров на рынки Санкт-Петербурга</w:t>
            </w:r>
          </w:p>
        </w:tc>
        <w:tc>
          <w:tcPr>
            <w:tcW w:w="4536" w:type="dxa"/>
            <w:shd w:val="clear" w:color="auto" w:fill="auto"/>
          </w:tcPr>
          <w:p w:rsidR="00F859E6" w:rsidRDefault="00035E7E" w:rsidP="000E364B">
            <w:pPr>
              <w:pStyle w:val="affb"/>
              <w:spacing w:before="0" w:after="0"/>
              <w:ind w:firstLine="0"/>
              <w:rPr>
                <w:rFonts w:cs="Times New Roman"/>
              </w:rPr>
            </w:pPr>
            <w:r w:rsidRPr="0088485C">
              <w:rPr>
                <w:rFonts w:cs="Times New Roman"/>
              </w:rPr>
              <w:t>—</w:t>
            </w:r>
            <w:r w:rsidR="00F859E6">
              <w:rPr>
                <w:rFonts w:cs="Times New Roman"/>
              </w:rPr>
              <w:t>Сохранение федерального курса на импортозамещение</w:t>
            </w:r>
            <w:r w:rsidR="00AF5142">
              <w:rPr>
                <w:rFonts w:cs="Times New Roman"/>
              </w:rPr>
              <w:t>, сохранение режима «контрсанкций» в АПК</w:t>
            </w:r>
          </w:p>
          <w:p w:rsidR="003F49A7" w:rsidRDefault="00F859E6" w:rsidP="00BE354B">
            <w:pPr>
              <w:pStyle w:val="affb"/>
              <w:spacing w:before="0" w:after="0"/>
              <w:ind w:firstLine="0"/>
              <w:rPr>
                <w:rFonts w:cs="Times New Roman"/>
              </w:rPr>
            </w:pPr>
            <w:r w:rsidRPr="0088485C">
              <w:rPr>
                <w:rFonts w:cs="Times New Roman"/>
              </w:rPr>
              <w:t>—</w:t>
            </w:r>
            <w:r w:rsidR="00035E7E" w:rsidRPr="0088485C">
              <w:rPr>
                <w:rFonts w:cs="Times New Roman"/>
              </w:rPr>
              <w:t>Усиление инвестиционной направленности экономического роста, создание и развитие институтов привлечения бюджетных и</w:t>
            </w:r>
            <w:r w:rsidR="003F49A7">
              <w:rPr>
                <w:rFonts w:cs="Times New Roman"/>
              </w:rPr>
              <w:t xml:space="preserve"> частных инвестиций в экономику.</w:t>
            </w:r>
          </w:p>
          <w:p w:rsidR="00035E7E" w:rsidRPr="0088485C" w:rsidRDefault="003F49A7" w:rsidP="003F49A7">
            <w:pPr>
              <w:pStyle w:val="affb"/>
              <w:spacing w:before="0" w:after="0"/>
              <w:ind w:firstLine="0"/>
              <w:rPr>
                <w:rFonts w:cs="Times New Roman"/>
              </w:rPr>
            </w:pPr>
            <w:r w:rsidRPr="0088485C">
              <w:rPr>
                <w:rFonts w:cs="Times New Roman"/>
              </w:rPr>
              <w:t>—</w:t>
            </w:r>
            <w:r>
              <w:rPr>
                <w:rFonts w:cs="Times New Roman"/>
              </w:rPr>
              <w:t>К</w:t>
            </w:r>
            <w:r w:rsidR="00035E7E" w:rsidRPr="0088485C">
              <w:rPr>
                <w:rFonts w:cs="Times New Roman"/>
              </w:rPr>
              <w:t>омплексная поддержка малого бизнеса,</w:t>
            </w:r>
            <w:r>
              <w:rPr>
                <w:rFonts w:cs="Times New Roman"/>
              </w:rPr>
              <w:t xml:space="preserve"> создание эффективной инфраструктуры поддержки малого предпринимательства</w:t>
            </w:r>
            <w:r w:rsidR="00BE354B">
              <w:rPr>
                <w:rFonts w:cs="Times New Roman"/>
              </w:rPr>
              <w:t>.</w:t>
            </w:r>
          </w:p>
        </w:tc>
        <w:tc>
          <w:tcPr>
            <w:tcW w:w="5161" w:type="dxa"/>
            <w:shd w:val="clear" w:color="auto" w:fill="auto"/>
          </w:tcPr>
          <w:p w:rsidR="0009489B" w:rsidRDefault="0009489B" w:rsidP="00F859E6">
            <w:pPr>
              <w:tabs>
                <w:tab w:val="left" w:pos="351"/>
              </w:tabs>
              <w:ind w:firstLine="0"/>
              <w:jc w:val="left"/>
              <w:rPr>
                <w:rFonts w:cs="Times New Roman"/>
                <w:sz w:val="20"/>
                <w:szCs w:val="20"/>
              </w:rPr>
            </w:pPr>
            <w:r w:rsidRPr="003F49A7">
              <w:rPr>
                <w:rFonts w:cs="Times New Roman"/>
                <w:sz w:val="20"/>
                <w:szCs w:val="20"/>
              </w:rPr>
              <w:t>—Отмена санкций, открытие рынков технологий</w:t>
            </w:r>
            <w:r w:rsidR="00B55914" w:rsidRPr="003F49A7">
              <w:rPr>
                <w:rFonts w:cs="Times New Roman"/>
                <w:sz w:val="20"/>
                <w:szCs w:val="20"/>
              </w:rPr>
              <w:t>.</w:t>
            </w:r>
          </w:p>
          <w:p w:rsidR="00687564" w:rsidRPr="003F49A7" w:rsidRDefault="00687564" w:rsidP="00687564">
            <w:pPr>
              <w:pStyle w:val="affb"/>
              <w:spacing w:before="0" w:after="0"/>
              <w:ind w:firstLine="23"/>
              <w:rPr>
                <w:rFonts w:cs="Times New Roman"/>
              </w:rPr>
            </w:pPr>
            <w:r w:rsidRPr="00687564">
              <w:rPr>
                <w:rFonts w:cs="Times New Roman"/>
              </w:rPr>
              <w:t xml:space="preserve">—Существенное усиление склонности населения к предпринимательской деятельности. </w:t>
            </w:r>
          </w:p>
          <w:p w:rsidR="00693397" w:rsidRPr="003F49A7" w:rsidRDefault="00693397" w:rsidP="00F859E6">
            <w:pPr>
              <w:tabs>
                <w:tab w:val="left" w:pos="351"/>
              </w:tabs>
              <w:ind w:firstLine="0"/>
              <w:jc w:val="left"/>
              <w:rPr>
                <w:rFonts w:cs="Times New Roman"/>
                <w:sz w:val="20"/>
                <w:szCs w:val="20"/>
              </w:rPr>
            </w:pPr>
            <w:r w:rsidRPr="003F49A7">
              <w:rPr>
                <w:rFonts w:cs="Times New Roman"/>
                <w:sz w:val="20"/>
                <w:szCs w:val="20"/>
              </w:rPr>
              <w:t>—Выход сектора МСП на международные рынки товаров, услуг и разработок.</w:t>
            </w:r>
          </w:p>
          <w:p w:rsidR="00035E7E" w:rsidRPr="0088485C" w:rsidRDefault="00F859E6" w:rsidP="00F859E6">
            <w:pPr>
              <w:pStyle w:val="affb"/>
              <w:spacing w:before="0" w:after="0"/>
              <w:ind w:firstLine="0"/>
              <w:rPr>
                <w:rFonts w:cs="Times New Roman"/>
              </w:rPr>
            </w:pPr>
            <w:r w:rsidRPr="003F49A7">
              <w:rPr>
                <w:rFonts w:cs="Times New Roman"/>
              </w:rPr>
              <w:t>—В</w:t>
            </w:r>
            <w:r w:rsidR="00035E7E" w:rsidRPr="003F49A7">
              <w:rPr>
                <w:rFonts w:cs="Times New Roman"/>
              </w:rPr>
              <w:t xml:space="preserve">недрение </w:t>
            </w:r>
            <w:r w:rsidR="00035E7E" w:rsidRPr="003F49A7">
              <w:rPr>
                <w:rFonts w:cs="Times New Roman"/>
                <w:color w:val="000000" w:themeColor="text1"/>
              </w:rPr>
              <w:t>селекционных и генетических технологий на предприятиях</w:t>
            </w:r>
            <w:r w:rsidR="00035E7E" w:rsidRPr="003F49A7">
              <w:rPr>
                <w:rFonts w:cs="Times New Roman"/>
                <w:color w:val="000000"/>
              </w:rPr>
              <w:t xml:space="preserve"> агропромышленного комплекса, создание </w:t>
            </w:r>
            <w:r w:rsidR="00035E7E" w:rsidRPr="003F49A7">
              <w:rPr>
                <w:rFonts w:cs="Times New Roman"/>
                <w:color w:val="000000" w:themeColor="text1"/>
              </w:rPr>
              <w:t>системы логистических</w:t>
            </w:r>
            <w:r w:rsidR="00035E7E" w:rsidRPr="0088485C">
              <w:rPr>
                <w:rFonts w:cs="Times New Roman"/>
                <w:color w:val="000000" w:themeColor="text1"/>
              </w:rPr>
              <w:t xml:space="preserve"> и маркетинговых компаний в АПК</w:t>
            </w:r>
            <w:r>
              <w:rPr>
                <w:rFonts w:cs="Times New Roman"/>
              </w:rPr>
              <w:t>.</w:t>
            </w:r>
          </w:p>
        </w:tc>
      </w:tr>
      <w:tr w:rsidR="00035E7E" w:rsidRPr="0088485C" w:rsidTr="000E364B">
        <w:trPr>
          <w:trHeight w:val="470"/>
        </w:trPr>
        <w:tc>
          <w:tcPr>
            <w:tcW w:w="1668" w:type="dxa"/>
            <w:shd w:val="clear" w:color="auto" w:fill="auto"/>
          </w:tcPr>
          <w:p w:rsidR="00035E7E" w:rsidRPr="0088485C" w:rsidRDefault="00035E7E" w:rsidP="000E364B">
            <w:pPr>
              <w:pStyle w:val="affb"/>
              <w:spacing w:before="0" w:after="0"/>
              <w:ind w:firstLine="0"/>
              <w:rPr>
                <w:rFonts w:cs="Times New Roman"/>
              </w:rPr>
            </w:pPr>
            <w:r w:rsidRPr="0088485C">
              <w:rPr>
                <w:rFonts w:cs="Times New Roman"/>
              </w:rPr>
              <w:t>Предпосылки к реализации</w:t>
            </w:r>
          </w:p>
        </w:tc>
        <w:tc>
          <w:tcPr>
            <w:tcW w:w="3827" w:type="dxa"/>
            <w:shd w:val="clear" w:color="auto" w:fill="auto"/>
          </w:tcPr>
          <w:p w:rsidR="00035E7E" w:rsidRPr="0088485C" w:rsidRDefault="00035E7E" w:rsidP="000E364B">
            <w:pPr>
              <w:pStyle w:val="affb"/>
              <w:spacing w:before="0" w:after="0"/>
              <w:ind w:firstLine="0"/>
              <w:rPr>
                <w:rFonts w:cs="Times New Roman"/>
              </w:rPr>
            </w:pPr>
            <w:r w:rsidRPr="0088485C">
              <w:rPr>
                <w:rFonts w:cs="Times New Roman"/>
              </w:rPr>
              <w:t>—Сценарий основан на сложившихся тенденциях социально-экономического развития, на сохранении и развитии текущей отраслевой специализации (АПК) и уровня инвестиционной активности (низкий).</w:t>
            </w:r>
          </w:p>
        </w:tc>
        <w:tc>
          <w:tcPr>
            <w:tcW w:w="4536" w:type="dxa"/>
            <w:shd w:val="clear" w:color="auto" w:fill="auto"/>
          </w:tcPr>
          <w:p w:rsidR="00035E7E" w:rsidRPr="0088485C" w:rsidRDefault="000915A3" w:rsidP="000E364B">
            <w:pPr>
              <w:pStyle w:val="affb"/>
              <w:spacing w:before="0" w:after="0"/>
              <w:ind w:firstLine="0"/>
              <w:rPr>
                <w:rFonts w:cs="Times New Roman"/>
              </w:rPr>
            </w:pPr>
            <w:r>
              <w:rPr>
                <w:rFonts w:cs="Times New Roman"/>
              </w:rPr>
              <w:t>—</w:t>
            </w:r>
            <w:r w:rsidR="00035E7E" w:rsidRPr="0088485C">
              <w:rPr>
                <w:rFonts w:cs="Times New Roman"/>
              </w:rPr>
              <w:t>Сценарий основан на создании новых институтов привлечения бюджетных и частных инвестиций в экономику муниципалитета, а также институтов развития малого бизнеса, создание современной инфраструктуры туристско-рекреационного сектора.</w:t>
            </w:r>
          </w:p>
        </w:tc>
        <w:tc>
          <w:tcPr>
            <w:tcW w:w="5161" w:type="dxa"/>
            <w:shd w:val="clear" w:color="auto" w:fill="auto"/>
          </w:tcPr>
          <w:p w:rsidR="00035E7E" w:rsidRDefault="00035E7E" w:rsidP="000E364B">
            <w:pPr>
              <w:pStyle w:val="affb"/>
              <w:spacing w:before="0" w:after="0"/>
              <w:ind w:firstLine="0"/>
              <w:rPr>
                <w:rFonts w:cs="Times New Roman"/>
              </w:rPr>
            </w:pPr>
            <w:r w:rsidRPr="0088485C">
              <w:rPr>
                <w:rFonts w:cs="Times New Roman"/>
              </w:rPr>
              <w:t>—Сценарий основан на более высоких темпах роста национальной и региональной экономики в условиях активизации национального курса на инновационное развитие, а также активного участия района в промышленной и инновационной политике Ленинградской области.</w:t>
            </w:r>
          </w:p>
          <w:p w:rsidR="0009489B" w:rsidRPr="0088485C" w:rsidRDefault="0009489B" w:rsidP="000E364B">
            <w:pPr>
              <w:pStyle w:val="affb"/>
              <w:spacing w:before="0" w:after="0"/>
              <w:ind w:firstLine="0"/>
              <w:rPr>
                <w:rFonts w:cs="Times New Roman"/>
              </w:rPr>
            </w:pPr>
          </w:p>
        </w:tc>
      </w:tr>
      <w:tr w:rsidR="00035E7E" w:rsidRPr="0088485C" w:rsidTr="000E364B">
        <w:trPr>
          <w:trHeight w:val="244"/>
        </w:trPr>
        <w:tc>
          <w:tcPr>
            <w:tcW w:w="15192" w:type="dxa"/>
            <w:gridSpan w:val="4"/>
            <w:shd w:val="clear" w:color="auto" w:fill="auto"/>
          </w:tcPr>
          <w:p w:rsidR="00035E7E" w:rsidRPr="0088485C" w:rsidRDefault="00035E7E" w:rsidP="000E364B">
            <w:pPr>
              <w:pStyle w:val="affb"/>
              <w:spacing w:before="0" w:after="0"/>
              <w:jc w:val="center"/>
              <w:rPr>
                <w:rFonts w:cs="Times New Roman"/>
                <w:highlight w:val="yellow"/>
              </w:rPr>
            </w:pPr>
            <w:r w:rsidRPr="0088485C">
              <w:rPr>
                <w:rFonts w:cs="Times New Roman"/>
              </w:rPr>
              <w:t>Влияние сценария на:</w:t>
            </w:r>
          </w:p>
        </w:tc>
      </w:tr>
      <w:tr w:rsidR="00035E7E" w:rsidRPr="0088485C" w:rsidTr="000915A3">
        <w:trPr>
          <w:trHeight w:val="1029"/>
        </w:trPr>
        <w:tc>
          <w:tcPr>
            <w:tcW w:w="1668" w:type="dxa"/>
            <w:shd w:val="clear" w:color="auto" w:fill="auto"/>
          </w:tcPr>
          <w:p w:rsidR="00035E7E" w:rsidRPr="0088485C" w:rsidRDefault="00035E7E" w:rsidP="000E364B">
            <w:pPr>
              <w:pStyle w:val="affb"/>
              <w:tabs>
                <w:tab w:val="clear" w:pos="708"/>
              </w:tabs>
              <w:spacing w:before="0" w:after="0"/>
              <w:ind w:right="317" w:firstLine="0"/>
              <w:jc w:val="left"/>
              <w:rPr>
                <w:rFonts w:cs="Times New Roman"/>
              </w:rPr>
            </w:pPr>
            <w:r w:rsidRPr="0088485C">
              <w:rPr>
                <w:rFonts w:cs="Times New Roman"/>
              </w:rPr>
              <w:t>—экономику муниципального образования</w:t>
            </w:r>
          </w:p>
        </w:tc>
        <w:tc>
          <w:tcPr>
            <w:tcW w:w="3827" w:type="dxa"/>
            <w:shd w:val="clear" w:color="auto" w:fill="auto"/>
          </w:tcPr>
          <w:p w:rsidR="00035E7E" w:rsidRDefault="00035E7E" w:rsidP="000E364B">
            <w:pPr>
              <w:pStyle w:val="affb"/>
              <w:spacing w:before="0" w:after="0"/>
              <w:ind w:firstLine="0"/>
              <w:rPr>
                <w:rFonts w:cs="Times New Roman"/>
              </w:rPr>
            </w:pPr>
            <w:r w:rsidRPr="0088485C">
              <w:rPr>
                <w:rFonts w:cs="Times New Roman"/>
              </w:rPr>
              <w:t>—Экстенсивное развитие сельскохозяйственного сектора и обрабатывающей промышленности, закрепление имеющейся технологической специализации.</w:t>
            </w:r>
          </w:p>
          <w:p w:rsidR="00491ACF" w:rsidRPr="0088485C" w:rsidRDefault="00491ACF" w:rsidP="000E364B">
            <w:pPr>
              <w:pStyle w:val="affb"/>
              <w:spacing w:before="0" w:after="0"/>
              <w:ind w:firstLine="0"/>
              <w:rPr>
                <w:rFonts w:cs="Times New Roman"/>
              </w:rPr>
            </w:pPr>
            <w:r w:rsidRPr="0088485C">
              <w:rPr>
                <w:rFonts w:cs="Times New Roman"/>
              </w:rPr>
              <w:t>—</w:t>
            </w:r>
            <w:r>
              <w:rPr>
                <w:rFonts w:cs="Times New Roman"/>
              </w:rPr>
              <w:t>Сохранение низкой предпринимательской активности населения, отсутствие современных механизмов поддержки предпринимательства.</w:t>
            </w:r>
          </w:p>
        </w:tc>
        <w:tc>
          <w:tcPr>
            <w:tcW w:w="4536" w:type="dxa"/>
            <w:shd w:val="clear" w:color="auto" w:fill="auto"/>
          </w:tcPr>
          <w:p w:rsidR="00035E7E" w:rsidRPr="0088485C" w:rsidRDefault="00035E7E" w:rsidP="000E364B">
            <w:pPr>
              <w:pStyle w:val="affb"/>
              <w:spacing w:before="0" w:after="0"/>
              <w:ind w:firstLine="0"/>
              <w:rPr>
                <w:rFonts w:cs="Times New Roman"/>
              </w:rPr>
            </w:pPr>
            <w:r w:rsidRPr="0088485C">
              <w:rPr>
                <w:rFonts w:cs="Times New Roman"/>
              </w:rPr>
              <w:t>—Развитие скотоводства молочного направления и производства молочной продукции глубокой переработки (молочных продуктов).</w:t>
            </w:r>
          </w:p>
          <w:p w:rsidR="00035E7E" w:rsidRPr="0088485C" w:rsidRDefault="00035E7E" w:rsidP="000E364B">
            <w:pPr>
              <w:pStyle w:val="affb"/>
              <w:spacing w:before="0" w:after="0"/>
              <w:ind w:firstLine="0"/>
              <w:rPr>
                <w:rFonts w:cs="Times New Roman"/>
              </w:rPr>
            </w:pPr>
            <w:r w:rsidRPr="0088485C">
              <w:rPr>
                <w:rFonts w:cs="Times New Roman"/>
              </w:rPr>
              <w:t>—</w:t>
            </w:r>
            <w:r w:rsidR="003F49A7">
              <w:rPr>
                <w:rFonts w:cs="Times New Roman"/>
              </w:rPr>
              <w:t>О</w:t>
            </w:r>
            <w:r w:rsidRPr="0088485C">
              <w:rPr>
                <w:rFonts w:cs="Times New Roman"/>
              </w:rPr>
              <w:t xml:space="preserve">рганизация первичной и вторичной переработки картофеля </w:t>
            </w:r>
            <w:r w:rsidR="003F49A7">
              <w:rPr>
                <w:rFonts w:cs="Times New Roman"/>
              </w:rPr>
              <w:t xml:space="preserve">и плодоовощной продукции </w:t>
            </w:r>
            <w:r w:rsidRPr="0088485C">
              <w:rPr>
                <w:rFonts w:cs="Times New Roman"/>
              </w:rPr>
              <w:t>на территории района.</w:t>
            </w:r>
          </w:p>
          <w:p w:rsidR="00035E7E" w:rsidRPr="0088485C" w:rsidRDefault="00035E7E" w:rsidP="000E364B">
            <w:pPr>
              <w:pStyle w:val="affb"/>
              <w:spacing w:before="0" w:after="0"/>
              <w:ind w:firstLine="0"/>
              <w:rPr>
                <w:rFonts w:cs="Times New Roman"/>
              </w:rPr>
            </w:pPr>
            <w:r w:rsidRPr="0088485C">
              <w:rPr>
                <w:rFonts w:cs="Times New Roman"/>
              </w:rPr>
              <w:t>—Создание логистического (оптово-распределительного) центра сельскохозяйственной продукции.</w:t>
            </w:r>
          </w:p>
          <w:p w:rsidR="00035E7E" w:rsidRPr="0088485C" w:rsidRDefault="00035E7E" w:rsidP="000E364B">
            <w:pPr>
              <w:pStyle w:val="affb"/>
              <w:spacing w:before="0" w:after="0"/>
              <w:ind w:firstLine="0"/>
              <w:rPr>
                <w:rFonts w:cs="Times New Roman"/>
              </w:rPr>
            </w:pPr>
            <w:r w:rsidRPr="0088485C">
              <w:rPr>
                <w:rFonts w:cs="Times New Roman"/>
              </w:rPr>
              <w:t xml:space="preserve">—Организация эффективного сотрудничества между учреждениями среднего профессионального образования и предприятиями района. </w:t>
            </w:r>
          </w:p>
          <w:p w:rsidR="00035E7E" w:rsidRPr="0088485C" w:rsidRDefault="00035E7E" w:rsidP="00F24F00">
            <w:pPr>
              <w:pStyle w:val="affb"/>
              <w:spacing w:before="0" w:after="0"/>
              <w:ind w:firstLine="0"/>
              <w:rPr>
                <w:rFonts w:cs="Times New Roman"/>
              </w:rPr>
            </w:pPr>
            <w:r w:rsidRPr="0088485C">
              <w:rPr>
                <w:rFonts w:cs="Times New Roman"/>
              </w:rPr>
              <w:t>—</w:t>
            </w:r>
            <w:r w:rsidR="000915A3">
              <w:rPr>
                <w:rFonts w:cs="Times New Roman"/>
              </w:rPr>
              <w:t>Развитие предприятий</w:t>
            </w:r>
            <w:r w:rsidRPr="0088485C">
              <w:rPr>
                <w:rFonts w:cs="Times New Roman"/>
              </w:rPr>
              <w:t xml:space="preserve"> обрабатывающей промышленности (производство строительных материалов/изделий из дерева) с высокой степенью переработки, ориентированног</w:t>
            </w:r>
            <w:r w:rsidR="00346E07">
              <w:rPr>
                <w:rFonts w:cs="Times New Roman"/>
              </w:rPr>
              <w:t xml:space="preserve">о на удовлетворение районного, регионального и макрорегионального </w:t>
            </w:r>
            <w:r w:rsidRPr="0088485C">
              <w:rPr>
                <w:rFonts w:cs="Times New Roman"/>
              </w:rPr>
              <w:t xml:space="preserve">спроса. </w:t>
            </w:r>
          </w:p>
        </w:tc>
        <w:tc>
          <w:tcPr>
            <w:tcW w:w="5161" w:type="dxa"/>
            <w:shd w:val="clear" w:color="auto" w:fill="auto"/>
          </w:tcPr>
          <w:p w:rsidR="00035E7E" w:rsidRPr="0088485C" w:rsidRDefault="00035E7E" w:rsidP="000E364B">
            <w:pPr>
              <w:pStyle w:val="affb"/>
              <w:spacing w:before="0" w:after="0"/>
              <w:ind w:firstLine="0"/>
              <w:rPr>
                <w:rFonts w:cs="Times New Roman"/>
              </w:rPr>
            </w:pPr>
            <w:r w:rsidRPr="0088485C">
              <w:rPr>
                <w:rFonts w:cs="Times New Roman"/>
              </w:rPr>
              <w:t>—Увеличение объемов производства, внедрение новейших производственных технологий на предприятиях АПК, рост производительности труда в отрасли за счет увеличения доли крупнотоварного сектора в растениеводстве.</w:t>
            </w:r>
          </w:p>
          <w:p w:rsidR="00035E7E" w:rsidRPr="0088485C" w:rsidRDefault="00035E7E" w:rsidP="000E364B">
            <w:pPr>
              <w:pStyle w:val="affb"/>
              <w:spacing w:before="0" w:after="0"/>
              <w:ind w:firstLine="0"/>
              <w:rPr>
                <w:rFonts w:cs="Times New Roman"/>
              </w:rPr>
            </w:pPr>
            <w:r w:rsidRPr="0088485C">
              <w:rPr>
                <w:rFonts w:cs="Times New Roman"/>
              </w:rPr>
              <w:t xml:space="preserve">—Поддержка инновационных инициатив на базе сформированных компетенций (например, создание селекционных центров). </w:t>
            </w:r>
          </w:p>
          <w:p w:rsidR="00035E7E" w:rsidRPr="0088485C" w:rsidRDefault="00035E7E" w:rsidP="000E364B">
            <w:pPr>
              <w:pStyle w:val="affb"/>
              <w:spacing w:before="0" w:after="0"/>
              <w:ind w:firstLine="0"/>
              <w:rPr>
                <w:rFonts w:cs="Times New Roman"/>
              </w:rPr>
            </w:pPr>
            <w:r w:rsidRPr="0088485C">
              <w:rPr>
                <w:rFonts w:cs="Times New Roman"/>
              </w:rPr>
              <w:t>—Стимулирование деятельности малых предприятий, ориентированных на обслуживание потребностей перерабатывающих предприятий.</w:t>
            </w:r>
          </w:p>
          <w:p w:rsidR="00035E7E" w:rsidRPr="0088485C" w:rsidRDefault="00035E7E" w:rsidP="000E364B">
            <w:pPr>
              <w:pStyle w:val="affb"/>
              <w:spacing w:before="0" w:after="0"/>
              <w:ind w:firstLine="0"/>
              <w:rPr>
                <w:rFonts w:cs="Times New Roman"/>
              </w:rPr>
            </w:pPr>
            <w:r w:rsidRPr="0088485C">
              <w:rPr>
                <w:rFonts w:cs="Times New Roman"/>
              </w:rPr>
              <w:t xml:space="preserve">—Рост потребительского рынка и рынка общественного питания, обустройство существующих рекреационных зон, в первую очередь, вСабском, Изварском, Большеврудском, Калитинском сельских поселениях. </w:t>
            </w:r>
          </w:p>
        </w:tc>
      </w:tr>
      <w:tr w:rsidR="00035E7E" w:rsidRPr="0088485C" w:rsidTr="000E364B">
        <w:trPr>
          <w:trHeight w:val="263"/>
        </w:trPr>
        <w:tc>
          <w:tcPr>
            <w:tcW w:w="1668" w:type="dxa"/>
            <w:shd w:val="clear" w:color="auto" w:fill="auto"/>
          </w:tcPr>
          <w:p w:rsidR="00035E7E" w:rsidRPr="0088485C" w:rsidRDefault="00035E7E" w:rsidP="000E364B">
            <w:pPr>
              <w:pStyle w:val="affb"/>
              <w:spacing w:before="0" w:after="0"/>
              <w:ind w:firstLine="0"/>
              <w:jc w:val="left"/>
              <w:rPr>
                <w:rFonts w:cs="Times New Roman"/>
              </w:rPr>
            </w:pPr>
            <w:r w:rsidRPr="0088485C">
              <w:rPr>
                <w:rFonts w:cs="Times New Roman"/>
              </w:rPr>
              <w:t>—инвестиционную активность предприятий</w:t>
            </w:r>
          </w:p>
        </w:tc>
        <w:tc>
          <w:tcPr>
            <w:tcW w:w="3827" w:type="dxa"/>
            <w:shd w:val="clear" w:color="auto" w:fill="auto"/>
          </w:tcPr>
          <w:p w:rsidR="00035E7E" w:rsidRPr="0088485C" w:rsidRDefault="00035E7E" w:rsidP="000E364B">
            <w:pPr>
              <w:pStyle w:val="affb"/>
              <w:spacing w:before="0" w:after="0"/>
              <w:ind w:firstLine="0"/>
              <w:rPr>
                <w:rFonts w:cs="Times New Roman"/>
              </w:rPr>
            </w:pPr>
            <w:r w:rsidRPr="0088485C">
              <w:rPr>
                <w:rFonts w:cs="Times New Roman"/>
              </w:rPr>
              <w:t>—Инвестиции в отраслях традиционной специализации преимущественно за счет собственных средств предприятий и участия в муниципальных/государственных программах развития.</w:t>
            </w:r>
          </w:p>
        </w:tc>
        <w:tc>
          <w:tcPr>
            <w:tcW w:w="4536" w:type="dxa"/>
            <w:shd w:val="clear" w:color="auto" w:fill="auto"/>
          </w:tcPr>
          <w:p w:rsidR="00035E7E" w:rsidRDefault="00035E7E" w:rsidP="000E364B">
            <w:pPr>
              <w:pStyle w:val="affb"/>
              <w:spacing w:before="0" w:after="0"/>
              <w:ind w:firstLine="0"/>
              <w:rPr>
                <w:rFonts w:cs="Times New Roman"/>
              </w:rPr>
            </w:pPr>
            <w:r w:rsidRPr="0088485C">
              <w:rPr>
                <w:rFonts w:cs="Times New Roman"/>
              </w:rPr>
              <w:t>—Реализация инвестиционных проектов районного и регионального значения на предприятиях сельскохозяйственной отрасли и перерабатывающей промышленности (</w:t>
            </w:r>
            <w:r w:rsidRPr="00687564">
              <w:rPr>
                <w:rFonts w:cs="Times New Roman"/>
              </w:rPr>
              <w:t>производстве пищевых продуктов, строительных материалов</w:t>
            </w:r>
            <w:r w:rsidR="00687564">
              <w:rPr>
                <w:rFonts w:cs="Times New Roman"/>
              </w:rPr>
              <w:t>, лесопереработки</w:t>
            </w:r>
            <w:r w:rsidRPr="00687564">
              <w:rPr>
                <w:rFonts w:cs="Times New Roman"/>
              </w:rPr>
              <w:t>).</w:t>
            </w:r>
          </w:p>
          <w:p w:rsidR="00687564" w:rsidRPr="00687564" w:rsidRDefault="00687564" w:rsidP="000E364B">
            <w:pPr>
              <w:pStyle w:val="affb"/>
              <w:spacing w:before="0" w:after="0"/>
              <w:ind w:firstLine="0"/>
              <w:rPr>
                <w:rFonts w:cs="Times New Roman"/>
              </w:rPr>
            </w:pPr>
            <w:r w:rsidRPr="0088485C">
              <w:rPr>
                <w:rFonts w:cs="Times New Roman"/>
              </w:rPr>
              <w:t>—Повышение привлекательности инвестиционных площадок для местных предпринимателей, привлечение регионального финансирования для ор</w:t>
            </w:r>
            <w:r>
              <w:rPr>
                <w:rFonts w:cs="Times New Roman"/>
              </w:rPr>
              <w:t>ганизации поддержки инвестиций.</w:t>
            </w:r>
          </w:p>
          <w:p w:rsidR="00035E7E" w:rsidRPr="00687564" w:rsidRDefault="00F859E6" w:rsidP="000E364B">
            <w:pPr>
              <w:pStyle w:val="affb"/>
              <w:spacing w:before="0" w:after="0"/>
              <w:ind w:firstLine="0"/>
              <w:rPr>
                <w:rFonts w:cs="Times New Roman"/>
              </w:rPr>
            </w:pPr>
            <w:r w:rsidRPr="00687564">
              <w:rPr>
                <w:rFonts w:cs="Times New Roman"/>
              </w:rPr>
              <w:t>—Встраивание МСП в цепочки добавленной стоимости в промышленных кластерах</w:t>
            </w:r>
            <w:r w:rsidR="003F49A7" w:rsidRPr="00687564">
              <w:rPr>
                <w:rFonts w:cs="Times New Roman"/>
              </w:rPr>
              <w:t xml:space="preserve"> Ленинградской области.</w:t>
            </w:r>
          </w:p>
          <w:p w:rsidR="00035E7E" w:rsidRPr="0088485C" w:rsidRDefault="00035E7E" w:rsidP="00F859E6">
            <w:pPr>
              <w:pStyle w:val="affb"/>
              <w:spacing w:before="0" w:after="0"/>
              <w:ind w:firstLine="0"/>
              <w:rPr>
                <w:rFonts w:cs="Times New Roman"/>
              </w:rPr>
            </w:pPr>
          </w:p>
        </w:tc>
        <w:tc>
          <w:tcPr>
            <w:tcW w:w="5161" w:type="dxa"/>
            <w:shd w:val="clear" w:color="auto" w:fill="auto"/>
          </w:tcPr>
          <w:p w:rsidR="0009489B" w:rsidRPr="00687564" w:rsidRDefault="0009489B" w:rsidP="00687564">
            <w:pPr>
              <w:tabs>
                <w:tab w:val="left" w:pos="351"/>
              </w:tabs>
              <w:ind w:firstLine="0"/>
              <w:rPr>
                <w:rFonts w:cs="Times New Roman"/>
                <w:sz w:val="20"/>
                <w:szCs w:val="20"/>
              </w:rPr>
            </w:pPr>
            <w:r w:rsidRPr="00687564">
              <w:rPr>
                <w:rFonts w:cs="Times New Roman"/>
                <w:sz w:val="20"/>
                <w:szCs w:val="20"/>
              </w:rPr>
              <w:t xml:space="preserve">— Реализация крупных </w:t>
            </w:r>
            <w:r w:rsidR="00687564">
              <w:rPr>
                <w:rFonts w:cs="Times New Roman"/>
                <w:sz w:val="20"/>
                <w:szCs w:val="20"/>
              </w:rPr>
              <w:t>инвестиционных</w:t>
            </w:r>
            <w:r w:rsidRPr="00687564">
              <w:rPr>
                <w:rFonts w:cs="Times New Roman"/>
                <w:sz w:val="20"/>
                <w:szCs w:val="20"/>
              </w:rPr>
              <w:t xml:space="preserve"> проектов, обеспечивающая спрос на инновационную продукцию МСП.</w:t>
            </w:r>
          </w:p>
          <w:p w:rsidR="00035E7E" w:rsidRPr="0088485C" w:rsidRDefault="00035E7E" w:rsidP="000E364B">
            <w:pPr>
              <w:pStyle w:val="affb"/>
              <w:spacing w:before="0" w:after="0"/>
              <w:ind w:firstLine="0"/>
              <w:rPr>
                <w:rFonts w:cs="Times New Roman"/>
              </w:rPr>
            </w:pPr>
            <w:r w:rsidRPr="00687564">
              <w:rPr>
                <w:rFonts w:cs="Times New Roman"/>
              </w:rPr>
              <w:t>—Привлечение региональных, федеральных и иностранных инвесторов для реализации крупных инвестиционных</w:t>
            </w:r>
            <w:r w:rsidRPr="0088485C">
              <w:rPr>
                <w:rFonts w:cs="Times New Roman"/>
              </w:rPr>
              <w:t xml:space="preserve"> проектов регионального/макрорегионального значения в отраслях перерабатывающей промышленности (прежде всего, пищевой и строительной) на территории района.</w:t>
            </w:r>
          </w:p>
          <w:p w:rsidR="00035E7E" w:rsidRPr="0088485C" w:rsidRDefault="00035E7E" w:rsidP="000E364B">
            <w:pPr>
              <w:pStyle w:val="affb"/>
              <w:spacing w:before="0" w:after="0"/>
              <w:ind w:firstLine="0"/>
              <w:rPr>
                <w:rFonts w:cs="Times New Roman"/>
              </w:rPr>
            </w:pPr>
            <w:r w:rsidRPr="0088485C">
              <w:rPr>
                <w:rFonts w:cs="Times New Roman"/>
              </w:rPr>
              <w:t xml:space="preserve">—Предоставление индивидуального сопровождения, а также максимальных льгот и гарантий крупным инвесторам, в том числе, льготных условий для резидентов инвестиционных площадок. </w:t>
            </w:r>
          </w:p>
          <w:p w:rsidR="00035E7E" w:rsidRPr="0088485C" w:rsidRDefault="00035E7E" w:rsidP="000E364B">
            <w:pPr>
              <w:pStyle w:val="affb"/>
              <w:spacing w:before="0" w:after="0"/>
              <w:ind w:firstLine="0"/>
              <w:rPr>
                <w:rFonts w:cs="Times New Roman"/>
              </w:rPr>
            </w:pPr>
            <w:r w:rsidRPr="0088485C">
              <w:rPr>
                <w:rFonts w:cs="Times New Roman"/>
              </w:rPr>
              <w:t xml:space="preserve">—Развитие муниципально-частного партнерства в проектах социальной инфраструктуры и коммунального хозяйства. </w:t>
            </w:r>
          </w:p>
        </w:tc>
      </w:tr>
      <w:tr w:rsidR="00035E7E" w:rsidRPr="0088485C" w:rsidTr="000E364B">
        <w:trPr>
          <w:trHeight w:val="244"/>
        </w:trPr>
        <w:tc>
          <w:tcPr>
            <w:tcW w:w="15192" w:type="dxa"/>
            <w:gridSpan w:val="4"/>
            <w:shd w:val="clear" w:color="auto" w:fill="auto"/>
          </w:tcPr>
          <w:p w:rsidR="00035E7E" w:rsidRPr="0088485C" w:rsidRDefault="00035E7E" w:rsidP="000E364B">
            <w:pPr>
              <w:pStyle w:val="affb"/>
              <w:spacing w:before="0" w:after="0"/>
              <w:jc w:val="center"/>
              <w:rPr>
                <w:rFonts w:cs="Times New Roman"/>
                <w:highlight w:val="yellow"/>
              </w:rPr>
            </w:pPr>
            <w:r w:rsidRPr="0088485C">
              <w:rPr>
                <w:rFonts w:cs="Times New Roman"/>
              </w:rPr>
              <w:t>Влияние сценария на:</w:t>
            </w:r>
          </w:p>
        </w:tc>
      </w:tr>
      <w:tr w:rsidR="00035E7E" w:rsidRPr="00687564" w:rsidTr="00E13E29">
        <w:trPr>
          <w:trHeight w:val="2755"/>
        </w:trPr>
        <w:tc>
          <w:tcPr>
            <w:tcW w:w="1668" w:type="dxa"/>
            <w:shd w:val="clear" w:color="auto" w:fill="auto"/>
          </w:tcPr>
          <w:p w:rsidR="00035E7E" w:rsidRPr="0088485C" w:rsidRDefault="00035E7E" w:rsidP="000E364B">
            <w:pPr>
              <w:pStyle w:val="affb"/>
              <w:spacing w:before="0" w:after="0"/>
              <w:ind w:firstLine="0"/>
              <w:jc w:val="left"/>
              <w:rPr>
                <w:rFonts w:cs="Times New Roman"/>
              </w:rPr>
            </w:pPr>
            <w:r w:rsidRPr="0088485C">
              <w:rPr>
                <w:rFonts w:cs="Times New Roman"/>
              </w:rPr>
              <w:t>—занятость</w:t>
            </w:r>
          </w:p>
        </w:tc>
        <w:tc>
          <w:tcPr>
            <w:tcW w:w="3827" w:type="dxa"/>
            <w:shd w:val="clear" w:color="auto" w:fill="auto"/>
          </w:tcPr>
          <w:p w:rsidR="00035E7E" w:rsidRPr="0088485C" w:rsidRDefault="00035E7E" w:rsidP="000E364B">
            <w:pPr>
              <w:pStyle w:val="affb"/>
              <w:spacing w:before="0" w:after="0"/>
              <w:ind w:firstLine="23"/>
              <w:rPr>
                <w:rFonts w:cs="Times New Roman"/>
              </w:rPr>
            </w:pPr>
            <w:r w:rsidRPr="0088485C">
              <w:rPr>
                <w:rFonts w:cs="Times New Roman"/>
              </w:rPr>
              <w:t>—Сохранение текущего уровня безработицы, создание новых рабочих мест зависит от развития «якорных» районных предприятий в случае увеличения рынков сбыта и объемов производства.</w:t>
            </w:r>
          </w:p>
        </w:tc>
        <w:tc>
          <w:tcPr>
            <w:tcW w:w="4536" w:type="dxa"/>
            <w:shd w:val="clear" w:color="auto" w:fill="auto"/>
          </w:tcPr>
          <w:p w:rsidR="00035E7E" w:rsidRDefault="00035E7E" w:rsidP="000E364B">
            <w:pPr>
              <w:pStyle w:val="affb"/>
              <w:spacing w:before="0" w:after="0"/>
              <w:ind w:firstLine="0"/>
              <w:rPr>
                <w:rFonts w:cs="Times New Roman"/>
              </w:rPr>
            </w:pPr>
            <w:r w:rsidRPr="0088485C">
              <w:rPr>
                <w:rFonts w:cs="Times New Roman"/>
              </w:rPr>
              <w:t xml:space="preserve">—Создание новых рабочих мест за счет развития малого и среднего бизнеса в </w:t>
            </w:r>
            <w:r w:rsidR="00687564">
              <w:rPr>
                <w:rFonts w:cs="Times New Roman"/>
              </w:rPr>
              <w:t>сельском хозяйстве и обрабатывающей промышленности</w:t>
            </w:r>
            <w:r w:rsidRPr="0088485C">
              <w:rPr>
                <w:rFonts w:cs="Times New Roman"/>
              </w:rPr>
              <w:t xml:space="preserve">, </w:t>
            </w:r>
            <w:r w:rsidR="00687564">
              <w:rPr>
                <w:rFonts w:cs="Times New Roman"/>
              </w:rPr>
              <w:t>строительства</w:t>
            </w:r>
            <w:r w:rsidRPr="0088485C">
              <w:rPr>
                <w:rFonts w:cs="Times New Roman"/>
              </w:rPr>
              <w:t xml:space="preserve"> оптово-распределительного центра, развития сферы потребительского рынка</w:t>
            </w:r>
            <w:r w:rsidR="00687564">
              <w:rPr>
                <w:rFonts w:cs="Times New Roman"/>
              </w:rPr>
              <w:t xml:space="preserve"> и сферы услуг в поселениях</w:t>
            </w:r>
            <w:r w:rsidRPr="0088485C">
              <w:rPr>
                <w:rFonts w:cs="Times New Roman"/>
              </w:rPr>
              <w:t>.</w:t>
            </w:r>
          </w:p>
          <w:p w:rsidR="00035E7E" w:rsidRPr="0088485C" w:rsidRDefault="00035E7E" w:rsidP="00687564">
            <w:pPr>
              <w:pStyle w:val="affb"/>
              <w:spacing w:before="0" w:after="0"/>
              <w:ind w:firstLine="0"/>
              <w:rPr>
                <w:rFonts w:cs="Times New Roman"/>
              </w:rPr>
            </w:pPr>
          </w:p>
        </w:tc>
        <w:tc>
          <w:tcPr>
            <w:tcW w:w="5161" w:type="dxa"/>
            <w:shd w:val="clear" w:color="auto" w:fill="auto"/>
          </w:tcPr>
          <w:p w:rsidR="00B55914" w:rsidRDefault="00035E7E" w:rsidP="00B55914">
            <w:pPr>
              <w:pStyle w:val="affb"/>
              <w:spacing w:before="0" w:after="0"/>
              <w:ind w:firstLine="23"/>
              <w:rPr>
                <w:rFonts w:cs="Times New Roman"/>
              </w:rPr>
            </w:pPr>
            <w:r w:rsidRPr="00687564">
              <w:rPr>
                <w:rFonts w:cs="Times New Roman"/>
              </w:rPr>
              <w:t>—Создание новых рабочих мест за счет привлечения крупного бизнеса для реализации масштабных инвестиционных проектов в агропромышленной отрасли (перерабатывающих предприятий пищевой промышленности, логистического комплекса), а также за счет развития потребительского рынка товаро</w:t>
            </w:r>
            <w:r w:rsidR="00B55914" w:rsidRPr="00687564">
              <w:rPr>
                <w:rFonts w:cs="Times New Roman"/>
              </w:rPr>
              <w:t>в и услуг в сельской местности.</w:t>
            </w:r>
          </w:p>
          <w:p w:rsidR="00035E7E" w:rsidRDefault="00687564" w:rsidP="00E13E29">
            <w:pPr>
              <w:pStyle w:val="affb"/>
              <w:spacing w:before="0" w:after="0"/>
              <w:ind w:firstLine="0"/>
              <w:rPr>
                <w:rFonts w:cs="Times New Roman"/>
              </w:rPr>
            </w:pPr>
            <w:r w:rsidRPr="0088485C">
              <w:rPr>
                <w:rFonts w:cs="Times New Roman"/>
              </w:rPr>
              <w:t>—Развитие транспортной и придорожной туристической инфраструктуры (гостиниц, предприятий общественного питания), преимущественно в крупнейших сельских поселениях райо</w:t>
            </w:r>
            <w:r>
              <w:rPr>
                <w:rFonts w:cs="Times New Roman"/>
              </w:rPr>
              <w:t>на: Бегуницком, Большеврудском, Калитинском СП</w:t>
            </w:r>
            <w:r w:rsidR="00E13E29">
              <w:rPr>
                <w:rFonts w:cs="Times New Roman"/>
              </w:rPr>
              <w:t>.</w:t>
            </w:r>
          </w:p>
          <w:p w:rsidR="00E13E29" w:rsidRPr="00687564" w:rsidRDefault="00E13E29" w:rsidP="00E13E29">
            <w:pPr>
              <w:pStyle w:val="affb"/>
              <w:spacing w:before="0" w:after="0"/>
              <w:ind w:firstLine="0"/>
              <w:rPr>
                <w:rFonts w:cs="Times New Roman"/>
              </w:rPr>
            </w:pPr>
          </w:p>
        </w:tc>
      </w:tr>
      <w:tr w:rsidR="00035E7E" w:rsidRPr="0088485C" w:rsidTr="000E364B">
        <w:trPr>
          <w:trHeight w:val="226"/>
        </w:trPr>
        <w:tc>
          <w:tcPr>
            <w:tcW w:w="1668" w:type="dxa"/>
            <w:shd w:val="clear" w:color="auto" w:fill="auto"/>
          </w:tcPr>
          <w:p w:rsidR="00035E7E" w:rsidRPr="0088485C" w:rsidRDefault="00035E7E" w:rsidP="000E364B">
            <w:pPr>
              <w:pStyle w:val="affb"/>
              <w:spacing w:before="0" w:after="0"/>
              <w:ind w:firstLine="0"/>
              <w:jc w:val="left"/>
              <w:rPr>
                <w:rFonts w:cs="Times New Roman"/>
              </w:rPr>
            </w:pPr>
            <w:r w:rsidRPr="0088485C">
              <w:rPr>
                <w:rFonts w:cs="Times New Roman"/>
              </w:rPr>
              <w:t>—доходы населения</w:t>
            </w:r>
          </w:p>
        </w:tc>
        <w:tc>
          <w:tcPr>
            <w:tcW w:w="3827" w:type="dxa"/>
            <w:shd w:val="clear" w:color="auto" w:fill="auto"/>
          </w:tcPr>
          <w:p w:rsidR="00035E7E" w:rsidRPr="0088485C" w:rsidRDefault="00035E7E" w:rsidP="000E364B">
            <w:pPr>
              <w:pStyle w:val="affb"/>
              <w:spacing w:before="0" w:after="0"/>
              <w:ind w:firstLine="23"/>
              <w:rPr>
                <w:rFonts w:cs="Times New Roman"/>
              </w:rPr>
            </w:pPr>
            <w:r w:rsidRPr="0088485C">
              <w:rPr>
                <w:rFonts w:cs="Times New Roman"/>
              </w:rPr>
              <w:t>—Сохранение тенденции умеренного роста доходов населения, при снижении реального уровня доходов, уровень начисленной месячной заработной платы остается на существующем уровне.</w:t>
            </w:r>
          </w:p>
        </w:tc>
        <w:tc>
          <w:tcPr>
            <w:tcW w:w="4536" w:type="dxa"/>
            <w:shd w:val="clear" w:color="auto" w:fill="auto"/>
          </w:tcPr>
          <w:p w:rsidR="00035E7E" w:rsidRPr="0088485C" w:rsidRDefault="00035E7E" w:rsidP="000E364B">
            <w:pPr>
              <w:pStyle w:val="affb"/>
              <w:spacing w:before="0" w:after="0"/>
              <w:ind w:firstLine="23"/>
              <w:rPr>
                <w:rFonts w:cs="Times New Roman"/>
              </w:rPr>
            </w:pPr>
            <w:r w:rsidRPr="0088485C">
              <w:rPr>
                <w:rFonts w:cs="Times New Roman"/>
              </w:rPr>
              <w:t xml:space="preserve">—Относительное увеличение темпов роста доходов населения, при умеренном росте реального уровня доходов. </w:t>
            </w:r>
          </w:p>
          <w:p w:rsidR="00035E7E" w:rsidRPr="0088485C" w:rsidRDefault="00035E7E" w:rsidP="000E364B">
            <w:pPr>
              <w:pStyle w:val="affb"/>
              <w:spacing w:before="0" w:after="0"/>
              <w:ind w:firstLine="23"/>
              <w:rPr>
                <w:rFonts w:cs="Times New Roman"/>
              </w:rPr>
            </w:pPr>
            <w:r w:rsidRPr="0088485C">
              <w:rPr>
                <w:rFonts w:cs="Times New Roman"/>
              </w:rPr>
              <w:t>—Уровень начисленной месячной заработной платы на предприятиях района соответствует среднеобластному уровню.</w:t>
            </w:r>
          </w:p>
        </w:tc>
        <w:tc>
          <w:tcPr>
            <w:tcW w:w="5161" w:type="dxa"/>
            <w:shd w:val="clear" w:color="auto" w:fill="auto"/>
          </w:tcPr>
          <w:p w:rsidR="00035E7E" w:rsidRPr="0088485C" w:rsidRDefault="00035E7E" w:rsidP="00840E8C">
            <w:pPr>
              <w:pStyle w:val="affb"/>
              <w:spacing w:before="0" w:after="0"/>
              <w:ind w:firstLine="23"/>
              <w:rPr>
                <w:rFonts w:cs="Times New Roman"/>
              </w:rPr>
            </w:pPr>
            <w:r w:rsidRPr="0088485C">
              <w:rPr>
                <w:rFonts w:cs="Times New Roman"/>
              </w:rPr>
              <w:t>—Опережающий рост доходов населения, уровень начисленной месячной заработной платы превышает средний урове</w:t>
            </w:r>
            <w:r w:rsidR="00840E8C">
              <w:rPr>
                <w:rFonts w:cs="Times New Roman"/>
              </w:rPr>
              <w:t xml:space="preserve">нь заработной платы по региону </w:t>
            </w:r>
            <w:r w:rsidRPr="0088485C">
              <w:rPr>
                <w:rFonts w:cs="Times New Roman"/>
              </w:rPr>
              <w:t>в отраслях сельского хозяйства и обрабатывающей промышленности.</w:t>
            </w:r>
          </w:p>
        </w:tc>
      </w:tr>
      <w:tr w:rsidR="00035E7E" w:rsidRPr="0088485C" w:rsidTr="000E364B">
        <w:trPr>
          <w:trHeight w:val="244"/>
        </w:trPr>
        <w:tc>
          <w:tcPr>
            <w:tcW w:w="1668" w:type="dxa"/>
            <w:shd w:val="clear" w:color="auto" w:fill="auto"/>
          </w:tcPr>
          <w:p w:rsidR="00035E7E" w:rsidRPr="0088485C" w:rsidRDefault="00035E7E" w:rsidP="000E364B">
            <w:pPr>
              <w:pStyle w:val="affb"/>
              <w:spacing w:before="0" w:after="0"/>
              <w:ind w:firstLine="0"/>
              <w:jc w:val="left"/>
              <w:rPr>
                <w:rFonts w:cs="Times New Roman"/>
              </w:rPr>
            </w:pPr>
            <w:r w:rsidRPr="0088485C">
              <w:rPr>
                <w:rFonts w:cs="Times New Roman"/>
              </w:rPr>
              <w:t>—доходы бюджета</w:t>
            </w:r>
          </w:p>
        </w:tc>
        <w:tc>
          <w:tcPr>
            <w:tcW w:w="3827" w:type="dxa"/>
            <w:shd w:val="clear" w:color="auto" w:fill="auto"/>
          </w:tcPr>
          <w:p w:rsidR="00035E7E" w:rsidRPr="0088485C" w:rsidRDefault="00035E7E" w:rsidP="000E364B">
            <w:pPr>
              <w:pStyle w:val="affb"/>
              <w:spacing w:before="0" w:after="0"/>
              <w:ind w:firstLine="23"/>
              <w:rPr>
                <w:rFonts w:cs="Times New Roman"/>
              </w:rPr>
            </w:pPr>
            <w:r w:rsidRPr="0088485C">
              <w:rPr>
                <w:rFonts w:cs="Times New Roman"/>
              </w:rPr>
              <w:t>—Сохранение уровня дотационности местного бюджета.</w:t>
            </w:r>
          </w:p>
          <w:p w:rsidR="00035E7E" w:rsidRPr="0088485C" w:rsidRDefault="00035E7E" w:rsidP="00D63F53">
            <w:pPr>
              <w:pStyle w:val="affb"/>
              <w:spacing w:before="0" w:after="0"/>
              <w:ind w:firstLine="23"/>
              <w:rPr>
                <w:rFonts w:cs="Times New Roman"/>
              </w:rPr>
            </w:pPr>
            <w:r w:rsidRPr="0088485C">
              <w:rPr>
                <w:rFonts w:cs="Times New Roman"/>
              </w:rPr>
              <w:t>—Повышение эффективности бюджетного планирования</w:t>
            </w:r>
            <w:r w:rsidR="00D63F53">
              <w:rPr>
                <w:rFonts w:cs="Times New Roman"/>
              </w:rPr>
              <w:t>, сокращение и оптимизация неэффективных расходов бюджета</w:t>
            </w:r>
            <w:r w:rsidRPr="0088485C">
              <w:rPr>
                <w:rFonts w:cs="Times New Roman"/>
              </w:rPr>
              <w:t>.</w:t>
            </w:r>
          </w:p>
        </w:tc>
        <w:tc>
          <w:tcPr>
            <w:tcW w:w="4536" w:type="dxa"/>
            <w:shd w:val="clear" w:color="auto" w:fill="auto"/>
          </w:tcPr>
          <w:p w:rsidR="00035E7E" w:rsidRPr="0088485C" w:rsidRDefault="00035E7E" w:rsidP="00B22285">
            <w:pPr>
              <w:pStyle w:val="affb"/>
              <w:spacing w:before="0" w:after="0"/>
              <w:ind w:firstLine="23"/>
              <w:rPr>
                <w:rFonts w:cs="Times New Roman"/>
              </w:rPr>
            </w:pPr>
            <w:r w:rsidRPr="0088485C">
              <w:rPr>
                <w:rFonts w:cs="Times New Roman"/>
              </w:rPr>
              <w:t>—Постепенное снижение объема предоставленных межбюджетных трансфертов из областного бюджета в целях финансового обеспечения исполнения расходных обязательств при недостатке собственных доходов вследствие роста доли налоговых и неналоговых доходов местного бюджета в об</w:t>
            </w:r>
            <w:r w:rsidR="00B22285">
              <w:rPr>
                <w:rFonts w:cs="Times New Roman"/>
              </w:rPr>
              <w:t>щем объеме собственных доходов.</w:t>
            </w:r>
          </w:p>
        </w:tc>
        <w:tc>
          <w:tcPr>
            <w:tcW w:w="5161" w:type="dxa"/>
            <w:shd w:val="clear" w:color="auto" w:fill="auto"/>
          </w:tcPr>
          <w:p w:rsidR="00035E7E" w:rsidRPr="0088485C" w:rsidRDefault="00035E7E" w:rsidP="000E364B">
            <w:pPr>
              <w:pStyle w:val="affb"/>
              <w:spacing w:before="0" w:after="0"/>
              <w:ind w:firstLine="23"/>
              <w:rPr>
                <w:rFonts w:cs="Times New Roman"/>
              </w:rPr>
            </w:pPr>
            <w:r w:rsidRPr="0088485C">
              <w:rPr>
                <w:rFonts w:cs="Times New Roman"/>
              </w:rPr>
              <w:t>—</w:t>
            </w:r>
            <w:r w:rsidR="00791C79">
              <w:rPr>
                <w:rFonts w:cs="Times New Roman"/>
              </w:rPr>
              <w:t xml:space="preserve">Достижение </w:t>
            </w:r>
            <w:r w:rsidR="00A45AFC" w:rsidRPr="0088485C">
              <w:rPr>
                <w:rFonts w:cs="Times New Roman"/>
              </w:rPr>
              <w:t>сбалансированности местных бюджетов городского и сельского поселений</w:t>
            </w:r>
            <w:r w:rsidR="00A45AFC">
              <w:rPr>
                <w:rFonts w:cs="Times New Roman"/>
              </w:rPr>
              <w:t>: и</w:t>
            </w:r>
            <w:r w:rsidRPr="0088485C">
              <w:rPr>
                <w:rFonts w:cs="Times New Roman"/>
              </w:rPr>
              <w:t>нтенсивное увеличение доли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вследствие развития малого предпринимательства и реализации крупных инвестиционных проектов, заметное сокращение дотационности</w:t>
            </w:r>
            <w:r w:rsidR="00646F0C">
              <w:rPr>
                <w:rFonts w:cs="Times New Roman"/>
              </w:rPr>
              <w:t>консолидированного</w:t>
            </w:r>
            <w:r w:rsidRPr="0088485C">
              <w:rPr>
                <w:rFonts w:cs="Times New Roman"/>
              </w:rPr>
              <w:t xml:space="preserve"> бюджета. </w:t>
            </w:r>
          </w:p>
          <w:p w:rsidR="00035E7E" w:rsidRPr="0088485C" w:rsidRDefault="00035E7E" w:rsidP="000E364B">
            <w:pPr>
              <w:pStyle w:val="affb"/>
              <w:spacing w:before="0" w:after="0"/>
              <w:ind w:firstLine="0"/>
              <w:rPr>
                <w:rFonts w:cs="Times New Roman"/>
              </w:rPr>
            </w:pPr>
            <w:r w:rsidRPr="0088485C">
              <w:rPr>
                <w:rFonts w:cs="Times New Roman"/>
              </w:rPr>
              <w:t>—Повышение эффек</w:t>
            </w:r>
            <w:r w:rsidR="004F2FB6">
              <w:rPr>
                <w:rFonts w:cs="Times New Roman"/>
              </w:rPr>
              <w:t xml:space="preserve">тивности межбюджетных отношений между </w:t>
            </w:r>
            <w:r w:rsidRPr="0088485C">
              <w:rPr>
                <w:rFonts w:cs="Times New Roman"/>
              </w:rPr>
              <w:t>районным бюджетом и бюджетами городского и сельских поселений.</w:t>
            </w:r>
          </w:p>
          <w:p w:rsidR="00035E7E" w:rsidRPr="0088485C" w:rsidRDefault="00035E7E" w:rsidP="000E364B">
            <w:pPr>
              <w:pStyle w:val="affb"/>
              <w:spacing w:before="0" w:after="0"/>
              <w:ind w:firstLine="0"/>
              <w:rPr>
                <w:rFonts w:cs="Times New Roman"/>
              </w:rPr>
            </w:pPr>
            <w:r w:rsidRPr="0088485C">
              <w:rPr>
                <w:rFonts w:cs="Times New Roman"/>
              </w:rPr>
              <w:t>—Сокращение дифференциации в бюджетной обеспеченности  сельских поселений.</w:t>
            </w:r>
          </w:p>
        </w:tc>
      </w:tr>
      <w:tr w:rsidR="00035E7E" w:rsidRPr="0088485C" w:rsidTr="000E364B">
        <w:trPr>
          <w:trHeight w:val="226"/>
        </w:trPr>
        <w:tc>
          <w:tcPr>
            <w:tcW w:w="1668" w:type="dxa"/>
            <w:shd w:val="clear" w:color="auto" w:fill="auto"/>
          </w:tcPr>
          <w:p w:rsidR="00035E7E" w:rsidRPr="0088485C" w:rsidRDefault="00035E7E" w:rsidP="000E364B">
            <w:pPr>
              <w:pStyle w:val="affb"/>
              <w:spacing w:before="0" w:after="0"/>
              <w:ind w:firstLine="0"/>
              <w:jc w:val="left"/>
              <w:rPr>
                <w:rFonts w:cs="Times New Roman"/>
              </w:rPr>
            </w:pPr>
            <w:r w:rsidRPr="0088485C">
              <w:rPr>
                <w:rFonts w:cs="Times New Roman"/>
              </w:rPr>
              <w:t>—экологию</w:t>
            </w:r>
          </w:p>
        </w:tc>
        <w:tc>
          <w:tcPr>
            <w:tcW w:w="3827" w:type="dxa"/>
            <w:shd w:val="clear" w:color="auto" w:fill="auto"/>
          </w:tcPr>
          <w:p w:rsidR="00035E7E" w:rsidRPr="0088485C" w:rsidRDefault="00035E7E" w:rsidP="000E364B">
            <w:pPr>
              <w:pStyle w:val="affb"/>
              <w:spacing w:before="0" w:after="0"/>
              <w:ind w:firstLine="23"/>
              <w:rPr>
                <w:rFonts w:cs="Times New Roman"/>
              </w:rPr>
            </w:pPr>
            <w:r w:rsidRPr="0088485C">
              <w:rPr>
                <w:rFonts w:cs="Times New Roman"/>
              </w:rPr>
              <w:t>—Сохранение благоприятной экологической ситуации.</w:t>
            </w:r>
          </w:p>
        </w:tc>
        <w:tc>
          <w:tcPr>
            <w:tcW w:w="4536" w:type="dxa"/>
            <w:shd w:val="clear" w:color="auto" w:fill="auto"/>
          </w:tcPr>
          <w:p w:rsidR="00035E7E" w:rsidRPr="0088485C" w:rsidRDefault="00035E7E" w:rsidP="000E364B">
            <w:pPr>
              <w:pStyle w:val="affb"/>
              <w:spacing w:before="0" w:after="0"/>
              <w:ind w:firstLine="23"/>
              <w:rPr>
                <w:rFonts w:cs="Times New Roman"/>
              </w:rPr>
            </w:pPr>
            <w:r w:rsidRPr="0088485C">
              <w:rPr>
                <w:rFonts w:cs="Times New Roman"/>
              </w:rPr>
              <w:t>—Ухудшение экологической ситуации на территориях размещения промышленных площадок (Волосовское ГП, Кикеринское СП) с сохранением общего благоприятного фона.</w:t>
            </w:r>
          </w:p>
        </w:tc>
        <w:tc>
          <w:tcPr>
            <w:tcW w:w="5161" w:type="dxa"/>
            <w:shd w:val="clear" w:color="auto" w:fill="auto"/>
          </w:tcPr>
          <w:p w:rsidR="00035E7E" w:rsidRPr="0088485C" w:rsidRDefault="00035E7E" w:rsidP="000E364B">
            <w:pPr>
              <w:pStyle w:val="affb"/>
              <w:spacing w:before="0" w:after="0"/>
              <w:ind w:firstLine="23"/>
              <w:rPr>
                <w:rFonts w:cs="Times New Roman"/>
              </w:rPr>
            </w:pPr>
            <w:r w:rsidRPr="0088485C">
              <w:rPr>
                <w:rFonts w:cs="Times New Roman"/>
              </w:rPr>
              <w:t>—Повышение экологической безопасности и устранение имеющегося уровня загрязнения природных ресурсов, совместное решение экологических проблем с крупными инвесторами.</w:t>
            </w:r>
          </w:p>
        </w:tc>
      </w:tr>
      <w:tr w:rsidR="00035E7E" w:rsidRPr="0088485C" w:rsidTr="000E364B">
        <w:trPr>
          <w:trHeight w:val="244"/>
        </w:trPr>
        <w:tc>
          <w:tcPr>
            <w:tcW w:w="15192" w:type="dxa"/>
            <w:gridSpan w:val="4"/>
            <w:shd w:val="clear" w:color="auto" w:fill="auto"/>
          </w:tcPr>
          <w:p w:rsidR="00035E7E" w:rsidRPr="0088485C" w:rsidRDefault="00035E7E" w:rsidP="000E364B">
            <w:pPr>
              <w:pStyle w:val="affb"/>
              <w:spacing w:before="0" w:after="0"/>
              <w:jc w:val="center"/>
              <w:rPr>
                <w:rFonts w:cs="Times New Roman"/>
                <w:highlight w:val="yellow"/>
              </w:rPr>
            </w:pPr>
          </w:p>
        </w:tc>
      </w:tr>
      <w:tr w:rsidR="00035E7E" w:rsidRPr="0088485C" w:rsidTr="000E364B">
        <w:trPr>
          <w:trHeight w:val="470"/>
        </w:trPr>
        <w:tc>
          <w:tcPr>
            <w:tcW w:w="1668" w:type="dxa"/>
            <w:shd w:val="clear" w:color="auto" w:fill="auto"/>
          </w:tcPr>
          <w:p w:rsidR="00035E7E" w:rsidRPr="0088485C" w:rsidRDefault="00035E7E" w:rsidP="000E364B">
            <w:pPr>
              <w:pStyle w:val="affb"/>
              <w:spacing w:before="0" w:after="0"/>
              <w:ind w:firstLine="0"/>
              <w:rPr>
                <w:rFonts w:cs="Times New Roman"/>
                <w:highlight w:val="red"/>
              </w:rPr>
            </w:pPr>
            <w:r w:rsidRPr="0088485C">
              <w:rPr>
                <w:rFonts w:cs="Times New Roman"/>
              </w:rPr>
              <w:t>—риски, связанные с реализацией сценария</w:t>
            </w:r>
          </w:p>
        </w:tc>
        <w:tc>
          <w:tcPr>
            <w:tcW w:w="3827" w:type="dxa"/>
            <w:shd w:val="clear" w:color="auto" w:fill="auto"/>
          </w:tcPr>
          <w:p w:rsidR="00035E7E" w:rsidRPr="0088485C" w:rsidRDefault="00035E7E" w:rsidP="000E364B">
            <w:pPr>
              <w:pStyle w:val="affb"/>
              <w:spacing w:before="0" w:after="0"/>
              <w:ind w:firstLine="23"/>
              <w:rPr>
                <w:rFonts w:cs="Times New Roman"/>
              </w:rPr>
            </w:pPr>
            <w:r w:rsidRPr="0088485C">
              <w:rPr>
                <w:rFonts w:cs="Times New Roman"/>
              </w:rPr>
              <w:t>—Недостаточный региональный спрос на продукцию отраслей традиционной специализации.</w:t>
            </w:r>
          </w:p>
          <w:p w:rsidR="00035E7E" w:rsidRPr="0088485C" w:rsidRDefault="00035E7E" w:rsidP="000E364B">
            <w:pPr>
              <w:pStyle w:val="affb"/>
              <w:spacing w:before="0" w:after="0"/>
              <w:ind w:firstLine="23"/>
              <w:rPr>
                <w:rFonts w:cs="Times New Roman"/>
              </w:rPr>
            </w:pPr>
            <w:r w:rsidRPr="0088485C">
              <w:rPr>
                <w:rFonts w:cs="Times New Roman"/>
              </w:rPr>
              <w:t>—Высокая зависимость от экономической ситуации в Ленинградской области и Санкт-Петербурге.</w:t>
            </w:r>
          </w:p>
          <w:p w:rsidR="00035E7E" w:rsidRPr="0088485C" w:rsidRDefault="00035E7E" w:rsidP="000E364B">
            <w:pPr>
              <w:pStyle w:val="affb"/>
              <w:spacing w:before="0" w:after="0"/>
              <w:ind w:firstLine="23"/>
              <w:rPr>
                <w:rFonts w:cs="Times New Roman"/>
              </w:rPr>
            </w:pPr>
            <w:r w:rsidRPr="0088485C">
              <w:rPr>
                <w:rFonts w:cs="Times New Roman"/>
              </w:rPr>
              <w:t>—Низкая инвестиционная активность.</w:t>
            </w:r>
          </w:p>
          <w:p w:rsidR="00035E7E" w:rsidRPr="0088485C" w:rsidRDefault="00035E7E" w:rsidP="000E364B">
            <w:pPr>
              <w:pStyle w:val="affb"/>
              <w:spacing w:before="0" w:after="0"/>
              <w:ind w:firstLine="23"/>
              <w:rPr>
                <w:rFonts w:cs="Times New Roman"/>
              </w:rPr>
            </w:pPr>
            <w:r w:rsidRPr="0088485C">
              <w:rPr>
                <w:rFonts w:cs="Times New Roman"/>
              </w:rPr>
              <w:t>—Сохранение инфраструктурных ограничений развития (</w:t>
            </w:r>
            <w:r w:rsidR="008065BC">
              <w:rPr>
                <w:rFonts w:cs="Times New Roman"/>
              </w:rPr>
              <w:t>износ</w:t>
            </w:r>
            <w:r w:rsidRPr="0088485C">
              <w:rPr>
                <w:rFonts w:cs="Times New Roman"/>
              </w:rPr>
              <w:t xml:space="preserve"> инженерных сетей в сельской местности, транспортной инфраструктуры).</w:t>
            </w:r>
          </w:p>
          <w:p w:rsidR="00035E7E" w:rsidRPr="0088485C" w:rsidRDefault="00035E7E" w:rsidP="000E364B">
            <w:pPr>
              <w:pStyle w:val="affb"/>
              <w:spacing w:before="0" w:after="0"/>
              <w:ind w:firstLine="23"/>
              <w:rPr>
                <w:rFonts w:cs="Times New Roman"/>
                <w:b/>
              </w:rPr>
            </w:pPr>
            <w:r w:rsidRPr="0088485C">
              <w:rPr>
                <w:rFonts w:cs="Times New Roman"/>
              </w:rPr>
              <w:t>—Рост конкуренции с другими муниципальными районами ЛО и Санкт-Петербургом на рынке труда, отток населения в трудоспособном возрасте (в т.ч. квалифицированных кадров).</w:t>
            </w:r>
          </w:p>
          <w:p w:rsidR="00035E7E" w:rsidRPr="0088485C" w:rsidRDefault="00035E7E" w:rsidP="000E364B">
            <w:pPr>
              <w:pStyle w:val="affb"/>
              <w:spacing w:before="0" w:after="0"/>
              <w:ind w:firstLine="23"/>
              <w:rPr>
                <w:rFonts w:cs="Times New Roman"/>
              </w:rPr>
            </w:pPr>
            <w:r w:rsidRPr="0088485C">
              <w:rPr>
                <w:rFonts w:cs="Times New Roman"/>
              </w:rPr>
              <w:t>—Снижение эффективности реализации сценария ввиду недостаточного финансирования, затянутых сроков реализации, зависимость от изменений региональной бюджетной политики.</w:t>
            </w:r>
          </w:p>
          <w:p w:rsidR="00035E7E" w:rsidRPr="0088485C" w:rsidRDefault="00035E7E" w:rsidP="000E364B">
            <w:pPr>
              <w:pStyle w:val="affb"/>
              <w:spacing w:before="0" w:after="0"/>
              <w:ind w:firstLine="23"/>
              <w:rPr>
                <w:rFonts w:cs="Times New Roman"/>
              </w:rPr>
            </w:pPr>
            <w:r w:rsidRPr="0088485C">
              <w:rPr>
                <w:rFonts w:cs="Times New Roman"/>
              </w:rPr>
              <w:t>—Исчерпание технологических заделов отраслей традиционной специализации, низкая инновационная составляющая на фоне других муниципальных районов Ленинградской области.</w:t>
            </w:r>
          </w:p>
        </w:tc>
        <w:tc>
          <w:tcPr>
            <w:tcW w:w="4536" w:type="dxa"/>
            <w:shd w:val="clear" w:color="auto" w:fill="auto"/>
          </w:tcPr>
          <w:p w:rsidR="00035E7E" w:rsidRPr="0088485C" w:rsidRDefault="00035E7E" w:rsidP="000E364B">
            <w:pPr>
              <w:pStyle w:val="affb"/>
              <w:spacing w:before="0" w:after="0"/>
              <w:ind w:firstLine="23"/>
              <w:rPr>
                <w:rFonts w:cs="Times New Roman"/>
              </w:rPr>
            </w:pPr>
            <w:r w:rsidRPr="0088485C">
              <w:rPr>
                <w:rFonts w:cs="Times New Roman"/>
              </w:rPr>
              <w:t>—Низкая заинтересованность сельских поселений в развитии транспортной, инженерной и коммунальной инфраструктуры для размещения инвестиционных площадок и привлечения инвесторов.</w:t>
            </w:r>
          </w:p>
          <w:p w:rsidR="00035E7E" w:rsidRPr="0088485C" w:rsidRDefault="00035E7E" w:rsidP="000E364B">
            <w:pPr>
              <w:pStyle w:val="affb"/>
              <w:ind w:firstLine="23"/>
              <w:rPr>
                <w:rFonts w:cs="Times New Roman"/>
              </w:rPr>
            </w:pPr>
            <w:r w:rsidRPr="0088485C">
              <w:rPr>
                <w:rFonts w:cs="Times New Roman"/>
              </w:rPr>
              <w:t>—Высокий уровень конкуренции за инвестиции между районами ЛО (более развитая инвестиционная инфраструктура), увеличение технологического отставания от других районов.</w:t>
            </w:r>
          </w:p>
          <w:p w:rsidR="00035E7E" w:rsidRPr="0088485C" w:rsidRDefault="00035E7E" w:rsidP="000E364B">
            <w:pPr>
              <w:pStyle w:val="affb"/>
              <w:spacing w:before="0" w:after="0"/>
              <w:ind w:firstLine="23"/>
              <w:rPr>
                <w:rFonts w:cs="Times New Roman"/>
              </w:rPr>
            </w:pPr>
            <w:r w:rsidRPr="0088485C">
              <w:rPr>
                <w:rFonts w:cs="Times New Roman"/>
              </w:rPr>
              <w:t>—Негативные тенденции демографического потенциала.</w:t>
            </w:r>
          </w:p>
          <w:p w:rsidR="00035E7E" w:rsidRPr="0088485C" w:rsidRDefault="00035E7E" w:rsidP="000E364B">
            <w:pPr>
              <w:pStyle w:val="affb"/>
              <w:spacing w:before="0" w:after="0"/>
              <w:ind w:firstLine="23"/>
              <w:rPr>
                <w:rFonts w:cs="Times New Roman"/>
              </w:rPr>
            </w:pPr>
            <w:r w:rsidRPr="0088485C">
              <w:rPr>
                <w:rFonts w:cs="Times New Roman"/>
              </w:rPr>
              <w:t>—Наличие не используемых по назначению сельскохозяйственных угодий.</w:t>
            </w:r>
          </w:p>
          <w:p w:rsidR="00035E7E" w:rsidRPr="0088485C" w:rsidRDefault="00035E7E" w:rsidP="000E364B">
            <w:pPr>
              <w:pStyle w:val="affb"/>
              <w:spacing w:before="0" w:after="0"/>
              <w:ind w:firstLine="23"/>
              <w:rPr>
                <w:rFonts w:cs="Times New Roman"/>
              </w:rPr>
            </w:pPr>
            <w:r w:rsidRPr="0088485C">
              <w:rPr>
                <w:rFonts w:cs="Times New Roman"/>
              </w:rPr>
              <w:t>—Недостаточный уровень бюджетного финансирования значимых районных проектов, в том числе, по дорожному строительству, повышению уровня жизни в сельской местности и привлечению квалифицированных кадров.</w:t>
            </w:r>
          </w:p>
          <w:p w:rsidR="00035E7E" w:rsidRPr="0088485C" w:rsidRDefault="00035E7E" w:rsidP="000E364B">
            <w:pPr>
              <w:pStyle w:val="affb"/>
              <w:spacing w:before="0" w:after="0"/>
              <w:ind w:firstLine="23"/>
              <w:rPr>
                <w:rFonts w:cs="Times New Roman"/>
              </w:rPr>
            </w:pPr>
            <w:r w:rsidRPr="0088485C">
              <w:rPr>
                <w:rFonts w:cs="Times New Roman"/>
              </w:rPr>
              <w:t xml:space="preserve">—Необходимость синхронизации стратегического планирования на </w:t>
            </w:r>
            <w:r w:rsidR="002D3040">
              <w:rPr>
                <w:rFonts w:cs="Times New Roman"/>
              </w:rPr>
              <w:t>местном</w:t>
            </w:r>
            <w:r w:rsidRPr="0088485C">
              <w:rPr>
                <w:rFonts w:cs="Times New Roman"/>
              </w:rPr>
              <w:t xml:space="preserve"> уровне с соседними муниципальными районами, Ленинградской областью и Санкт-Петербургом.</w:t>
            </w:r>
          </w:p>
          <w:p w:rsidR="00035E7E" w:rsidRPr="0088485C" w:rsidRDefault="00035E7E" w:rsidP="000E364B">
            <w:pPr>
              <w:pStyle w:val="affb"/>
              <w:spacing w:before="0" w:after="0"/>
              <w:ind w:firstLine="23"/>
              <w:rPr>
                <w:rFonts w:cs="Times New Roman"/>
              </w:rPr>
            </w:pPr>
          </w:p>
        </w:tc>
        <w:tc>
          <w:tcPr>
            <w:tcW w:w="5161" w:type="dxa"/>
            <w:shd w:val="clear" w:color="auto" w:fill="auto"/>
          </w:tcPr>
          <w:p w:rsidR="00035E7E" w:rsidRPr="0088485C" w:rsidRDefault="00035E7E" w:rsidP="00A26115">
            <w:pPr>
              <w:pStyle w:val="affb"/>
              <w:spacing w:before="0" w:after="0"/>
              <w:ind w:firstLine="23"/>
              <w:rPr>
                <w:rFonts w:cs="Times New Roman"/>
              </w:rPr>
            </w:pPr>
            <w:r w:rsidRPr="0088485C">
              <w:rPr>
                <w:rFonts w:cs="Times New Roman"/>
              </w:rPr>
              <w:t>—Дефицит квалифицированных трудовых ресурсов</w:t>
            </w:r>
            <w:r w:rsidR="00A26115">
              <w:rPr>
                <w:rFonts w:cs="Times New Roman"/>
              </w:rPr>
              <w:t>, н</w:t>
            </w:r>
            <w:r w:rsidRPr="0088485C">
              <w:rPr>
                <w:rFonts w:cs="Times New Roman"/>
              </w:rPr>
              <w:t>есоответствие качества человеческого капитала требованиям потенциальных инвесторов.</w:t>
            </w:r>
          </w:p>
          <w:p w:rsidR="00035E7E" w:rsidRPr="0088485C" w:rsidRDefault="00035E7E" w:rsidP="000E364B">
            <w:pPr>
              <w:pStyle w:val="affb"/>
              <w:spacing w:before="0" w:after="0"/>
              <w:ind w:firstLine="23"/>
              <w:rPr>
                <w:rFonts w:cs="Times New Roman"/>
              </w:rPr>
            </w:pPr>
            <w:r w:rsidRPr="0088485C">
              <w:rPr>
                <w:rFonts w:cs="Times New Roman"/>
              </w:rPr>
              <w:t>—Ограниченная доступность финансовых ресурсов разной продолжительности.</w:t>
            </w:r>
          </w:p>
          <w:p w:rsidR="00035E7E" w:rsidRPr="0088485C" w:rsidRDefault="00035E7E" w:rsidP="000E364B">
            <w:pPr>
              <w:pStyle w:val="affb"/>
              <w:spacing w:before="0" w:after="0"/>
              <w:ind w:firstLine="23"/>
              <w:rPr>
                <w:rFonts w:cs="Times New Roman"/>
              </w:rPr>
            </w:pPr>
            <w:r w:rsidRPr="0088485C">
              <w:rPr>
                <w:rFonts w:cs="Times New Roman"/>
              </w:rPr>
              <w:t>—Ограничения в эксплуатации инвестиционных площадок в случае подготовки «под инвестора».</w:t>
            </w:r>
          </w:p>
          <w:p w:rsidR="00035E7E" w:rsidRPr="0088485C" w:rsidRDefault="00035E7E" w:rsidP="000E364B">
            <w:pPr>
              <w:pStyle w:val="affb"/>
              <w:spacing w:before="0" w:after="0"/>
              <w:ind w:firstLine="23"/>
              <w:rPr>
                <w:rFonts w:cs="Times New Roman"/>
              </w:rPr>
            </w:pPr>
            <w:r w:rsidRPr="0088485C">
              <w:rPr>
                <w:rFonts w:cs="Times New Roman"/>
              </w:rPr>
              <w:t>—Возникновение диспропорций развития экономики района: форсированный рост отдельных отраслей экономической специализации района (АПК), сопровождающийся ростом производительности труда в отрасли и высвобождением рабочей силы,  избыточно занятых в отрасли.</w:t>
            </w:r>
          </w:p>
          <w:p w:rsidR="00035E7E" w:rsidRPr="0088485C" w:rsidRDefault="00035E7E" w:rsidP="000E364B">
            <w:pPr>
              <w:pStyle w:val="affb"/>
              <w:spacing w:before="0" w:after="0"/>
              <w:ind w:firstLine="23"/>
              <w:rPr>
                <w:rFonts w:cs="Times New Roman"/>
              </w:rPr>
            </w:pPr>
            <w:r w:rsidRPr="0088485C">
              <w:rPr>
                <w:rFonts w:cs="Times New Roman"/>
              </w:rPr>
              <w:t xml:space="preserve">—Усиление концентрации производственного потенциала в северной части Волосовского </w:t>
            </w:r>
            <w:r w:rsidR="008065BC">
              <w:rPr>
                <w:rFonts w:cs="Times New Roman"/>
              </w:rPr>
              <w:t xml:space="preserve">муниципального </w:t>
            </w:r>
            <w:r w:rsidRPr="0088485C">
              <w:rPr>
                <w:rFonts w:cs="Times New Roman"/>
              </w:rPr>
              <w:t>района.</w:t>
            </w:r>
          </w:p>
          <w:p w:rsidR="00035E7E" w:rsidRPr="0088485C" w:rsidRDefault="00035E7E" w:rsidP="000E364B">
            <w:pPr>
              <w:pStyle w:val="affb"/>
              <w:spacing w:before="0" w:after="0"/>
              <w:ind w:firstLine="23"/>
              <w:rPr>
                <w:rFonts w:cs="Times New Roman"/>
              </w:rPr>
            </w:pPr>
            <w:r w:rsidRPr="0088485C">
              <w:rPr>
                <w:rFonts w:cs="Times New Roman"/>
              </w:rPr>
              <w:t>—Отмена продовольственного эмбарго и доступ молочной продукции на рынок Ленинградской области,  повышение уровня конкуренции со стороны импортных производителей.</w:t>
            </w:r>
          </w:p>
          <w:p w:rsidR="00035E7E" w:rsidRPr="0088485C" w:rsidRDefault="00035E7E" w:rsidP="000E364B">
            <w:pPr>
              <w:pStyle w:val="affb"/>
              <w:spacing w:before="0" w:after="0"/>
              <w:ind w:firstLine="23"/>
              <w:rPr>
                <w:rFonts w:cs="Times New Roman"/>
              </w:rPr>
            </w:pPr>
          </w:p>
          <w:p w:rsidR="00035E7E" w:rsidRPr="0088485C" w:rsidRDefault="00035E7E" w:rsidP="000E364B">
            <w:pPr>
              <w:pStyle w:val="affb"/>
              <w:spacing w:before="0" w:after="0"/>
              <w:ind w:firstLine="0"/>
              <w:rPr>
                <w:rFonts w:cs="Times New Roman"/>
              </w:rPr>
            </w:pPr>
          </w:p>
        </w:tc>
      </w:tr>
    </w:tbl>
    <w:p w:rsidR="00035E7E" w:rsidRDefault="00035E7E" w:rsidP="00EA45F7">
      <w:pPr>
        <w:shd w:val="clear" w:color="auto" w:fill="FFFFFF"/>
        <w:rPr>
          <w:rFonts w:cs="Times New Roman"/>
          <w:i/>
          <w:sz w:val="18"/>
          <w:szCs w:val="18"/>
        </w:rPr>
      </w:pPr>
      <w:r w:rsidRPr="00E9089C">
        <w:rPr>
          <w:rFonts w:cs="Times New Roman"/>
          <w:i/>
          <w:sz w:val="18"/>
          <w:szCs w:val="18"/>
        </w:rPr>
        <w:t>Источник: разработано авторским коллективом НИУ ВШЭ — Санкт-Петербург</w:t>
      </w:r>
    </w:p>
    <w:p w:rsidR="00EA45F7" w:rsidRDefault="00EA45F7" w:rsidP="00EA45F7">
      <w:pPr>
        <w:shd w:val="clear" w:color="auto" w:fill="FFFFFF"/>
        <w:rPr>
          <w:rFonts w:cs="Times New Roman"/>
          <w:i/>
          <w:sz w:val="18"/>
          <w:szCs w:val="18"/>
        </w:rPr>
      </w:pPr>
    </w:p>
    <w:p w:rsidR="00EA45F7" w:rsidRDefault="00EA45F7" w:rsidP="009E4A05">
      <w:pPr>
        <w:pStyle w:val="2"/>
        <w:numPr>
          <w:ilvl w:val="1"/>
          <w:numId w:val="1"/>
        </w:numPr>
        <w:sectPr w:rsidR="00EA45F7" w:rsidSect="00EA45F7">
          <w:pgSz w:w="16838" w:h="11906" w:orient="landscape"/>
          <w:pgMar w:top="1701" w:right="1134" w:bottom="850" w:left="1134" w:header="708" w:footer="708" w:gutter="0"/>
          <w:cols w:space="708"/>
          <w:docGrid w:linePitch="360"/>
        </w:sectPr>
      </w:pPr>
    </w:p>
    <w:p w:rsidR="00D60390" w:rsidRDefault="00D60390" w:rsidP="009E4A05">
      <w:pPr>
        <w:pStyle w:val="2"/>
        <w:numPr>
          <w:ilvl w:val="1"/>
          <w:numId w:val="1"/>
        </w:numPr>
      </w:pPr>
      <w:bookmarkStart w:id="33" w:name="_Toc483318268"/>
      <w:r w:rsidRPr="00D60390">
        <w:t>Система индикативно-прогнозных показателей развития по выделенным сценариям</w:t>
      </w:r>
      <w:bookmarkEnd w:id="28"/>
      <w:bookmarkEnd w:id="33"/>
    </w:p>
    <w:p w:rsidR="000E364B" w:rsidRDefault="000E364B" w:rsidP="000D2296">
      <w:pPr>
        <w:ind w:firstLine="708"/>
      </w:pPr>
    </w:p>
    <w:p w:rsidR="000D2296" w:rsidRDefault="00CE44EC" w:rsidP="000D2296">
      <w:pPr>
        <w:ind w:firstLine="708"/>
      </w:pPr>
      <w:r>
        <w:t>В</w:t>
      </w:r>
      <w:r w:rsidR="000D2296">
        <w:t xml:space="preserve"> качестве индикативно-прогнозных показателей </w:t>
      </w:r>
      <w:r>
        <w:t xml:space="preserve">реализации сценариев социально-экономического развития Волосовского муниципального района использованыосновные </w:t>
      </w:r>
      <w:r w:rsidR="000D2296">
        <w:t>статистические показатели</w:t>
      </w:r>
      <w:r>
        <w:t xml:space="preserve"> социально-экономического развития</w:t>
      </w:r>
      <w:r w:rsidR="000D2296">
        <w:t>,</w:t>
      </w:r>
      <w:r>
        <w:t xml:space="preserve"> а также показатели</w:t>
      </w:r>
      <w:r w:rsidR="000D2296">
        <w:t xml:space="preserve"> эффективности деятельности органов местного самоуправления. </w:t>
      </w:r>
    </w:p>
    <w:p w:rsidR="000D2296" w:rsidRDefault="000D2296" w:rsidP="000D2296">
      <w:pPr>
        <w:ind w:firstLine="708"/>
      </w:pPr>
      <w:r>
        <w:t>Индикативно-прогнозные показатели выделены в соответствии с приоритетными направлениями по развитию муниципального образования как конкурентоспособно</w:t>
      </w:r>
      <w:r w:rsidR="00B612AE">
        <w:t>й</w:t>
      </w:r>
      <w:r>
        <w:t>, инвестиционно-привлекательно</w:t>
      </w:r>
      <w:r w:rsidR="00B612AE">
        <w:t>йтерритории, определенными</w:t>
      </w:r>
      <w:r>
        <w:t xml:space="preserve"> по результатам проведенного анализа социально-экономического развития Волосовского муниципального района за период 2011–2015 гг.</w:t>
      </w:r>
      <w:r w:rsidR="00B612AE">
        <w:t>,</w:t>
      </w:r>
      <w:r>
        <w:t xml:space="preserve"> и объединены в следующие группы:</w:t>
      </w:r>
    </w:p>
    <w:p w:rsidR="000D2296" w:rsidRPr="00366B7E" w:rsidRDefault="000D2296" w:rsidP="00BC4AA9">
      <w:pPr>
        <w:pStyle w:val="a4"/>
        <w:numPr>
          <w:ilvl w:val="0"/>
          <w:numId w:val="15"/>
        </w:numPr>
        <w:contextualSpacing w:val="0"/>
      </w:pPr>
      <w:r w:rsidRPr="00366B7E">
        <w:rPr>
          <w:b/>
        </w:rPr>
        <w:t>Показатели экономического развития</w:t>
      </w:r>
    </w:p>
    <w:p w:rsidR="000D2296" w:rsidRDefault="000D2296" w:rsidP="00BC4AA9">
      <w:pPr>
        <w:pStyle w:val="a4"/>
        <w:numPr>
          <w:ilvl w:val="1"/>
          <w:numId w:val="15"/>
        </w:numPr>
        <w:spacing w:before="120" w:after="120"/>
      </w:pPr>
      <w:r>
        <w:t>о</w:t>
      </w:r>
      <w:r w:rsidRPr="00366B7E">
        <w:t xml:space="preserve">бъем отгруженных товаров собственного производства, выполненных работ и услуг </w:t>
      </w:r>
      <w:r w:rsidR="00B753DF">
        <w:t>по полному кругу предприятий</w:t>
      </w:r>
      <w:r>
        <w:t>;</w:t>
      </w:r>
    </w:p>
    <w:p w:rsidR="000D2296" w:rsidRDefault="00AB7247" w:rsidP="00BC4AA9">
      <w:pPr>
        <w:pStyle w:val="a4"/>
        <w:numPr>
          <w:ilvl w:val="1"/>
          <w:numId w:val="15"/>
        </w:numPr>
        <w:spacing w:before="120" w:after="120"/>
      </w:pPr>
      <w:r>
        <w:rPr>
          <w:rFonts w:eastAsia="Times New Roman" w:cs="Times New Roman"/>
          <w:color w:val="000000"/>
          <w:szCs w:val="18"/>
          <w:lang w:eastAsia="ru-RU"/>
        </w:rPr>
        <w:t>о</w:t>
      </w:r>
      <w:r w:rsidRPr="003D39CB">
        <w:rPr>
          <w:rFonts w:eastAsia="Times New Roman" w:cs="Times New Roman"/>
          <w:color w:val="000000"/>
          <w:szCs w:val="18"/>
          <w:lang w:eastAsia="ru-RU"/>
        </w:rPr>
        <w:t>бъем инвестиций в основной капитал (</w:t>
      </w:r>
      <w:r>
        <w:rPr>
          <w:rFonts w:eastAsia="Times New Roman" w:cs="Times New Roman"/>
          <w:color w:val="000000"/>
          <w:szCs w:val="18"/>
          <w:lang w:eastAsia="ru-RU"/>
        </w:rPr>
        <w:t>полный круг предприятий</w:t>
      </w:r>
      <w:r w:rsidRPr="003D39CB">
        <w:rPr>
          <w:rFonts w:eastAsia="Times New Roman" w:cs="Times New Roman"/>
          <w:color w:val="000000"/>
          <w:szCs w:val="18"/>
          <w:lang w:eastAsia="ru-RU"/>
        </w:rPr>
        <w:t>)</w:t>
      </w:r>
      <w:r w:rsidR="000D2296">
        <w:t>;</w:t>
      </w:r>
    </w:p>
    <w:p w:rsidR="00AB7247" w:rsidRDefault="00AB7247" w:rsidP="00AB7247">
      <w:pPr>
        <w:pStyle w:val="a4"/>
        <w:numPr>
          <w:ilvl w:val="1"/>
          <w:numId w:val="15"/>
        </w:numPr>
        <w:spacing w:before="120" w:after="120"/>
      </w:pPr>
      <w:r>
        <w:rPr>
          <w:rFonts w:eastAsia="Times New Roman" w:cs="Times New Roman"/>
          <w:color w:val="000000"/>
          <w:szCs w:val="18"/>
          <w:lang w:eastAsia="ru-RU"/>
        </w:rPr>
        <w:t>о</w:t>
      </w:r>
      <w:r w:rsidRPr="004B0472">
        <w:t>бъем инвестиций в основной капитал</w:t>
      </w:r>
      <w:r>
        <w:t xml:space="preserve"> по крупным и средним предприятиям</w:t>
      </w:r>
      <w:r w:rsidRPr="004B0472">
        <w:t xml:space="preserve"> (за исключением бюджетных средств)</w:t>
      </w:r>
      <w:r>
        <w:t xml:space="preserve"> в расчете на 1 жителя;</w:t>
      </w:r>
    </w:p>
    <w:p w:rsidR="000D2296" w:rsidRDefault="000D2296" w:rsidP="00BC4AA9">
      <w:pPr>
        <w:pStyle w:val="a4"/>
        <w:numPr>
          <w:ilvl w:val="1"/>
          <w:numId w:val="15"/>
        </w:numPr>
        <w:spacing w:before="120" w:after="120"/>
      </w:pPr>
      <w:r>
        <w:t>оборот предприятий малого бизнеса;</w:t>
      </w:r>
    </w:p>
    <w:p w:rsidR="000D2296" w:rsidRDefault="000D2296" w:rsidP="00BC4AA9">
      <w:pPr>
        <w:pStyle w:val="a4"/>
        <w:numPr>
          <w:ilvl w:val="1"/>
          <w:numId w:val="15"/>
        </w:numPr>
        <w:spacing w:before="120" w:after="120"/>
      </w:pPr>
      <w:r>
        <w:t>с</w:t>
      </w:r>
      <w:r w:rsidRPr="00C237CB">
        <w:t xml:space="preserve">реднемесячная </w:t>
      </w:r>
      <w:r>
        <w:t xml:space="preserve">номинальная </w:t>
      </w:r>
      <w:r w:rsidRPr="00C237CB">
        <w:t xml:space="preserve">начисленная заработная плата </w:t>
      </w:r>
      <w:r w:rsidRPr="00036732">
        <w:t>в расчете на 1</w:t>
      </w:r>
      <w:r>
        <w:t> </w:t>
      </w:r>
      <w:r w:rsidRPr="00036732">
        <w:t>работника</w:t>
      </w:r>
      <w:r>
        <w:t xml:space="preserve"> – </w:t>
      </w:r>
      <w:r w:rsidRPr="00036732">
        <w:t>всего по крупным и средним организациям</w:t>
      </w:r>
      <w:r>
        <w:t>;</w:t>
      </w:r>
    </w:p>
    <w:p w:rsidR="000D2296" w:rsidRPr="00036732" w:rsidRDefault="000D2296" w:rsidP="00BC4AA9">
      <w:pPr>
        <w:pStyle w:val="a4"/>
        <w:numPr>
          <w:ilvl w:val="1"/>
          <w:numId w:val="15"/>
        </w:numPr>
        <w:spacing w:before="120" w:after="120"/>
      </w:pPr>
      <w:r>
        <w:t>у</w:t>
      </w:r>
      <w:r w:rsidRPr="00C237CB">
        <w:t>дельный вес налоговых поступлений в доходах бюджета</w:t>
      </w:r>
      <w:r>
        <w:t>;</w:t>
      </w:r>
    </w:p>
    <w:p w:rsidR="000D2296" w:rsidRDefault="000D2296" w:rsidP="00BC4AA9">
      <w:pPr>
        <w:pStyle w:val="a4"/>
        <w:numPr>
          <w:ilvl w:val="1"/>
          <w:numId w:val="15"/>
        </w:numPr>
        <w:spacing w:before="120" w:after="120"/>
      </w:pPr>
      <w:r>
        <w:t>у</w:t>
      </w:r>
      <w:r w:rsidRPr="00036732">
        <w:t>ровень зарегистрированной безработицы (к экономически активному населению, на нача</w:t>
      </w:r>
      <w:r>
        <w:t>ло года).</w:t>
      </w:r>
    </w:p>
    <w:p w:rsidR="000D2296" w:rsidRPr="00332A41" w:rsidRDefault="000D2296" w:rsidP="00BC4AA9">
      <w:pPr>
        <w:pStyle w:val="a4"/>
        <w:numPr>
          <w:ilvl w:val="0"/>
          <w:numId w:val="15"/>
        </w:numPr>
        <w:spacing w:before="120" w:after="120"/>
      </w:pPr>
      <w:r w:rsidRPr="00332A41">
        <w:rPr>
          <w:b/>
        </w:rPr>
        <w:t>Показатели социально-демографического развития</w:t>
      </w:r>
    </w:p>
    <w:p w:rsidR="000D2296" w:rsidRPr="005E4189" w:rsidRDefault="000D2296" w:rsidP="00BC4AA9">
      <w:pPr>
        <w:pStyle w:val="a4"/>
        <w:numPr>
          <w:ilvl w:val="1"/>
          <w:numId w:val="15"/>
        </w:numPr>
        <w:spacing w:before="120" w:after="120"/>
      </w:pPr>
      <w:r>
        <w:t>ч</w:t>
      </w:r>
      <w:r w:rsidRPr="005E4189">
        <w:t>исленность постоянного на</w:t>
      </w:r>
      <w:r>
        <w:t>селения на начало года;</w:t>
      </w:r>
    </w:p>
    <w:p w:rsidR="000D2296" w:rsidRDefault="000D2296" w:rsidP="00BC4AA9">
      <w:pPr>
        <w:pStyle w:val="a4"/>
        <w:numPr>
          <w:ilvl w:val="1"/>
          <w:numId w:val="15"/>
        </w:numPr>
        <w:spacing w:before="120" w:after="120"/>
      </w:pPr>
      <w:r>
        <w:t>м</w:t>
      </w:r>
      <w:r w:rsidRPr="000F4611">
        <w:t>играционный прирост</w:t>
      </w:r>
      <w:r w:rsidRPr="005E4189">
        <w:t xml:space="preserve"> (январь-декабрь)</w:t>
      </w:r>
      <w:r>
        <w:t>;</w:t>
      </w:r>
    </w:p>
    <w:p w:rsidR="000D2296" w:rsidRPr="00037F76" w:rsidRDefault="000D2296" w:rsidP="00BC4AA9">
      <w:pPr>
        <w:pStyle w:val="a4"/>
        <w:numPr>
          <w:ilvl w:val="1"/>
          <w:numId w:val="15"/>
        </w:numPr>
        <w:spacing w:before="120" w:after="120"/>
      </w:pPr>
      <w:r>
        <w:t>ч</w:t>
      </w:r>
      <w:r w:rsidRPr="000F4611">
        <w:t>исленность населения трудоспособного возраста</w:t>
      </w:r>
      <w:r>
        <w:t>.</w:t>
      </w:r>
    </w:p>
    <w:p w:rsidR="000D2296" w:rsidRPr="00731716" w:rsidRDefault="000D2296" w:rsidP="00731716">
      <w:pPr>
        <w:ind w:firstLine="708"/>
        <w:rPr>
          <w:rFonts w:cs="Times New Roman"/>
          <w:szCs w:val="24"/>
        </w:rPr>
      </w:pPr>
      <w:r w:rsidRPr="00596CD1">
        <w:rPr>
          <w:rFonts w:cs="Times New Roman"/>
          <w:szCs w:val="24"/>
        </w:rPr>
        <w:t>Основные целевые показатели реализации ключевых сценариев социально-экономического развития Волосовского муниципального района представлены в Таблице 1</w:t>
      </w:r>
      <w:r w:rsidR="00731716" w:rsidRPr="00596CD1">
        <w:rPr>
          <w:rFonts w:cs="Times New Roman"/>
          <w:szCs w:val="24"/>
        </w:rPr>
        <w:t>5</w:t>
      </w:r>
      <w:r w:rsidR="00596CD1" w:rsidRPr="00596CD1">
        <w:rPr>
          <w:rStyle w:val="ad"/>
          <w:rFonts w:cs="Times New Roman"/>
        </w:rPr>
        <w:footnoteReference w:id="3"/>
      </w:r>
      <w:r w:rsidRPr="00596CD1">
        <w:rPr>
          <w:rFonts w:cs="Times New Roman"/>
          <w:szCs w:val="24"/>
        </w:rPr>
        <w:t>.</w:t>
      </w:r>
      <w:r w:rsidR="00731716">
        <w:rPr>
          <w:rFonts w:cs="Times New Roman"/>
          <w:szCs w:val="24"/>
        </w:rPr>
        <w:br w:type="page"/>
      </w:r>
    </w:p>
    <w:p w:rsidR="00731716" w:rsidRDefault="00731716" w:rsidP="009E4A05">
      <w:pPr>
        <w:pStyle w:val="2"/>
        <w:numPr>
          <w:ilvl w:val="1"/>
          <w:numId w:val="1"/>
        </w:numPr>
        <w:sectPr w:rsidR="00731716" w:rsidSect="00791CF1">
          <w:pgSz w:w="11906" w:h="16838"/>
          <w:pgMar w:top="1134" w:right="850" w:bottom="1134" w:left="1701" w:header="708" w:footer="708" w:gutter="0"/>
          <w:cols w:space="708"/>
          <w:titlePg/>
          <w:docGrid w:linePitch="360"/>
        </w:sectPr>
      </w:pPr>
    </w:p>
    <w:p w:rsidR="00731716" w:rsidRDefault="00731716" w:rsidP="00731716">
      <w:pPr>
        <w:pStyle w:val="aa"/>
        <w:ind w:left="360" w:firstLine="0"/>
        <w:jc w:val="right"/>
      </w:pPr>
      <w:r>
        <w:t xml:space="preserve">Таблица </w:t>
      </w:r>
      <w:fldSimple w:instr=" SEQ Таблица \* ARABIC ">
        <w:r w:rsidR="006D30E7">
          <w:rPr>
            <w:noProof/>
          </w:rPr>
          <w:t>15</w:t>
        </w:r>
      </w:fldSimple>
    </w:p>
    <w:p w:rsidR="00731716" w:rsidRPr="00731716" w:rsidRDefault="00731716" w:rsidP="00731716">
      <w:pPr>
        <w:pStyle w:val="a4"/>
        <w:ind w:left="357"/>
        <w:rPr>
          <w:b/>
        </w:rPr>
      </w:pPr>
      <w:r w:rsidRPr="00731716">
        <w:rPr>
          <w:b/>
        </w:rPr>
        <w:t>Сопоставление основных сценариев социально-экономического развития Волосовского муниципального района по ключевым показателям</w:t>
      </w:r>
    </w:p>
    <w:tbl>
      <w:tblPr>
        <w:tblW w:w="15842" w:type="dxa"/>
        <w:tblInd w:w="184" w:type="dxa"/>
        <w:tblLayout w:type="fixed"/>
        <w:tblLook w:val="04A0"/>
      </w:tblPr>
      <w:tblGrid>
        <w:gridCol w:w="2547"/>
        <w:gridCol w:w="695"/>
        <w:gridCol w:w="700"/>
        <w:gridCol w:w="700"/>
        <w:gridCol w:w="700"/>
        <w:gridCol w:w="700"/>
        <w:gridCol w:w="700"/>
        <w:gridCol w:w="700"/>
        <w:gridCol w:w="700"/>
        <w:gridCol w:w="700"/>
        <w:gridCol w:w="700"/>
        <w:gridCol w:w="700"/>
        <w:gridCol w:w="700"/>
        <w:gridCol w:w="700"/>
        <w:gridCol w:w="700"/>
        <w:gridCol w:w="700"/>
        <w:gridCol w:w="700"/>
        <w:gridCol w:w="712"/>
        <w:gridCol w:w="688"/>
        <w:gridCol w:w="700"/>
      </w:tblGrid>
      <w:tr w:rsidR="00731716" w:rsidRPr="003D39CB" w:rsidTr="001E6F92">
        <w:trPr>
          <w:trHeight w:val="424"/>
        </w:trPr>
        <w:tc>
          <w:tcPr>
            <w:tcW w:w="3242" w:type="dxa"/>
            <w:gridSpan w:val="2"/>
            <w:vMerge w:val="restart"/>
            <w:tcBorders>
              <w:top w:val="single" w:sz="4" w:space="0" w:color="auto"/>
              <w:left w:val="single" w:sz="4" w:space="0" w:color="auto"/>
              <w:right w:val="single" w:sz="4" w:space="0" w:color="auto"/>
            </w:tcBorders>
            <w:shd w:val="clear" w:color="auto" w:fill="auto"/>
            <w:noWrap/>
            <w:vAlign w:val="center"/>
            <w:hideMark/>
          </w:tcPr>
          <w:p w:rsidR="00731716" w:rsidRPr="00C208FD" w:rsidRDefault="00731716" w:rsidP="00731716">
            <w:pPr>
              <w:ind w:firstLine="0"/>
              <w:jc w:val="center"/>
              <w:rPr>
                <w:rFonts w:eastAsia="Times New Roman" w:cs="Times New Roman"/>
                <w:b/>
                <w:color w:val="000000"/>
                <w:lang w:eastAsia="ru-RU"/>
              </w:rPr>
            </w:pPr>
            <w:r w:rsidRPr="00C208FD">
              <w:rPr>
                <w:rFonts w:eastAsia="Times New Roman" w:cs="Times New Roman"/>
                <w:b/>
                <w:color w:val="000000"/>
                <w:lang w:eastAsia="ru-RU"/>
              </w:rPr>
              <w:t>Показатель</w:t>
            </w:r>
          </w:p>
        </w:tc>
        <w:tc>
          <w:tcPr>
            <w:tcW w:w="2100" w:type="dxa"/>
            <w:gridSpan w:val="3"/>
            <w:tcBorders>
              <w:top w:val="single" w:sz="4" w:space="0" w:color="auto"/>
              <w:left w:val="nil"/>
              <w:bottom w:val="single" w:sz="4" w:space="0" w:color="auto"/>
              <w:right w:val="single" w:sz="4" w:space="0" w:color="auto"/>
            </w:tcBorders>
            <w:shd w:val="clear" w:color="auto" w:fill="auto"/>
            <w:vAlign w:val="center"/>
            <w:hideMark/>
          </w:tcPr>
          <w:p w:rsidR="00731716" w:rsidRPr="00461317" w:rsidRDefault="00731716" w:rsidP="00731716">
            <w:pPr>
              <w:ind w:firstLine="0"/>
              <w:jc w:val="center"/>
              <w:rPr>
                <w:rFonts w:eastAsia="Times New Roman" w:cs="Times New Roman"/>
                <w:b/>
                <w:bCs/>
                <w:color w:val="000000"/>
                <w:sz w:val="28"/>
                <w:szCs w:val="36"/>
                <w:lang w:eastAsia="ru-RU"/>
              </w:rPr>
            </w:pPr>
            <w:r w:rsidRPr="00461317">
              <w:rPr>
                <w:rFonts w:eastAsia="Times New Roman" w:cs="Times New Roman"/>
                <w:b/>
                <w:bCs/>
                <w:color w:val="000000"/>
                <w:sz w:val="28"/>
                <w:szCs w:val="36"/>
                <w:lang w:eastAsia="ru-RU"/>
              </w:rPr>
              <w:t>2017</w:t>
            </w:r>
          </w:p>
        </w:tc>
        <w:tc>
          <w:tcPr>
            <w:tcW w:w="2100" w:type="dxa"/>
            <w:gridSpan w:val="3"/>
            <w:tcBorders>
              <w:top w:val="single" w:sz="4" w:space="0" w:color="auto"/>
              <w:left w:val="nil"/>
              <w:bottom w:val="single" w:sz="4" w:space="0" w:color="auto"/>
              <w:right w:val="single" w:sz="4" w:space="0" w:color="auto"/>
            </w:tcBorders>
            <w:shd w:val="clear" w:color="auto" w:fill="auto"/>
            <w:vAlign w:val="center"/>
            <w:hideMark/>
          </w:tcPr>
          <w:p w:rsidR="00731716" w:rsidRPr="00461317" w:rsidRDefault="00731716" w:rsidP="00731716">
            <w:pPr>
              <w:ind w:firstLine="0"/>
              <w:jc w:val="center"/>
              <w:rPr>
                <w:rFonts w:eastAsia="Times New Roman" w:cs="Times New Roman"/>
                <w:b/>
                <w:bCs/>
                <w:color w:val="000000"/>
                <w:sz w:val="28"/>
                <w:szCs w:val="36"/>
                <w:lang w:eastAsia="ru-RU"/>
              </w:rPr>
            </w:pPr>
            <w:r w:rsidRPr="00461317">
              <w:rPr>
                <w:rFonts w:eastAsia="Times New Roman" w:cs="Times New Roman"/>
                <w:b/>
                <w:bCs/>
                <w:color w:val="000000"/>
                <w:sz w:val="28"/>
                <w:szCs w:val="36"/>
                <w:lang w:eastAsia="ru-RU"/>
              </w:rPr>
              <w:t>2018</w:t>
            </w:r>
          </w:p>
        </w:tc>
        <w:tc>
          <w:tcPr>
            <w:tcW w:w="2100" w:type="dxa"/>
            <w:gridSpan w:val="3"/>
            <w:tcBorders>
              <w:top w:val="single" w:sz="4" w:space="0" w:color="auto"/>
              <w:left w:val="nil"/>
              <w:bottom w:val="single" w:sz="4" w:space="0" w:color="auto"/>
              <w:right w:val="single" w:sz="4" w:space="0" w:color="auto"/>
            </w:tcBorders>
            <w:shd w:val="clear" w:color="auto" w:fill="auto"/>
            <w:vAlign w:val="center"/>
            <w:hideMark/>
          </w:tcPr>
          <w:p w:rsidR="00731716" w:rsidRPr="00461317" w:rsidRDefault="00731716" w:rsidP="00731716">
            <w:pPr>
              <w:ind w:firstLine="0"/>
              <w:jc w:val="center"/>
              <w:rPr>
                <w:rFonts w:eastAsia="Times New Roman" w:cs="Times New Roman"/>
                <w:b/>
                <w:bCs/>
                <w:color w:val="000000"/>
                <w:sz w:val="28"/>
                <w:szCs w:val="36"/>
                <w:lang w:eastAsia="ru-RU"/>
              </w:rPr>
            </w:pPr>
            <w:r w:rsidRPr="00461317">
              <w:rPr>
                <w:rFonts w:eastAsia="Times New Roman" w:cs="Times New Roman"/>
                <w:b/>
                <w:bCs/>
                <w:color w:val="000000"/>
                <w:sz w:val="28"/>
                <w:szCs w:val="36"/>
                <w:lang w:eastAsia="ru-RU"/>
              </w:rPr>
              <w:t>2019</w:t>
            </w:r>
          </w:p>
        </w:tc>
        <w:tc>
          <w:tcPr>
            <w:tcW w:w="2100" w:type="dxa"/>
            <w:gridSpan w:val="3"/>
            <w:tcBorders>
              <w:top w:val="single" w:sz="4" w:space="0" w:color="auto"/>
              <w:left w:val="nil"/>
              <w:bottom w:val="single" w:sz="4" w:space="0" w:color="auto"/>
              <w:right w:val="single" w:sz="4" w:space="0" w:color="auto"/>
            </w:tcBorders>
            <w:shd w:val="clear" w:color="auto" w:fill="auto"/>
            <w:vAlign w:val="center"/>
            <w:hideMark/>
          </w:tcPr>
          <w:p w:rsidR="00731716" w:rsidRPr="00461317" w:rsidRDefault="00731716" w:rsidP="00731716">
            <w:pPr>
              <w:ind w:firstLine="0"/>
              <w:jc w:val="center"/>
              <w:rPr>
                <w:rFonts w:eastAsia="Times New Roman" w:cs="Times New Roman"/>
                <w:b/>
                <w:bCs/>
                <w:color w:val="000000"/>
                <w:sz w:val="28"/>
                <w:szCs w:val="36"/>
                <w:lang w:eastAsia="ru-RU"/>
              </w:rPr>
            </w:pPr>
            <w:r w:rsidRPr="00461317">
              <w:rPr>
                <w:rFonts w:eastAsia="Times New Roman" w:cs="Times New Roman"/>
                <w:b/>
                <w:bCs/>
                <w:color w:val="000000"/>
                <w:sz w:val="28"/>
                <w:szCs w:val="36"/>
                <w:lang w:eastAsia="ru-RU"/>
              </w:rPr>
              <w:t>2020</w:t>
            </w:r>
          </w:p>
        </w:tc>
        <w:tc>
          <w:tcPr>
            <w:tcW w:w="2100" w:type="dxa"/>
            <w:gridSpan w:val="3"/>
            <w:tcBorders>
              <w:top w:val="single" w:sz="4" w:space="0" w:color="auto"/>
              <w:left w:val="nil"/>
              <w:bottom w:val="single" w:sz="4" w:space="0" w:color="auto"/>
              <w:right w:val="single" w:sz="4" w:space="0" w:color="auto"/>
            </w:tcBorders>
            <w:shd w:val="clear" w:color="auto" w:fill="auto"/>
            <w:vAlign w:val="center"/>
            <w:hideMark/>
          </w:tcPr>
          <w:p w:rsidR="00731716" w:rsidRPr="00461317" w:rsidRDefault="00731716" w:rsidP="00731716">
            <w:pPr>
              <w:ind w:firstLine="0"/>
              <w:jc w:val="center"/>
              <w:rPr>
                <w:rFonts w:eastAsia="Times New Roman" w:cs="Times New Roman"/>
                <w:b/>
                <w:bCs/>
                <w:color w:val="000000"/>
                <w:sz w:val="28"/>
                <w:szCs w:val="36"/>
                <w:lang w:eastAsia="ru-RU"/>
              </w:rPr>
            </w:pPr>
            <w:r w:rsidRPr="00461317">
              <w:rPr>
                <w:rFonts w:eastAsia="Times New Roman" w:cs="Times New Roman"/>
                <w:b/>
                <w:bCs/>
                <w:color w:val="000000"/>
                <w:sz w:val="28"/>
                <w:szCs w:val="36"/>
                <w:lang w:eastAsia="ru-RU"/>
              </w:rPr>
              <w:t>2025</w:t>
            </w:r>
          </w:p>
        </w:tc>
        <w:tc>
          <w:tcPr>
            <w:tcW w:w="2100" w:type="dxa"/>
            <w:gridSpan w:val="3"/>
            <w:tcBorders>
              <w:top w:val="single" w:sz="4" w:space="0" w:color="auto"/>
              <w:left w:val="nil"/>
              <w:bottom w:val="single" w:sz="4" w:space="0" w:color="auto"/>
              <w:right w:val="single" w:sz="4" w:space="0" w:color="auto"/>
            </w:tcBorders>
            <w:shd w:val="clear" w:color="auto" w:fill="auto"/>
            <w:vAlign w:val="center"/>
            <w:hideMark/>
          </w:tcPr>
          <w:p w:rsidR="00731716" w:rsidRPr="00461317" w:rsidRDefault="00731716" w:rsidP="00731716">
            <w:pPr>
              <w:ind w:firstLine="0"/>
              <w:jc w:val="center"/>
              <w:rPr>
                <w:rFonts w:eastAsia="Times New Roman" w:cs="Times New Roman"/>
                <w:b/>
                <w:bCs/>
                <w:color w:val="000000"/>
                <w:sz w:val="28"/>
                <w:szCs w:val="36"/>
                <w:lang w:eastAsia="ru-RU"/>
              </w:rPr>
            </w:pPr>
            <w:r w:rsidRPr="00461317">
              <w:rPr>
                <w:rFonts w:eastAsia="Times New Roman" w:cs="Times New Roman"/>
                <w:b/>
                <w:bCs/>
                <w:color w:val="000000"/>
                <w:sz w:val="28"/>
                <w:szCs w:val="36"/>
                <w:lang w:eastAsia="ru-RU"/>
              </w:rPr>
              <w:t>2030</w:t>
            </w:r>
          </w:p>
        </w:tc>
      </w:tr>
      <w:tr w:rsidR="00731716" w:rsidRPr="003D39CB" w:rsidTr="001E6F92">
        <w:trPr>
          <w:trHeight w:val="346"/>
        </w:trPr>
        <w:tc>
          <w:tcPr>
            <w:tcW w:w="3242" w:type="dxa"/>
            <w:gridSpan w:val="2"/>
            <w:vMerge/>
            <w:tcBorders>
              <w:left w:val="single" w:sz="4" w:space="0" w:color="auto"/>
              <w:bottom w:val="single" w:sz="4" w:space="0" w:color="auto"/>
              <w:right w:val="single" w:sz="4" w:space="0" w:color="auto"/>
            </w:tcBorders>
            <w:shd w:val="clear" w:color="auto" w:fill="auto"/>
            <w:vAlign w:val="center"/>
          </w:tcPr>
          <w:p w:rsidR="00731716" w:rsidRPr="003D39CB" w:rsidRDefault="00731716" w:rsidP="00731716">
            <w:pPr>
              <w:ind w:firstLine="0"/>
              <w:jc w:val="center"/>
              <w:rPr>
                <w:rFonts w:eastAsia="Times New Roman" w:cs="Times New Roman"/>
                <w:color w:val="000000"/>
                <w:sz w:val="20"/>
                <w:szCs w:val="20"/>
                <w:lang w:eastAsia="ru-RU"/>
              </w:rPr>
            </w:pPr>
          </w:p>
        </w:tc>
        <w:tc>
          <w:tcPr>
            <w:tcW w:w="700" w:type="dxa"/>
            <w:tcBorders>
              <w:top w:val="nil"/>
              <w:left w:val="nil"/>
              <w:bottom w:val="single" w:sz="4" w:space="0" w:color="auto"/>
              <w:right w:val="single" w:sz="4" w:space="0" w:color="auto"/>
            </w:tcBorders>
            <w:shd w:val="clear" w:color="auto" w:fill="auto"/>
            <w:noWrap/>
            <w:vAlign w:val="center"/>
          </w:tcPr>
          <w:p w:rsidR="00731716" w:rsidRPr="00C208FD" w:rsidRDefault="00731716" w:rsidP="00731716">
            <w:pPr>
              <w:ind w:firstLine="0"/>
              <w:jc w:val="center"/>
              <w:rPr>
                <w:rFonts w:eastAsia="Times New Roman" w:cs="Times New Roman"/>
                <w:b/>
                <w:color w:val="000000"/>
                <w:sz w:val="18"/>
                <w:szCs w:val="18"/>
                <w:lang w:val="en-US" w:eastAsia="ru-RU"/>
              </w:rPr>
            </w:pPr>
            <w:r w:rsidRPr="00C208FD">
              <w:rPr>
                <w:rFonts w:eastAsia="Times New Roman" w:cs="Times New Roman"/>
                <w:b/>
                <w:color w:val="000000"/>
                <w:sz w:val="18"/>
                <w:szCs w:val="18"/>
                <w:lang w:val="en-US" w:eastAsia="ru-RU"/>
              </w:rPr>
              <w:t>I</w:t>
            </w:r>
          </w:p>
        </w:tc>
        <w:tc>
          <w:tcPr>
            <w:tcW w:w="700" w:type="dxa"/>
            <w:tcBorders>
              <w:top w:val="nil"/>
              <w:left w:val="nil"/>
              <w:bottom w:val="single" w:sz="4" w:space="0" w:color="auto"/>
              <w:right w:val="single" w:sz="4" w:space="0" w:color="auto"/>
            </w:tcBorders>
            <w:shd w:val="clear" w:color="auto" w:fill="auto"/>
            <w:noWrap/>
            <w:vAlign w:val="center"/>
          </w:tcPr>
          <w:p w:rsidR="00731716" w:rsidRPr="00C208FD" w:rsidRDefault="00731716" w:rsidP="00731716">
            <w:pPr>
              <w:ind w:firstLine="0"/>
              <w:jc w:val="center"/>
              <w:rPr>
                <w:rFonts w:eastAsia="Times New Roman" w:cs="Times New Roman"/>
                <w:b/>
                <w:color w:val="000000"/>
                <w:sz w:val="18"/>
                <w:szCs w:val="18"/>
                <w:lang w:eastAsia="ru-RU"/>
              </w:rPr>
            </w:pPr>
            <w:r w:rsidRPr="00C208FD">
              <w:rPr>
                <w:rFonts w:eastAsia="Times New Roman" w:cs="Times New Roman"/>
                <w:b/>
                <w:color w:val="000000"/>
                <w:sz w:val="18"/>
                <w:szCs w:val="18"/>
                <w:lang w:eastAsia="ru-RU"/>
              </w:rPr>
              <w:t>II</w:t>
            </w:r>
          </w:p>
        </w:tc>
        <w:tc>
          <w:tcPr>
            <w:tcW w:w="700" w:type="dxa"/>
            <w:tcBorders>
              <w:top w:val="nil"/>
              <w:left w:val="nil"/>
              <w:bottom w:val="single" w:sz="4" w:space="0" w:color="auto"/>
              <w:right w:val="single" w:sz="4" w:space="0" w:color="auto"/>
            </w:tcBorders>
            <w:shd w:val="clear" w:color="auto" w:fill="auto"/>
            <w:noWrap/>
            <w:vAlign w:val="center"/>
          </w:tcPr>
          <w:p w:rsidR="00731716" w:rsidRPr="00C208FD" w:rsidRDefault="00731716" w:rsidP="00731716">
            <w:pPr>
              <w:ind w:firstLine="0"/>
              <w:jc w:val="center"/>
              <w:rPr>
                <w:rFonts w:eastAsia="Times New Roman" w:cs="Times New Roman"/>
                <w:b/>
                <w:color w:val="000000"/>
                <w:sz w:val="18"/>
                <w:szCs w:val="18"/>
                <w:lang w:eastAsia="ru-RU"/>
              </w:rPr>
            </w:pPr>
            <w:r w:rsidRPr="00C208FD">
              <w:rPr>
                <w:rFonts w:eastAsia="Times New Roman" w:cs="Times New Roman"/>
                <w:b/>
                <w:color w:val="000000"/>
                <w:sz w:val="18"/>
                <w:szCs w:val="18"/>
                <w:lang w:eastAsia="ru-RU"/>
              </w:rPr>
              <w:t>III</w:t>
            </w:r>
          </w:p>
        </w:tc>
        <w:tc>
          <w:tcPr>
            <w:tcW w:w="700" w:type="dxa"/>
            <w:tcBorders>
              <w:top w:val="nil"/>
              <w:left w:val="nil"/>
              <w:bottom w:val="single" w:sz="4" w:space="0" w:color="auto"/>
              <w:right w:val="single" w:sz="4" w:space="0" w:color="auto"/>
            </w:tcBorders>
            <w:shd w:val="clear" w:color="auto" w:fill="auto"/>
            <w:noWrap/>
            <w:vAlign w:val="center"/>
          </w:tcPr>
          <w:p w:rsidR="00731716" w:rsidRPr="00C208FD" w:rsidRDefault="00731716" w:rsidP="00731716">
            <w:pPr>
              <w:ind w:firstLine="0"/>
              <w:jc w:val="center"/>
              <w:rPr>
                <w:rFonts w:eastAsia="Times New Roman" w:cs="Times New Roman"/>
                <w:b/>
                <w:color w:val="000000"/>
                <w:sz w:val="18"/>
                <w:szCs w:val="18"/>
                <w:lang w:eastAsia="ru-RU"/>
              </w:rPr>
            </w:pPr>
            <w:r w:rsidRPr="00C208FD">
              <w:rPr>
                <w:rFonts w:eastAsia="Times New Roman" w:cs="Times New Roman"/>
                <w:b/>
                <w:color w:val="000000"/>
                <w:sz w:val="18"/>
                <w:szCs w:val="18"/>
                <w:lang w:eastAsia="ru-RU"/>
              </w:rPr>
              <w:t>I</w:t>
            </w:r>
          </w:p>
        </w:tc>
        <w:tc>
          <w:tcPr>
            <w:tcW w:w="700" w:type="dxa"/>
            <w:tcBorders>
              <w:top w:val="nil"/>
              <w:left w:val="nil"/>
              <w:bottom w:val="single" w:sz="4" w:space="0" w:color="auto"/>
              <w:right w:val="single" w:sz="4" w:space="0" w:color="auto"/>
            </w:tcBorders>
            <w:shd w:val="clear" w:color="auto" w:fill="auto"/>
            <w:noWrap/>
            <w:vAlign w:val="center"/>
          </w:tcPr>
          <w:p w:rsidR="00731716" w:rsidRPr="00C208FD" w:rsidRDefault="00731716" w:rsidP="00731716">
            <w:pPr>
              <w:ind w:firstLine="0"/>
              <w:jc w:val="center"/>
              <w:rPr>
                <w:rFonts w:eastAsia="Times New Roman" w:cs="Times New Roman"/>
                <w:b/>
                <w:color w:val="000000"/>
                <w:sz w:val="18"/>
                <w:szCs w:val="18"/>
                <w:lang w:eastAsia="ru-RU"/>
              </w:rPr>
            </w:pPr>
            <w:r w:rsidRPr="00C208FD">
              <w:rPr>
                <w:rFonts w:eastAsia="Times New Roman" w:cs="Times New Roman"/>
                <w:b/>
                <w:color w:val="000000"/>
                <w:sz w:val="18"/>
                <w:szCs w:val="18"/>
                <w:lang w:eastAsia="ru-RU"/>
              </w:rPr>
              <w:t>II</w:t>
            </w:r>
          </w:p>
        </w:tc>
        <w:tc>
          <w:tcPr>
            <w:tcW w:w="700" w:type="dxa"/>
            <w:tcBorders>
              <w:top w:val="nil"/>
              <w:left w:val="nil"/>
              <w:bottom w:val="single" w:sz="4" w:space="0" w:color="auto"/>
              <w:right w:val="single" w:sz="4" w:space="0" w:color="auto"/>
            </w:tcBorders>
            <w:shd w:val="clear" w:color="auto" w:fill="auto"/>
            <w:noWrap/>
            <w:vAlign w:val="center"/>
          </w:tcPr>
          <w:p w:rsidR="00731716" w:rsidRPr="00C208FD" w:rsidRDefault="00731716" w:rsidP="00731716">
            <w:pPr>
              <w:ind w:firstLine="0"/>
              <w:jc w:val="center"/>
              <w:rPr>
                <w:rFonts w:eastAsia="Times New Roman" w:cs="Times New Roman"/>
                <w:b/>
                <w:color w:val="000000"/>
                <w:sz w:val="18"/>
                <w:szCs w:val="18"/>
                <w:lang w:eastAsia="ru-RU"/>
              </w:rPr>
            </w:pPr>
            <w:r w:rsidRPr="00C208FD">
              <w:rPr>
                <w:rFonts w:eastAsia="Times New Roman" w:cs="Times New Roman"/>
                <w:b/>
                <w:color w:val="000000"/>
                <w:sz w:val="18"/>
                <w:szCs w:val="18"/>
                <w:lang w:eastAsia="ru-RU"/>
              </w:rPr>
              <w:t>III</w:t>
            </w:r>
          </w:p>
        </w:tc>
        <w:tc>
          <w:tcPr>
            <w:tcW w:w="700" w:type="dxa"/>
            <w:tcBorders>
              <w:top w:val="nil"/>
              <w:left w:val="nil"/>
              <w:bottom w:val="single" w:sz="4" w:space="0" w:color="auto"/>
              <w:right w:val="single" w:sz="4" w:space="0" w:color="auto"/>
            </w:tcBorders>
            <w:shd w:val="clear" w:color="auto" w:fill="auto"/>
            <w:noWrap/>
            <w:vAlign w:val="center"/>
          </w:tcPr>
          <w:p w:rsidR="00731716" w:rsidRPr="00C208FD" w:rsidRDefault="00731716" w:rsidP="00731716">
            <w:pPr>
              <w:ind w:firstLine="0"/>
              <w:jc w:val="center"/>
              <w:rPr>
                <w:rFonts w:eastAsia="Times New Roman" w:cs="Times New Roman"/>
                <w:b/>
                <w:color w:val="000000"/>
                <w:sz w:val="18"/>
                <w:szCs w:val="18"/>
                <w:lang w:eastAsia="ru-RU"/>
              </w:rPr>
            </w:pPr>
            <w:r w:rsidRPr="00C208FD">
              <w:rPr>
                <w:rFonts w:eastAsia="Times New Roman" w:cs="Times New Roman"/>
                <w:b/>
                <w:color w:val="000000"/>
                <w:sz w:val="18"/>
                <w:szCs w:val="18"/>
                <w:lang w:eastAsia="ru-RU"/>
              </w:rPr>
              <w:t>I</w:t>
            </w:r>
          </w:p>
        </w:tc>
        <w:tc>
          <w:tcPr>
            <w:tcW w:w="700" w:type="dxa"/>
            <w:tcBorders>
              <w:top w:val="nil"/>
              <w:left w:val="nil"/>
              <w:bottom w:val="single" w:sz="4" w:space="0" w:color="auto"/>
              <w:right w:val="single" w:sz="4" w:space="0" w:color="auto"/>
            </w:tcBorders>
            <w:shd w:val="clear" w:color="auto" w:fill="auto"/>
            <w:noWrap/>
            <w:vAlign w:val="center"/>
          </w:tcPr>
          <w:p w:rsidR="00731716" w:rsidRPr="00C208FD" w:rsidRDefault="00731716" w:rsidP="00731716">
            <w:pPr>
              <w:ind w:firstLine="0"/>
              <w:jc w:val="center"/>
              <w:rPr>
                <w:rFonts w:eastAsia="Times New Roman" w:cs="Times New Roman"/>
                <w:b/>
                <w:color w:val="000000"/>
                <w:sz w:val="18"/>
                <w:szCs w:val="18"/>
                <w:lang w:eastAsia="ru-RU"/>
              </w:rPr>
            </w:pPr>
            <w:r w:rsidRPr="00C208FD">
              <w:rPr>
                <w:rFonts w:eastAsia="Times New Roman" w:cs="Times New Roman"/>
                <w:b/>
                <w:color w:val="000000"/>
                <w:sz w:val="18"/>
                <w:szCs w:val="18"/>
                <w:lang w:eastAsia="ru-RU"/>
              </w:rPr>
              <w:t>II</w:t>
            </w:r>
          </w:p>
        </w:tc>
        <w:tc>
          <w:tcPr>
            <w:tcW w:w="700" w:type="dxa"/>
            <w:tcBorders>
              <w:top w:val="nil"/>
              <w:left w:val="nil"/>
              <w:bottom w:val="single" w:sz="4" w:space="0" w:color="auto"/>
              <w:right w:val="single" w:sz="4" w:space="0" w:color="auto"/>
            </w:tcBorders>
            <w:shd w:val="clear" w:color="auto" w:fill="auto"/>
            <w:noWrap/>
            <w:vAlign w:val="center"/>
          </w:tcPr>
          <w:p w:rsidR="00731716" w:rsidRPr="00C208FD" w:rsidRDefault="00731716" w:rsidP="00731716">
            <w:pPr>
              <w:ind w:firstLine="0"/>
              <w:jc w:val="center"/>
              <w:rPr>
                <w:rFonts w:eastAsia="Times New Roman" w:cs="Times New Roman"/>
                <w:b/>
                <w:color w:val="000000"/>
                <w:sz w:val="18"/>
                <w:szCs w:val="18"/>
                <w:lang w:eastAsia="ru-RU"/>
              </w:rPr>
            </w:pPr>
            <w:r w:rsidRPr="00C208FD">
              <w:rPr>
                <w:rFonts w:eastAsia="Times New Roman" w:cs="Times New Roman"/>
                <w:b/>
                <w:color w:val="000000"/>
                <w:sz w:val="18"/>
                <w:szCs w:val="18"/>
                <w:lang w:eastAsia="ru-RU"/>
              </w:rPr>
              <w:t>III</w:t>
            </w:r>
          </w:p>
        </w:tc>
        <w:tc>
          <w:tcPr>
            <w:tcW w:w="700" w:type="dxa"/>
            <w:tcBorders>
              <w:top w:val="nil"/>
              <w:left w:val="nil"/>
              <w:bottom w:val="single" w:sz="4" w:space="0" w:color="auto"/>
              <w:right w:val="single" w:sz="4" w:space="0" w:color="auto"/>
            </w:tcBorders>
            <w:shd w:val="clear" w:color="auto" w:fill="auto"/>
            <w:noWrap/>
            <w:vAlign w:val="center"/>
          </w:tcPr>
          <w:p w:rsidR="00731716" w:rsidRPr="00C208FD" w:rsidRDefault="00731716" w:rsidP="00731716">
            <w:pPr>
              <w:ind w:firstLine="0"/>
              <w:jc w:val="center"/>
              <w:rPr>
                <w:rFonts w:eastAsia="Times New Roman" w:cs="Times New Roman"/>
                <w:b/>
                <w:color w:val="000000"/>
                <w:sz w:val="18"/>
                <w:szCs w:val="18"/>
                <w:lang w:eastAsia="ru-RU"/>
              </w:rPr>
            </w:pPr>
            <w:r w:rsidRPr="00C208FD">
              <w:rPr>
                <w:rFonts w:eastAsia="Times New Roman" w:cs="Times New Roman"/>
                <w:b/>
                <w:color w:val="000000"/>
                <w:sz w:val="18"/>
                <w:szCs w:val="18"/>
                <w:lang w:eastAsia="ru-RU"/>
              </w:rPr>
              <w:t>I</w:t>
            </w:r>
          </w:p>
        </w:tc>
        <w:tc>
          <w:tcPr>
            <w:tcW w:w="700" w:type="dxa"/>
            <w:tcBorders>
              <w:top w:val="nil"/>
              <w:left w:val="nil"/>
              <w:bottom w:val="single" w:sz="4" w:space="0" w:color="auto"/>
              <w:right w:val="single" w:sz="4" w:space="0" w:color="auto"/>
            </w:tcBorders>
            <w:shd w:val="clear" w:color="auto" w:fill="auto"/>
            <w:noWrap/>
            <w:vAlign w:val="center"/>
          </w:tcPr>
          <w:p w:rsidR="00731716" w:rsidRPr="00C208FD" w:rsidRDefault="00731716" w:rsidP="00731716">
            <w:pPr>
              <w:ind w:firstLine="0"/>
              <w:jc w:val="center"/>
              <w:rPr>
                <w:rFonts w:eastAsia="Times New Roman" w:cs="Times New Roman"/>
                <w:b/>
                <w:color w:val="000000"/>
                <w:sz w:val="18"/>
                <w:szCs w:val="18"/>
                <w:lang w:eastAsia="ru-RU"/>
              </w:rPr>
            </w:pPr>
            <w:r w:rsidRPr="00C208FD">
              <w:rPr>
                <w:rFonts w:eastAsia="Times New Roman" w:cs="Times New Roman"/>
                <w:b/>
                <w:color w:val="000000"/>
                <w:sz w:val="18"/>
                <w:szCs w:val="18"/>
                <w:lang w:eastAsia="ru-RU"/>
              </w:rPr>
              <w:t>II</w:t>
            </w:r>
          </w:p>
        </w:tc>
        <w:tc>
          <w:tcPr>
            <w:tcW w:w="700" w:type="dxa"/>
            <w:tcBorders>
              <w:top w:val="nil"/>
              <w:left w:val="nil"/>
              <w:bottom w:val="single" w:sz="4" w:space="0" w:color="auto"/>
              <w:right w:val="single" w:sz="4" w:space="0" w:color="auto"/>
            </w:tcBorders>
            <w:shd w:val="clear" w:color="auto" w:fill="auto"/>
            <w:noWrap/>
            <w:vAlign w:val="center"/>
          </w:tcPr>
          <w:p w:rsidR="00731716" w:rsidRPr="00C208FD" w:rsidRDefault="00731716" w:rsidP="00731716">
            <w:pPr>
              <w:ind w:firstLine="0"/>
              <w:jc w:val="center"/>
              <w:rPr>
                <w:rFonts w:eastAsia="Times New Roman" w:cs="Times New Roman"/>
                <w:b/>
                <w:color w:val="000000"/>
                <w:sz w:val="18"/>
                <w:szCs w:val="18"/>
                <w:lang w:eastAsia="ru-RU"/>
              </w:rPr>
            </w:pPr>
            <w:r w:rsidRPr="00C208FD">
              <w:rPr>
                <w:rFonts w:eastAsia="Times New Roman" w:cs="Times New Roman"/>
                <w:b/>
                <w:color w:val="000000"/>
                <w:sz w:val="18"/>
                <w:szCs w:val="18"/>
                <w:lang w:eastAsia="ru-RU"/>
              </w:rPr>
              <w:t>III</w:t>
            </w:r>
          </w:p>
        </w:tc>
        <w:tc>
          <w:tcPr>
            <w:tcW w:w="700" w:type="dxa"/>
            <w:tcBorders>
              <w:top w:val="nil"/>
              <w:left w:val="nil"/>
              <w:bottom w:val="single" w:sz="4" w:space="0" w:color="auto"/>
              <w:right w:val="single" w:sz="4" w:space="0" w:color="auto"/>
            </w:tcBorders>
            <w:shd w:val="clear" w:color="auto" w:fill="auto"/>
            <w:noWrap/>
            <w:vAlign w:val="center"/>
          </w:tcPr>
          <w:p w:rsidR="00731716" w:rsidRPr="00C208FD" w:rsidRDefault="00731716" w:rsidP="00731716">
            <w:pPr>
              <w:ind w:firstLine="0"/>
              <w:jc w:val="center"/>
              <w:rPr>
                <w:rFonts w:eastAsia="Times New Roman" w:cs="Times New Roman"/>
                <w:b/>
                <w:color w:val="000000"/>
                <w:sz w:val="18"/>
                <w:szCs w:val="18"/>
                <w:lang w:eastAsia="ru-RU"/>
              </w:rPr>
            </w:pPr>
            <w:r w:rsidRPr="00C208FD">
              <w:rPr>
                <w:rFonts w:eastAsia="Times New Roman" w:cs="Times New Roman"/>
                <w:b/>
                <w:color w:val="000000"/>
                <w:sz w:val="18"/>
                <w:szCs w:val="18"/>
                <w:lang w:eastAsia="ru-RU"/>
              </w:rPr>
              <w:t>I</w:t>
            </w:r>
          </w:p>
        </w:tc>
        <w:tc>
          <w:tcPr>
            <w:tcW w:w="700" w:type="dxa"/>
            <w:tcBorders>
              <w:top w:val="nil"/>
              <w:left w:val="nil"/>
              <w:bottom w:val="single" w:sz="4" w:space="0" w:color="auto"/>
              <w:right w:val="single" w:sz="4" w:space="0" w:color="auto"/>
            </w:tcBorders>
            <w:shd w:val="clear" w:color="auto" w:fill="auto"/>
            <w:noWrap/>
            <w:vAlign w:val="center"/>
          </w:tcPr>
          <w:p w:rsidR="00731716" w:rsidRPr="00C208FD" w:rsidRDefault="00731716" w:rsidP="00731716">
            <w:pPr>
              <w:ind w:firstLine="0"/>
              <w:jc w:val="center"/>
              <w:rPr>
                <w:rFonts w:eastAsia="Times New Roman" w:cs="Times New Roman"/>
                <w:b/>
                <w:color w:val="000000"/>
                <w:sz w:val="18"/>
                <w:szCs w:val="18"/>
                <w:lang w:eastAsia="ru-RU"/>
              </w:rPr>
            </w:pPr>
            <w:r w:rsidRPr="00C208FD">
              <w:rPr>
                <w:rFonts w:eastAsia="Times New Roman" w:cs="Times New Roman"/>
                <w:b/>
                <w:color w:val="000000"/>
                <w:sz w:val="18"/>
                <w:szCs w:val="18"/>
                <w:lang w:eastAsia="ru-RU"/>
              </w:rPr>
              <w:t>II</w:t>
            </w:r>
          </w:p>
        </w:tc>
        <w:tc>
          <w:tcPr>
            <w:tcW w:w="700" w:type="dxa"/>
            <w:tcBorders>
              <w:top w:val="nil"/>
              <w:left w:val="nil"/>
              <w:bottom w:val="single" w:sz="4" w:space="0" w:color="auto"/>
              <w:right w:val="single" w:sz="4" w:space="0" w:color="auto"/>
            </w:tcBorders>
            <w:shd w:val="clear" w:color="auto" w:fill="auto"/>
            <w:noWrap/>
            <w:vAlign w:val="center"/>
          </w:tcPr>
          <w:p w:rsidR="00731716" w:rsidRPr="00C208FD" w:rsidRDefault="00731716" w:rsidP="00731716">
            <w:pPr>
              <w:ind w:firstLine="0"/>
              <w:jc w:val="center"/>
              <w:rPr>
                <w:rFonts w:eastAsia="Times New Roman" w:cs="Times New Roman"/>
                <w:b/>
                <w:color w:val="000000"/>
                <w:sz w:val="18"/>
                <w:szCs w:val="18"/>
                <w:lang w:eastAsia="ru-RU"/>
              </w:rPr>
            </w:pPr>
            <w:r w:rsidRPr="00C208FD">
              <w:rPr>
                <w:rFonts w:eastAsia="Times New Roman" w:cs="Times New Roman"/>
                <w:b/>
                <w:color w:val="000000"/>
                <w:sz w:val="18"/>
                <w:szCs w:val="18"/>
                <w:lang w:eastAsia="ru-RU"/>
              </w:rPr>
              <w:t>III</w:t>
            </w:r>
          </w:p>
        </w:tc>
        <w:tc>
          <w:tcPr>
            <w:tcW w:w="712" w:type="dxa"/>
            <w:tcBorders>
              <w:top w:val="nil"/>
              <w:left w:val="nil"/>
              <w:bottom w:val="single" w:sz="4" w:space="0" w:color="auto"/>
              <w:right w:val="single" w:sz="4" w:space="0" w:color="auto"/>
            </w:tcBorders>
            <w:shd w:val="clear" w:color="auto" w:fill="auto"/>
            <w:noWrap/>
            <w:vAlign w:val="center"/>
          </w:tcPr>
          <w:p w:rsidR="00731716" w:rsidRPr="00C208FD" w:rsidRDefault="00731716" w:rsidP="00731716">
            <w:pPr>
              <w:ind w:firstLine="0"/>
              <w:jc w:val="center"/>
              <w:rPr>
                <w:rFonts w:eastAsia="Times New Roman" w:cs="Times New Roman"/>
                <w:b/>
                <w:color w:val="000000"/>
                <w:sz w:val="18"/>
                <w:szCs w:val="18"/>
                <w:lang w:eastAsia="ru-RU"/>
              </w:rPr>
            </w:pPr>
            <w:r w:rsidRPr="00C208FD">
              <w:rPr>
                <w:rFonts w:eastAsia="Times New Roman" w:cs="Times New Roman"/>
                <w:b/>
                <w:color w:val="000000"/>
                <w:sz w:val="18"/>
                <w:szCs w:val="18"/>
                <w:lang w:eastAsia="ru-RU"/>
              </w:rPr>
              <w:t>I</w:t>
            </w:r>
          </w:p>
        </w:tc>
        <w:tc>
          <w:tcPr>
            <w:tcW w:w="688" w:type="dxa"/>
            <w:tcBorders>
              <w:top w:val="nil"/>
              <w:left w:val="nil"/>
              <w:bottom w:val="single" w:sz="4" w:space="0" w:color="auto"/>
              <w:right w:val="single" w:sz="4" w:space="0" w:color="auto"/>
            </w:tcBorders>
            <w:shd w:val="clear" w:color="auto" w:fill="auto"/>
            <w:noWrap/>
            <w:vAlign w:val="center"/>
          </w:tcPr>
          <w:p w:rsidR="00731716" w:rsidRPr="00C208FD" w:rsidRDefault="00731716" w:rsidP="00731716">
            <w:pPr>
              <w:ind w:firstLine="0"/>
              <w:jc w:val="center"/>
              <w:rPr>
                <w:rFonts w:eastAsia="Times New Roman" w:cs="Times New Roman"/>
                <w:b/>
                <w:color w:val="000000"/>
                <w:sz w:val="18"/>
                <w:szCs w:val="18"/>
                <w:lang w:eastAsia="ru-RU"/>
              </w:rPr>
            </w:pPr>
            <w:r w:rsidRPr="00C208FD">
              <w:rPr>
                <w:rFonts w:eastAsia="Times New Roman" w:cs="Times New Roman"/>
                <w:b/>
                <w:color w:val="000000"/>
                <w:sz w:val="18"/>
                <w:szCs w:val="18"/>
                <w:lang w:eastAsia="ru-RU"/>
              </w:rPr>
              <w:t>II</w:t>
            </w:r>
          </w:p>
        </w:tc>
        <w:tc>
          <w:tcPr>
            <w:tcW w:w="700" w:type="dxa"/>
            <w:tcBorders>
              <w:top w:val="nil"/>
              <w:left w:val="nil"/>
              <w:bottom w:val="single" w:sz="4" w:space="0" w:color="auto"/>
              <w:right w:val="single" w:sz="4" w:space="0" w:color="auto"/>
            </w:tcBorders>
            <w:shd w:val="clear" w:color="auto" w:fill="auto"/>
            <w:noWrap/>
            <w:vAlign w:val="center"/>
          </w:tcPr>
          <w:p w:rsidR="00731716" w:rsidRPr="00C208FD" w:rsidRDefault="00731716" w:rsidP="00731716">
            <w:pPr>
              <w:ind w:firstLine="0"/>
              <w:jc w:val="center"/>
              <w:rPr>
                <w:rFonts w:eastAsia="Times New Roman" w:cs="Times New Roman"/>
                <w:b/>
                <w:color w:val="000000"/>
                <w:sz w:val="18"/>
                <w:szCs w:val="18"/>
                <w:lang w:eastAsia="ru-RU"/>
              </w:rPr>
            </w:pPr>
            <w:r w:rsidRPr="00C208FD">
              <w:rPr>
                <w:rFonts w:eastAsia="Times New Roman" w:cs="Times New Roman"/>
                <w:b/>
                <w:color w:val="000000"/>
                <w:sz w:val="18"/>
                <w:szCs w:val="18"/>
                <w:lang w:eastAsia="ru-RU"/>
              </w:rPr>
              <w:t>III</w:t>
            </w:r>
          </w:p>
        </w:tc>
      </w:tr>
      <w:tr w:rsidR="00731716" w:rsidRPr="003D39CB" w:rsidTr="001E6F92">
        <w:trPr>
          <w:trHeight w:val="1200"/>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731716" w:rsidRPr="003D39CB" w:rsidRDefault="00731716" w:rsidP="00731716">
            <w:pPr>
              <w:ind w:firstLine="0"/>
              <w:jc w:val="left"/>
              <w:rPr>
                <w:rFonts w:eastAsia="Times New Roman" w:cs="Times New Roman"/>
                <w:color w:val="000000"/>
                <w:sz w:val="20"/>
                <w:szCs w:val="18"/>
                <w:lang w:eastAsia="ru-RU"/>
              </w:rPr>
            </w:pPr>
            <w:r w:rsidRPr="003D39CB">
              <w:rPr>
                <w:rFonts w:eastAsia="Times New Roman" w:cs="Times New Roman"/>
                <w:color w:val="000000"/>
                <w:sz w:val="20"/>
                <w:szCs w:val="18"/>
                <w:lang w:eastAsia="ru-RU"/>
              </w:rPr>
              <w:t xml:space="preserve">Объем отгруженных товаров собственного производства, выполненных работ и услуг </w:t>
            </w:r>
            <w:r w:rsidR="005E2E53">
              <w:rPr>
                <w:rFonts w:eastAsia="Times New Roman" w:cs="Times New Roman"/>
                <w:color w:val="000000"/>
                <w:sz w:val="20"/>
                <w:szCs w:val="18"/>
                <w:lang w:eastAsia="ru-RU"/>
              </w:rPr>
              <w:t>(полный круг)</w:t>
            </w:r>
          </w:p>
        </w:tc>
        <w:tc>
          <w:tcPr>
            <w:tcW w:w="695" w:type="dxa"/>
            <w:tcBorders>
              <w:top w:val="nil"/>
              <w:left w:val="nil"/>
              <w:bottom w:val="single" w:sz="4" w:space="0" w:color="auto"/>
              <w:right w:val="single" w:sz="4" w:space="0" w:color="auto"/>
            </w:tcBorders>
            <w:shd w:val="clear" w:color="auto" w:fill="auto"/>
            <w:vAlign w:val="center"/>
            <w:hideMark/>
          </w:tcPr>
          <w:p w:rsidR="00731716" w:rsidRPr="003D39CB" w:rsidRDefault="00731716" w:rsidP="0054030D">
            <w:pPr>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мл</w:t>
            </w:r>
            <w:r w:rsidR="0054030D">
              <w:rPr>
                <w:rFonts w:eastAsia="Times New Roman" w:cs="Times New Roman"/>
                <w:color w:val="000000"/>
                <w:sz w:val="20"/>
                <w:szCs w:val="20"/>
                <w:lang w:eastAsia="ru-RU"/>
              </w:rPr>
              <w:t>н</w:t>
            </w:r>
            <w:r>
              <w:rPr>
                <w:rFonts w:eastAsia="Times New Roman" w:cs="Times New Roman"/>
                <w:color w:val="000000"/>
                <w:sz w:val="20"/>
                <w:szCs w:val="20"/>
                <w:lang w:eastAsia="ru-RU"/>
              </w:rPr>
              <w:t>. руб.</w:t>
            </w:r>
          </w:p>
        </w:tc>
        <w:tc>
          <w:tcPr>
            <w:tcW w:w="700" w:type="dxa"/>
            <w:tcBorders>
              <w:top w:val="nil"/>
              <w:left w:val="nil"/>
              <w:bottom w:val="single" w:sz="4" w:space="0" w:color="auto"/>
              <w:right w:val="single" w:sz="4" w:space="0" w:color="auto"/>
            </w:tcBorders>
            <w:shd w:val="clear" w:color="auto" w:fill="auto"/>
            <w:noWrap/>
            <w:vAlign w:val="center"/>
            <w:hideMark/>
          </w:tcPr>
          <w:p w:rsidR="00731716" w:rsidRPr="003D39CB" w:rsidRDefault="005E2E53" w:rsidP="005E2E53">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9561,2</w:t>
            </w:r>
          </w:p>
        </w:tc>
        <w:tc>
          <w:tcPr>
            <w:tcW w:w="700" w:type="dxa"/>
            <w:tcBorders>
              <w:top w:val="nil"/>
              <w:left w:val="nil"/>
              <w:bottom w:val="single" w:sz="4" w:space="0" w:color="auto"/>
              <w:right w:val="single" w:sz="4" w:space="0" w:color="auto"/>
            </w:tcBorders>
            <w:shd w:val="clear" w:color="auto" w:fill="auto"/>
            <w:noWrap/>
            <w:vAlign w:val="center"/>
            <w:hideMark/>
          </w:tcPr>
          <w:p w:rsidR="00731716" w:rsidRPr="003D39CB" w:rsidRDefault="005E2E53" w:rsidP="00731716">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9975,3</w:t>
            </w:r>
          </w:p>
        </w:tc>
        <w:tc>
          <w:tcPr>
            <w:tcW w:w="700" w:type="dxa"/>
            <w:tcBorders>
              <w:top w:val="nil"/>
              <w:left w:val="nil"/>
              <w:bottom w:val="single" w:sz="4" w:space="0" w:color="auto"/>
              <w:right w:val="single" w:sz="4" w:space="0" w:color="auto"/>
            </w:tcBorders>
            <w:shd w:val="clear" w:color="auto" w:fill="auto"/>
            <w:noWrap/>
            <w:vAlign w:val="center"/>
            <w:hideMark/>
          </w:tcPr>
          <w:p w:rsidR="00731716" w:rsidRPr="003D39CB" w:rsidRDefault="005E2E53" w:rsidP="00731716">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10052,8</w:t>
            </w:r>
          </w:p>
        </w:tc>
        <w:tc>
          <w:tcPr>
            <w:tcW w:w="700" w:type="dxa"/>
            <w:tcBorders>
              <w:top w:val="nil"/>
              <w:left w:val="nil"/>
              <w:bottom w:val="single" w:sz="4" w:space="0" w:color="auto"/>
              <w:right w:val="single" w:sz="4" w:space="0" w:color="auto"/>
            </w:tcBorders>
            <w:shd w:val="clear" w:color="auto" w:fill="auto"/>
            <w:noWrap/>
            <w:vAlign w:val="center"/>
            <w:hideMark/>
          </w:tcPr>
          <w:p w:rsidR="00731716" w:rsidRPr="003D39CB" w:rsidRDefault="005E2E53" w:rsidP="00731716">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10125,1</w:t>
            </w:r>
          </w:p>
        </w:tc>
        <w:tc>
          <w:tcPr>
            <w:tcW w:w="700" w:type="dxa"/>
            <w:tcBorders>
              <w:top w:val="nil"/>
              <w:left w:val="nil"/>
              <w:bottom w:val="single" w:sz="4" w:space="0" w:color="auto"/>
              <w:right w:val="single" w:sz="4" w:space="0" w:color="auto"/>
            </w:tcBorders>
            <w:shd w:val="clear" w:color="auto" w:fill="auto"/>
            <w:noWrap/>
            <w:vAlign w:val="center"/>
            <w:hideMark/>
          </w:tcPr>
          <w:p w:rsidR="00731716" w:rsidRPr="003D39CB" w:rsidRDefault="005E2E53" w:rsidP="00731716">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10677,7</w:t>
            </w:r>
          </w:p>
        </w:tc>
        <w:tc>
          <w:tcPr>
            <w:tcW w:w="700" w:type="dxa"/>
            <w:tcBorders>
              <w:top w:val="nil"/>
              <w:left w:val="nil"/>
              <w:bottom w:val="single" w:sz="4" w:space="0" w:color="auto"/>
              <w:right w:val="single" w:sz="4" w:space="0" w:color="auto"/>
            </w:tcBorders>
            <w:shd w:val="clear" w:color="auto" w:fill="auto"/>
            <w:noWrap/>
            <w:vAlign w:val="center"/>
            <w:hideMark/>
          </w:tcPr>
          <w:p w:rsidR="00731716" w:rsidRPr="00C100C7" w:rsidRDefault="005E2E53" w:rsidP="00C100C7">
            <w:pPr>
              <w:ind w:firstLine="0"/>
              <w:jc w:val="center"/>
              <w:rPr>
                <w:rFonts w:eastAsia="Times New Roman" w:cs="Times New Roman"/>
                <w:color w:val="000000"/>
                <w:sz w:val="18"/>
                <w:szCs w:val="18"/>
                <w:lang w:val="en-US" w:eastAsia="ru-RU"/>
              </w:rPr>
            </w:pPr>
            <w:r>
              <w:rPr>
                <w:rFonts w:eastAsia="Times New Roman" w:cs="Times New Roman"/>
                <w:color w:val="000000"/>
                <w:sz w:val="18"/>
                <w:szCs w:val="18"/>
                <w:lang w:eastAsia="ru-RU"/>
              </w:rPr>
              <w:t>11127,3</w:t>
            </w:r>
          </w:p>
        </w:tc>
        <w:tc>
          <w:tcPr>
            <w:tcW w:w="700" w:type="dxa"/>
            <w:tcBorders>
              <w:top w:val="nil"/>
              <w:left w:val="nil"/>
              <w:bottom w:val="single" w:sz="4" w:space="0" w:color="auto"/>
              <w:right w:val="single" w:sz="4" w:space="0" w:color="auto"/>
            </w:tcBorders>
            <w:shd w:val="clear" w:color="auto" w:fill="auto"/>
            <w:noWrap/>
            <w:vAlign w:val="center"/>
            <w:hideMark/>
          </w:tcPr>
          <w:p w:rsidR="00731716" w:rsidRPr="003D39CB" w:rsidRDefault="005E2E53" w:rsidP="00731716">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10671,2</w:t>
            </w:r>
          </w:p>
        </w:tc>
        <w:tc>
          <w:tcPr>
            <w:tcW w:w="700" w:type="dxa"/>
            <w:tcBorders>
              <w:top w:val="nil"/>
              <w:left w:val="nil"/>
              <w:bottom w:val="single" w:sz="4" w:space="0" w:color="auto"/>
              <w:right w:val="single" w:sz="4" w:space="0" w:color="auto"/>
            </w:tcBorders>
            <w:shd w:val="clear" w:color="auto" w:fill="auto"/>
            <w:noWrap/>
            <w:vAlign w:val="center"/>
            <w:hideMark/>
          </w:tcPr>
          <w:p w:rsidR="00731716" w:rsidRPr="003D39CB" w:rsidRDefault="005E2E53" w:rsidP="00731716">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11525,5</w:t>
            </w:r>
          </w:p>
        </w:tc>
        <w:tc>
          <w:tcPr>
            <w:tcW w:w="700" w:type="dxa"/>
            <w:tcBorders>
              <w:top w:val="nil"/>
              <w:left w:val="nil"/>
              <w:bottom w:val="single" w:sz="4" w:space="0" w:color="auto"/>
              <w:right w:val="single" w:sz="4" w:space="0" w:color="auto"/>
            </w:tcBorders>
            <w:shd w:val="clear" w:color="auto" w:fill="auto"/>
            <w:noWrap/>
            <w:vAlign w:val="center"/>
            <w:hideMark/>
          </w:tcPr>
          <w:p w:rsidR="00731716" w:rsidRPr="003D39CB" w:rsidRDefault="005E2E53" w:rsidP="00731716">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11998,7</w:t>
            </w:r>
          </w:p>
        </w:tc>
        <w:tc>
          <w:tcPr>
            <w:tcW w:w="700" w:type="dxa"/>
            <w:tcBorders>
              <w:top w:val="nil"/>
              <w:left w:val="nil"/>
              <w:bottom w:val="single" w:sz="4" w:space="0" w:color="auto"/>
              <w:right w:val="single" w:sz="4" w:space="0" w:color="auto"/>
            </w:tcBorders>
            <w:shd w:val="clear" w:color="auto" w:fill="auto"/>
            <w:noWrap/>
            <w:vAlign w:val="center"/>
            <w:hideMark/>
          </w:tcPr>
          <w:p w:rsidR="00731716" w:rsidRPr="003D39CB" w:rsidRDefault="005E2E53" w:rsidP="00731716">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11171,8</w:t>
            </w:r>
          </w:p>
        </w:tc>
        <w:tc>
          <w:tcPr>
            <w:tcW w:w="700" w:type="dxa"/>
            <w:tcBorders>
              <w:top w:val="nil"/>
              <w:left w:val="nil"/>
              <w:bottom w:val="single" w:sz="4" w:space="0" w:color="auto"/>
              <w:right w:val="single" w:sz="4" w:space="0" w:color="auto"/>
            </w:tcBorders>
            <w:shd w:val="clear" w:color="auto" w:fill="auto"/>
            <w:noWrap/>
            <w:vAlign w:val="center"/>
            <w:hideMark/>
          </w:tcPr>
          <w:p w:rsidR="00731716" w:rsidRPr="003D39CB" w:rsidRDefault="005E2E53" w:rsidP="005E2E53">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12567,3</w:t>
            </w:r>
          </w:p>
        </w:tc>
        <w:tc>
          <w:tcPr>
            <w:tcW w:w="700" w:type="dxa"/>
            <w:tcBorders>
              <w:top w:val="nil"/>
              <w:left w:val="nil"/>
              <w:bottom w:val="single" w:sz="4" w:space="0" w:color="auto"/>
              <w:right w:val="single" w:sz="4" w:space="0" w:color="auto"/>
            </w:tcBorders>
            <w:shd w:val="clear" w:color="auto" w:fill="auto"/>
            <w:noWrap/>
            <w:vAlign w:val="center"/>
            <w:hideMark/>
          </w:tcPr>
          <w:p w:rsidR="00731716" w:rsidRPr="00C100C7" w:rsidRDefault="005E2E53" w:rsidP="00731716">
            <w:pPr>
              <w:ind w:firstLine="0"/>
              <w:jc w:val="center"/>
              <w:rPr>
                <w:rFonts w:eastAsia="Times New Roman" w:cs="Times New Roman"/>
                <w:color w:val="000000"/>
                <w:sz w:val="18"/>
                <w:szCs w:val="18"/>
                <w:lang w:val="en-US" w:eastAsia="ru-RU"/>
              </w:rPr>
            </w:pPr>
            <w:r>
              <w:rPr>
                <w:rFonts w:eastAsia="Times New Roman" w:cs="Times New Roman"/>
                <w:color w:val="000000"/>
                <w:sz w:val="18"/>
                <w:szCs w:val="18"/>
                <w:lang w:eastAsia="ru-RU"/>
              </w:rPr>
              <w:t>13091,3</w:t>
            </w:r>
          </w:p>
        </w:tc>
        <w:tc>
          <w:tcPr>
            <w:tcW w:w="700" w:type="dxa"/>
            <w:tcBorders>
              <w:top w:val="nil"/>
              <w:left w:val="nil"/>
              <w:bottom w:val="single" w:sz="4" w:space="0" w:color="auto"/>
              <w:right w:val="single" w:sz="4" w:space="0" w:color="auto"/>
            </w:tcBorders>
            <w:shd w:val="clear" w:color="auto" w:fill="auto"/>
            <w:noWrap/>
            <w:vAlign w:val="center"/>
            <w:hideMark/>
          </w:tcPr>
          <w:p w:rsidR="00731716" w:rsidRPr="003D39CB" w:rsidRDefault="005E2E53" w:rsidP="00731716">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13191,5</w:t>
            </w:r>
          </w:p>
        </w:tc>
        <w:tc>
          <w:tcPr>
            <w:tcW w:w="700" w:type="dxa"/>
            <w:tcBorders>
              <w:top w:val="nil"/>
              <w:left w:val="nil"/>
              <w:bottom w:val="single" w:sz="4" w:space="0" w:color="auto"/>
              <w:right w:val="single" w:sz="4" w:space="0" w:color="auto"/>
            </w:tcBorders>
            <w:shd w:val="clear" w:color="auto" w:fill="auto"/>
            <w:noWrap/>
            <w:vAlign w:val="center"/>
            <w:hideMark/>
          </w:tcPr>
          <w:p w:rsidR="00731716" w:rsidRPr="003D39CB" w:rsidRDefault="005E2E53" w:rsidP="00731716">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16071,9</w:t>
            </w:r>
          </w:p>
        </w:tc>
        <w:tc>
          <w:tcPr>
            <w:tcW w:w="700" w:type="dxa"/>
            <w:tcBorders>
              <w:top w:val="nil"/>
              <w:left w:val="nil"/>
              <w:bottom w:val="single" w:sz="4" w:space="0" w:color="auto"/>
              <w:right w:val="single" w:sz="4" w:space="0" w:color="auto"/>
            </w:tcBorders>
            <w:shd w:val="clear" w:color="auto" w:fill="auto"/>
            <w:noWrap/>
            <w:vAlign w:val="center"/>
            <w:hideMark/>
          </w:tcPr>
          <w:p w:rsidR="00731716" w:rsidRPr="005E2E53" w:rsidRDefault="005E2E53" w:rsidP="00731716">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18051,8</w:t>
            </w:r>
          </w:p>
        </w:tc>
        <w:tc>
          <w:tcPr>
            <w:tcW w:w="712" w:type="dxa"/>
            <w:tcBorders>
              <w:top w:val="nil"/>
              <w:left w:val="nil"/>
              <w:bottom w:val="single" w:sz="4" w:space="0" w:color="auto"/>
              <w:right w:val="single" w:sz="4" w:space="0" w:color="auto"/>
            </w:tcBorders>
            <w:shd w:val="clear" w:color="auto" w:fill="auto"/>
            <w:noWrap/>
            <w:vAlign w:val="center"/>
            <w:hideMark/>
          </w:tcPr>
          <w:p w:rsidR="00731716" w:rsidRPr="003D39CB" w:rsidRDefault="005E2E53" w:rsidP="00731716">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15692,3</w:t>
            </w:r>
          </w:p>
        </w:tc>
        <w:tc>
          <w:tcPr>
            <w:tcW w:w="688" w:type="dxa"/>
            <w:tcBorders>
              <w:top w:val="nil"/>
              <w:left w:val="nil"/>
              <w:bottom w:val="single" w:sz="4" w:space="0" w:color="auto"/>
              <w:right w:val="single" w:sz="4" w:space="0" w:color="auto"/>
            </w:tcBorders>
            <w:shd w:val="clear" w:color="auto" w:fill="auto"/>
            <w:noWrap/>
            <w:vAlign w:val="center"/>
            <w:hideMark/>
          </w:tcPr>
          <w:p w:rsidR="00731716" w:rsidRPr="003D39CB" w:rsidRDefault="005E2E53" w:rsidP="00731716">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19029,9</w:t>
            </w:r>
          </w:p>
        </w:tc>
        <w:tc>
          <w:tcPr>
            <w:tcW w:w="700" w:type="dxa"/>
            <w:tcBorders>
              <w:top w:val="nil"/>
              <w:left w:val="nil"/>
              <w:bottom w:val="single" w:sz="4" w:space="0" w:color="auto"/>
              <w:right w:val="single" w:sz="4" w:space="0" w:color="auto"/>
            </w:tcBorders>
            <w:shd w:val="clear" w:color="auto" w:fill="auto"/>
            <w:noWrap/>
            <w:vAlign w:val="center"/>
            <w:hideMark/>
          </w:tcPr>
          <w:p w:rsidR="00731716" w:rsidRPr="003D39CB" w:rsidRDefault="005E2E53" w:rsidP="00731716">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23998,6</w:t>
            </w:r>
          </w:p>
        </w:tc>
      </w:tr>
      <w:tr w:rsidR="00731716" w:rsidRPr="00805F5E" w:rsidTr="0021213C">
        <w:trPr>
          <w:trHeight w:val="420"/>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731716" w:rsidRPr="003D39CB" w:rsidRDefault="00731716" w:rsidP="00731716">
            <w:pPr>
              <w:ind w:firstLine="0"/>
              <w:jc w:val="left"/>
              <w:rPr>
                <w:rFonts w:eastAsia="Times New Roman" w:cs="Times New Roman"/>
                <w:color w:val="000000"/>
                <w:sz w:val="20"/>
                <w:szCs w:val="18"/>
                <w:lang w:eastAsia="ru-RU"/>
              </w:rPr>
            </w:pPr>
            <w:r w:rsidRPr="003D39CB">
              <w:rPr>
                <w:rFonts w:eastAsia="Times New Roman" w:cs="Times New Roman"/>
                <w:color w:val="000000"/>
                <w:sz w:val="20"/>
                <w:szCs w:val="18"/>
                <w:lang w:eastAsia="ru-RU"/>
              </w:rPr>
              <w:t>Численность постоянного населения</w:t>
            </w:r>
            <w:r w:rsidR="003B02C0">
              <w:rPr>
                <w:rFonts w:eastAsia="Times New Roman" w:cs="Times New Roman"/>
                <w:color w:val="000000"/>
                <w:sz w:val="20"/>
                <w:szCs w:val="18"/>
                <w:lang w:eastAsia="ru-RU"/>
              </w:rPr>
              <w:t xml:space="preserve"> (на начало года)</w:t>
            </w:r>
          </w:p>
        </w:tc>
        <w:tc>
          <w:tcPr>
            <w:tcW w:w="695" w:type="dxa"/>
            <w:tcBorders>
              <w:top w:val="nil"/>
              <w:left w:val="nil"/>
              <w:bottom w:val="single" w:sz="4" w:space="0" w:color="auto"/>
              <w:right w:val="single" w:sz="4" w:space="0" w:color="auto"/>
            </w:tcBorders>
            <w:shd w:val="clear" w:color="auto" w:fill="auto"/>
            <w:vAlign w:val="center"/>
            <w:hideMark/>
          </w:tcPr>
          <w:p w:rsidR="00731716" w:rsidRPr="003D39CB" w:rsidRDefault="00731716" w:rsidP="00731716">
            <w:pPr>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тыс. чел.</w:t>
            </w:r>
          </w:p>
        </w:tc>
        <w:tc>
          <w:tcPr>
            <w:tcW w:w="700" w:type="dxa"/>
            <w:tcBorders>
              <w:top w:val="nil"/>
              <w:left w:val="nil"/>
              <w:bottom w:val="single" w:sz="4" w:space="0" w:color="auto"/>
              <w:right w:val="single" w:sz="4" w:space="0" w:color="auto"/>
            </w:tcBorders>
            <w:shd w:val="clear" w:color="auto" w:fill="auto"/>
            <w:noWrap/>
            <w:vAlign w:val="center"/>
            <w:hideMark/>
          </w:tcPr>
          <w:p w:rsidR="00731716" w:rsidRPr="003D39CB" w:rsidRDefault="00563B73" w:rsidP="00731716">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52,01</w:t>
            </w:r>
          </w:p>
        </w:tc>
        <w:tc>
          <w:tcPr>
            <w:tcW w:w="700" w:type="dxa"/>
            <w:tcBorders>
              <w:top w:val="nil"/>
              <w:left w:val="nil"/>
              <w:bottom w:val="single" w:sz="4" w:space="0" w:color="auto"/>
              <w:right w:val="single" w:sz="4" w:space="0" w:color="auto"/>
            </w:tcBorders>
            <w:shd w:val="clear" w:color="auto" w:fill="auto"/>
            <w:noWrap/>
            <w:vAlign w:val="center"/>
            <w:hideMark/>
          </w:tcPr>
          <w:p w:rsidR="00731716" w:rsidRPr="003D39CB" w:rsidRDefault="00F522F4" w:rsidP="00731716">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52,10</w:t>
            </w:r>
          </w:p>
        </w:tc>
        <w:tc>
          <w:tcPr>
            <w:tcW w:w="700" w:type="dxa"/>
            <w:tcBorders>
              <w:top w:val="nil"/>
              <w:left w:val="nil"/>
              <w:bottom w:val="single" w:sz="4" w:space="0" w:color="auto"/>
              <w:right w:val="single" w:sz="4" w:space="0" w:color="auto"/>
            </w:tcBorders>
            <w:shd w:val="clear" w:color="auto" w:fill="auto"/>
            <w:noWrap/>
            <w:vAlign w:val="center"/>
            <w:hideMark/>
          </w:tcPr>
          <w:p w:rsidR="00731716" w:rsidRPr="003D39CB" w:rsidRDefault="00F522F4" w:rsidP="00BD4CBD">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52,</w:t>
            </w:r>
            <w:r w:rsidR="00BD4CBD">
              <w:rPr>
                <w:rFonts w:eastAsia="Times New Roman" w:cs="Times New Roman"/>
                <w:color w:val="000000"/>
                <w:sz w:val="18"/>
                <w:szCs w:val="18"/>
                <w:lang w:eastAsia="ru-RU"/>
              </w:rPr>
              <w:t>25</w:t>
            </w:r>
          </w:p>
        </w:tc>
        <w:tc>
          <w:tcPr>
            <w:tcW w:w="700" w:type="dxa"/>
            <w:tcBorders>
              <w:top w:val="nil"/>
              <w:left w:val="nil"/>
              <w:bottom w:val="single" w:sz="4" w:space="0" w:color="auto"/>
              <w:right w:val="single" w:sz="4" w:space="0" w:color="auto"/>
            </w:tcBorders>
            <w:shd w:val="clear" w:color="auto" w:fill="auto"/>
            <w:noWrap/>
            <w:vAlign w:val="center"/>
            <w:hideMark/>
          </w:tcPr>
          <w:p w:rsidR="00731716" w:rsidRPr="00805F5E" w:rsidRDefault="00563B73" w:rsidP="00731716">
            <w:pPr>
              <w:ind w:firstLine="0"/>
              <w:jc w:val="center"/>
              <w:rPr>
                <w:rFonts w:eastAsia="Times New Roman" w:cs="Times New Roman"/>
                <w:color w:val="000000"/>
                <w:sz w:val="18"/>
                <w:szCs w:val="18"/>
                <w:lang w:eastAsia="ru-RU"/>
              </w:rPr>
            </w:pPr>
            <w:r>
              <w:rPr>
                <w:sz w:val="18"/>
              </w:rPr>
              <w:t>52,11</w:t>
            </w:r>
          </w:p>
        </w:tc>
        <w:tc>
          <w:tcPr>
            <w:tcW w:w="700" w:type="dxa"/>
            <w:tcBorders>
              <w:top w:val="nil"/>
              <w:left w:val="nil"/>
              <w:bottom w:val="single" w:sz="4" w:space="0" w:color="auto"/>
              <w:right w:val="single" w:sz="4" w:space="0" w:color="auto"/>
            </w:tcBorders>
            <w:shd w:val="clear" w:color="auto" w:fill="auto"/>
            <w:noWrap/>
            <w:vAlign w:val="center"/>
            <w:hideMark/>
          </w:tcPr>
          <w:p w:rsidR="00731716" w:rsidRPr="00805F5E" w:rsidRDefault="00731716" w:rsidP="00F522F4">
            <w:pPr>
              <w:ind w:firstLine="0"/>
              <w:jc w:val="center"/>
              <w:rPr>
                <w:rFonts w:eastAsia="Times New Roman" w:cs="Times New Roman"/>
                <w:color w:val="000000"/>
                <w:sz w:val="18"/>
                <w:szCs w:val="18"/>
                <w:lang w:eastAsia="ru-RU"/>
              </w:rPr>
            </w:pPr>
            <w:r w:rsidRPr="00805F5E">
              <w:rPr>
                <w:sz w:val="18"/>
              </w:rPr>
              <w:t>52,</w:t>
            </w:r>
            <w:r w:rsidR="00F522F4">
              <w:rPr>
                <w:sz w:val="18"/>
              </w:rPr>
              <w:t>31</w:t>
            </w:r>
          </w:p>
        </w:tc>
        <w:tc>
          <w:tcPr>
            <w:tcW w:w="700" w:type="dxa"/>
            <w:tcBorders>
              <w:top w:val="nil"/>
              <w:left w:val="nil"/>
              <w:bottom w:val="single" w:sz="4" w:space="0" w:color="auto"/>
              <w:right w:val="single" w:sz="4" w:space="0" w:color="auto"/>
            </w:tcBorders>
            <w:shd w:val="clear" w:color="auto" w:fill="auto"/>
            <w:noWrap/>
            <w:vAlign w:val="center"/>
            <w:hideMark/>
          </w:tcPr>
          <w:p w:rsidR="00731716" w:rsidRPr="00805F5E" w:rsidRDefault="00731716" w:rsidP="00BD4CBD">
            <w:pPr>
              <w:ind w:firstLine="0"/>
              <w:jc w:val="center"/>
              <w:rPr>
                <w:rFonts w:eastAsia="Times New Roman" w:cs="Times New Roman"/>
                <w:color w:val="000000"/>
                <w:sz w:val="18"/>
                <w:szCs w:val="18"/>
                <w:lang w:eastAsia="ru-RU"/>
              </w:rPr>
            </w:pPr>
            <w:r w:rsidRPr="00805F5E">
              <w:rPr>
                <w:sz w:val="18"/>
              </w:rPr>
              <w:t>52,</w:t>
            </w:r>
            <w:r w:rsidR="00BD4CBD">
              <w:rPr>
                <w:sz w:val="18"/>
              </w:rPr>
              <w:t>68</w:t>
            </w:r>
          </w:p>
        </w:tc>
        <w:tc>
          <w:tcPr>
            <w:tcW w:w="700" w:type="dxa"/>
            <w:tcBorders>
              <w:top w:val="nil"/>
              <w:left w:val="nil"/>
              <w:bottom w:val="single" w:sz="4" w:space="0" w:color="auto"/>
              <w:right w:val="single" w:sz="4" w:space="0" w:color="auto"/>
            </w:tcBorders>
            <w:shd w:val="clear" w:color="auto" w:fill="auto"/>
            <w:noWrap/>
            <w:vAlign w:val="center"/>
            <w:hideMark/>
          </w:tcPr>
          <w:p w:rsidR="00731716" w:rsidRPr="00805F5E" w:rsidRDefault="005A3454" w:rsidP="00731716">
            <w:pPr>
              <w:ind w:firstLine="0"/>
              <w:jc w:val="center"/>
              <w:rPr>
                <w:rFonts w:eastAsia="Times New Roman" w:cs="Times New Roman"/>
                <w:color w:val="000000"/>
                <w:sz w:val="18"/>
                <w:szCs w:val="18"/>
                <w:lang w:eastAsia="ru-RU"/>
              </w:rPr>
            </w:pPr>
            <w:r>
              <w:rPr>
                <w:sz w:val="18"/>
              </w:rPr>
              <w:t>52,21</w:t>
            </w:r>
          </w:p>
        </w:tc>
        <w:tc>
          <w:tcPr>
            <w:tcW w:w="700" w:type="dxa"/>
            <w:tcBorders>
              <w:top w:val="nil"/>
              <w:left w:val="nil"/>
              <w:bottom w:val="single" w:sz="4" w:space="0" w:color="auto"/>
              <w:right w:val="single" w:sz="4" w:space="0" w:color="auto"/>
            </w:tcBorders>
            <w:shd w:val="clear" w:color="auto" w:fill="auto"/>
            <w:noWrap/>
            <w:vAlign w:val="center"/>
            <w:hideMark/>
          </w:tcPr>
          <w:p w:rsidR="00731716" w:rsidRPr="00805F5E" w:rsidRDefault="00F522F4" w:rsidP="00BD4CBD">
            <w:pPr>
              <w:ind w:firstLine="0"/>
              <w:jc w:val="center"/>
              <w:rPr>
                <w:rFonts w:eastAsia="Times New Roman" w:cs="Times New Roman"/>
                <w:color w:val="000000"/>
                <w:sz w:val="18"/>
                <w:szCs w:val="18"/>
                <w:lang w:eastAsia="ru-RU"/>
              </w:rPr>
            </w:pPr>
            <w:r>
              <w:rPr>
                <w:sz w:val="18"/>
              </w:rPr>
              <w:t>52,</w:t>
            </w:r>
            <w:r w:rsidR="00BD4CBD">
              <w:rPr>
                <w:sz w:val="18"/>
              </w:rPr>
              <w:t>43</w:t>
            </w:r>
          </w:p>
        </w:tc>
        <w:tc>
          <w:tcPr>
            <w:tcW w:w="700" w:type="dxa"/>
            <w:tcBorders>
              <w:top w:val="nil"/>
              <w:left w:val="nil"/>
              <w:bottom w:val="single" w:sz="4" w:space="0" w:color="auto"/>
              <w:right w:val="single" w:sz="4" w:space="0" w:color="auto"/>
            </w:tcBorders>
            <w:shd w:val="clear" w:color="auto" w:fill="auto"/>
            <w:noWrap/>
            <w:vAlign w:val="center"/>
            <w:hideMark/>
          </w:tcPr>
          <w:p w:rsidR="00731716" w:rsidRPr="00805F5E" w:rsidRDefault="00BD4CBD" w:rsidP="00731716">
            <w:pPr>
              <w:ind w:firstLine="0"/>
              <w:jc w:val="center"/>
              <w:rPr>
                <w:rFonts w:eastAsia="Times New Roman" w:cs="Times New Roman"/>
                <w:color w:val="000000"/>
                <w:sz w:val="18"/>
                <w:szCs w:val="18"/>
                <w:lang w:eastAsia="ru-RU"/>
              </w:rPr>
            </w:pPr>
            <w:r>
              <w:rPr>
                <w:sz w:val="18"/>
              </w:rPr>
              <w:t>52,98</w:t>
            </w:r>
          </w:p>
        </w:tc>
        <w:tc>
          <w:tcPr>
            <w:tcW w:w="700" w:type="dxa"/>
            <w:tcBorders>
              <w:top w:val="nil"/>
              <w:left w:val="nil"/>
              <w:bottom w:val="single" w:sz="4" w:space="0" w:color="auto"/>
              <w:right w:val="single" w:sz="4" w:space="0" w:color="auto"/>
            </w:tcBorders>
            <w:shd w:val="clear" w:color="auto" w:fill="auto"/>
            <w:noWrap/>
            <w:vAlign w:val="center"/>
            <w:hideMark/>
          </w:tcPr>
          <w:p w:rsidR="00731716" w:rsidRPr="00805F5E" w:rsidRDefault="005A3454" w:rsidP="00731716">
            <w:pPr>
              <w:ind w:firstLine="0"/>
              <w:jc w:val="center"/>
              <w:rPr>
                <w:rFonts w:eastAsia="Times New Roman" w:cs="Times New Roman"/>
                <w:color w:val="000000"/>
                <w:sz w:val="18"/>
                <w:szCs w:val="18"/>
                <w:lang w:eastAsia="ru-RU"/>
              </w:rPr>
            </w:pPr>
            <w:r>
              <w:rPr>
                <w:sz w:val="18"/>
              </w:rPr>
              <w:t>52,01</w:t>
            </w:r>
          </w:p>
        </w:tc>
        <w:tc>
          <w:tcPr>
            <w:tcW w:w="700" w:type="dxa"/>
            <w:tcBorders>
              <w:top w:val="nil"/>
              <w:left w:val="nil"/>
              <w:bottom w:val="single" w:sz="4" w:space="0" w:color="auto"/>
              <w:right w:val="single" w:sz="4" w:space="0" w:color="auto"/>
            </w:tcBorders>
            <w:shd w:val="clear" w:color="auto" w:fill="auto"/>
            <w:noWrap/>
            <w:vAlign w:val="center"/>
            <w:hideMark/>
          </w:tcPr>
          <w:p w:rsidR="00731716" w:rsidRPr="00805F5E" w:rsidRDefault="00BD4CBD" w:rsidP="00731716">
            <w:pPr>
              <w:ind w:firstLine="0"/>
              <w:jc w:val="center"/>
              <w:rPr>
                <w:rFonts w:eastAsia="Times New Roman" w:cs="Times New Roman"/>
                <w:color w:val="000000"/>
                <w:sz w:val="18"/>
                <w:szCs w:val="18"/>
                <w:lang w:eastAsia="ru-RU"/>
              </w:rPr>
            </w:pPr>
            <w:r>
              <w:rPr>
                <w:sz w:val="18"/>
              </w:rPr>
              <w:t>52,79</w:t>
            </w:r>
          </w:p>
        </w:tc>
        <w:tc>
          <w:tcPr>
            <w:tcW w:w="700" w:type="dxa"/>
            <w:tcBorders>
              <w:top w:val="nil"/>
              <w:left w:val="nil"/>
              <w:bottom w:val="single" w:sz="4" w:space="0" w:color="auto"/>
              <w:right w:val="single" w:sz="4" w:space="0" w:color="auto"/>
            </w:tcBorders>
            <w:shd w:val="clear" w:color="auto" w:fill="auto"/>
            <w:noWrap/>
            <w:vAlign w:val="center"/>
            <w:hideMark/>
          </w:tcPr>
          <w:p w:rsidR="00731716" w:rsidRPr="00805F5E" w:rsidRDefault="00731716" w:rsidP="00731716">
            <w:pPr>
              <w:ind w:firstLine="0"/>
              <w:jc w:val="center"/>
              <w:rPr>
                <w:rFonts w:eastAsia="Times New Roman" w:cs="Times New Roman"/>
                <w:color w:val="000000"/>
                <w:sz w:val="18"/>
                <w:szCs w:val="18"/>
                <w:lang w:eastAsia="ru-RU"/>
              </w:rPr>
            </w:pPr>
            <w:r w:rsidRPr="00805F5E">
              <w:rPr>
                <w:sz w:val="18"/>
              </w:rPr>
              <w:t>53,40</w:t>
            </w:r>
          </w:p>
        </w:tc>
        <w:tc>
          <w:tcPr>
            <w:tcW w:w="700" w:type="dxa"/>
            <w:tcBorders>
              <w:top w:val="nil"/>
              <w:left w:val="nil"/>
              <w:bottom w:val="single" w:sz="4" w:space="0" w:color="auto"/>
              <w:right w:val="single" w:sz="4" w:space="0" w:color="auto"/>
            </w:tcBorders>
            <w:shd w:val="clear" w:color="auto" w:fill="auto"/>
            <w:noWrap/>
            <w:vAlign w:val="center"/>
            <w:hideMark/>
          </w:tcPr>
          <w:p w:rsidR="00731716" w:rsidRPr="00805F5E" w:rsidRDefault="005A3454" w:rsidP="00731716">
            <w:pPr>
              <w:ind w:firstLine="0"/>
              <w:jc w:val="center"/>
              <w:rPr>
                <w:rFonts w:eastAsia="Times New Roman" w:cs="Times New Roman"/>
                <w:color w:val="000000"/>
                <w:sz w:val="18"/>
                <w:szCs w:val="18"/>
                <w:lang w:eastAsia="ru-RU"/>
              </w:rPr>
            </w:pPr>
            <w:r>
              <w:rPr>
                <w:sz w:val="18"/>
              </w:rPr>
              <w:t>51,65</w:t>
            </w:r>
          </w:p>
        </w:tc>
        <w:tc>
          <w:tcPr>
            <w:tcW w:w="700" w:type="dxa"/>
            <w:tcBorders>
              <w:top w:val="nil"/>
              <w:left w:val="nil"/>
              <w:bottom w:val="single" w:sz="4" w:space="0" w:color="auto"/>
              <w:right w:val="single" w:sz="4" w:space="0" w:color="auto"/>
            </w:tcBorders>
            <w:shd w:val="clear" w:color="auto" w:fill="auto"/>
            <w:noWrap/>
            <w:vAlign w:val="center"/>
            <w:hideMark/>
          </w:tcPr>
          <w:p w:rsidR="00731716" w:rsidRPr="00805F5E" w:rsidRDefault="00BD4CBD" w:rsidP="00731716">
            <w:pPr>
              <w:ind w:firstLine="0"/>
              <w:jc w:val="center"/>
              <w:rPr>
                <w:rFonts w:eastAsia="Times New Roman" w:cs="Times New Roman"/>
                <w:color w:val="000000"/>
                <w:sz w:val="18"/>
                <w:szCs w:val="18"/>
                <w:lang w:eastAsia="ru-RU"/>
              </w:rPr>
            </w:pPr>
            <w:r>
              <w:rPr>
                <w:sz w:val="18"/>
              </w:rPr>
              <w:t>54,24</w:t>
            </w:r>
          </w:p>
        </w:tc>
        <w:tc>
          <w:tcPr>
            <w:tcW w:w="700" w:type="dxa"/>
            <w:tcBorders>
              <w:top w:val="nil"/>
              <w:left w:val="nil"/>
              <w:bottom w:val="single" w:sz="4" w:space="0" w:color="auto"/>
              <w:right w:val="single" w:sz="4" w:space="0" w:color="auto"/>
            </w:tcBorders>
            <w:shd w:val="clear" w:color="auto" w:fill="auto"/>
            <w:noWrap/>
            <w:vAlign w:val="center"/>
            <w:hideMark/>
          </w:tcPr>
          <w:p w:rsidR="00731716" w:rsidRPr="005A3454" w:rsidRDefault="00BD4CBD" w:rsidP="00731716">
            <w:pPr>
              <w:ind w:firstLine="0"/>
              <w:jc w:val="center"/>
              <w:rPr>
                <w:rFonts w:eastAsia="Times New Roman" w:cs="Times New Roman"/>
                <w:color w:val="000000"/>
                <w:sz w:val="18"/>
                <w:szCs w:val="18"/>
                <w:lang w:eastAsia="ru-RU"/>
              </w:rPr>
            </w:pPr>
            <w:r>
              <w:rPr>
                <w:sz w:val="18"/>
              </w:rPr>
              <w:t>55,15</w:t>
            </w:r>
          </w:p>
        </w:tc>
        <w:tc>
          <w:tcPr>
            <w:tcW w:w="712" w:type="dxa"/>
            <w:tcBorders>
              <w:top w:val="nil"/>
              <w:left w:val="nil"/>
              <w:bottom w:val="single" w:sz="4" w:space="0" w:color="auto"/>
              <w:right w:val="single" w:sz="4" w:space="0" w:color="auto"/>
            </w:tcBorders>
            <w:shd w:val="clear" w:color="auto" w:fill="auto"/>
            <w:noWrap/>
            <w:vAlign w:val="center"/>
            <w:hideMark/>
          </w:tcPr>
          <w:p w:rsidR="00731716" w:rsidRPr="005A3454" w:rsidRDefault="005A3454" w:rsidP="008A6160">
            <w:pPr>
              <w:ind w:firstLine="0"/>
              <w:jc w:val="center"/>
              <w:rPr>
                <w:rFonts w:eastAsia="Times New Roman" w:cs="Times New Roman"/>
                <w:color w:val="000000"/>
                <w:sz w:val="18"/>
                <w:szCs w:val="18"/>
                <w:lang w:eastAsia="ru-RU"/>
              </w:rPr>
            </w:pPr>
            <w:r w:rsidRPr="005A3454">
              <w:rPr>
                <w:sz w:val="18"/>
              </w:rPr>
              <w:t>50,</w:t>
            </w:r>
            <w:r>
              <w:rPr>
                <w:sz w:val="18"/>
              </w:rPr>
              <w:t>01</w:t>
            </w:r>
          </w:p>
        </w:tc>
        <w:tc>
          <w:tcPr>
            <w:tcW w:w="688" w:type="dxa"/>
            <w:tcBorders>
              <w:top w:val="nil"/>
              <w:left w:val="nil"/>
              <w:bottom w:val="single" w:sz="4" w:space="0" w:color="auto"/>
              <w:right w:val="single" w:sz="4" w:space="0" w:color="auto"/>
            </w:tcBorders>
            <w:shd w:val="clear" w:color="auto" w:fill="auto"/>
            <w:noWrap/>
            <w:vAlign w:val="center"/>
            <w:hideMark/>
          </w:tcPr>
          <w:p w:rsidR="00731716" w:rsidRPr="00805F5E" w:rsidRDefault="00BD4CBD" w:rsidP="00731716">
            <w:pPr>
              <w:ind w:firstLine="0"/>
              <w:jc w:val="center"/>
              <w:rPr>
                <w:rFonts w:eastAsia="Times New Roman" w:cs="Times New Roman"/>
                <w:color w:val="000000"/>
                <w:sz w:val="18"/>
                <w:szCs w:val="18"/>
                <w:lang w:eastAsia="ru-RU"/>
              </w:rPr>
            </w:pPr>
            <w:r>
              <w:rPr>
                <w:sz w:val="18"/>
              </w:rPr>
              <w:t>55,69</w:t>
            </w:r>
          </w:p>
        </w:tc>
        <w:tc>
          <w:tcPr>
            <w:tcW w:w="700" w:type="dxa"/>
            <w:tcBorders>
              <w:top w:val="nil"/>
              <w:left w:val="nil"/>
              <w:bottom w:val="single" w:sz="4" w:space="0" w:color="auto"/>
              <w:right w:val="single" w:sz="4" w:space="0" w:color="auto"/>
            </w:tcBorders>
            <w:shd w:val="clear" w:color="auto" w:fill="auto"/>
            <w:noWrap/>
            <w:vAlign w:val="center"/>
            <w:hideMark/>
          </w:tcPr>
          <w:p w:rsidR="00731716" w:rsidRPr="00805F5E" w:rsidRDefault="00BD4CBD" w:rsidP="00731716">
            <w:pPr>
              <w:ind w:firstLine="0"/>
              <w:jc w:val="center"/>
              <w:rPr>
                <w:rFonts w:eastAsia="Times New Roman" w:cs="Times New Roman"/>
                <w:color w:val="000000"/>
                <w:sz w:val="18"/>
                <w:szCs w:val="18"/>
                <w:lang w:eastAsia="ru-RU"/>
              </w:rPr>
            </w:pPr>
            <w:r>
              <w:rPr>
                <w:sz w:val="18"/>
              </w:rPr>
              <w:t>56,9</w:t>
            </w:r>
          </w:p>
        </w:tc>
      </w:tr>
      <w:tr w:rsidR="00731716" w:rsidRPr="003D39CB" w:rsidTr="00F26CEF">
        <w:trPr>
          <w:trHeight w:val="370"/>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731716" w:rsidRPr="003D39CB" w:rsidRDefault="00731716" w:rsidP="00731716">
            <w:pPr>
              <w:ind w:firstLine="0"/>
              <w:jc w:val="left"/>
              <w:rPr>
                <w:rFonts w:eastAsia="Times New Roman" w:cs="Times New Roman"/>
                <w:color w:val="000000"/>
                <w:sz w:val="20"/>
                <w:szCs w:val="18"/>
                <w:lang w:eastAsia="ru-RU"/>
              </w:rPr>
            </w:pPr>
            <w:r w:rsidRPr="003D39CB">
              <w:rPr>
                <w:rFonts w:eastAsia="Times New Roman" w:cs="Times New Roman"/>
                <w:color w:val="000000"/>
                <w:sz w:val="20"/>
                <w:szCs w:val="18"/>
                <w:lang w:eastAsia="ru-RU"/>
              </w:rPr>
              <w:t xml:space="preserve">Миграционный прирост </w:t>
            </w:r>
          </w:p>
        </w:tc>
        <w:tc>
          <w:tcPr>
            <w:tcW w:w="695" w:type="dxa"/>
            <w:tcBorders>
              <w:top w:val="nil"/>
              <w:left w:val="nil"/>
              <w:bottom w:val="single" w:sz="4" w:space="0" w:color="auto"/>
              <w:right w:val="single" w:sz="4" w:space="0" w:color="auto"/>
            </w:tcBorders>
            <w:shd w:val="clear" w:color="auto" w:fill="auto"/>
            <w:vAlign w:val="center"/>
            <w:hideMark/>
          </w:tcPr>
          <w:p w:rsidR="00731716" w:rsidRPr="003D39CB" w:rsidRDefault="00731716" w:rsidP="00731716">
            <w:pPr>
              <w:ind w:firstLine="0"/>
              <w:jc w:val="center"/>
              <w:rPr>
                <w:rFonts w:eastAsia="Times New Roman" w:cs="Times New Roman"/>
                <w:color w:val="000000"/>
                <w:sz w:val="20"/>
                <w:szCs w:val="20"/>
                <w:lang w:eastAsia="ru-RU"/>
              </w:rPr>
            </w:pPr>
            <w:r w:rsidRPr="003D39CB">
              <w:rPr>
                <w:rFonts w:eastAsia="Times New Roman" w:cs="Times New Roman"/>
                <w:color w:val="000000"/>
                <w:sz w:val="20"/>
                <w:szCs w:val="20"/>
                <w:lang w:eastAsia="ru-RU"/>
              </w:rPr>
              <w:t>чел</w:t>
            </w:r>
            <w:r>
              <w:rPr>
                <w:rFonts w:eastAsia="Times New Roman" w:cs="Times New Roman"/>
                <w:color w:val="000000"/>
                <w:sz w:val="20"/>
                <w:szCs w:val="20"/>
                <w:lang w:eastAsia="ru-RU"/>
              </w:rPr>
              <w:t>.</w:t>
            </w:r>
          </w:p>
        </w:tc>
        <w:tc>
          <w:tcPr>
            <w:tcW w:w="700" w:type="dxa"/>
            <w:tcBorders>
              <w:top w:val="nil"/>
              <w:left w:val="nil"/>
              <w:bottom w:val="single" w:sz="4" w:space="0" w:color="auto"/>
              <w:right w:val="single" w:sz="4" w:space="0" w:color="auto"/>
            </w:tcBorders>
            <w:shd w:val="clear" w:color="auto" w:fill="auto"/>
            <w:noWrap/>
            <w:vAlign w:val="center"/>
            <w:hideMark/>
          </w:tcPr>
          <w:p w:rsidR="00731716" w:rsidRPr="003D39CB" w:rsidRDefault="00731716" w:rsidP="00731716">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196</w:t>
            </w:r>
          </w:p>
        </w:tc>
        <w:tc>
          <w:tcPr>
            <w:tcW w:w="700" w:type="dxa"/>
            <w:tcBorders>
              <w:top w:val="nil"/>
              <w:left w:val="nil"/>
              <w:bottom w:val="single" w:sz="4" w:space="0" w:color="auto"/>
              <w:right w:val="single" w:sz="4" w:space="0" w:color="auto"/>
            </w:tcBorders>
            <w:shd w:val="clear" w:color="auto" w:fill="auto"/>
            <w:noWrap/>
            <w:vAlign w:val="center"/>
            <w:hideMark/>
          </w:tcPr>
          <w:p w:rsidR="00731716" w:rsidRPr="003D39CB" w:rsidRDefault="00731716" w:rsidP="00731716">
            <w:pPr>
              <w:ind w:firstLine="0"/>
              <w:jc w:val="center"/>
              <w:rPr>
                <w:rFonts w:eastAsia="Times New Roman" w:cs="Times New Roman"/>
                <w:sz w:val="18"/>
                <w:szCs w:val="18"/>
                <w:lang w:eastAsia="ru-RU"/>
              </w:rPr>
            </w:pPr>
            <w:r>
              <w:rPr>
                <w:rFonts w:eastAsia="Times New Roman" w:cs="Times New Roman"/>
                <w:color w:val="000000"/>
                <w:sz w:val="18"/>
                <w:szCs w:val="18"/>
                <w:lang w:eastAsia="ru-RU"/>
              </w:rPr>
              <w:t>206</w:t>
            </w:r>
          </w:p>
        </w:tc>
        <w:tc>
          <w:tcPr>
            <w:tcW w:w="700" w:type="dxa"/>
            <w:tcBorders>
              <w:top w:val="nil"/>
              <w:left w:val="nil"/>
              <w:bottom w:val="single" w:sz="4" w:space="0" w:color="auto"/>
              <w:right w:val="single" w:sz="4" w:space="0" w:color="auto"/>
            </w:tcBorders>
            <w:shd w:val="clear" w:color="auto" w:fill="auto"/>
            <w:noWrap/>
            <w:vAlign w:val="center"/>
            <w:hideMark/>
          </w:tcPr>
          <w:p w:rsidR="00731716" w:rsidRPr="003D39CB" w:rsidRDefault="00731716" w:rsidP="00731716">
            <w:pPr>
              <w:ind w:firstLine="0"/>
              <w:jc w:val="center"/>
              <w:rPr>
                <w:rFonts w:eastAsia="Times New Roman" w:cs="Times New Roman"/>
                <w:color w:val="000000"/>
                <w:sz w:val="18"/>
                <w:szCs w:val="18"/>
                <w:lang w:eastAsia="ru-RU"/>
              </w:rPr>
            </w:pPr>
            <w:r w:rsidRPr="003D39CB">
              <w:rPr>
                <w:rFonts w:eastAsia="Times New Roman" w:cs="Times New Roman"/>
                <w:color w:val="000000"/>
                <w:sz w:val="18"/>
                <w:szCs w:val="18"/>
                <w:lang w:eastAsia="ru-RU"/>
              </w:rPr>
              <w:t>259</w:t>
            </w:r>
          </w:p>
        </w:tc>
        <w:tc>
          <w:tcPr>
            <w:tcW w:w="700" w:type="dxa"/>
            <w:tcBorders>
              <w:top w:val="nil"/>
              <w:left w:val="nil"/>
              <w:bottom w:val="single" w:sz="4" w:space="0" w:color="auto"/>
              <w:right w:val="single" w:sz="4" w:space="0" w:color="auto"/>
            </w:tcBorders>
            <w:shd w:val="clear" w:color="auto" w:fill="auto"/>
            <w:noWrap/>
            <w:vAlign w:val="center"/>
            <w:hideMark/>
          </w:tcPr>
          <w:p w:rsidR="00731716" w:rsidRPr="003D39CB" w:rsidRDefault="00BD6BF4" w:rsidP="00731716">
            <w:pPr>
              <w:ind w:firstLine="0"/>
              <w:jc w:val="center"/>
              <w:rPr>
                <w:rFonts w:eastAsia="Times New Roman" w:cs="Times New Roman"/>
                <w:color w:val="000000"/>
                <w:sz w:val="18"/>
                <w:szCs w:val="18"/>
                <w:lang w:eastAsia="ru-RU"/>
              </w:rPr>
            </w:pPr>
            <w:r>
              <w:rPr>
                <w:rFonts w:eastAsia="Times New Roman" w:cs="Times New Roman"/>
                <w:sz w:val="18"/>
                <w:szCs w:val="18"/>
                <w:lang w:eastAsia="ru-RU"/>
              </w:rPr>
              <w:t>216</w:t>
            </w:r>
          </w:p>
        </w:tc>
        <w:tc>
          <w:tcPr>
            <w:tcW w:w="700" w:type="dxa"/>
            <w:tcBorders>
              <w:top w:val="nil"/>
              <w:left w:val="nil"/>
              <w:bottom w:val="single" w:sz="4" w:space="0" w:color="auto"/>
              <w:right w:val="single" w:sz="4" w:space="0" w:color="auto"/>
            </w:tcBorders>
            <w:shd w:val="clear" w:color="auto" w:fill="auto"/>
            <w:noWrap/>
            <w:vAlign w:val="center"/>
            <w:hideMark/>
          </w:tcPr>
          <w:p w:rsidR="00731716" w:rsidRPr="003D39CB" w:rsidRDefault="00731716" w:rsidP="00731716">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47</w:t>
            </w:r>
            <w:r w:rsidRPr="003D39CB">
              <w:rPr>
                <w:rFonts w:eastAsia="Times New Roman" w:cs="Times New Roman"/>
                <w:color w:val="000000"/>
                <w:sz w:val="18"/>
                <w:szCs w:val="18"/>
                <w:lang w:eastAsia="ru-RU"/>
              </w:rPr>
              <w:t>2</w:t>
            </w:r>
          </w:p>
        </w:tc>
        <w:tc>
          <w:tcPr>
            <w:tcW w:w="700" w:type="dxa"/>
            <w:tcBorders>
              <w:top w:val="nil"/>
              <w:left w:val="nil"/>
              <w:bottom w:val="single" w:sz="4" w:space="0" w:color="auto"/>
              <w:right w:val="single" w:sz="4" w:space="0" w:color="auto"/>
            </w:tcBorders>
            <w:shd w:val="clear" w:color="auto" w:fill="auto"/>
            <w:noWrap/>
            <w:vAlign w:val="center"/>
            <w:hideMark/>
          </w:tcPr>
          <w:p w:rsidR="00731716" w:rsidRPr="003D39CB" w:rsidRDefault="00731716" w:rsidP="00731716">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612</w:t>
            </w:r>
          </w:p>
        </w:tc>
        <w:tc>
          <w:tcPr>
            <w:tcW w:w="700" w:type="dxa"/>
            <w:tcBorders>
              <w:top w:val="nil"/>
              <w:left w:val="nil"/>
              <w:bottom w:val="single" w:sz="4" w:space="0" w:color="auto"/>
              <w:right w:val="single" w:sz="4" w:space="0" w:color="auto"/>
            </w:tcBorders>
            <w:shd w:val="clear" w:color="auto" w:fill="auto"/>
            <w:noWrap/>
            <w:vAlign w:val="center"/>
            <w:hideMark/>
          </w:tcPr>
          <w:p w:rsidR="00731716" w:rsidRPr="003D39CB" w:rsidRDefault="00D870C7" w:rsidP="00731716">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223</w:t>
            </w:r>
          </w:p>
        </w:tc>
        <w:tc>
          <w:tcPr>
            <w:tcW w:w="700" w:type="dxa"/>
            <w:tcBorders>
              <w:top w:val="nil"/>
              <w:left w:val="nil"/>
              <w:bottom w:val="single" w:sz="4" w:space="0" w:color="auto"/>
              <w:right w:val="single" w:sz="4" w:space="0" w:color="auto"/>
            </w:tcBorders>
            <w:shd w:val="clear" w:color="auto" w:fill="auto"/>
            <w:noWrap/>
            <w:vAlign w:val="center"/>
            <w:hideMark/>
          </w:tcPr>
          <w:p w:rsidR="00731716" w:rsidRPr="003D39CB" w:rsidRDefault="00731716" w:rsidP="00731716">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48</w:t>
            </w:r>
            <w:r w:rsidRPr="003D39CB">
              <w:rPr>
                <w:rFonts w:eastAsia="Times New Roman" w:cs="Times New Roman"/>
                <w:color w:val="000000"/>
                <w:sz w:val="18"/>
                <w:szCs w:val="18"/>
                <w:lang w:eastAsia="ru-RU"/>
              </w:rPr>
              <w:t>6</w:t>
            </w:r>
          </w:p>
        </w:tc>
        <w:tc>
          <w:tcPr>
            <w:tcW w:w="700" w:type="dxa"/>
            <w:tcBorders>
              <w:top w:val="nil"/>
              <w:left w:val="nil"/>
              <w:bottom w:val="single" w:sz="4" w:space="0" w:color="auto"/>
              <w:right w:val="single" w:sz="4" w:space="0" w:color="auto"/>
            </w:tcBorders>
            <w:shd w:val="clear" w:color="auto" w:fill="auto"/>
            <w:noWrap/>
            <w:vAlign w:val="center"/>
            <w:hideMark/>
          </w:tcPr>
          <w:p w:rsidR="00731716" w:rsidRPr="003D39CB" w:rsidRDefault="00731716" w:rsidP="00731716">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632</w:t>
            </w:r>
          </w:p>
        </w:tc>
        <w:tc>
          <w:tcPr>
            <w:tcW w:w="700" w:type="dxa"/>
            <w:tcBorders>
              <w:top w:val="nil"/>
              <w:left w:val="nil"/>
              <w:bottom w:val="single" w:sz="4" w:space="0" w:color="auto"/>
              <w:right w:val="single" w:sz="4" w:space="0" w:color="auto"/>
            </w:tcBorders>
            <w:shd w:val="clear" w:color="auto" w:fill="auto"/>
            <w:noWrap/>
            <w:vAlign w:val="center"/>
            <w:hideMark/>
          </w:tcPr>
          <w:p w:rsidR="00731716" w:rsidRPr="003D39CB" w:rsidRDefault="00BD6BF4" w:rsidP="00731716">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251</w:t>
            </w:r>
          </w:p>
        </w:tc>
        <w:tc>
          <w:tcPr>
            <w:tcW w:w="700" w:type="dxa"/>
            <w:tcBorders>
              <w:top w:val="nil"/>
              <w:left w:val="nil"/>
              <w:bottom w:val="single" w:sz="4" w:space="0" w:color="auto"/>
              <w:right w:val="single" w:sz="4" w:space="0" w:color="auto"/>
            </w:tcBorders>
            <w:shd w:val="clear" w:color="auto" w:fill="auto"/>
            <w:noWrap/>
            <w:vAlign w:val="center"/>
            <w:hideMark/>
          </w:tcPr>
          <w:p w:rsidR="00731716" w:rsidRPr="003D39CB" w:rsidRDefault="00731716" w:rsidP="00731716">
            <w:pPr>
              <w:ind w:firstLine="0"/>
              <w:jc w:val="center"/>
              <w:rPr>
                <w:rFonts w:eastAsia="Times New Roman" w:cs="Times New Roman"/>
                <w:color w:val="000000"/>
                <w:sz w:val="18"/>
                <w:szCs w:val="18"/>
                <w:lang w:eastAsia="ru-RU"/>
              </w:rPr>
            </w:pPr>
            <w:r w:rsidRPr="003D39CB">
              <w:rPr>
                <w:rFonts w:eastAsia="Times New Roman" w:cs="Times New Roman"/>
                <w:color w:val="000000"/>
                <w:sz w:val="18"/>
                <w:szCs w:val="18"/>
                <w:lang w:eastAsia="ru-RU"/>
              </w:rPr>
              <w:t>531</w:t>
            </w:r>
          </w:p>
        </w:tc>
        <w:tc>
          <w:tcPr>
            <w:tcW w:w="700" w:type="dxa"/>
            <w:tcBorders>
              <w:top w:val="nil"/>
              <w:left w:val="nil"/>
              <w:bottom w:val="single" w:sz="4" w:space="0" w:color="auto"/>
              <w:right w:val="single" w:sz="4" w:space="0" w:color="auto"/>
            </w:tcBorders>
            <w:shd w:val="clear" w:color="auto" w:fill="auto"/>
            <w:noWrap/>
            <w:vAlign w:val="center"/>
            <w:hideMark/>
          </w:tcPr>
          <w:p w:rsidR="00731716" w:rsidRPr="003D39CB" w:rsidRDefault="00731716" w:rsidP="00731716">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6</w:t>
            </w:r>
            <w:r w:rsidRPr="003D39CB">
              <w:rPr>
                <w:rFonts w:eastAsia="Times New Roman" w:cs="Times New Roman"/>
                <w:color w:val="000000"/>
                <w:sz w:val="18"/>
                <w:szCs w:val="18"/>
                <w:lang w:eastAsia="ru-RU"/>
              </w:rPr>
              <w:t>59</w:t>
            </w:r>
          </w:p>
        </w:tc>
        <w:tc>
          <w:tcPr>
            <w:tcW w:w="700" w:type="dxa"/>
            <w:tcBorders>
              <w:top w:val="nil"/>
              <w:left w:val="nil"/>
              <w:bottom w:val="single" w:sz="4" w:space="0" w:color="auto"/>
              <w:right w:val="single" w:sz="4" w:space="0" w:color="auto"/>
            </w:tcBorders>
            <w:shd w:val="clear" w:color="auto" w:fill="auto"/>
            <w:noWrap/>
            <w:vAlign w:val="center"/>
            <w:hideMark/>
          </w:tcPr>
          <w:p w:rsidR="00731716" w:rsidRPr="003D39CB" w:rsidRDefault="00BD6BF4" w:rsidP="00731716">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156</w:t>
            </w:r>
          </w:p>
        </w:tc>
        <w:tc>
          <w:tcPr>
            <w:tcW w:w="700" w:type="dxa"/>
            <w:tcBorders>
              <w:top w:val="nil"/>
              <w:left w:val="nil"/>
              <w:bottom w:val="single" w:sz="4" w:space="0" w:color="auto"/>
              <w:right w:val="single" w:sz="4" w:space="0" w:color="auto"/>
            </w:tcBorders>
            <w:shd w:val="clear" w:color="auto" w:fill="auto"/>
            <w:noWrap/>
            <w:vAlign w:val="center"/>
            <w:hideMark/>
          </w:tcPr>
          <w:p w:rsidR="00731716" w:rsidRPr="003D39CB" w:rsidRDefault="00731716" w:rsidP="00731716">
            <w:pPr>
              <w:ind w:firstLine="0"/>
              <w:jc w:val="center"/>
              <w:rPr>
                <w:rFonts w:eastAsia="Times New Roman" w:cs="Times New Roman"/>
                <w:color w:val="000000"/>
                <w:sz w:val="18"/>
                <w:szCs w:val="18"/>
                <w:lang w:eastAsia="ru-RU"/>
              </w:rPr>
            </w:pPr>
            <w:r w:rsidRPr="003D39CB">
              <w:rPr>
                <w:rFonts w:eastAsia="Times New Roman" w:cs="Times New Roman"/>
                <w:color w:val="000000"/>
                <w:sz w:val="18"/>
                <w:szCs w:val="18"/>
                <w:lang w:eastAsia="ru-RU"/>
              </w:rPr>
              <w:t>535</w:t>
            </w:r>
          </w:p>
        </w:tc>
        <w:tc>
          <w:tcPr>
            <w:tcW w:w="700" w:type="dxa"/>
            <w:tcBorders>
              <w:top w:val="nil"/>
              <w:left w:val="nil"/>
              <w:bottom w:val="single" w:sz="4" w:space="0" w:color="auto"/>
              <w:right w:val="single" w:sz="4" w:space="0" w:color="auto"/>
            </w:tcBorders>
            <w:shd w:val="clear" w:color="auto" w:fill="auto"/>
            <w:noWrap/>
            <w:vAlign w:val="center"/>
            <w:hideMark/>
          </w:tcPr>
          <w:p w:rsidR="00731716" w:rsidRPr="003D39CB" w:rsidRDefault="00731716" w:rsidP="00731716">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6</w:t>
            </w:r>
            <w:r w:rsidRPr="003D39CB">
              <w:rPr>
                <w:rFonts w:eastAsia="Times New Roman" w:cs="Times New Roman"/>
                <w:color w:val="000000"/>
                <w:sz w:val="18"/>
                <w:szCs w:val="18"/>
                <w:lang w:eastAsia="ru-RU"/>
              </w:rPr>
              <w:t>93</w:t>
            </w:r>
          </w:p>
        </w:tc>
        <w:tc>
          <w:tcPr>
            <w:tcW w:w="712" w:type="dxa"/>
            <w:tcBorders>
              <w:top w:val="nil"/>
              <w:left w:val="nil"/>
              <w:bottom w:val="single" w:sz="4" w:space="0" w:color="auto"/>
              <w:right w:val="single" w:sz="4" w:space="0" w:color="auto"/>
            </w:tcBorders>
            <w:shd w:val="clear" w:color="auto" w:fill="auto"/>
            <w:noWrap/>
            <w:vAlign w:val="center"/>
            <w:hideMark/>
          </w:tcPr>
          <w:p w:rsidR="00731716" w:rsidRPr="003D39CB" w:rsidRDefault="00BD6BF4" w:rsidP="00731716">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112</w:t>
            </w:r>
          </w:p>
        </w:tc>
        <w:tc>
          <w:tcPr>
            <w:tcW w:w="688" w:type="dxa"/>
            <w:tcBorders>
              <w:top w:val="nil"/>
              <w:left w:val="nil"/>
              <w:bottom w:val="single" w:sz="4" w:space="0" w:color="auto"/>
              <w:right w:val="single" w:sz="4" w:space="0" w:color="auto"/>
            </w:tcBorders>
            <w:shd w:val="clear" w:color="auto" w:fill="auto"/>
            <w:noWrap/>
            <w:vAlign w:val="center"/>
            <w:hideMark/>
          </w:tcPr>
          <w:p w:rsidR="00731716" w:rsidRPr="003D39CB" w:rsidRDefault="00731716" w:rsidP="00731716">
            <w:pPr>
              <w:ind w:firstLine="0"/>
              <w:jc w:val="center"/>
              <w:rPr>
                <w:rFonts w:eastAsia="Times New Roman" w:cs="Times New Roman"/>
                <w:color w:val="000000"/>
                <w:sz w:val="18"/>
                <w:szCs w:val="18"/>
                <w:lang w:eastAsia="ru-RU"/>
              </w:rPr>
            </w:pPr>
            <w:r w:rsidRPr="003D39CB">
              <w:rPr>
                <w:rFonts w:eastAsia="Times New Roman" w:cs="Times New Roman"/>
                <w:color w:val="000000"/>
                <w:sz w:val="18"/>
                <w:szCs w:val="18"/>
                <w:lang w:eastAsia="ru-RU"/>
              </w:rPr>
              <w:t>545</w:t>
            </w:r>
          </w:p>
        </w:tc>
        <w:tc>
          <w:tcPr>
            <w:tcW w:w="700" w:type="dxa"/>
            <w:tcBorders>
              <w:top w:val="nil"/>
              <w:left w:val="nil"/>
              <w:bottom w:val="single" w:sz="4" w:space="0" w:color="auto"/>
              <w:right w:val="single" w:sz="4" w:space="0" w:color="auto"/>
            </w:tcBorders>
            <w:shd w:val="clear" w:color="auto" w:fill="auto"/>
            <w:noWrap/>
            <w:vAlign w:val="center"/>
            <w:hideMark/>
          </w:tcPr>
          <w:p w:rsidR="00731716" w:rsidRPr="003D39CB" w:rsidRDefault="00731716" w:rsidP="00731716">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6</w:t>
            </w:r>
            <w:r w:rsidRPr="003D39CB">
              <w:rPr>
                <w:rFonts w:eastAsia="Times New Roman" w:cs="Times New Roman"/>
                <w:color w:val="000000"/>
                <w:sz w:val="18"/>
                <w:szCs w:val="18"/>
                <w:lang w:eastAsia="ru-RU"/>
              </w:rPr>
              <w:t>81</w:t>
            </w:r>
          </w:p>
        </w:tc>
      </w:tr>
      <w:tr w:rsidR="00731716" w:rsidRPr="003D39CB" w:rsidTr="00F26CEF">
        <w:trPr>
          <w:trHeight w:val="574"/>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731716" w:rsidRPr="00BD6BF4" w:rsidRDefault="00731716" w:rsidP="00743AE7">
            <w:pPr>
              <w:ind w:firstLine="0"/>
              <w:jc w:val="left"/>
              <w:rPr>
                <w:rFonts w:eastAsia="Times New Roman" w:cs="Times New Roman"/>
                <w:color w:val="000000"/>
                <w:sz w:val="20"/>
                <w:szCs w:val="18"/>
                <w:lang w:eastAsia="ru-RU"/>
              </w:rPr>
            </w:pPr>
            <w:r w:rsidRPr="00BD6BF4">
              <w:rPr>
                <w:rFonts w:eastAsia="Times New Roman" w:cs="Times New Roman"/>
                <w:color w:val="000000"/>
                <w:sz w:val="20"/>
                <w:szCs w:val="18"/>
                <w:lang w:eastAsia="ru-RU"/>
              </w:rPr>
              <w:t xml:space="preserve">Численность </w:t>
            </w:r>
            <w:r w:rsidR="00743AE7" w:rsidRPr="00BD6BF4">
              <w:rPr>
                <w:rFonts w:eastAsia="Times New Roman" w:cs="Times New Roman"/>
                <w:color w:val="000000"/>
                <w:sz w:val="20"/>
                <w:szCs w:val="18"/>
                <w:lang w:eastAsia="ru-RU"/>
              </w:rPr>
              <w:t>населения трудоспособного возраста</w:t>
            </w:r>
            <w:r w:rsidR="003B02C0">
              <w:rPr>
                <w:rFonts w:eastAsia="Times New Roman" w:cs="Times New Roman"/>
                <w:color w:val="000000"/>
                <w:sz w:val="20"/>
                <w:szCs w:val="18"/>
                <w:lang w:eastAsia="ru-RU"/>
              </w:rPr>
              <w:t xml:space="preserve"> (на начало года)</w:t>
            </w:r>
          </w:p>
        </w:tc>
        <w:tc>
          <w:tcPr>
            <w:tcW w:w="695" w:type="dxa"/>
            <w:tcBorders>
              <w:top w:val="nil"/>
              <w:left w:val="nil"/>
              <w:bottom w:val="single" w:sz="4" w:space="0" w:color="auto"/>
              <w:right w:val="single" w:sz="4" w:space="0" w:color="auto"/>
            </w:tcBorders>
            <w:shd w:val="clear" w:color="auto" w:fill="auto"/>
            <w:vAlign w:val="center"/>
            <w:hideMark/>
          </w:tcPr>
          <w:p w:rsidR="00731716" w:rsidRPr="005A3454" w:rsidRDefault="00731716" w:rsidP="00731716">
            <w:pPr>
              <w:ind w:firstLine="0"/>
              <w:jc w:val="center"/>
              <w:rPr>
                <w:rFonts w:eastAsia="Times New Roman" w:cs="Times New Roman"/>
                <w:color w:val="000000"/>
                <w:sz w:val="20"/>
                <w:szCs w:val="20"/>
                <w:lang w:eastAsia="ru-RU"/>
              </w:rPr>
            </w:pPr>
            <w:r w:rsidRPr="005A3454">
              <w:rPr>
                <w:rFonts w:eastAsia="Times New Roman" w:cs="Times New Roman"/>
                <w:color w:val="000000"/>
                <w:sz w:val="20"/>
                <w:szCs w:val="20"/>
                <w:lang w:eastAsia="ru-RU"/>
              </w:rPr>
              <w:t>тыс. чел.</w:t>
            </w:r>
          </w:p>
        </w:tc>
        <w:tc>
          <w:tcPr>
            <w:tcW w:w="700" w:type="dxa"/>
            <w:tcBorders>
              <w:top w:val="nil"/>
              <w:left w:val="nil"/>
              <w:bottom w:val="single" w:sz="4" w:space="0" w:color="auto"/>
              <w:right w:val="single" w:sz="4" w:space="0" w:color="auto"/>
            </w:tcBorders>
            <w:shd w:val="clear" w:color="auto" w:fill="auto"/>
            <w:noWrap/>
            <w:vAlign w:val="center"/>
            <w:hideMark/>
          </w:tcPr>
          <w:p w:rsidR="00731716" w:rsidRPr="005A3454" w:rsidRDefault="00272DB9" w:rsidP="00731716">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30,22</w:t>
            </w:r>
          </w:p>
        </w:tc>
        <w:tc>
          <w:tcPr>
            <w:tcW w:w="700" w:type="dxa"/>
            <w:tcBorders>
              <w:top w:val="nil"/>
              <w:left w:val="nil"/>
              <w:bottom w:val="single" w:sz="4" w:space="0" w:color="auto"/>
              <w:right w:val="single" w:sz="4" w:space="0" w:color="auto"/>
            </w:tcBorders>
            <w:shd w:val="clear" w:color="auto" w:fill="auto"/>
            <w:noWrap/>
            <w:vAlign w:val="center"/>
            <w:hideMark/>
          </w:tcPr>
          <w:p w:rsidR="00731716" w:rsidRPr="005A3454" w:rsidRDefault="00441444" w:rsidP="001909FF">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30,8</w:t>
            </w:r>
          </w:p>
        </w:tc>
        <w:tc>
          <w:tcPr>
            <w:tcW w:w="700" w:type="dxa"/>
            <w:tcBorders>
              <w:top w:val="nil"/>
              <w:left w:val="nil"/>
              <w:bottom w:val="single" w:sz="4" w:space="0" w:color="auto"/>
              <w:right w:val="single" w:sz="4" w:space="0" w:color="auto"/>
            </w:tcBorders>
            <w:shd w:val="clear" w:color="auto" w:fill="auto"/>
            <w:noWrap/>
            <w:vAlign w:val="center"/>
            <w:hideMark/>
          </w:tcPr>
          <w:p w:rsidR="00731716" w:rsidRPr="005A3454" w:rsidRDefault="00441444" w:rsidP="001909FF">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30,9</w:t>
            </w:r>
          </w:p>
        </w:tc>
        <w:tc>
          <w:tcPr>
            <w:tcW w:w="700" w:type="dxa"/>
            <w:tcBorders>
              <w:top w:val="nil"/>
              <w:left w:val="nil"/>
              <w:bottom w:val="single" w:sz="4" w:space="0" w:color="auto"/>
              <w:right w:val="single" w:sz="4" w:space="0" w:color="auto"/>
            </w:tcBorders>
            <w:shd w:val="clear" w:color="auto" w:fill="auto"/>
            <w:noWrap/>
            <w:vAlign w:val="center"/>
            <w:hideMark/>
          </w:tcPr>
          <w:p w:rsidR="00731716" w:rsidRPr="005A3454" w:rsidRDefault="00272DB9" w:rsidP="00731716">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29,92</w:t>
            </w:r>
          </w:p>
        </w:tc>
        <w:tc>
          <w:tcPr>
            <w:tcW w:w="700" w:type="dxa"/>
            <w:tcBorders>
              <w:top w:val="nil"/>
              <w:left w:val="nil"/>
              <w:bottom w:val="single" w:sz="4" w:space="0" w:color="auto"/>
              <w:right w:val="single" w:sz="4" w:space="0" w:color="auto"/>
            </w:tcBorders>
            <w:shd w:val="clear" w:color="auto" w:fill="auto"/>
            <w:noWrap/>
            <w:vAlign w:val="center"/>
            <w:hideMark/>
          </w:tcPr>
          <w:p w:rsidR="00731716" w:rsidRPr="005A3454" w:rsidRDefault="00441444" w:rsidP="001909FF">
            <w:pPr>
              <w:ind w:firstLine="0"/>
              <w:jc w:val="center"/>
              <w:rPr>
                <w:rFonts w:eastAsia="Times New Roman" w:cs="Times New Roman"/>
                <w:color w:val="000000" w:themeColor="text1"/>
                <w:sz w:val="20"/>
                <w:szCs w:val="20"/>
                <w:lang w:eastAsia="ru-RU"/>
              </w:rPr>
            </w:pPr>
            <w:r>
              <w:rPr>
                <w:rFonts w:eastAsia="Times New Roman" w:cs="Times New Roman"/>
                <w:color w:val="000000" w:themeColor="text1"/>
                <w:sz w:val="20"/>
                <w:szCs w:val="20"/>
                <w:lang w:eastAsia="ru-RU"/>
              </w:rPr>
              <w:t>31,</w:t>
            </w:r>
            <w:r w:rsidR="001909FF">
              <w:rPr>
                <w:rFonts w:eastAsia="Times New Roman" w:cs="Times New Roman"/>
                <w:color w:val="000000" w:themeColor="text1"/>
                <w:sz w:val="20"/>
                <w:szCs w:val="20"/>
                <w:lang w:eastAsia="ru-RU"/>
              </w:rPr>
              <w:t>08</w:t>
            </w:r>
          </w:p>
        </w:tc>
        <w:tc>
          <w:tcPr>
            <w:tcW w:w="700" w:type="dxa"/>
            <w:tcBorders>
              <w:top w:val="nil"/>
              <w:left w:val="nil"/>
              <w:bottom w:val="single" w:sz="4" w:space="0" w:color="auto"/>
              <w:right w:val="single" w:sz="4" w:space="0" w:color="auto"/>
            </w:tcBorders>
            <w:shd w:val="clear" w:color="auto" w:fill="auto"/>
            <w:noWrap/>
            <w:vAlign w:val="center"/>
            <w:hideMark/>
          </w:tcPr>
          <w:p w:rsidR="00731716" w:rsidRPr="005A3454" w:rsidRDefault="00441444" w:rsidP="001909FF">
            <w:pPr>
              <w:ind w:firstLine="0"/>
              <w:jc w:val="center"/>
              <w:rPr>
                <w:rFonts w:eastAsia="Times New Roman" w:cs="Times New Roman"/>
                <w:color w:val="000000" w:themeColor="text1"/>
                <w:sz w:val="20"/>
                <w:szCs w:val="20"/>
                <w:lang w:eastAsia="ru-RU"/>
              </w:rPr>
            </w:pPr>
            <w:r>
              <w:rPr>
                <w:rFonts w:eastAsia="Times New Roman" w:cs="Times New Roman"/>
                <w:color w:val="000000" w:themeColor="text1"/>
                <w:sz w:val="20"/>
                <w:szCs w:val="20"/>
                <w:lang w:eastAsia="ru-RU"/>
              </w:rPr>
              <w:t>31,</w:t>
            </w:r>
            <w:r w:rsidR="001909FF">
              <w:rPr>
                <w:rFonts w:eastAsia="Times New Roman" w:cs="Times New Roman"/>
                <w:color w:val="000000" w:themeColor="text1"/>
                <w:sz w:val="20"/>
                <w:szCs w:val="20"/>
                <w:lang w:eastAsia="ru-RU"/>
              </w:rPr>
              <w:t>27</w:t>
            </w:r>
          </w:p>
        </w:tc>
        <w:tc>
          <w:tcPr>
            <w:tcW w:w="700" w:type="dxa"/>
            <w:tcBorders>
              <w:top w:val="nil"/>
              <w:left w:val="nil"/>
              <w:bottom w:val="single" w:sz="4" w:space="0" w:color="auto"/>
              <w:right w:val="single" w:sz="4" w:space="0" w:color="auto"/>
            </w:tcBorders>
            <w:shd w:val="clear" w:color="auto" w:fill="auto"/>
            <w:noWrap/>
            <w:vAlign w:val="center"/>
            <w:hideMark/>
          </w:tcPr>
          <w:p w:rsidR="00731716" w:rsidRPr="005A3454" w:rsidRDefault="00272DB9" w:rsidP="005A3454">
            <w:pPr>
              <w:ind w:firstLine="0"/>
              <w:jc w:val="center"/>
              <w:rPr>
                <w:rFonts w:eastAsia="Times New Roman" w:cs="Times New Roman"/>
                <w:color w:val="000000" w:themeColor="text1"/>
                <w:sz w:val="20"/>
                <w:szCs w:val="20"/>
                <w:lang w:eastAsia="ru-RU"/>
              </w:rPr>
            </w:pPr>
            <w:r>
              <w:rPr>
                <w:rFonts w:eastAsia="Times New Roman" w:cs="Times New Roman"/>
                <w:color w:val="000000" w:themeColor="text1"/>
                <w:sz w:val="20"/>
                <w:szCs w:val="20"/>
                <w:lang w:eastAsia="ru-RU"/>
              </w:rPr>
              <w:t>29,62</w:t>
            </w:r>
          </w:p>
        </w:tc>
        <w:tc>
          <w:tcPr>
            <w:tcW w:w="700" w:type="dxa"/>
            <w:tcBorders>
              <w:top w:val="nil"/>
              <w:left w:val="nil"/>
              <w:bottom w:val="single" w:sz="4" w:space="0" w:color="auto"/>
              <w:right w:val="single" w:sz="4" w:space="0" w:color="auto"/>
            </w:tcBorders>
            <w:shd w:val="clear" w:color="auto" w:fill="auto"/>
            <w:noWrap/>
            <w:vAlign w:val="center"/>
            <w:hideMark/>
          </w:tcPr>
          <w:p w:rsidR="00731716" w:rsidRPr="005A3454" w:rsidRDefault="00441444" w:rsidP="001909FF">
            <w:pPr>
              <w:ind w:firstLine="0"/>
              <w:jc w:val="center"/>
              <w:rPr>
                <w:rFonts w:eastAsia="Times New Roman" w:cs="Times New Roman"/>
                <w:color w:val="000000" w:themeColor="text1"/>
                <w:sz w:val="20"/>
                <w:szCs w:val="20"/>
                <w:lang w:eastAsia="ru-RU"/>
              </w:rPr>
            </w:pPr>
            <w:r>
              <w:rPr>
                <w:rFonts w:eastAsia="Times New Roman" w:cs="Times New Roman"/>
                <w:color w:val="000000" w:themeColor="text1"/>
                <w:sz w:val="20"/>
                <w:szCs w:val="20"/>
                <w:lang w:eastAsia="ru-RU"/>
              </w:rPr>
              <w:t>31,</w:t>
            </w:r>
            <w:r w:rsidR="001909FF">
              <w:rPr>
                <w:rFonts w:eastAsia="Times New Roman" w:cs="Times New Roman"/>
                <w:color w:val="000000" w:themeColor="text1"/>
                <w:sz w:val="20"/>
                <w:szCs w:val="20"/>
                <w:lang w:eastAsia="ru-RU"/>
              </w:rPr>
              <w:t>36</w:t>
            </w:r>
          </w:p>
        </w:tc>
        <w:tc>
          <w:tcPr>
            <w:tcW w:w="700" w:type="dxa"/>
            <w:tcBorders>
              <w:top w:val="nil"/>
              <w:left w:val="nil"/>
              <w:bottom w:val="single" w:sz="4" w:space="0" w:color="auto"/>
              <w:right w:val="single" w:sz="4" w:space="0" w:color="auto"/>
            </w:tcBorders>
            <w:shd w:val="clear" w:color="auto" w:fill="auto"/>
            <w:noWrap/>
            <w:vAlign w:val="center"/>
            <w:hideMark/>
          </w:tcPr>
          <w:p w:rsidR="00731716" w:rsidRPr="005A3454" w:rsidRDefault="00441444" w:rsidP="001909FF">
            <w:pPr>
              <w:ind w:firstLine="0"/>
              <w:jc w:val="center"/>
              <w:rPr>
                <w:rFonts w:eastAsia="Times New Roman" w:cs="Times New Roman"/>
                <w:color w:val="000000" w:themeColor="text1"/>
                <w:sz w:val="20"/>
                <w:szCs w:val="20"/>
                <w:lang w:eastAsia="ru-RU"/>
              </w:rPr>
            </w:pPr>
            <w:r>
              <w:rPr>
                <w:rFonts w:eastAsia="Times New Roman" w:cs="Times New Roman"/>
                <w:color w:val="000000" w:themeColor="text1"/>
                <w:sz w:val="20"/>
                <w:szCs w:val="20"/>
                <w:lang w:eastAsia="ru-RU"/>
              </w:rPr>
              <w:t>31,</w:t>
            </w:r>
            <w:r w:rsidR="001909FF">
              <w:rPr>
                <w:rFonts w:eastAsia="Times New Roman" w:cs="Times New Roman"/>
                <w:color w:val="000000" w:themeColor="text1"/>
                <w:sz w:val="20"/>
                <w:szCs w:val="20"/>
                <w:lang w:eastAsia="ru-RU"/>
              </w:rPr>
              <w:t>64</w:t>
            </w:r>
          </w:p>
        </w:tc>
        <w:tc>
          <w:tcPr>
            <w:tcW w:w="700" w:type="dxa"/>
            <w:tcBorders>
              <w:top w:val="nil"/>
              <w:left w:val="nil"/>
              <w:bottom w:val="single" w:sz="4" w:space="0" w:color="auto"/>
              <w:right w:val="single" w:sz="4" w:space="0" w:color="auto"/>
            </w:tcBorders>
            <w:shd w:val="clear" w:color="auto" w:fill="auto"/>
            <w:noWrap/>
            <w:vAlign w:val="center"/>
            <w:hideMark/>
          </w:tcPr>
          <w:p w:rsidR="00731716" w:rsidRPr="005A3454" w:rsidRDefault="00272DB9" w:rsidP="005A3454">
            <w:pPr>
              <w:ind w:firstLine="0"/>
              <w:jc w:val="center"/>
              <w:rPr>
                <w:rFonts w:eastAsia="Times New Roman" w:cs="Times New Roman"/>
                <w:color w:val="000000" w:themeColor="text1"/>
                <w:sz w:val="20"/>
                <w:szCs w:val="20"/>
                <w:lang w:eastAsia="ru-RU"/>
              </w:rPr>
            </w:pPr>
            <w:r>
              <w:rPr>
                <w:rFonts w:eastAsia="Times New Roman" w:cs="Times New Roman"/>
                <w:color w:val="000000" w:themeColor="text1"/>
                <w:sz w:val="20"/>
                <w:szCs w:val="20"/>
                <w:lang w:eastAsia="ru-RU"/>
              </w:rPr>
              <w:t>29,33</w:t>
            </w:r>
          </w:p>
        </w:tc>
        <w:tc>
          <w:tcPr>
            <w:tcW w:w="700" w:type="dxa"/>
            <w:tcBorders>
              <w:top w:val="nil"/>
              <w:left w:val="nil"/>
              <w:bottom w:val="single" w:sz="4" w:space="0" w:color="auto"/>
              <w:right w:val="single" w:sz="4" w:space="0" w:color="auto"/>
            </w:tcBorders>
            <w:shd w:val="clear" w:color="auto" w:fill="auto"/>
            <w:noWrap/>
            <w:vAlign w:val="center"/>
            <w:hideMark/>
          </w:tcPr>
          <w:p w:rsidR="00731716" w:rsidRPr="005A3454" w:rsidRDefault="00441444" w:rsidP="001909FF">
            <w:pPr>
              <w:ind w:firstLine="0"/>
              <w:jc w:val="center"/>
              <w:rPr>
                <w:rFonts w:eastAsia="Times New Roman" w:cs="Times New Roman"/>
                <w:color w:val="000000" w:themeColor="text1"/>
                <w:sz w:val="20"/>
                <w:szCs w:val="20"/>
                <w:lang w:eastAsia="ru-RU"/>
              </w:rPr>
            </w:pPr>
            <w:r>
              <w:rPr>
                <w:rFonts w:eastAsia="Times New Roman" w:cs="Times New Roman"/>
                <w:color w:val="000000" w:themeColor="text1"/>
                <w:sz w:val="20"/>
                <w:szCs w:val="20"/>
                <w:lang w:eastAsia="ru-RU"/>
              </w:rPr>
              <w:t>31,</w:t>
            </w:r>
            <w:r w:rsidR="001909FF">
              <w:rPr>
                <w:rFonts w:eastAsia="Times New Roman" w:cs="Times New Roman"/>
                <w:color w:val="000000" w:themeColor="text1"/>
                <w:sz w:val="20"/>
                <w:szCs w:val="20"/>
                <w:lang w:eastAsia="ru-RU"/>
              </w:rPr>
              <w:t>64</w:t>
            </w:r>
          </w:p>
        </w:tc>
        <w:tc>
          <w:tcPr>
            <w:tcW w:w="700" w:type="dxa"/>
            <w:tcBorders>
              <w:top w:val="nil"/>
              <w:left w:val="nil"/>
              <w:bottom w:val="single" w:sz="4" w:space="0" w:color="auto"/>
              <w:right w:val="single" w:sz="4" w:space="0" w:color="auto"/>
            </w:tcBorders>
            <w:shd w:val="clear" w:color="auto" w:fill="auto"/>
            <w:noWrap/>
            <w:vAlign w:val="center"/>
            <w:hideMark/>
          </w:tcPr>
          <w:p w:rsidR="00731716" w:rsidRPr="005A3454" w:rsidRDefault="00441444" w:rsidP="001909FF">
            <w:pPr>
              <w:ind w:firstLine="0"/>
              <w:jc w:val="center"/>
              <w:rPr>
                <w:rFonts w:eastAsia="Times New Roman" w:cs="Times New Roman"/>
                <w:color w:val="000000" w:themeColor="text1"/>
                <w:sz w:val="20"/>
                <w:szCs w:val="20"/>
                <w:lang w:eastAsia="ru-RU"/>
              </w:rPr>
            </w:pPr>
            <w:r>
              <w:rPr>
                <w:rFonts w:eastAsia="Times New Roman" w:cs="Times New Roman"/>
                <w:color w:val="000000" w:themeColor="text1"/>
                <w:sz w:val="20"/>
                <w:szCs w:val="20"/>
                <w:lang w:eastAsia="ru-RU"/>
              </w:rPr>
              <w:t>32,</w:t>
            </w:r>
            <w:r w:rsidR="001909FF">
              <w:rPr>
                <w:rFonts w:eastAsia="Times New Roman" w:cs="Times New Roman"/>
                <w:color w:val="000000" w:themeColor="text1"/>
                <w:sz w:val="20"/>
                <w:szCs w:val="20"/>
                <w:lang w:eastAsia="ru-RU"/>
              </w:rPr>
              <w:t>02</w:t>
            </w:r>
          </w:p>
        </w:tc>
        <w:tc>
          <w:tcPr>
            <w:tcW w:w="700" w:type="dxa"/>
            <w:tcBorders>
              <w:top w:val="nil"/>
              <w:left w:val="nil"/>
              <w:bottom w:val="single" w:sz="4" w:space="0" w:color="auto"/>
              <w:right w:val="single" w:sz="4" w:space="0" w:color="auto"/>
            </w:tcBorders>
            <w:shd w:val="clear" w:color="auto" w:fill="auto"/>
            <w:noWrap/>
            <w:vAlign w:val="center"/>
            <w:hideMark/>
          </w:tcPr>
          <w:p w:rsidR="00731716" w:rsidRPr="005A3454" w:rsidRDefault="00272DB9" w:rsidP="005A3454">
            <w:pPr>
              <w:ind w:firstLine="0"/>
              <w:jc w:val="center"/>
              <w:rPr>
                <w:rFonts w:eastAsia="Times New Roman" w:cs="Times New Roman"/>
                <w:color w:val="000000" w:themeColor="text1"/>
                <w:sz w:val="20"/>
                <w:szCs w:val="20"/>
                <w:lang w:eastAsia="ru-RU"/>
              </w:rPr>
            </w:pPr>
            <w:r>
              <w:rPr>
                <w:rFonts w:eastAsia="Times New Roman" w:cs="Times New Roman"/>
                <w:color w:val="000000" w:themeColor="text1"/>
                <w:sz w:val="20"/>
                <w:szCs w:val="20"/>
                <w:lang w:eastAsia="ru-RU"/>
              </w:rPr>
              <w:t>27,89</w:t>
            </w:r>
          </w:p>
        </w:tc>
        <w:tc>
          <w:tcPr>
            <w:tcW w:w="700" w:type="dxa"/>
            <w:tcBorders>
              <w:top w:val="nil"/>
              <w:left w:val="nil"/>
              <w:bottom w:val="single" w:sz="4" w:space="0" w:color="auto"/>
              <w:right w:val="single" w:sz="4" w:space="0" w:color="auto"/>
            </w:tcBorders>
            <w:shd w:val="clear" w:color="auto" w:fill="auto"/>
            <w:noWrap/>
            <w:vAlign w:val="center"/>
            <w:hideMark/>
          </w:tcPr>
          <w:p w:rsidR="00731716" w:rsidRPr="005A3454" w:rsidRDefault="00441444" w:rsidP="001909FF">
            <w:pPr>
              <w:ind w:firstLine="0"/>
              <w:jc w:val="center"/>
              <w:rPr>
                <w:rFonts w:eastAsia="Times New Roman" w:cs="Times New Roman"/>
                <w:color w:val="000000" w:themeColor="text1"/>
                <w:sz w:val="20"/>
                <w:szCs w:val="20"/>
                <w:lang w:eastAsia="ru-RU"/>
              </w:rPr>
            </w:pPr>
            <w:r>
              <w:rPr>
                <w:rFonts w:eastAsia="Times New Roman" w:cs="Times New Roman"/>
                <w:color w:val="000000" w:themeColor="text1"/>
                <w:sz w:val="20"/>
                <w:szCs w:val="20"/>
                <w:lang w:eastAsia="ru-RU"/>
              </w:rPr>
              <w:t>33,</w:t>
            </w:r>
            <w:r w:rsidR="001909FF">
              <w:rPr>
                <w:rFonts w:eastAsia="Times New Roman" w:cs="Times New Roman"/>
                <w:color w:val="000000" w:themeColor="text1"/>
                <w:sz w:val="20"/>
                <w:szCs w:val="20"/>
                <w:lang w:eastAsia="ru-RU"/>
              </w:rPr>
              <w:t>09</w:t>
            </w:r>
          </w:p>
        </w:tc>
        <w:tc>
          <w:tcPr>
            <w:tcW w:w="700" w:type="dxa"/>
            <w:tcBorders>
              <w:top w:val="nil"/>
              <w:left w:val="nil"/>
              <w:bottom w:val="single" w:sz="4" w:space="0" w:color="auto"/>
              <w:right w:val="single" w:sz="4" w:space="0" w:color="auto"/>
            </w:tcBorders>
            <w:shd w:val="clear" w:color="auto" w:fill="auto"/>
            <w:noWrap/>
            <w:vAlign w:val="center"/>
            <w:hideMark/>
          </w:tcPr>
          <w:p w:rsidR="00731716" w:rsidRPr="005A3454" w:rsidRDefault="001909FF" w:rsidP="005A3454">
            <w:pPr>
              <w:ind w:firstLine="0"/>
              <w:jc w:val="center"/>
              <w:rPr>
                <w:rFonts w:eastAsia="Times New Roman" w:cs="Times New Roman"/>
                <w:color w:val="000000" w:themeColor="text1"/>
                <w:sz w:val="20"/>
                <w:szCs w:val="20"/>
                <w:lang w:eastAsia="ru-RU"/>
              </w:rPr>
            </w:pPr>
            <w:r>
              <w:rPr>
                <w:rFonts w:eastAsia="Times New Roman" w:cs="Times New Roman"/>
                <w:color w:val="000000" w:themeColor="text1"/>
                <w:sz w:val="20"/>
                <w:szCs w:val="20"/>
                <w:lang w:eastAsia="ru-RU"/>
              </w:rPr>
              <w:t>33,99</w:t>
            </w:r>
          </w:p>
        </w:tc>
        <w:tc>
          <w:tcPr>
            <w:tcW w:w="712" w:type="dxa"/>
            <w:tcBorders>
              <w:top w:val="nil"/>
              <w:left w:val="nil"/>
              <w:bottom w:val="single" w:sz="4" w:space="0" w:color="auto"/>
              <w:right w:val="single" w:sz="4" w:space="0" w:color="auto"/>
            </w:tcBorders>
            <w:shd w:val="clear" w:color="auto" w:fill="auto"/>
            <w:noWrap/>
            <w:vAlign w:val="center"/>
            <w:hideMark/>
          </w:tcPr>
          <w:p w:rsidR="00731716" w:rsidRPr="005A3454" w:rsidRDefault="00272DB9" w:rsidP="005A3454">
            <w:pPr>
              <w:ind w:firstLine="0"/>
              <w:jc w:val="center"/>
              <w:rPr>
                <w:rFonts w:eastAsia="Times New Roman" w:cs="Times New Roman"/>
                <w:color w:val="000000" w:themeColor="text1"/>
                <w:sz w:val="20"/>
                <w:szCs w:val="20"/>
                <w:lang w:eastAsia="ru-RU"/>
              </w:rPr>
            </w:pPr>
            <w:r>
              <w:rPr>
                <w:rFonts w:eastAsia="Times New Roman" w:cs="Times New Roman"/>
                <w:color w:val="000000" w:themeColor="text1"/>
                <w:sz w:val="20"/>
                <w:szCs w:val="20"/>
                <w:lang w:eastAsia="ru-RU"/>
              </w:rPr>
              <w:t>26,52</w:t>
            </w:r>
          </w:p>
        </w:tc>
        <w:tc>
          <w:tcPr>
            <w:tcW w:w="688" w:type="dxa"/>
            <w:tcBorders>
              <w:top w:val="nil"/>
              <w:left w:val="nil"/>
              <w:bottom w:val="single" w:sz="4" w:space="0" w:color="auto"/>
              <w:right w:val="single" w:sz="4" w:space="0" w:color="auto"/>
            </w:tcBorders>
            <w:shd w:val="clear" w:color="auto" w:fill="auto"/>
            <w:noWrap/>
            <w:vAlign w:val="center"/>
            <w:hideMark/>
          </w:tcPr>
          <w:p w:rsidR="00731716" w:rsidRPr="005A3454" w:rsidRDefault="001909FF" w:rsidP="005A3454">
            <w:pPr>
              <w:ind w:firstLine="0"/>
              <w:jc w:val="center"/>
              <w:rPr>
                <w:rFonts w:eastAsia="Times New Roman" w:cs="Times New Roman"/>
                <w:color w:val="000000" w:themeColor="text1"/>
                <w:sz w:val="20"/>
                <w:szCs w:val="20"/>
                <w:lang w:eastAsia="ru-RU"/>
              </w:rPr>
            </w:pPr>
            <w:r>
              <w:rPr>
                <w:rFonts w:eastAsia="Times New Roman" w:cs="Times New Roman"/>
                <w:color w:val="000000" w:themeColor="text1"/>
                <w:sz w:val="20"/>
                <w:szCs w:val="20"/>
                <w:lang w:eastAsia="ru-RU"/>
              </w:rPr>
              <w:t>34,61</w:t>
            </w:r>
          </w:p>
        </w:tc>
        <w:tc>
          <w:tcPr>
            <w:tcW w:w="700" w:type="dxa"/>
            <w:tcBorders>
              <w:top w:val="nil"/>
              <w:left w:val="nil"/>
              <w:bottom w:val="single" w:sz="4" w:space="0" w:color="auto"/>
              <w:right w:val="single" w:sz="4" w:space="0" w:color="auto"/>
            </w:tcBorders>
            <w:shd w:val="clear" w:color="auto" w:fill="auto"/>
            <w:noWrap/>
            <w:vAlign w:val="center"/>
            <w:hideMark/>
          </w:tcPr>
          <w:p w:rsidR="00441444" w:rsidRPr="005A3454" w:rsidRDefault="00441444" w:rsidP="001909FF">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36,</w:t>
            </w:r>
            <w:r w:rsidR="001909FF">
              <w:rPr>
                <w:rFonts w:eastAsia="Times New Roman" w:cs="Times New Roman"/>
                <w:color w:val="000000"/>
                <w:sz w:val="18"/>
                <w:szCs w:val="18"/>
                <w:lang w:eastAsia="ru-RU"/>
              </w:rPr>
              <w:t>0</w:t>
            </w:r>
            <w:r>
              <w:rPr>
                <w:rFonts w:eastAsia="Times New Roman" w:cs="Times New Roman"/>
                <w:color w:val="000000"/>
                <w:sz w:val="18"/>
                <w:szCs w:val="18"/>
                <w:lang w:eastAsia="ru-RU"/>
              </w:rPr>
              <w:t>8</w:t>
            </w:r>
          </w:p>
        </w:tc>
      </w:tr>
      <w:tr w:rsidR="00731716" w:rsidRPr="003D39CB" w:rsidTr="001E6F92">
        <w:trPr>
          <w:trHeight w:val="1200"/>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731716" w:rsidRPr="003D39CB" w:rsidRDefault="00731716" w:rsidP="00731716">
            <w:pPr>
              <w:ind w:firstLine="0"/>
              <w:rPr>
                <w:rFonts w:eastAsia="Times New Roman" w:cs="Times New Roman"/>
                <w:color w:val="000000"/>
                <w:sz w:val="20"/>
                <w:szCs w:val="18"/>
                <w:lang w:eastAsia="ru-RU"/>
              </w:rPr>
            </w:pPr>
            <w:r w:rsidRPr="003D39CB">
              <w:rPr>
                <w:rFonts w:eastAsia="Times New Roman" w:cs="Times New Roman"/>
                <w:color w:val="000000"/>
                <w:sz w:val="20"/>
                <w:szCs w:val="18"/>
                <w:lang w:eastAsia="ru-RU"/>
              </w:rPr>
              <w:t xml:space="preserve">Среднемесячная начисленная заработная плата работников по организациям, не относящимся к субъектам МСП </w:t>
            </w:r>
          </w:p>
        </w:tc>
        <w:tc>
          <w:tcPr>
            <w:tcW w:w="695" w:type="dxa"/>
            <w:tcBorders>
              <w:top w:val="nil"/>
              <w:left w:val="nil"/>
              <w:bottom w:val="single" w:sz="4" w:space="0" w:color="auto"/>
              <w:right w:val="single" w:sz="4" w:space="0" w:color="auto"/>
            </w:tcBorders>
            <w:shd w:val="clear" w:color="auto" w:fill="auto"/>
            <w:vAlign w:val="center"/>
            <w:hideMark/>
          </w:tcPr>
          <w:p w:rsidR="00731716" w:rsidRPr="003D39CB" w:rsidRDefault="00731716" w:rsidP="00731716">
            <w:pPr>
              <w:ind w:firstLine="0"/>
              <w:jc w:val="center"/>
              <w:rPr>
                <w:rFonts w:eastAsia="Times New Roman" w:cs="Times New Roman"/>
                <w:color w:val="000000"/>
                <w:sz w:val="20"/>
                <w:szCs w:val="20"/>
                <w:lang w:eastAsia="ru-RU"/>
              </w:rPr>
            </w:pPr>
            <w:r w:rsidRPr="003D39CB">
              <w:rPr>
                <w:rFonts w:eastAsia="Times New Roman" w:cs="Times New Roman"/>
                <w:color w:val="000000"/>
                <w:sz w:val="20"/>
                <w:szCs w:val="20"/>
                <w:lang w:eastAsia="ru-RU"/>
              </w:rPr>
              <w:t>руб</w:t>
            </w:r>
            <w:r>
              <w:rPr>
                <w:rFonts w:eastAsia="Times New Roman" w:cs="Times New Roman"/>
                <w:color w:val="000000"/>
                <w:sz w:val="20"/>
                <w:szCs w:val="20"/>
                <w:lang w:eastAsia="ru-RU"/>
              </w:rPr>
              <w:t>.</w:t>
            </w:r>
          </w:p>
        </w:tc>
        <w:tc>
          <w:tcPr>
            <w:tcW w:w="700" w:type="dxa"/>
            <w:tcBorders>
              <w:top w:val="nil"/>
              <w:left w:val="nil"/>
              <w:bottom w:val="single" w:sz="4" w:space="0" w:color="auto"/>
              <w:right w:val="single" w:sz="4" w:space="0" w:color="auto"/>
            </w:tcBorders>
            <w:shd w:val="clear" w:color="auto" w:fill="auto"/>
            <w:noWrap/>
            <w:vAlign w:val="center"/>
            <w:hideMark/>
          </w:tcPr>
          <w:p w:rsidR="00731716" w:rsidRPr="00612111" w:rsidRDefault="00731716" w:rsidP="00731716">
            <w:pPr>
              <w:ind w:firstLine="0"/>
              <w:jc w:val="center"/>
              <w:rPr>
                <w:rFonts w:eastAsia="Times New Roman" w:cs="Times New Roman"/>
                <w:sz w:val="18"/>
                <w:szCs w:val="18"/>
                <w:lang w:eastAsia="ru-RU"/>
              </w:rPr>
            </w:pPr>
            <w:r w:rsidRPr="00612111">
              <w:rPr>
                <w:rFonts w:eastAsia="Times New Roman" w:cs="Times New Roman"/>
                <w:sz w:val="18"/>
                <w:szCs w:val="18"/>
                <w:lang w:eastAsia="ru-RU"/>
              </w:rPr>
              <w:t>30914</w:t>
            </w:r>
          </w:p>
        </w:tc>
        <w:tc>
          <w:tcPr>
            <w:tcW w:w="700" w:type="dxa"/>
            <w:tcBorders>
              <w:top w:val="nil"/>
              <w:left w:val="nil"/>
              <w:bottom w:val="single" w:sz="4" w:space="0" w:color="auto"/>
              <w:right w:val="single" w:sz="4" w:space="0" w:color="auto"/>
            </w:tcBorders>
            <w:shd w:val="clear" w:color="auto" w:fill="auto"/>
            <w:noWrap/>
            <w:vAlign w:val="center"/>
            <w:hideMark/>
          </w:tcPr>
          <w:p w:rsidR="00731716" w:rsidRPr="00612111" w:rsidRDefault="00731716" w:rsidP="00731716">
            <w:pPr>
              <w:ind w:firstLine="0"/>
              <w:jc w:val="center"/>
              <w:rPr>
                <w:rFonts w:eastAsia="Times New Roman" w:cs="Times New Roman"/>
                <w:sz w:val="18"/>
                <w:szCs w:val="18"/>
                <w:lang w:eastAsia="ru-RU"/>
              </w:rPr>
            </w:pPr>
            <w:r w:rsidRPr="00612111">
              <w:rPr>
                <w:rFonts w:eastAsia="Times New Roman" w:cs="Times New Roman"/>
                <w:sz w:val="18"/>
                <w:szCs w:val="18"/>
                <w:lang w:eastAsia="ru-RU"/>
              </w:rPr>
              <w:t>31687</w:t>
            </w:r>
          </w:p>
        </w:tc>
        <w:tc>
          <w:tcPr>
            <w:tcW w:w="700" w:type="dxa"/>
            <w:tcBorders>
              <w:top w:val="nil"/>
              <w:left w:val="nil"/>
              <w:bottom w:val="single" w:sz="4" w:space="0" w:color="auto"/>
              <w:right w:val="single" w:sz="4" w:space="0" w:color="auto"/>
            </w:tcBorders>
            <w:shd w:val="clear" w:color="auto" w:fill="auto"/>
            <w:noWrap/>
            <w:vAlign w:val="center"/>
            <w:hideMark/>
          </w:tcPr>
          <w:p w:rsidR="00731716" w:rsidRPr="00612111" w:rsidRDefault="00731716" w:rsidP="00FF7659">
            <w:pPr>
              <w:ind w:firstLine="0"/>
              <w:jc w:val="center"/>
              <w:rPr>
                <w:rFonts w:eastAsia="Times New Roman" w:cs="Times New Roman"/>
                <w:sz w:val="18"/>
                <w:szCs w:val="18"/>
                <w:lang w:eastAsia="ru-RU"/>
              </w:rPr>
            </w:pPr>
            <w:r w:rsidRPr="00612111">
              <w:rPr>
                <w:rFonts w:eastAsia="Times New Roman" w:cs="Times New Roman"/>
                <w:sz w:val="18"/>
                <w:szCs w:val="18"/>
                <w:lang w:eastAsia="ru-RU"/>
              </w:rPr>
              <w:t>32</w:t>
            </w:r>
            <w:r w:rsidR="00FF7659">
              <w:rPr>
                <w:rFonts w:eastAsia="Times New Roman" w:cs="Times New Roman"/>
                <w:sz w:val="18"/>
                <w:szCs w:val="18"/>
                <w:lang w:eastAsia="ru-RU"/>
              </w:rPr>
              <w:t>149</w:t>
            </w:r>
          </w:p>
        </w:tc>
        <w:tc>
          <w:tcPr>
            <w:tcW w:w="700" w:type="dxa"/>
            <w:tcBorders>
              <w:top w:val="nil"/>
              <w:left w:val="nil"/>
              <w:bottom w:val="single" w:sz="4" w:space="0" w:color="auto"/>
              <w:right w:val="single" w:sz="4" w:space="0" w:color="auto"/>
            </w:tcBorders>
            <w:shd w:val="clear" w:color="auto" w:fill="auto"/>
            <w:noWrap/>
            <w:vAlign w:val="center"/>
            <w:hideMark/>
          </w:tcPr>
          <w:p w:rsidR="00731716" w:rsidRPr="00612111" w:rsidRDefault="00731716" w:rsidP="00135412">
            <w:pPr>
              <w:ind w:firstLine="0"/>
              <w:jc w:val="center"/>
              <w:rPr>
                <w:rFonts w:eastAsia="Times New Roman" w:cs="Times New Roman"/>
                <w:sz w:val="18"/>
                <w:szCs w:val="18"/>
                <w:lang w:eastAsia="ru-RU"/>
              </w:rPr>
            </w:pPr>
            <w:r w:rsidRPr="00612111">
              <w:rPr>
                <w:rFonts w:eastAsia="Times New Roman" w:cs="Times New Roman"/>
                <w:sz w:val="18"/>
                <w:szCs w:val="18"/>
                <w:lang w:eastAsia="ru-RU"/>
              </w:rPr>
              <w:t>3</w:t>
            </w:r>
            <w:r w:rsidR="00135412">
              <w:rPr>
                <w:rFonts w:eastAsia="Times New Roman" w:cs="Times New Roman"/>
                <w:sz w:val="18"/>
                <w:szCs w:val="18"/>
                <w:lang w:eastAsia="ru-RU"/>
              </w:rPr>
              <w:t>1228</w:t>
            </w:r>
          </w:p>
        </w:tc>
        <w:tc>
          <w:tcPr>
            <w:tcW w:w="700" w:type="dxa"/>
            <w:tcBorders>
              <w:top w:val="nil"/>
              <w:left w:val="nil"/>
              <w:bottom w:val="single" w:sz="4" w:space="0" w:color="auto"/>
              <w:right w:val="single" w:sz="4" w:space="0" w:color="auto"/>
            </w:tcBorders>
            <w:shd w:val="clear" w:color="auto" w:fill="auto"/>
            <w:noWrap/>
            <w:vAlign w:val="center"/>
            <w:hideMark/>
          </w:tcPr>
          <w:p w:rsidR="00731716" w:rsidRPr="00612111" w:rsidRDefault="00731716" w:rsidP="000B4B12">
            <w:pPr>
              <w:ind w:firstLine="0"/>
              <w:jc w:val="center"/>
              <w:rPr>
                <w:rFonts w:eastAsia="Times New Roman" w:cs="Times New Roman"/>
                <w:sz w:val="18"/>
                <w:szCs w:val="18"/>
                <w:lang w:eastAsia="ru-RU"/>
              </w:rPr>
            </w:pPr>
            <w:r w:rsidRPr="00612111">
              <w:rPr>
                <w:rFonts w:eastAsia="Times New Roman" w:cs="Times New Roman"/>
                <w:sz w:val="18"/>
                <w:szCs w:val="18"/>
                <w:lang w:eastAsia="ru-RU"/>
              </w:rPr>
              <w:t>3</w:t>
            </w:r>
            <w:r w:rsidR="000B4B12">
              <w:rPr>
                <w:rFonts w:eastAsia="Times New Roman" w:cs="Times New Roman"/>
                <w:sz w:val="18"/>
                <w:szCs w:val="18"/>
                <w:lang w:eastAsia="ru-RU"/>
              </w:rPr>
              <w:t>2534</w:t>
            </w:r>
          </w:p>
        </w:tc>
        <w:tc>
          <w:tcPr>
            <w:tcW w:w="700" w:type="dxa"/>
            <w:tcBorders>
              <w:top w:val="nil"/>
              <w:left w:val="nil"/>
              <w:bottom w:val="single" w:sz="4" w:space="0" w:color="auto"/>
              <w:right w:val="single" w:sz="4" w:space="0" w:color="auto"/>
            </w:tcBorders>
            <w:shd w:val="clear" w:color="auto" w:fill="auto"/>
            <w:noWrap/>
            <w:vAlign w:val="center"/>
            <w:hideMark/>
          </w:tcPr>
          <w:p w:rsidR="00731716" w:rsidRPr="00612111" w:rsidRDefault="00731716" w:rsidP="00FF7659">
            <w:pPr>
              <w:ind w:firstLine="0"/>
              <w:jc w:val="center"/>
              <w:rPr>
                <w:rFonts w:eastAsia="Times New Roman" w:cs="Times New Roman"/>
                <w:sz w:val="18"/>
                <w:szCs w:val="18"/>
                <w:lang w:eastAsia="ru-RU"/>
              </w:rPr>
            </w:pPr>
            <w:r w:rsidRPr="00612111">
              <w:rPr>
                <w:rFonts w:eastAsia="Times New Roman" w:cs="Times New Roman"/>
                <w:sz w:val="18"/>
                <w:szCs w:val="18"/>
                <w:lang w:eastAsia="ru-RU"/>
              </w:rPr>
              <w:t>3</w:t>
            </w:r>
            <w:r w:rsidR="00FF7659">
              <w:rPr>
                <w:rFonts w:eastAsia="Times New Roman" w:cs="Times New Roman"/>
                <w:sz w:val="18"/>
                <w:szCs w:val="18"/>
                <w:lang w:eastAsia="ru-RU"/>
              </w:rPr>
              <w:t>2988</w:t>
            </w:r>
          </w:p>
        </w:tc>
        <w:tc>
          <w:tcPr>
            <w:tcW w:w="700" w:type="dxa"/>
            <w:tcBorders>
              <w:top w:val="nil"/>
              <w:left w:val="nil"/>
              <w:bottom w:val="single" w:sz="4" w:space="0" w:color="auto"/>
              <w:right w:val="single" w:sz="4" w:space="0" w:color="auto"/>
            </w:tcBorders>
            <w:shd w:val="clear" w:color="auto" w:fill="auto"/>
            <w:noWrap/>
            <w:vAlign w:val="center"/>
            <w:hideMark/>
          </w:tcPr>
          <w:p w:rsidR="00731716" w:rsidRPr="00612111" w:rsidRDefault="00731716" w:rsidP="00135412">
            <w:pPr>
              <w:ind w:firstLine="0"/>
              <w:jc w:val="center"/>
              <w:rPr>
                <w:rFonts w:eastAsia="Times New Roman" w:cs="Times New Roman"/>
                <w:sz w:val="18"/>
                <w:szCs w:val="18"/>
                <w:lang w:eastAsia="ru-RU"/>
              </w:rPr>
            </w:pPr>
            <w:r w:rsidRPr="00612111">
              <w:rPr>
                <w:rFonts w:eastAsia="Times New Roman" w:cs="Times New Roman"/>
                <w:sz w:val="18"/>
                <w:szCs w:val="18"/>
                <w:lang w:eastAsia="ru-RU"/>
              </w:rPr>
              <w:t>3</w:t>
            </w:r>
            <w:r w:rsidR="00135412">
              <w:rPr>
                <w:rFonts w:eastAsia="Times New Roman" w:cs="Times New Roman"/>
                <w:sz w:val="18"/>
                <w:szCs w:val="18"/>
                <w:lang w:eastAsia="ru-RU"/>
              </w:rPr>
              <w:t>2350</w:t>
            </w:r>
          </w:p>
        </w:tc>
        <w:tc>
          <w:tcPr>
            <w:tcW w:w="700" w:type="dxa"/>
            <w:tcBorders>
              <w:top w:val="nil"/>
              <w:left w:val="nil"/>
              <w:bottom w:val="single" w:sz="4" w:space="0" w:color="auto"/>
              <w:right w:val="single" w:sz="4" w:space="0" w:color="auto"/>
            </w:tcBorders>
            <w:shd w:val="clear" w:color="auto" w:fill="auto"/>
            <w:noWrap/>
            <w:vAlign w:val="center"/>
            <w:hideMark/>
          </w:tcPr>
          <w:p w:rsidR="00731716" w:rsidRPr="00612111" w:rsidRDefault="00731716" w:rsidP="000B4B12">
            <w:pPr>
              <w:ind w:firstLine="0"/>
              <w:jc w:val="center"/>
              <w:rPr>
                <w:rFonts w:eastAsia="Times New Roman" w:cs="Times New Roman"/>
                <w:sz w:val="18"/>
                <w:szCs w:val="18"/>
                <w:lang w:eastAsia="ru-RU"/>
              </w:rPr>
            </w:pPr>
            <w:r w:rsidRPr="00612111">
              <w:rPr>
                <w:rFonts w:eastAsia="Times New Roman" w:cs="Times New Roman"/>
                <w:sz w:val="18"/>
                <w:szCs w:val="18"/>
                <w:lang w:eastAsia="ru-RU"/>
              </w:rPr>
              <w:t>3</w:t>
            </w:r>
            <w:r w:rsidR="000B4B12">
              <w:rPr>
                <w:rFonts w:eastAsia="Times New Roman" w:cs="Times New Roman"/>
                <w:sz w:val="18"/>
                <w:szCs w:val="18"/>
                <w:lang w:eastAsia="ru-RU"/>
              </w:rPr>
              <w:t>3670</w:t>
            </w:r>
          </w:p>
        </w:tc>
        <w:tc>
          <w:tcPr>
            <w:tcW w:w="700" w:type="dxa"/>
            <w:tcBorders>
              <w:top w:val="nil"/>
              <w:left w:val="nil"/>
              <w:bottom w:val="single" w:sz="4" w:space="0" w:color="auto"/>
              <w:right w:val="single" w:sz="4" w:space="0" w:color="auto"/>
            </w:tcBorders>
            <w:shd w:val="clear" w:color="auto" w:fill="auto"/>
            <w:noWrap/>
            <w:vAlign w:val="center"/>
            <w:hideMark/>
          </w:tcPr>
          <w:p w:rsidR="00731716" w:rsidRPr="00612111" w:rsidRDefault="00FF7659" w:rsidP="00731716">
            <w:pPr>
              <w:ind w:firstLine="0"/>
              <w:jc w:val="center"/>
              <w:rPr>
                <w:rFonts w:eastAsia="Times New Roman" w:cs="Times New Roman"/>
                <w:sz w:val="18"/>
                <w:szCs w:val="18"/>
                <w:lang w:eastAsia="ru-RU"/>
              </w:rPr>
            </w:pPr>
            <w:r>
              <w:rPr>
                <w:rFonts w:eastAsia="Times New Roman" w:cs="Times New Roman"/>
                <w:sz w:val="18"/>
                <w:szCs w:val="18"/>
                <w:lang w:eastAsia="ru-RU"/>
              </w:rPr>
              <w:t>34105</w:t>
            </w:r>
          </w:p>
        </w:tc>
        <w:tc>
          <w:tcPr>
            <w:tcW w:w="700" w:type="dxa"/>
            <w:tcBorders>
              <w:top w:val="nil"/>
              <w:left w:val="nil"/>
              <w:bottom w:val="single" w:sz="4" w:space="0" w:color="auto"/>
              <w:right w:val="single" w:sz="4" w:space="0" w:color="auto"/>
            </w:tcBorders>
            <w:shd w:val="clear" w:color="auto" w:fill="auto"/>
            <w:noWrap/>
            <w:vAlign w:val="center"/>
            <w:hideMark/>
          </w:tcPr>
          <w:p w:rsidR="00731716" w:rsidRPr="00612111" w:rsidRDefault="00731716" w:rsidP="00135412">
            <w:pPr>
              <w:ind w:firstLine="0"/>
              <w:jc w:val="center"/>
              <w:rPr>
                <w:rFonts w:eastAsia="Times New Roman" w:cs="Times New Roman"/>
                <w:sz w:val="18"/>
                <w:szCs w:val="18"/>
                <w:lang w:eastAsia="ru-RU"/>
              </w:rPr>
            </w:pPr>
            <w:r w:rsidRPr="00612111">
              <w:rPr>
                <w:rFonts w:eastAsia="Times New Roman" w:cs="Times New Roman"/>
                <w:sz w:val="18"/>
                <w:szCs w:val="18"/>
                <w:lang w:eastAsia="ru-RU"/>
              </w:rPr>
              <w:t>3</w:t>
            </w:r>
            <w:r w:rsidR="00135412">
              <w:rPr>
                <w:rFonts w:eastAsia="Times New Roman" w:cs="Times New Roman"/>
                <w:sz w:val="18"/>
                <w:szCs w:val="18"/>
                <w:lang w:eastAsia="ru-RU"/>
              </w:rPr>
              <w:t>3247</w:t>
            </w:r>
          </w:p>
        </w:tc>
        <w:tc>
          <w:tcPr>
            <w:tcW w:w="700" w:type="dxa"/>
            <w:tcBorders>
              <w:top w:val="nil"/>
              <w:left w:val="nil"/>
              <w:bottom w:val="single" w:sz="4" w:space="0" w:color="auto"/>
              <w:right w:val="single" w:sz="4" w:space="0" w:color="auto"/>
            </w:tcBorders>
            <w:shd w:val="clear" w:color="auto" w:fill="auto"/>
            <w:noWrap/>
            <w:vAlign w:val="center"/>
            <w:hideMark/>
          </w:tcPr>
          <w:p w:rsidR="00731716" w:rsidRPr="00612111" w:rsidRDefault="000B4B12" w:rsidP="00731716">
            <w:pPr>
              <w:ind w:firstLine="0"/>
              <w:jc w:val="center"/>
              <w:rPr>
                <w:rFonts w:eastAsia="Times New Roman" w:cs="Times New Roman"/>
                <w:sz w:val="18"/>
                <w:szCs w:val="18"/>
                <w:lang w:eastAsia="ru-RU"/>
              </w:rPr>
            </w:pPr>
            <w:r>
              <w:rPr>
                <w:rFonts w:eastAsia="Times New Roman" w:cs="Times New Roman"/>
                <w:sz w:val="18"/>
                <w:szCs w:val="18"/>
                <w:lang w:eastAsia="ru-RU"/>
              </w:rPr>
              <w:t>35001</w:t>
            </w:r>
          </w:p>
        </w:tc>
        <w:tc>
          <w:tcPr>
            <w:tcW w:w="700" w:type="dxa"/>
            <w:tcBorders>
              <w:top w:val="nil"/>
              <w:left w:val="nil"/>
              <w:bottom w:val="single" w:sz="4" w:space="0" w:color="auto"/>
              <w:right w:val="single" w:sz="4" w:space="0" w:color="auto"/>
            </w:tcBorders>
            <w:shd w:val="clear" w:color="auto" w:fill="auto"/>
            <w:noWrap/>
            <w:vAlign w:val="center"/>
            <w:hideMark/>
          </w:tcPr>
          <w:p w:rsidR="00731716" w:rsidRPr="00612111" w:rsidRDefault="00FF7659" w:rsidP="00731716">
            <w:pPr>
              <w:ind w:firstLine="0"/>
              <w:jc w:val="center"/>
              <w:rPr>
                <w:rFonts w:eastAsia="Times New Roman" w:cs="Times New Roman"/>
                <w:sz w:val="18"/>
                <w:szCs w:val="18"/>
                <w:lang w:eastAsia="ru-RU"/>
              </w:rPr>
            </w:pPr>
            <w:r>
              <w:rPr>
                <w:rFonts w:eastAsia="Times New Roman" w:cs="Times New Roman"/>
                <w:sz w:val="18"/>
                <w:szCs w:val="18"/>
                <w:lang w:eastAsia="ru-RU"/>
              </w:rPr>
              <w:t>35</w:t>
            </w:r>
            <w:r w:rsidR="00731716" w:rsidRPr="00612111">
              <w:rPr>
                <w:rFonts w:eastAsia="Times New Roman" w:cs="Times New Roman"/>
                <w:sz w:val="18"/>
                <w:szCs w:val="18"/>
                <w:lang w:eastAsia="ru-RU"/>
              </w:rPr>
              <w:t>977</w:t>
            </w:r>
          </w:p>
        </w:tc>
        <w:tc>
          <w:tcPr>
            <w:tcW w:w="700" w:type="dxa"/>
            <w:tcBorders>
              <w:top w:val="nil"/>
              <w:left w:val="nil"/>
              <w:bottom w:val="single" w:sz="4" w:space="0" w:color="auto"/>
              <w:right w:val="single" w:sz="4" w:space="0" w:color="auto"/>
            </w:tcBorders>
            <w:shd w:val="clear" w:color="auto" w:fill="auto"/>
            <w:noWrap/>
            <w:vAlign w:val="center"/>
            <w:hideMark/>
          </w:tcPr>
          <w:p w:rsidR="00731716" w:rsidRPr="00612111" w:rsidRDefault="00731716" w:rsidP="000B4B12">
            <w:pPr>
              <w:ind w:firstLine="0"/>
              <w:jc w:val="center"/>
              <w:rPr>
                <w:rFonts w:eastAsia="Times New Roman" w:cs="Times New Roman"/>
                <w:color w:val="000000"/>
                <w:sz w:val="18"/>
                <w:szCs w:val="18"/>
                <w:lang w:eastAsia="ru-RU"/>
              </w:rPr>
            </w:pPr>
            <w:r w:rsidRPr="00612111">
              <w:rPr>
                <w:rFonts w:eastAsia="Times New Roman" w:cs="Times New Roman"/>
                <w:sz w:val="18"/>
                <w:szCs w:val="18"/>
                <w:lang w:eastAsia="ru-RU"/>
              </w:rPr>
              <w:t>3</w:t>
            </w:r>
            <w:r w:rsidR="000B4B12">
              <w:rPr>
                <w:rFonts w:eastAsia="Times New Roman" w:cs="Times New Roman"/>
                <w:sz w:val="18"/>
                <w:szCs w:val="18"/>
                <w:lang w:eastAsia="ru-RU"/>
              </w:rPr>
              <w:t>7</w:t>
            </w:r>
            <w:r w:rsidR="00135412">
              <w:rPr>
                <w:rFonts w:eastAsia="Times New Roman" w:cs="Times New Roman"/>
                <w:sz w:val="18"/>
                <w:szCs w:val="18"/>
                <w:lang w:eastAsia="ru-RU"/>
              </w:rPr>
              <w:t>258</w:t>
            </w:r>
          </w:p>
        </w:tc>
        <w:tc>
          <w:tcPr>
            <w:tcW w:w="700" w:type="dxa"/>
            <w:tcBorders>
              <w:top w:val="nil"/>
              <w:left w:val="nil"/>
              <w:bottom w:val="single" w:sz="4" w:space="0" w:color="auto"/>
              <w:right w:val="single" w:sz="4" w:space="0" w:color="auto"/>
            </w:tcBorders>
            <w:shd w:val="clear" w:color="auto" w:fill="auto"/>
            <w:noWrap/>
            <w:vAlign w:val="center"/>
            <w:hideMark/>
          </w:tcPr>
          <w:p w:rsidR="00731716" w:rsidRPr="00612111" w:rsidRDefault="00731716" w:rsidP="000B4B12">
            <w:pPr>
              <w:ind w:firstLine="0"/>
              <w:jc w:val="center"/>
              <w:rPr>
                <w:rFonts w:eastAsia="Times New Roman" w:cs="Times New Roman"/>
                <w:color w:val="000000"/>
                <w:sz w:val="18"/>
                <w:szCs w:val="18"/>
                <w:lang w:eastAsia="ru-RU"/>
              </w:rPr>
            </w:pPr>
            <w:r w:rsidRPr="00612111">
              <w:rPr>
                <w:rFonts w:eastAsia="Times New Roman" w:cs="Times New Roman"/>
                <w:sz w:val="18"/>
                <w:szCs w:val="18"/>
                <w:lang w:eastAsia="ru-RU"/>
              </w:rPr>
              <w:t>4</w:t>
            </w:r>
            <w:r w:rsidR="000B4B12">
              <w:rPr>
                <w:rFonts w:eastAsia="Times New Roman" w:cs="Times New Roman"/>
                <w:sz w:val="18"/>
                <w:szCs w:val="18"/>
                <w:lang w:eastAsia="ru-RU"/>
              </w:rPr>
              <w:t>1089</w:t>
            </w:r>
          </w:p>
        </w:tc>
        <w:tc>
          <w:tcPr>
            <w:tcW w:w="700" w:type="dxa"/>
            <w:tcBorders>
              <w:top w:val="nil"/>
              <w:left w:val="nil"/>
              <w:bottom w:val="single" w:sz="4" w:space="0" w:color="auto"/>
              <w:right w:val="single" w:sz="4" w:space="0" w:color="auto"/>
            </w:tcBorders>
            <w:shd w:val="clear" w:color="auto" w:fill="auto"/>
            <w:noWrap/>
            <w:vAlign w:val="center"/>
            <w:hideMark/>
          </w:tcPr>
          <w:p w:rsidR="00731716" w:rsidRPr="00612111" w:rsidRDefault="00731716" w:rsidP="00FF7659">
            <w:pPr>
              <w:ind w:firstLine="0"/>
              <w:jc w:val="center"/>
              <w:rPr>
                <w:rFonts w:eastAsia="Times New Roman" w:cs="Times New Roman"/>
                <w:color w:val="000000"/>
                <w:sz w:val="18"/>
                <w:szCs w:val="18"/>
                <w:lang w:eastAsia="ru-RU"/>
              </w:rPr>
            </w:pPr>
            <w:r w:rsidRPr="00612111">
              <w:rPr>
                <w:rFonts w:eastAsia="Times New Roman" w:cs="Times New Roman"/>
                <w:color w:val="000000"/>
                <w:sz w:val="18"/>
                <w:szCs w:val="18"/>
                <w:lang w:eastAsia="ru-RU"/>
              </w:rPr>
              <w:t>4</w:t>
            </w:r>
            <w:r w:rsidR="00FF7659">
              <w:rPr>
                <w:rFonts w:eastAsia="Times New Roman" w:cs="Times New Roman"/>
                <w:color w:val="000000"/>
                <w:sz w:val="18"/>
                <w:szCs w:val="18"/>
                <w:lang w:eastAsia="ru-RU"/>
              </w:rPr>
              <w:t>3670</w:t>
            </w:r>
          </w:p>
        </w:tc>
        <w:tc>
          <w:tcPr>
            <w:tcW w:w="712" w:type="dxa"/>
            <w:tcBorders>
              <w:top w:val="nil"/>
              <w:left w:val="nil"/>
              <w:bottom w:val="single" w:sz="4" w:space="0" w:color="auto"/>
              <w:right w:val="single" w:sz="4" w:space="0" w:color="auto"/>
            </w:tcBorders>
            <w:shd w:val="clear" w:color="auto" w:fill="auto"/>
            <w:noWrap/>
            <w:vAlign w:val="center"/>
            <w:hideMark/>
          </w:tcPr>
          <w:p w:rsidR="00731716" w:rsidRPr="00612111" w:rsidRDefault="00731716" w:rsidP="000B4B12">
            <w:pPr>
              <w:ind w:firstLine="0"/>
              <w:jc w:val="center"/>
              <w:rPr>
                <w:rFonts w:eastAsia="Times New Roman" w:cs="Times New Roman"/>
                <w:color w:val="000000"/>
                <w:sz w:val="18"/>
                <w:szCs w:val="18"/>
                <w:lang w:eastAsia="ru-RU"/>
              </w:rPr>
            </w:pPr>
            <w:r w:rsidRPr="00612111">
              <w:rPr>
                <w:rFonts w:eastAsia="Times New Roman" w:cs="Times New Roman"/>
                <w:color w:val="000000"/>
                <w:sz w:val="18"/>
                <w:szCs w:val="18"/>
                <w:lang w:eastAsia="ru-RU"/>
              </w:rPr>
              <w:t>4</w:t>
            </w:r>
            <w:r w:rsidR="000B4B12">
              <w:rPr>
                <w:rFonts w:eastAsia="Times New Roman" w:cs="Times New Roman"/>
                <w:color w:val="000000"/>
                <w:sz w:val="18"/>
                <w:szCs w:val="18"/>
                <w:lang w:eastAsia="ru-RU"/>
              </w:rPr>
              <w:t>1</w:t>
            </w:r>
            <w:r w:rsidRPr="00612111">
              <w:rPr>
                <w:rFonts w:eastAsia="Times New Roman" w:cs="Times New Roman"/>
                <w:color w:val="000000"/>
                <w:sz w:val="18"/>
                <w:szCs w:val="18"/>
                <w:lang w:eastAsia="ru-RU"/>
              </w:rPr>
              <w:t>56</w:t>
            </w:r>
            <w:r w:rsidR="00135412">
              <w:rPr>
                <w:rFonts w:eastAsia="Times New Roman" w:cs="Times New Roman"/>
                <w:color w:val="000000"/>
                <w:sz w:val="18"/>
                <w:szCs w:val="18"/>
                <w:lang w:eastAsia="ru-RU"/>
              </w:rPr>
              <w:t>0</w:t>
            </w:r>
          </w:p>
        </w:tc>
        <w:tc>
          <w:tcPr>
            <w:tcW w:w="688" w:type="dxa"/>
            <w:tcBorders>
              <w:top w:val="nil"/>
              <w:left w:val="nil"/>
              <w:bottom w:val="single" w:sz="4" w:space="0" w:color="auto"/>
              <w:right w:val="single" w:sz="4" w:space="0" w:color="auto"/>
            </w:tcBorders>
            <w:shd w:val="clear" w:color="auto" w:fill="auto"/>
            <w:noWrap/>
            <w:vAlign w:val="center"/>
            <w:hideMark/>
          </w:tcPr>
          <w:p w:rsidR="00731716" w:rsidRPr="00612111" w:rsidRDefault="000B4B12" w:rsidP="00731716">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46589</w:t>
            </w:r>
          </w:p>
        </w:tc>
        <w:tc>
          <w:tcPr>
            <w:tcW w:w="700" w:type="dxa"/>
            <w:tcBorders>
              <w:top w:val="nil"/>
              <w:left w:val="nil"/>
              <w:bottom w:val="single" w:sz="4" w:space="0" w:color="auto"/>
              <w:right w:val="single" w:sz="4" w:space="0" w:color="auto"/>
            </w:tcBorders>
            <w:shd w:val="clear" w:color="auto" w:fill="auto"/>
            <w:noWrap/>
            <w:vAlign w:val="center"/>
            <w:hideMark/>
          </w:tcPr>
          <w:p w:rsidR="00731716" w:rsidRPr="00612111" w:rsidRDefault="00FF7659" w:rsidP="00731716">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48990</w:t>
            </w:r>
          </w:p>
        </w:tc>
      </w:tr>
      <w:tr w:rsidR="00731716" w:rsidRPr="003D39CB" w:rsidTr="0021213C">
        <w:trPr>
          <w:trHeight w:val="542"/>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731716" w:rsidRPr="003D39CB" w:rsidRDefault="00731716" w:rsidP="00731716">
            <w:pPr>
              <w:ind w:firstLine="0"/>
              <w:jc w:val="left"/>
              <w:rPr>
                <w:rFonts w:eastAsia="Times New Roman" w:cs="Times New Roman"/>
                <w:color w:val="000000"/>
                <w:sz w:val="20"/>
                <w:szCs w:val="18"/>
                <w:lang w:eastAsia="ru-RU"/>
              </w:rPr>
            </w:pPr>
            <w:r w:rsidRPr="003D39CB">
              <w:rPr>
                <w:rFonts w:eastAsia="Times New Roman" w:cs="Times New Roman"/>
                <w:color w:val="000000"/>
                <w:sz w:val="20"/>
                <w:szCs w:val="18"/>
                <w:lang w:eastAsia="ru-RU"/>
              </w:rPr>
              <w:t>Уровень</w:t>
            </w:r>
            <w:r w:rsidR="00210DFA">
              <w:rPr>
                <w:rFonts w:eastAsia="Times New Roman" w:cs="Times New Roman"/>
                <w:color w:val="000000"/>
                <w:sz w:val="20"/>
                <w:szCs w:val="18"/>
                <w:lang w:eastAsia="ru-RU"/>
              </w:rPr>
              <w:t xml:space="preserve"> зарегистрированной безработицы</w:t>
            </w:r>
          </w:p>
        </w:tc>
        <w:tc>
          <w:tcPr>
            <w:tcW w:w="695" w:type="dxa"/>
            <w:tcBorders>
              <w:top w:val="nil"/>
              <w:left w:val="nil"/>
              <w:bottom w:val="single" w:sz="4" w:space="0" w:color="auto"/>
              <w:right w:val="single" w:sz="4" w:space="0" w:color="auto"/>
            </w:tcBorders>
            <w:shd w:val="clear" w:color="auto" w:fill="auto"/>
            <w:vAlign w:val="center"/>
            <w:hideMark/>
          </w:tcPr>
          <w:p w:rsidR="00731716" w:rsidRPr="003D39CB" w:rsidRDefault="00210DFA" w:rsidP="00731716">
            <w:pPr>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 к ЭАН</w:t>
            </w:r>
          </w:p>
        </w:tc>
        <w:tc>
          <w:tcPr>
            <w:tcW w:w="700" w:type="dxa"/>
            <w:tcBorders>
              <w:top w:val="nil"/>
              <w:left w:val="nil"/>
              <w:bottom w:val="single" w:sz="4" w:space="0" w:color="auto"/>
              <w:right w:val="single" w:sz="4" w:space="0" w:color="auto"/>
            </w:tcBorders>
            <w:shd w:val="clear" w:color="auto" w:fill="auto"/>
            <w:noWrap/>
            <w:vAlign w:val="center"/>
            <w:hideMark/>
          </w:tcPr>
          <w:p w:rsidR="00731716" w:rsidRPr="003C4F92" w:rsidRDefault="00210DFA" w:rsidP="00731716">
            <w:pPr>
              <w:ind w:firstLine="0"/>
              <w:jc w:val="center"/>
              <w:rPr>
                <w:rFonts w:eastAsia="Times New Roman" w:cs="Times New Roman"/>
                <w:color w:val="000000"/>
                <w:sz w:val="20"/>
                <w:szCs w:val="20"/>
                <w:lang w:eastAsia="ru-RU"/>
              </w:rPr>
            </w:pPr>
            <w:r w:rsidRPr="003C4F92">
              <w:rPr>
                <w:rFonts w:eastAsia="Times New Roman" w:cs="Times New Roman"/>
                <w:color w:val="000000"/>
                <w:sz w:val="20"/>
                <w:szCs w:val="20"/>
                <w:lang w:eastAsia="ru-RU"/>
              </w:rPr>
              <w:t>0,75</w:t>
            </w:r>
          </w:p>
        </w:tc>
        <w:tc>
          <w:tcPr>
            <w:tcW w:w="700" w:type="dxa"/>
            <w:tcBorders>
              <w:top w:val="nil"/>
              <w:left w:val="nil"/>
              <w:bottom w:val="single" w:sz="4" w:space="0" w:color="auto"/>
              <w:right w:val="single" w:sz="4" w:space="0" w:color="auto"/>
            </w:tcBorders>
            <w:shd w:val="clear" w:color="auto" w:fill="auto"/>
            <w:noWrap/>
            <w:vAlign w:val="center"/>
            <w:hideMark/>
          </w:tcPr>
          <w:p w:rsidR="00731716" w:rsidRPr="003C4F92" w:rsidRDefault="00210DFA" w:rsidP="00731716">
            <w:pPr>
              <w:ind w:firstLine="0"/>
              <w:jc w:val="center"/>
              <w:rPr>
                <w:rFonts w:eastAsia="Times New Roman" w:cs="Times New Roman"/>
                <w:sz w:val="20"/>
                <w:szCs w:val="20"/>
                <w:lang w:eastAsia="ru-RU"/>
              </w:rPr>
            </w:pPr>
            <w:r w:rsidRPr="003C4F92">
              <w:rPr>
                <w:rFonts w:eastAsia="Times New Roman" w:cs="Times New Roman"/>
                <w:color w:val="000000"/>
                <w:sz w:val="20"/>
                <w:szCs w:val="20"/>
                <w:lang w:eastAsia="ru-RU"/>
              </w:rPr>
              <w:t>0,70</w:t>
            </w:r>
          </w:p>
        </w:tc>
        <w:tc>
          <w:tcPr>
            <w:tcW w:w="700" w:type="dxa"/>
            <w:tcBorders>
              <w:top w:val="nil"/>
              <w:left w:val="nil"/>
              <w:bottom w:val="single" w:sz="4" w:space="0" w:color="auto"/>
              <w:right w:val="single" w:sz="4" w:space="0" w:color="auto"/>
            </w:tcBorders>
            <w:shd w:val="clear" w:color="auto" w:fill="auto"/>
            <w:noWrap/>
            <w:vAlign w:val="center"/>
            <w:hideMark/>
          </w:tcPr>
          <w:p w:rsidR="00731716" w:rsidRPr="003C4F92" w:rsidRDefault="00210DFA" w:rsidP="00731716">
            <w:pPr>
              <w:ind w:firstLine="0"/>
              <w:jc w:val="center"/>
              <w:rPr>
                <w:rFonts w:eastAsia="Times New Roman" w:cs="Times New Roman"/>
                <w:color w:val="000000"/>
                <w:sz w:val="20"/>
                <w:szCs w:val="20"/>
                <w:lang w:eastAsia="ru-RU"/>
              </w:rPr>
            </w:pPr>
            <w:r w:rsidRPr="003C4F92">
              <w:rPr>
                <w:rFonts w:eastAsia="Times New Roman" w:cs="Times New Roman"/>
                <w:color w:val="000000"/>
                <w:sz w:val="20"/>
                <w:szCs w:val="20"/>
                <w:lang w:eastAsia="ru-RU"/>
              </w:rPr>
              <w:t>0,70</w:t>
            </w:r>
          </w:p>
        </w:tc>
        <w:tc>
          <w:tcPr>
            <w:tcW w:w="700" w:type="dxa"/>
            <w:tcBorders>
              <w:top w:val="nil"/>
              <w:left w:val="nil"/>
              <w:bottom w:val="single" w:sz="4" w:space="0" w:color="auto"/>
              <w:right w:val="single" w:sz="4" w:space="0" w:color="auto"/>
            </w:tcBorders>
            <w:shd w:val="clear" w:color="auto" w:fill="auto"/>
            <w:noWrap/>
            <w:vAlign w:val="center"/>
            <w:hideMark/>
          </w:tcPr>
          <w:p w:rsidR="00731716" w:rsidRPr="003C4F92" w:rsidRDefault="00210DFA" w:rsidP="00731716">
            <w:pPr>
              <w:ind w:firstLine="0"/>
              <w:jc w:val="center"/>
              <w:rPr>
                <w:rFonts w:eastAsia="Times New Roman" w:cs="Times New Roman"/>
                <w:color w:val="000000"/>
                <w:sz w:val="20"/>
                <w:szCs w:val="20"/>
                <w:lang w:eastAsia="ru-RU"/>
              </w:rPr>
            </w:pPr>
            <w:r w:rsidRPr="003C4F92">
              <w:rPr>
                <w:rFonts w:eastAsia="Times New Roman" w:cs="Times New Roman"/>
                <w:sz w:val="20"/>
                <w:szCs w:val="20"/>
                <w:lang w:eastAsia="ru-RU"/>
              </w:rPr>
              <w:t>0,71</w:t>
            </w:r>
          </w:p>
        </w:tc>
        <w:tc>
          <w:tcPr>
            <w:tcW w:w="700" w:type="dxa"/>
            <w:tcBorders>
              <w:top w:val="nil"/>
              <w:left w:val="nil"/>
              <w:bottom w:val="single" w:sz="4" w:space="0" w:color="auto"/>
              <w:right w:val="single" w:sz="4" w:space="0" w:color="auto"/>
            </w:tcBorders>
            <w:shd w:val="clear" w:color="auto" w:fill="auto"/>
            <w:noWrap/>
            <w:vAlign w:val="center"/>
            <w:hideMark/>
          </w:tcPr>
          <w:p w:rsidR="00731716" w:rsidRPr="003C4F92" w:rsidRDefault="00210DFA" w:rsidP="00731716">
            <w:pPr>
              <w:ind w:firstLine="0"/>
              <w:jc w:val="center"/>
              <w:rPr>
                <w:rFonts w:eastAsia="Times New Roman" w:cs="Times New Roman"/>
                <w:color w:val="000000"/>
                <w:sz w:val="20"/>
                <w:szCs w:val="20"/>
                <w:lang w:eastAsia="ru-RU"/>
              </w:rPr>
            </w:pPr>
            <w:r w:rsidRPr="003C4F92">
              <w:rPr>
                <w:rFonts w:eastAsia="Times New Roman" w:cs="Times New Roman"/>
                <w:color w:val="000000"/>
                <w:sz w:val="20"/>
                <w:szCs w:val="20"/>
                <w:lang w:eastAsia="ru-RU"/>
              </w:rPr>
              <w:t>0,69</w:t>
            </w:r>
          </w:p>
        </w:tc>
        <w:tc>
          <w:tcPr>
            <w:tcW w:w="700" w:type="dxa"/>
            <w:tcBorders>
              <w:top w:val="nil"/>
              <w:left w:val="nil"/>
              <w:bottom w:val="single" w:sz="4" w:space="0" w:color="auto"/>
              <w:right w:val="single" w:sz="4" w:space="0" w:color="auto"/>
            </w:tcBorders>
            <w:shd w:val="clear" w:color="auto" w:fill="auto"/>
            <w:noWrap/>
            <w:vAlign w:val="center"/>
            <w:hideMark/>
          </w:tcPr>
          <w:p w:rsidR="00731716" w:rsidRPr="003C4F92" w:rsidRDefault="00210DFA" w:rsidP="00731716">
            <w:pPr>
              <w:ind w:firstLine="0"/>
              <w:jc w:val="center"/>
              <w:rPr>
                <w:rFonts w:eastAsia="Times New Roman" w:cs="Times New Roman"/>
                <w:color w:val="000000"/>
                <w:sz w:val="20"/>
                <w:szCs w:val="20"/>
                <w:lang w:eastAsia="ru-RU"/>
              </w:rPr>
            </w:pPr>
            <w:r w:rsidRPr="003C4F92">
              <w:rPr>
                <w:rFonts w:eastAsia="Times New Roman" w:cs="Times New Roman"/>
                <w:color w:val="000000"/>
                <w:sz w:val="20"/>
                <w:szCs w:val="20"/>
                <w:lang w:eastAsia="ru-RU"/>
              </w:rPr>
              <w:t>0,65</w:t>
            </w:r>
          </w:p>
        </w:tc>
        <w:tc>
          <w:tcPr>
            <w:tcW w:w="700" w:type="dxa"/>
            <w:tcBorders>
              <w:top w:val="nil"/>
              <w:left w:val="nil"/>
              <w:bottom w:val="single" w:sz="4" w:space="0" w:color="auto"/>
              <w:right w:val="single" w:sz="4" w:space="0" w:color="auto"/>
            </w:tcBorders>
            <w:shd w:val="clear" w:color="auto" w:fill="auto"/>
            <w:noWrap/>
            <w:vAlign w:val="center"/>
            <w:hideMark/>
          </w:tcPr>
          <w:p w:rsidR="00731716" w:rsidRPr="003C4F92" w:rsidRDefault="00210DFA" w:rsidP="00731716">
            <w:pPr>
              <w:ind w:firstLine="0"/>
              <w:jc w:val="center"/>
              <w:rPr>
                <w:rFonts w:eastAsia="Times New Roman" w:cs="Times New Roman"/>
                <w:color w:val="000000"/>
                <w:sz w:val="20"/>
                <w:szCs w:val="20"/>
                <w:lang w:eastAsia="ru-RU"/>
              </w:rPr>
            </w:pPr>
            <w:r w:rsidRPr="003C4F92">
              <w:rPr>
                <w:rFonts w:eastAsia="Times New Roman" w:cs="Times New Roman"/>
                <w:color w:val="000000"/>
                <w:sz w:val="20"/>
                <w:szCs w:val="20"/>
                <w:lang w:eastAsia="ru-RU"/>
              </w:rPr>
              <w:t>0,68</w:t>
            </w:r>
          </w:p>
        </w:tc>
        <w:tc>
          <w:tcPr>
            <w:tcW w:w="700" w:type="dxa"/>
            <w:tcBorders>
              <w:top w:val="nil"/>
              <w:left w:val="nil"/>
              <w:bottom w:val="single" w:sz="4" w:space="0" w:color="auto"/>
              <w:right w:val="single" w:sz="4" w:space="0" w:color="auto"/>
            </w:tcBorders>
            <w:shd w:val="clear" w:color="auto" w:fill="auto"/>
            <w:noWrap/>
            <w:vAlign w:val="center"/>
            <w:hideMark/>
          </w:tcPr>
          <w:p w:rsidR="00731716" w:rsidRPr="003C4F92" w:rsidRDefault="00210DFA" w:rsidP="00731716">
            <w:pPr>
              <w:ind w:firstLine="0"/>
              <w:jc w:val="center"/>
              <w:rPr>
                <w:rFonts w:eastAsia="Times New Roman" w:cs="Times New Roman"/>
                <w:color w:val="000000"/>
                <w:sz w:val="20"/>
                <w:szCs w:val="20"/>
                <w:lang w:eastAsia="ru-RU"/>
              </w:rPr>
            </w:pPr>
            <w:r w:rsidRPr="003C4F92">
              <w:rPr>
                <w:rFonts w:eastAsia="Times New Roman" w:cs="Times New Roman"/>
                <w:color w:val="000000"/>
                <w:sz w:val="20"/>
                <w:szCs w:val="20"/>
                <w:lang w:eastAsia="ru-RU"/>
              </w:rPr>
              <w:t>0,67</w:t>
            </w:r>
          </w:p>
        </w:tc>
        <w:tc>
          <w:tcPr>
            <w:tcW w:w="700" w:type="dxa"/>
            <w:tcBorders>
              <w:top w:val="nil"/>
              <w:left w:val="nil"/>
              <w:bottom w:val="single" w:sz="4" w:space="0" w:color="auto"/>
              <w:right w:val="single" w:sz="4" w:space="0" w:color="auto"/>
            </w:tcBorders>
            <w:shd w:val="clear" w:color="auto" w:fill="auto"/>
            <w:noWrap/>
            <w:vAlign w:val="center"/>
            <w:hideMark/>
          </w:tcPr>
          <w:p w:rsidR="00731716" w:rsidRPr="003C4F92" w:rsidRDefault="00210DFA" w:rsidP="00731716">
            <w:pPr>
              <w:ind w:firstLine="0"/>
              <w:jc w:val="center"/>
              <w:rPr>
                <w:rFonts w:eastAsia="Times New Roman" w:cs="Times New Roman"/>
                <w:color w:val="000000"/>
                <w:sz w:val="20"/>
                <w:szCs w:val="20"/>
                <w:lang w:eastAsia="ru-RU"/>
              </w:rPr>
            </w:pPr>
            <w:r w:rsidRPr="003C4F92">
              <w:rPr>
                <w:rFonts w:eastAsia="Times New Roman" w:cs="Times New Roman"/>
                <w:color w:val="000000"/>
                <w:sz w:val="20"/>
                <w:szCs w:val="20"/>
                <w:lang w:eastAsia="ru-RU"/>
              </w:rPr>
              <w:t>0,60</w:t>
            </w:r>
          </w:p>
        </w:tc>
        <w:tc>
          <w:tcPr>
            <w:tcW w:w="700" w:type="dxa"/>
            <w:tcBorders>
              <w:top w:val="nil"/>
              <w:left w:val="nil"/>
              <w:bottom w:val="single" w:sz="4" w:space="0" w:color="auto"/>
              <w:right w:val="single" w:sz="4" w:space="0" w:color="auto"/>
            </w:tcBorders>
            <w:shd w:val="clear" w:color="auto" w:fill="auto"/>
            <w:noWrap/>
            <w:vAlign w:val="center"/>
            <w:hideMark/>
          </w:tcPr>
          <w:p w:rsidR="00731716" w:rsidRPr="003C4F92" w:rsidRDefault="00210DFA" w:rsidP="00731716">
            <w:pPr>
              <w:ind w:firstLine="0"/>
              <w:jc w:val="center"/>
              <w:rPr>
                <w:rFonts w:eastAsia="Times New Roman" w:cs="Times New Roman"/>
                <w:color w:val="000000"/>
                <w:sz w:val="20"/>
                <w:szCs w:val="20"/>
                <w:lang w:eastAsia="ru-RU"/>
              </w:rPr>
            </w:pPr>
            <w:r w:rsidRPr="003C4F92">
              <w:rPr>
                <w:rFonts w:eastAsia="Times New Roman" w:cs="Times New Roman"/>
                <w:color w:val="000000"/>
                <w:sz w:val="20"/>
                <w:szCs w:val="20"/>
                <w:lang w:eastAsia="ru-RU"/>
              </w:rPr>
              <w:t>0,75</w:t>
            </w:r>
          </w:p>
        </w:tc>
        <w:tc>
          <w:tcPr>
            <w:tcW w:w="700" w:type="dxa"/>
            <w:tcBorders>
              <w:top w:val="nil"/>
              <w:left w:val="nil"/>
              <w:bottom w:val="single" w:sz="4" w:space="0" w:color="auto"/>
              <w:right w:val="single" w:sz="4" w:space="0" w:color="auto"/>
            </w:tcBorders>
            <w:shd w:val="clear" w:color="auto" w:fill="auto"/>
            <w:noWrap/>
            <w:vAlign w:val="center"/>
            <w:hideMark/>
          </w:tcPr>
          <w:p w:rsidR="00731716" w:rsidRPr="003C4F92" w:rsidRDefault="00210DFA" w:rsidP="00731716">
            <w:pPr>
              <w:ind w:firstLine="0"/>
              <w:jc w:val="center"/>
              <w:rPr>
                <w:rFonts w:eastAsia="Times New Roman" w:cs="Times New Roman"/>
                <w:color w:val="000000"/>
                <w:sz w:val="20"/>
                <w:szCs w:val="20"/>
                <w:lang w:eastAsia="ru-RU"/>
              </w:rPr>
            </w:pPr>
            <w:r w:rsidRPr="003C4F92">
              <w:rPr>
                <w:rFonts w:eastAsia="Times New Roman" w:cs="Times New Roman"/>
                <w:color w:val="000000"/>
                <w:sz w:val="20"/>
                <w:szCs w:val="20"/>
                <w:lang w:eastAsia="ru-RU"/>
              </w:rPr>
              <w:t>0,60</w:t>
            </w:r>
          </w:p>
        </w:tc>
        <w:tc>
          <w:tcPr>
            <w:tcW w:w="700" w:type="dxa"/>
            <w:tcBorders>
              <w:top w:val="nil"/>
              <w:left w:val="nil"/>
              <w:bottom w:val="single" w:sz="4" w:space="0" w:color="auto"/>
              <w:right w:val="single" w:sz="4" w:space="0" w:color="auto"/>
            </w:tcBorders>
            <w:shd w:val="clear" w:color="auto" w:fill="auto"/>
            <w:noWrap/>
            <w:vAlign w:val="center"/>
            <w:hideMark/>
          </w:tcPr>
          <w:p w:rsidR="00731716" w:rsidRPr="003C4F92" w:rsidRDefault="00210DFA" w:rsidP="00731716">
            <w:pPr>
              <w:ind w:firstLine="0"/>
              <w:jc w:val="center"/>
              <w:rPr>
                <w:rFonts w:eastAsia="Times New Roman" w:cs="Times New Roman"/>
                <w:color w:val="000000"/>
                <w:sz w:val="20"/>
                <w:szCs w:val="20"/>
                <w:lang w:eastAsia="ru-RU"/>
              </w:rPr>
            </w:pPr>
            <w:r w:rsidRPr="003C4F92">
              <w:rPr>
                <w:rFonts w:eastAsia="Times New Roman" w:cs="Times New Roman"/>
                <w:color w:val="000000"/>
                <w:sz w:val="20"/>
                <w:szCs w:val="20"/>
                <w:lang w:eastAsia="ru-RU"/>
              </w:rPr>
              <w:t>0,59</w:t>
            </w:r>
          </w:p>
        </w:tc>
        <w:tc>
          <w:tcPr>
            <w:tcW w:w="700" w:type="dxa"/>
            <w:tcBorders>
              <w:top w:val="nil"/>
              <w:left w:val="nil"/>
              <w:bottom w:val="single" w:sz="4" w:space="0" w:color="auto"/>
              <w:right w:val="single" w:sz="4" w:space="0" w:color="auto"/>
            </w:tcBorders>
            <w:shd w:val="clear" w:color="auto" w:fill="auto"/>
            <w:noWrap/>
            <w:vAlign w:val="center"/>
            <w:hideMark/>
          </w:tcPr>
          <w:p w:rsidR="00731716" w:rsidRPr="003C4F92" w:rsidRDefault="00210DFA" w:rsidP="00230E51">
            <w:pPr>
              <w:ind w:firstLine="0"/>
              <w:jc w:val="center"/>
              <w:rPr>
                <w:rFonts w:eastAsia="Times New Roman" w:cs="Times New Roman"/>
                <w:color w:val="000000"/>
                <w:sz w:val="20"/>
                <w:szCs w:val="20"/>
                <w:lang w:eastAsia="ru-RU"/>
              </w:rPr>
            </w:pPr>
            <w:r w:rsidRPr="003C4F92">
              <w:rPr>
                <w:rFonts w:eastAsia="Times New Roman" w:cs="Times New Roman"/>
                <w:color w:val="000000"/>
                <w:sz w:val="20"/>
                <w:szCs w:val="20"/>
                <w:lang w:eastAsia="ru-RU"/>
              </w:rPr>
              <w:t>0,</w:t>
            </w:r>
            <w:r w:rsidR="00230E51">
              <w:rPr>
                <w:rFonts w:eastAsia="Times New Roman" w:cs="Times New Roman"/>
                <w:color w:val="000000"/>
                <w:sz w:val="20"/>
                <w:szCs w:val="20"/>
                <w:lang w:eastAsia="ru-RU"/>
              </w:rPr>
              <w:t>7</w:t>
            </w:r>
          </w:p>
        </w:tc>
        <w:tc>
          <w:tcPr>
            <w:tcW w:w="700" w:type="dxa"/>
            <w:tcBorders>
              <w:top w:val="nil"/>
              <w:left w:val="nil"/>
              <w:bottom w:val="single" w:sz="4" w:space="0" w:color="auto"/>
              <w:right w:val="single" w:sz="4" w:space="0" w:color="auto"/>
            </w:tcBorders>
            <w:shd w:val="clear" w:color="auto" w:fill="auto"/>
            <w:noWrap/>
            <w:vAlign w:val="center"/>
            <w:hideMark/>
          </w:tcPr>
          <w:p w:rsidR="00731716" w:rsidRPr="003C4F92" w:rsidRDefault="00210DFA" w:rsidP="00545767">
            <w:pPr>
              <w:ind w:firstLine="0"/>
              <w:jc w:val="center"/>
              <w:rPr>
                <w:rFonts w:eastAsia="Times New Roman" w:cs="Times New Roman"/>
                <w:color w:val="000000"/>
                <w:sz w:val="20"/>
                <w:szCs w:val="20"/>
                <w:lang w:eastAsia="ru-RU"/>
              </w:rPr>
            </w:pPr>
            <w:r w:rsidRPr="003C4F92">
              <w:rPr>
                <w:rFonts w:eastAsia="Times New Roman" w:cs="Times New Roman"/>
                <w:color w:val="000000"/>
                <w:sz w:val="20"/>
                <w:szCs w:val="20"/>
                <w:lang w:eastAsia="ru-RU"/>
              </w:rPr>
              <w:t>0,</w:t>
            </w:r>
            <w:r w:rsidR="00545767" w:rsidRPr="003C4F92">
              <w:rPr>
                <w:rFonts w:eastAsia="Times New Roman" w:cs="Times New Roman"/>
                <w:color w:val="000000"/>
                <w:sz w:val="20"/>
                <w:szCs w:val="20"/>
                <w:lang w:eastAsia="ru-RU"/>
              </w:rPr>
              <w:t>50</w:t>
            </w:r>
          </w:p>
        </w:tc>
        <w:tc>
          <w:tcPr>
            <w:tcW w:w="700" w:type="dxa"/>
            <w:tcBorders>
              <w:top w:val="nil"/>
              <w:left w:val="nil"/>
              <w:bottom w:val="single" w:sz="4" w:space="0" w:color="auto"/>
              <w:right w:val="single" w:sz="4" w:space="0" w:color="auto"/>
            </w:tcBorders>
            <w:shd w:val="clear" w:color="auto" w:fill="auto"/>
            <w:noWrap/>
            <w:vAlign w:val="center"/>
            <w:hideMark/>
          </w:tcPr>
          <w:p w:rsidR="00731716" w:rsidRPr="003C4F92" w:rsidRDefault="00210DFA" w:rsidP="00876ED3">
            <w:pPr>
              <w:ind w:firstLine="0"/>
              <w:jc w:val="center"/>
              <w:rPr>
                <w:rFonts w:eastAsia="Times New Roman" w:cs="Times New Roman"/>
                <w:color w:val="000000"/>
                <w:sz w:val="20"/>
                <w:szCs w:val="20"/>
                <w:lang w:eastAsia="ru-RU"/>
              </w:rPr>
            </w:pPr>
            <w:r w:rsidRPr="003C4F92">
              <w:rPr>
                <w:rFonts w:eastAsia="Times New Roman" w:cs="Times New Roman"/>
                <w:color w:val="000000"/>
                <w:sz w:val="20"/>
                <w:szCs w:val="20"/>
                <w:lang w:eastAsia="ru-RU"/>
              </w:rPr>
              <w:t>0,</w:t>
            </w:r>
            <w:r w:rsidR="00876ED3" w:rsidRPr="003C4F92">
              <w:rPr>
                <w:rFonts w:eastAsia="Times New Roman" w:cs="Times New Roman"/>
                <w:color w:val="000000"/>
                <w:sz w:val="20"/>
                <w:szCs w:val="20"/>
                <w:lang w:eastAsia="ru-RU"/>
              </w:rPr>
              <w:t>58</w:t>
            </w:r>
          </w:p>
        </w:tc>
        <w:tc>
          <w:tcPr>
            <w:tcW w:w="712" w:type="dxa"/>
            <w:tcBorders>
              <w:top w:val="nil"/>
              <w:left w:val="nil"/>
              <w:bottom w:val="single" w:sz="4" w:space="0" w:color="auto"/>
              <w:right w:val="single" w:sz="4" w:space="0" w:color="auto"/>
            </w:tcBorders>
            <w:shd w:val="clear" w:color="auto" w:fill="auto"/>
            <w:noWrap/>
            <w:vAlign w:val="center"/>
            <w:hideMark/>
          </w:tcPr>
          <w:p w:rsidR="00731716" w:rsidRPr="003C4F92" w:rsidRDefault="00210DFA" w:rsidP="00230E51">
            <w:pPr>
              <w:ind w:firstLine="0"/>
              <w:jc w:val="center"/>
              <w:rPr>
                <w:rFonts w:eastAsia="Times New Roman" w:cs="Times New Roman"/>
                <w:color w:val="000000"/>
                <w:sz w:val="20"/>
                <w:szCs w:val="20"/>
                <w:lang w:eastAsia="ru-RU"/>
              </w:rPr>
            </w:pPr>
            <w:r w:rsidRPr="003C4F92">
              <w:rPr>
                <w:rFonts w:eastAsia="Times New Roman" w:cs="Times New Roman"/>
                <w:color w:val="000000"/>
                <w:sz w:val="20"/>
                <w:szCs w:val="20"/>
                <w:lang w:eastAsia="ru-RU"/>
              </w:rPr>
              <w:t>1,</w:t>
            </w:r>
            <w:r w:rsidR="00230E51">
              <w:rPr>
                <w:rFonts w:eastAsia="Times New Roman" w:cs="Times New Roman"/>
                <w:color w:val="000000"/>
                <w:sz w:val="20"/>
                <w:szCs w:val="20"/>
                <w:lang w:eastAsia="ru-RU"/>
              </w:rPr>
              <w:t>65</w:t>
            </w:r>
          </w:p>
        </w:tc>
        <w:tc>
          <w:tcPr>
            <w:tcW w:w="688" w:type="dxa"/>
            <w:tcBorders>
              <w:top w:val="nil"/>
              <w:left w:val="nil"/>
              <w:bottom w:val="single" w:sz="4" w:space="0" w:color="auto"/>
              <w:right w:val="single" w:sz="4" w:space="0" w:color="auto"/>
            </w:tcBorders>
            <w:shd w:val="clear" w:color="auto" w:fill="auto"/>
            <w:noWrap/>
            <w:vAlign w:val="center"/>
            <w:hideMark/>
          </w:tcPr>
          <w:p w:rsidR="00731716" w:rsidRPr="003C4F92" w:rsidRDefault="00210DFA" w:rsidP="00D67745">
            <w:pPr>
              <w:ind w:firstLine="0"/>
              <w:jc w:val="center"/>
              <w:rPr>
                <w:rFonts w:eastAsia="Times New Roman" w:cs="Times New Roman"/>
                <w:color w:val="000000"/>
                <w:sz w:val="20"/>
                <w:szCs w:val="20"/>
                <w:lang w:eastAsia="ru-RU"/>
              </w:rPr>
            </w:pPr>
            <w:r w:rsidRPr="003C4F92">
              <w:rPr>
                <w:rFonts w:eastAsia="Times New Roman" w:cs="Times New Roman"/>
                <w:color w:val="000000"/>
                <w:sz w:val="20"/>
                <w:szCs w:val="20"/>
                <w:lang w:eastAsia="ru-RU"/>
              </w:rPr>
              <w:t>0,</w:t>
            </w:r>
            <w:r w:rsidR="00D67745">
              <w:rPr>
                <w:rFonts w:eastAsia="Times New Roman" w:cs="Times New Roman"/>
                <w:color w:val="000000"/>
                <w:sz w:val="20"/>
                <w:szCs w:val="20"/>
                <w:lang w:eastAsia="ru-RU"/>
              </w:rPr>
              <w:t>40</w:t>
            </w:r>
          </w:p>
        </w:tc>
        <w:tc>
          <w:tcPr>
            <w:tcW w:w="700" w:type="dxa"/>
            <w:tcBorders>
              <w:top w:val="nil"/>
              <w:left w:val="nil"/>
              <w:bottom w:val="single" w:sz="4" w:space="0" w:color="auto"/>
              <w:right w:val="single" w:sz="4" w:space="0" w:color="auto"/>
            </w:tcBorders>
            <w:shd w:val="clear" w:color="auto" w:fill="auto"/>
            <w:noWrap/>
            <w:vAlign w:val="center"/>
            <w:hideMark/>
          </w:tcPr>
          <w:p w:rsidR="00731716" w:rsidRPr="003C4F92" w:rsidRDefault="00210DFA" w:rsidP="00731716">
            <w:pPr>
              <w:ind w:firstLine="0"/>
              <w:jc w:val="center"/>
              <w:rPr>
                <w:rFonts w:eastAsia="Times New Roman" w:cs="Times New Roman"/>
                <w:color w:val="000000"/>
                <w:sz w:val="20"/>
                <w:szCs w:val="20"/>
                <w:lang w:eastAsia="ru-RU"/>
              </w:rPr>
            </w:pPr>
            <w:r w:rsidRPr="003C4F92">
              <w:rPr>
                <w:rFonts w:eastAsia="Times New Roman" w:cs="Times New Roman"/>
                <w:color w:val="000000"/>
                <w:sz w:val="20"/>
                <w:szCs w:val="20"/>
                <w:lang w:eastAsia="ru-RU"/>
              </w:rPr>
              <w:t>0,55</w:t>
            </w:r>
          </w:p>
        </w:tc>
      </w:tr>
      <w:tr w:rsidR="00731716" w:rsidRPr="003D39CB" w:rsidTr="00F26CEF">
        <w:trPr>
          <w:trHeight w:val="837"/>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731716" w:rsidRPr="003D39CB" w:rsidRDefault="00731716" w:rsidP="009F6701">
            <w:pPr>
              <w:ind w:firstLine="0"/>
              <w:jc w:val="left"/>
              <w:rPr>
                <w:rFonts w:eastAsia="Times New Roman" w:cs="Times New Roman"/>
                <w:color w:val="000000"/>
                <w:sz w:val="20"/>
                <w:szCs w:val="18"/>
                <w:lang w:eastAsia="ru-RU"/>
              </w:rPr>
            </w:pPr>
            <w:r w:rsidRPr="003D39CB">
              <w:rPr>
                <w:rFonts w:eastAsia="Times New Roman" w:cs="Times New Roman"/>
                <w:color w:val="000000"/>
                <w:sz w:val="20"/>
                <w:szCs w:val="18"/>
                <w:lang w:eastAsia="ru-RU"/>
              </w:rPr>
              <w:t>Объем инвестиций в основной капитал (</w:t>
            </w:r>
            <w:r w:rsidR="009F6701">
              <w:rPr>
                <w:rFonts w:eastAsia="Times New Roman" w:cs="Times New Roman"/>
                <w:color w:val="000000"/>
                <w:sz w:val="20"/>
                <w:szCs w:val="18"/>
                <w:lang w:eastAsia="ru-RU"/>
              </w:rPr>
              <w:t>полный круг предприятий</w:t>
            </w:r>
            <w:r w:rsidRPr="003D39CB">
              <w:rPr>
                <w:rFonts w:eastAsia="Times New Roman" w:cs="Times New Roman"/>
                <w:color w:val="000000"/>
                <w:sz w:val="20"/>
                <w:szCs w:val="18"/>
                <w:lang w:eastAsia="ru-RU"/>
              </w:rPr>
              <w:t xml:space="preserve">) </w:t>
            </w:r>
          </w:p>
        </w:tc>
        <w:tc>
          <w:tcPr>
            <w:tcW w:w="695" w:type="dxa"/>
            <w:tcBorders>
              <w:top w:val="nil"/>
              <w:left w:val="nil"/>
              <w:bottom w:val="single" w:sz="4" w:space="0" w:color="auto"/>
              <w:right w:val="single" w:sz="4" w:space="0" w:color="auto"/>
            </w:tcBorders>
            <w:shd w:val="clear" w:color="auto" w:fill="auto"/>
            <w:vAlign w:val="center"/>
            <w:hideMark/>
          </w:tcPr>
          <w:p w:rsidR="00731716" w:rsidRPr="003D39CB" w:rsidRDefault="00731716" w:rsidP="00731716">
            <w:pPr>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млрд. руб.</w:t>
            </w:r>
          </w:p>
        </w:tc>
        <w:tc>
          <w:tcPr>
            <w:tcW w:w="700" w:type="dxa"/>
            <w:tcBorders>
              <w:top w:val="nil"/>
              <w:left w:val="nil"/>
              <w:bottom w:val="single" w:sz="4" w:space="0" w:color="auto"/>
              <w:right w:val="single" w:sz="4" w:space="0" w:color="auto"/>
            </w:tcBorders>
            <w:shd w:val="clear" w:color="auto" w:fill="auto"/>
            <w:noWrap/>
            <w:vAlign w:val="center"/>
            <w:hideMark/>
          </w:tcPr>
          <w:p w:rsidR="00731716" w:rsidRPr="003D39CB" w:rsidRDefault="002145D7" w:rsidP="002145D7">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1,61</w:t>
            </w:r>
          </w:p>
        </w:tc>
        <w:tc>
          <w:tcPr>
            <w:tcW w:w="700" w:type="dxa"/>
            <w:tcBorders>
              <w:top w:val="nil"/>
              <w:left w:val="nil"/>
              <w:bottom w:val="single" w:sz="4" w:space="0" w:color="auto"/>
              <w:right w:val="single" w:sz="4" w:space="0" w:color="auto"/>
            </w:tcBorders>
            <w:shd w:val="clear" w:color="auto" w:fill="auto"/>
            <w:noWrap/>
            <w:vAlign w:val="center"/>
            <w:hideMark/>
          </w:tcPr>
          <w:p w:rsidR="00731716" w:rsidRPr="003D39CB" w:rsidRDefault="002145D7" w:rsidP="002145D7">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1,85</w:t>
            </w:r>
          </w:p>
        </w:tc>
        <w:tc>
          <w:tcPr>
            <w:tcW w:w="700" w:type="dxa"/>
            <w:tcBorders>
              <w:top w:val="nil"/>
              <w:left w:val="nil"/>
              <w:bottom w:val="single" w:sz="4" w:space="0" w:color="auto"/>
              <w:right w:val="single" w:sz="4" w:space="0" w:color="auto"/>
            </w:tcBorders>
            <w:shd w:val="clear" w:color="auto" w:fill="auto"/>
            <w:noWrap/>
            <w:vAlign w:val="center"/>
            <w:hideMark/>
          </w:tcPr>
          <w:p w:rsidR="00731716" w:rsidRPr="003D39CB" w:rsidRDefault="002145D7" w:rsidP="00731716">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2,03</w:t>
            </w:r>
          </w:p>
        </w:tc>
        <w:tc>
          <w:tcPr>
            <w:tcW w:w="700" w:type="dxa"/>
            <w:tcBorders>
              <w:top w:val="nil"/>
              <w:left w:val="nil"/>
              <w:bottom w:val="single" w:sz="4" w:space="0" w:color="auto"/>
              <w:right w:val="single" w:sz="4" w:space="0" w:color="auto"/>
            </w:tcBorders>
            <w:shd w:val="clear" w:color="auto" w:fill="auto"/>
            <w:noWrap/>
            <w:vAlign w:val="center"/>
            <w:hideMark/>
          </w:tcPr>
          <w:p w:rsidR="00731716" w:rsidRPr="003D39CB" w:rsidRDefault="00731716" w:rsidP="00731716">
            <w:pPr>
              <w:ind w:firstLine="0"/>
              <w:jc w:val="center"/>
              <w:rPr>
                <w:rFonts w:eastAsia="Times New Roman" w:cs="Times New Roman"/>
                <w:color w:val="000000"/>
                <w:sz w:val="18"/>
                <w:szCs w:val="18"/>
                <w:lang w:eastAsia="ru-RU"/>
              </w:rPr>
            </w:pPr>
            <w:r w:rsidRPr="003D39CB">
              <w:rPr>
                <w:rFonts w:eastAsia="Times New Roman" w:cs="Times New Roman"/>
                <w:color w:val="000000"/>
                <w:sz w:val="18"/>
                <w:szCs w:val="18"/>
                <w:lang w:eastAsia="ru-RU"/>
              </w:rPr>
              <w:t>1,24</w:t>
            </w:r>
          </w:p>
        </w:tc>
        <w:tc>
          <w:tcPr>
            <w:tcW w:w="700" w:type="dxa"/>
            <w:tcBorders>
              <w:top w:val="nil"/>
              <w:left w:val="nil"/>
              <w:bottom w:val="single" w:sz="4" w:space="0" w:color="auto"/>
              <w:right w:val="single" w:sz="4" w:space="0" w:color="auto"/>
            </w:tcBorders>
            <w:shd w:val="clear" w:color="auto" w:fill="auto"/>
            <w:noWrap/>
            <w:vAlign w:val="center"/>
            <w:hideMark/>
          </w:tcPr>
          <w:p w:rsidR="00731716" w:rsidRPr="003D39CB" w:rsidRDefault="002145D7" w:rsidP="00731716">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2,07</w:t>
            </w:r>
          </w:p>
        </w:tc>
        <w:tc>
          <w:tcPr>
            <w:tcW w:w="700" w:type="dxa"/>
            <w:tcBorders>
              <w:top w:val="nil"/>
              <w:left w:val="nil"/>
              <w:bottom w:val="single" w:sz="4" w:space="0" w:color="auto"/>
              <w:right w:val="single" w:sz="4" w:space="0" w:color="auto"/>
            </w:tcBorders>
            <w:shd w:val="clear" w:color="auto" w:fill="auto"/>
            <w:noWrap/>
            <w:vAlign w:val="center"/>
            <w:hideMark/>
          </w:tcPr>
          <w:p w:rsidR="00731716" w:rsidRPr="003D39CB" w:rsidRDefault="002145D7" w:rsidP="00731716">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2,87</w:t>
            </w:r>
          </w:p>
        </w:tc>
        <w:tc>
          <w:tcPr>
            <w:tcW w:w="700" w:type="dxa"/>
            <w:tcBorders>
              <w:top w:val="nil"/>
              <w:left w:val="nil"/>
              <w:bottom w:val="single" w:sz="4" w:space="0" w:color="auto"/>
              <w:right w:val="single" w:sz="4" w:space="0" w:color="auto"/>
            </w:tcBorders>
            <w:shd w:val="clear" w:color="auto" w:fill="auto"/>
            <w:noWrap/>
            <w:vAlign w:val="center"/>
            <w:hideMark/>
          </w:tcPr>
          <w:p w:rsidR="00731716" w:rsidRPr="003D39CB" w:rsidRDefault="00731716" w:rsidP="00731716">
            <w:pPr>
              <w:ind w:firstLine="0"/>
              <w:jc w:val="center"/>
              <w:rPr>
                <w:rFonts w:eastAsia="Times New Roman" w:cs="Times New Roman"/>
                <w:color w:val="000000"/>
                <w:sz w:val="18"/>
                <w:szCs w:val="18"/>
                <w:lang w:eastAsia="ru-RU"/>
              </w:rPr>
            </w:pPr>
            <w:r w:rsidRPr="003D39CB">
              <w:rPr>
                <w:rFonts w:eastAsia="Times New Roman" w:cs="Times New Roman"/>
                <w:color w:val="000000"/>
                <w:sz w:val="18"/>
                <w:szCs w:val="18"/>
                <w:lang w:eastAsia="ru-RU"/>
              </w:rPr>
              <w:t>1,3</w:t>
            </w:r>
            <w:r>
              <w:rPr>
                <w:rFonts w:eastAsia="Times New Roman" w:cs="Times New Roman"/>
                <w:color w:val="000000"/>
                <w:sz w:val="18"/>
                <w:szCs w:val="18"/>
                <w:lang w:eastAsia="ru-RU"/>
              </w:rPr>
              <w:t>1</w:t>
            </w:r>
          </w:p>
        </w:tc>
        <w:tc>
          <w:tcPr>
            <w:tcW w:w="700" w:type="dxa"/>
            <w:tcBorders>
              <w:top w:val="nil"/>
              <w:left w:val="nil"/>
              <w:bottom w:val="single" w:sz="4" w:space="0" w:color="auto"/>
              <w:right w:val="single" w:sz="4" w:space="0" w:color="auto"/>
            </w:tcBorders>
            <w:shd w:val="clear" w:color="auto" w:fill="auto"/>
            <w:noWrap/>
            <w:vAlign w:val="center"/>
            <w:hideMark/>
          </w:tcPr>
          <w:p w:rsidR="00731716" w:rsidRPr="003D39CB" w:rsidRDefault="002145D7" w:rsidP="00731716">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2,45</w:t>
            </w:r>
          </w:p>
        </w:tc>
        <w:tc>
          <w:tcPr>
            <w:tcW w:w="700" w:type="dxa"/>
            <w:tcBorders>
              <w:top w:val="nil"/>
              <w:left w:val="nil"/>
              <w:bottom w:val="single" w:sz="4" w:space="0" w:color="auto"/>
              <w:right w:val="single" w:sz="4" w:space="0" w:color="auto"/>
            </w:tcBorders>
            <w:shd w:val="clear" w:color="auto" w:fill="auto"/>
            <w:noWrap/>
            <w:vAlign w:val="center"/>
            <w:hideMark/>
          </w:tcPr>
          <w:p w:rsidR="00731716" w:rsidRPr="003D39CB" w:rsidRDefault="002145D7" w:rsidP="00731716">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3,16</w:t>
            </w:r>
          </w:p>
        </w:tc>
        <w:tc>
          <w:tcPr>
            <w:tcW w:w="700" w:type="dxa"/>
            <w:tcBorders>
              <w:top w:val="nil"/>
              <w:left w:val="nil"/>
              <w:bottom w:val="single" w:sz="4" w:space="0" w:color="auto"/>
              <w:right w:val="single" w:sz="4" w:space="0" w:color="auto"/>
            </w:tcBorders>
            <w:shd w:val="clear" w:color="auto" w:fill="auto"/>
            <w:noWrap/>
            <w:vAlign w:val="center"/>
            <w:hideMark/>
          </w:tcPr>
          <w:p w:rsidR="00731716" w:rsidRPr="003D39CB" w:rsidRDefault="00731716" w:rsidP="00731716">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1,41</w:t>
            </w:r>
          </w:p>
        </w:tc>
        <w:tc>
          <w:tcPr>
            <w:tcW w:w="700" w:type="dxa"/>
            <w:tcBorders>
              <w:top w:val="nil"/>
              <w:left w:val="nil"/>
              <w:bottom w:val="single" w:sz="4" w:space="0" w:color="auto"/>
              <w:right w:val="single" w:sz="4" w:space="0" w:color="auto"/>
            </w:tcBorders>
            <w:shd w:val="clear" w:color="auto" w:fill="auto"/>
            <w:noWrap/>
            <w:vAlign w:val="center"/>
            <w:hideMark/>
          </w:tcPr>
          <w:p w:rsidR="00731716" w:rsidRPr="003D39CB" w:rsidRDefault="002145D7" w:rsidP="00731716">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2,67</w:t>
            </w:r>
          </w:p>
        </w:tc>
        <w:tc>
          <w:tcPr>
            <w:tcW w:w="700" w:type="dxa"/>
            <w:tcBorders>
              <w:top w:val="nil"/>
              <w:left w:val="nil"/>
              <w:bottom w:val="single" w:sz="4" w:space="0" w:color="auto"/>
              <w:right w:val="single" w:sz="4" w:space="0" w:color="auto"/>
            </w:tcBorders>
            <w:shd w:val="clear" w:color="auto" w:fill="auto"/>
            <w:noWrap/>
            <w:vAlign w:val="center"/>
            <w:hideMark/>
          </w:tcPr>
          <w:p w:rsidR="00731716" w:rsidRPr="003D39CB" w:rsidRDefault="002145D7" w:rsidP="00731716">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3,54</w:t>
            </w:r>
          </w:p>
        </w:tc>
        <w:tc>
          <w:tcPr>
            <w:tcW w:w="700" w:type="dxa"/>
            <w:tcBorders>
              <w:top w:val="nil"/>
              <w:left w:val="nil"/>
              <w:bottom w:val="single" w:sz="4" w:space="0" w:color="auto"/>
              <w:right w:val="single" w:sz="4" w:space="0" w:color="auto"/>
            </w:tcBorders>
            <w:shd w:val="clear" w:color="auto" w:fill="auto"/>
            <w:noWrap/>
            <w:vAlign w:val="center"/>
            <w:hideMark/>
          </w:tcPr>
          <w:p w:rsidR="00731716" w:rsidRPr="003D39CB" w:rsidRDefault="002145D7" w:rsidP="00731716">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2,02</w:t>
            </w:r>
          </w:p>
        </w:tc>
        <w:tc>
          <w:tcPr>
            <w:tcW w:w="700" w:type="dxa"/>
            <w:tcBorders>
              <w:top w:val="nil"/>
              <w:left w:val="nil"/>
              <w:bottom w:val="single" w:sz="4" w:space="0" w:color="auto"/>
              <w:right w:val="single" w:sz="4" w:space="0" w:color="auto"/>
            </w:tcBorders>
            <w:shd w:val="clear" w:color="auto" w:fill="auto"/>
            <w:noWrap/>
            <w:vAlign w:val="center"/>
            <w:hideMark/>
          </w:tcPr>
          <w:p w:rsidR="00731716" w:rsidRPr="003D39CB" w:rsidRDefault="002145D7" w:rsidP="00731716">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3,99</w:t>
            </w:r>
          </w:p>
        </w:tc>
        <w:tc>
          <w:tcPr>
            <w:tcW w:w="700" w:type="dxa"/>
            <w:tcBorders>
              <w:top w:val="nil"/>
              <w:left w:val="nil"/>
              <w:bottom w:val="single" w:sz="4" w:space="0" w:color="auto"/>
              <w:right w:val="single" w:sz="4" w:space="0" w:color="auto"/>
            </w:tcBorders>
            <w:shd w:val="clear" w:color="auto" w:fill="auto"/>
            <w:noWrap/>
            <w:vAlign w:val="center"/>
            <w:hideMark/>
          </w:tcPr>
          <w:p w:rsidR="00731716" w:rsidRPr="003D39CB" w:rsidRDefault="002145D7" w:rsidP="00731716">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6,01</w:t>
            </w:r>
          </w:p>
        </w:tc>
        <w:tc>
          <w:tcPr>
            <w:tcW w:w="712" w:type="dxa"/>
            <w:tcBorders>
              <w:top w:val="nil"/>
              <w:left w:val="nil"/>
              <w:bottom w:val="single" w:sz="4" w:space="0" w:color="auto"/>
              <w:right w:val="single" w:sz="4" w:space="0" w:color="auto"/>
            </w:tcBorders>
            <w:shd w:val="clear" w:color="auto" w:fill="auto"/>
            <w:noWrap/>
            <w:vAlign w:val="center"/>
            <w:hideMark/>
          </w:tcPr>
          <w:p w:rsidR="00731716" w:rsidRPr="003D39CB" w:rsidRDefault="002145D7" w:rsidP="00731716">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2,96</w:t>
            </w:r>
          </w:p>
        </w:tc>
        <w:tc>
          <w:tcPr>
            <w:tcW w:w="688" w:type="dxa"/>
            <w:tcBorders>
              <w:top w:val="nil"/>
              <w:left w:val="nil"/>
              <w:bottom w:val="single" w:sz="4" w:space="0" w:color="auto"/>
              <w:right w:val="single" w:sz="4" w:space="0" w:color="auto"/>
            </w:tcBorders>
            <w:shd w:val="clear" w:color="auto" w:fill="auto"/>
            <w:noWrap/>
            <w:vAlign w:val="center"/>
            <w:hideMark/>
          </w:tcPr>
          <w:p w:rsidR="00731716" w:rsidRPr="003D39CB" w:rsidRDefault="002145D7" w:rsidP="00731716">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5,15</w:t>
            </w:r>
          </w:p>
        </w:tc>
        <w:tc>
          <w:tcPr>
            <w:tcW w:w="700" w:type="dxa"/>
            <w:tcBorders>
              <w:top w:val="nil"/>
              <w:left w:val="nil"/>
              <w:bottom w:val="single" w:sz="4" w:space="0" w:color="auto"/>
              <w:right w:val="single" w:sz="4" w:space="0" w:color="auto"/>
            </w:tcBorders>
            <w:shd w:val="clear" w:color="auto" w:fill="auto"/>
            <w:noWrap/>
            <w:vAlign w:val="center"/>
            <w:hideMark/>
          </w:tcPr>
          <w:p w:rsidR="00731716" w:rsidRPr="003D39CB" w:rsidRDefault="002145D7" w:rsidP="00731716">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8,97</w:t>
            </w:r>
          </w:p>
        </w:tc>
      </w:tr>
      <w:tr w:rsidR="004F2B6B" w:rsidRPr="003D39CB" w:rsidTr="004F2B6B">
        <w:trPr>
          <w:trHeight w:val="693"/>
        </w:trPr>
        <w:tc>
          <w:tcPr>
            <w:tcW w:w="2547" w:type="dxa"/>
            <w:tcBorders>
              <w:top w:val="nil"/>
              <w:left w:val="single" w:sz="4" w:space="0" w:color="auto"/>
              <w:bottom w:val="single" w:sz="4" w:space="0" w:color="auto"/>
              <w:right w:val="single" w:sz="4" w:space="0" w:color="auto"/>
            </w:tcBorders>
            <w:shd w:val="clear" w:color="auto" w:fill="auto"/>
            <w:vAlign w:val="center"/>
          </w:tcPr>
          <w:p w:rsidR="004F2B6B" w:rsidRPr="003D39CB" w:rsidRDefault="004F2B6B" w:rsidP="009F6701">
            <w:pPr>
              <w:ind w:firstLine="0"/>
              <w:jc w:val="left"/>
              <w:rPr>
                <w:rFonts w:eastAsia="Times New Roman" w:cs="Times New Roman"/>
                <w:color w:val="000000"/>
                <w:sz w:val="20"/>
                <w:szCs w:val="18"/>
                <w:lang w:eastAsia="ru-RU"/>
              </w:rPr>
            </w:pPr>
            <w:r w:rsidRPr="0021213C">
              <w:rPr>
                <w:rFonts w:eastAsia="Times New Roman" w:cs="Times New Roman"/>
                <w:color w:val="000000"/>
                <w:sz w:val="20"/>
                <w:szCs w:val="18"/>
                <w:lang w:eastAsia="ru-RU"/>
              </w:rPr>
              <w:t>О</w:t>
            </w:r>
            <w:r w:rsidRPr="0021213C">
              <w:rPr>
                <w:sz w:val="20"/>
              </w:rPr>
              <w:t>бъем инвестиций в основной капитал по крупным и средним предприятиям (за исключением бюджетных средств) в расчете на 1 жителя</w:t>
            </w:r>
          </w:p>
        </w:tc>
        <w:tc>
          <w:tcPr>
            <w:tcW w:w="695" w:type="dxa"/>
            <w:tcBorders>
              <w:top w:val="nil"/>
              <w:left w:val="nil"/>
              <w:bottom w:val="single" w:sz="4" w:space="0" w:color="auto"/>
              <w:right w:val="single" w:sz="4" w:space="0" w:color="auto"/>
            </w:tcBorders>
            <w:shd w:val="clear" w:color="auto" w:fill="auto"/>
            <w:vAlign w:val="center"/>
          </w:tcPr>
          <w:p w:rsidR="004F2B6B" w:rsidRDefault="004F2B6B" w:rsidP="00731716">
            <w:pPr>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тыс. руб.</w:t>
            </w:r>
          </w:p>
        </w:tc>
        <w:tc>
          <w:tcPr>
            <w:tcW w:w="700" w:type="dxa"/>
            <w:tcBorders>
              <w:top w:val="nil"/>
              <w:left w:val="nil"/>
              <w:bottom w:val="single" w:sz="4" w:space="0" w:color="auto"/>
              <w:right w:val="single" w:sz="4" w:space="0" w:color="auto"/>
            </w:tcBorders>
            <w:shd w:val="clear" w:color="auto" w:fill="auto"/>
            <w:noWrap/>
            <w:vAlign w:val="center"/>
          </w:tcPr>
          <w:p w:rsidR="004F2B6B" w:rsidRPr="004F2B6B" w:rsidRDefault="004F2B6B" w:rsidP="004F2B6B">
            <w:pPr>
              <w:ind w:firstLine="0"/>
              <w:jc w:val="center"/>
              <w:rPr>
                <w:rFonts w:eastAsia="Times New Roman" w:cs="Times New Roman"/>
                <w:color w:val="000000"/>
                <w:sz w:val="20"/>
                <w:szCs w:val="18"/>
                <w:lang w:eastAsia="ru-RU"/>
              </w:rPr>
            </w:pPr>
            <w:r w:rsidRPr="004F2B6B">
              <w:rPr>
                <w:rFonts w:cs="Times New Roman"/>
                <w:color w:val="000000"/>
                <w:sz w:val="20"/>
              </w:rPr>
              <w:t>14,60</w:t>
            </w:r>
          </w:p>
        </w:tc>
        <w:tc>
          <w:tcPr>
            <w:tcW w:w="700" w:type="dxa"/>
            <w:tcBorders>
              <w:top w:val="nil"/>
              <w:left w:val="nil"/>
              <w:bottom w:val="single" w:sz="4" w:space="0" w:color="auto"/>
              <w:right w:val="single" w:sz="4" w:space="0" w:color="auto"/>
            </w:tcBorders>
            <w:shd w:val="clear" w:color="auto" w:fill="auto"/>
            <w:noWrap/>
            <w:vAlign w:val="center"/>
          </w:tcPr>
          <w:p w:rsidR="004F2B6B" w:rsidRPr="004F2B6B" w:rsidRDefault="004F2B6B" w:rsidP="004F2B6B">
            <w:pPr>
              <w:ind w:firstLine="0"/>
              <w:jc w:val="center"/>
              <w:rPr>
                <w:rFonts w:eastAsia="Times New Roman" w:cs="Times New Roman"/>
                <w:color w:val="000000"/>
                <w:sz w:val="20"/>
                <w:szCs w:val="18"/>
                <w:lang w:eastAsia="ru-RU"/>
              </w:rPr>
            </w:pPr>
            <w:r w:rsidRPr="004F2B6B">
              <w:rPr>
                <w:rFonts w:cs="Times New Roman"/>
                <w:color w:val="000000"/>
                <w:sz w:val="20"/>
              </w:rPr>
              <w:t>15,67</w:t>
            </w:r>
          </w:p>
        </w:tc>
        <w:tc>
          <w:tcPr>
            <w:tcW w:w="700" w:type="dxa"/>
            <w:tcBorders>
              <w:top w:val="nil"/>
              <w:left w:val="nil"/>
              <w:bottom w:val="single" w:sz="4" w:space="0" w:color="auto"/>
              <w:right w:val="single" w:sz="4" w:space="0" w:color="auto"/>
            </w:tcBorders>
            <w:shd w:val="clear" w:color="auto" w:fill="auto"/>
            <w:noWrap/>
            <w:vAlign w:val="center"/>
          </w:tcPr>
          <w:p w:rsidR="004F2B6B" w:rsidRPr="004F2B6B" w:rsidRDefault="004F2B6B" w:rsidP="004F2B6B">
            <w:pPr>
              <w:ind w:firstLine="0"/>
              <w:jc w:val="center"/>
              <w:rPr>
                <w:rFonts w:eastAsia="Times New Roman" w:cs="Times New Roman"/>
                <w:color w:val="000000"/>
                <w:sz w:val="20"/>
                <w:szCs w:val="18"/>
                <w:lang w:eastAsia="ru-RU"/>
              </w:rPr>
            </w:pPr>
            <w:r w:rsidRPr="004F2B6B">
              <w:rPr>
                <w:rFonts w:cs="Times New Roman"/>
                <w:color w:val="000000"/>
                <w:sz w:val="20"/>
              </w:rPr>
              <w:t>17,89</w:t>
            </w:r>
          </w:p>
        </w:tc>
        <w:tc>
          <w:tcPr>
            <w:tcW w:w="700" w:type="dxa"/>
            <w:tcBorders>
              <w:top w:val="nil"/>
              <w:left w:val="nil"/>
              <w:bottom w:val="single" w:sz="4" w:space="0" w:color="auto"/>
              <w:right w:val="single" w:sz="4" w:space="0" w:color="auto"/>
            </w:tcBorders>
            <w:shd w:val="clear" w:color="auto" w:fill="auto"/>
            <w:noWrap/>
            <w:vAlign w:val="center"/>
          </w:tcPr>
          <w:p w:rsidR="004F2B6B" w:rsidRPr="004F2B6B" w:rsidRDefault="004F2B6B" w:rsidP="004F2B6B">
            <w:pPr>
              <w:ind w:firstLine="0"/>
              <w:jc w:val="center"/>
              <w:rPr>
                <w:rFonts w:eastAsia="Times New Roman" w:cs="Times New Roman"/>
                <w:color w:val="000000"/>
                <w:sz w:val="20"/>
                <w:szCs w:val="18"/>
                <w:lang w:eastAsia="ru-RU"/>
              </w:rPr>
            </w:pPr>
            <w:r w:rsidRPr="004F2B6B">
              <w:rPr>
                <w:rFonts w:cs="Times New Roman"/>
                <w:color w:val="000000"/>
                <w:sz w:val="20"/>
              </w:rPr>
              <w:t>15,10</w:t>
            </w:r>
          </w:p>
        </w:tc>
        <w:tc>
          <w:tcPr>
            <w:tcW w:w="700" w:type="dxa"/>
            <w:tcBorders>
              <w:top w:val="nil"/>
              <w:left w:val="nil"/>
              <w:bottom w:val="single" w:sz="4" w:space="0" w:color="auto"/>
              <w:right w:val="single" w:sz="4" w:space="0" w:color="auto"/>
            </w:tcBorders>
            <w:shd w:val="clear" w:color="auto" w:fill="auto"/>
            <w:noWrap/>
            <w:vAlign w:val="center"/>
          </w:tcPr>
          <w:p w:rsidR="004F2B6B" w:rsidRPr="004F2B6B" w:rsidRDefault="004F2B6B" w:rsidP="004F2B6B">
            <w:pPr>
              <w:ind w:firstLine="0"/>
              <w:jc w:val="center"/>
              <w:rPr>
                <w:rFonts w:eastAsia="Times New Roman" w:cs="Times New Roman"/>
                <w:color w:val="000000"/>
                <w:sz w:val="20"/>
                <w:szCs w:val="18"/>
                <w:lang w:eastAsia="ru-RU"/>
              </w:rPr>
            </w:pPr>
            <w:r w:rsidRPr="004F2B6B">
              <w:rPr>
                <w:rFonts w:cs="Times New Roman"/>
                <w:color w:val="000000"/>
                <w:sz w:val="20"/>
              </w:rPr>
              <w:t>16,11</w:t>
            </w:r>
          </w:p>
        </w:tc>
        <w:tc>
          <w:tcPr>
            <w:tcW w:w="700" w:type="dxa"/>
            <w:tcBorders>
              <w:top w:val="nil"/>
              <w:left w:val="nil"/>
              <w:bottom w:val="single" w:sz="4" w:space="0" w:color="auto"/>
              <w:right w:val="single" w:sz="4" w:space="0" w:color="auto"/>
            </w:tcBorders>
            <w:shd w:val="clear" w:color="auto" w:fill="auto"/>
            <w:noWrap/>
            <w:vAlign w:val="center"/>
          </w:tcPr>
          <w:p w:rsidR="004F2B6B" w:rsidRPr="004F2B6B" w:rsidRDefault="004F2B6B" w:rsidP="004F2B6B">
            <w:pPr>
              <w:ind w:firstLine="0"/>
              <w:jc w:val="center"/>
              <w:rPr>
                <w:rFonts w:eastAsia="Times New Roman" w:cs="Times New Roman"/>
                <w:color w:val="000000"/>
                <w:sz w:val="20"/>
                <w:szCs w:val="18"/>
                <w:lang w:eastAsia="ru-RU"/>
              </w:rPr>
            </w:pPr>
            <w:r w:rsidRPr="004F2B6B">
              <w:rPr>
                <w:rFonts w:cs="Times New Roman"/>
                <w:color w:val="000000"/>
                <w:sz w:val="20"/>
              </w:rPr>
              <w:t>20,36</w:t>
            </w:r>
          </w:p>
        </w:tc>
        <w:tc>
          <w:tcPr>
            <w:tcW w:w="700" w:type="dxa"/>
            <w:tcBorders>
              <w:top w:val="nil"/>
              <w:left w:val="nil"/>
              <w:bottom w:val="single" w:sz="4" w:space="0" w:color="auto"/>
              <w:right w:val="single" w:sz="4" w:space="0" w:color="auto"/>
            </w:tcBorders>
            <w:shd w:val="clear" w:color="auto" w:fill="auto"/>
            <w:noWrap/>
            <w:vAlign w:val="center"/>
          </w:tcPr>
          <w:p w:rsidR="004F2B6B" w:rsidRPr="004F2B6B" w:rsidRDefault="004F2B6B" w:rsidP="004F2B6B">
            <w:pPr>
              <w:ind w:firstLine="0"/>
              <w:jc w:val="center"/>
              <w:rPr>
                <w:rFonts w:eastAsia="Times New Roman" w:cs="Times New Roman"/>
                <w:color w:val="000000"/>
                <w:sz w:val="20"/>
                <w:szCs w:val="18"/>
                <w:lang w:eastAsia="ru-RU"/>
              </w:rPr>
            </w:pPr>
            <w:r w:rsidRPr="004F2B6B">
              <w:rPr>
                <w:rFonts w:cs="Times New Roman"/>
                <w:color w:val="000000"/>
                <w:sz w:val="20"/>
              </w:rPr>
              <w:t>15,30</w:t>
            </w:r>
          </w:p>
        </w:tc>
        <w:tc>
          <w:tcPr>
            <w:tcW w:w="700" w:type="dxa"/>
            <w:tcBorders>
              <w:top w:val="nil"/>
              <w:left w:val="nil"/>
              <w:bottom w:val="single" w:sz="4" w:space="0" w:color="auto"/>
              <w:right w:val="single" w:sz="4" w:space="0" w:color="auto"/>
            </w:tcBorders>
            <w:shd w:val="clear" w:color="auto" w:fill="auto"/>
            <w:noWrap/>
            <w:vAlign w:val="center"/>
          </w:tcPr>
          <w:p w:rsidR="004F2B6B" w:rsidRPr="004F2B6B" w:rsidRDefault="004F2B6B" w:rsidP="004F2B6B">
            <w:pPr>
              <w:ind w:firstLine="0"/>
              <w:jc w:val="center"/>
              <w:rPr>
                <w:rFonts w:eastAsia="Times New Roman" w:cs="Times New Roman"/>
                <w:color w:val="000000"/>
                <w:sz w:val="20"/>
                <w:szCs w:val="18"/>
                <w:lang w:eastAsia="ru-RU"/>
              </w:rPr>
            </w:pPr>
            <w:r w:rsidRPr="004F2B6B">
              <w:rPr>
                <w:rFonts w:cs="Times New Roman"/>
                <w:color w:val="000000"/>
                <w:sz w:val="20"/>
              </w:rPr>
              <w:t>19,07</w:t>
            </w:r>
          </w:p>
        </w:tc>
        <w:tc>
          <w:tcPr>
            <w:tcW w:w="700" w:type="dxa"/>
            <w:tcBorders>
              <w:top w:val="nil"/>
              <w:left w:val="nil"/>
              <w:bottom w:val="single" w:sz="4" w:space="0" w:color="auto"/>
              <w:right w:val="single" w:sz="4" w:space="0" w:color="auto"/>
            </w:tcBorders>
            <w:shd w:val="clear" w:color="auto" w:fill="auto"/>
            <w:noWrap/>
            <w:vAlign w:val="center"/>
          </w:tcPr>
          <w:p w:rsidR="004F2B6B" w:rsidRPr="004F2B6B" w:rsidRDefault="004F2B6B" w:rsidP="004F2B6B">
            <w:pPr>
              <w:ind w:firstLine="0"/>
              <w:jc w:val="center"/>
              <w:rPr>
                <w:rFonts w:eastAsia="Times New Roman" w:cs="Times New Roman"/>
                <w:color w:val="000000"/>
                <w:sz w:val="20"/>
                <w:szCs w:val="18"/>
                <w:lang w:eastAsia="ru-RU"/>
              </w:rPr>
            </w:pPr>
            <w:r w:rsidRPr="004F2B6B">
              <w:rPr>
                <w:rFonts w:cs="Times New Roman"/>
                <w:color w:val="000000"/>
                <w:sz w:val="20"/>
              </w:rPr>
              <w:t>22,42</w:t>
            </w:r>
          </w:p>
        </w:tc>
        <w:tc>
          <w:tcPr>
            <w:tcW w:w="700" w:type="dxa"/>
            <w:tcBorders>
              <w:top w:val="nil"/>
              <w:left w:val="nil"/>
              <w:bottom w:val="single" w:sz="4" w:space="0" w:color="auto"/>
              <w:right w:val="single" w:sz="4" w:space="0" w:color="auto"/>
            </w:tcBorders>
            <w:shd w:val="clear" w:color="auto" w:fill="auto"/>
            <w:noWrap/>
            <w:vAlign w:val="center"/>
          </w:tcPr>
          <w:p w:rsidR="004F2B6B" w:rsidRPr="004F2B6B" w:rsidRDefault="004F2B6B" w:rsidP="004F2B6B">
            <w:pPr>
              <w:ind w:firstLine="0"/>
              <w:jc w:val="center"/>
              <w:rPr>
                <w:rFonts w:eastAsia="Times New Roman" w:cs="Times New Roman"/>
                <w:color w:val="000000"/>
                <w:sz w:val="20"/>
                <w:szCs w:val="18"/>
                <w:lang w:eastAsia="ru-RU"/>
              </w:rPr>
            </w:pPr>
            <w:r w:rsidRPr="004F2B6B">
              <w:rPr>
                <w:rFonts w:cs="Times New Roman"/>
                <w:color w:val="000000"/>
                <w:sz w:val="20"/>
              </w:rPr>
              <w:t>15,70</w:t>
            </w:r>
          </w:p>
        </w:tc>
        <w:tc>
          <w:tcPr>
            <w:tcW w:w="700" w:type="dxa"/>
            <w:tcBorders>
              <w:top w:val="nil"/>
              <w:left w:val="nil"/>
              <w:bottom w:val="single" w:sz="4" w:space="0" w:color="auto"/>
              <w:right w:val="single" w:sz="4" w:space="0" w:color="auto"/>
            </w:tcBorders>
            <w:shd w:val="clear" w:color="auto" w:fill="auto"/>
            <w:noWrap/>
            <w:vAlign w:val="center"/>
          </w:tcPr>
          <w:p w:rsidR="004F2B6B" w:rsidRPr="004F2B6B" w:rsidRDefault="004F2B6B" w:rsidP="004F2B6B">
            <w:pPr>
              <w:ind w:firstLine="0"/>
              <w:jc w:val="center"/>
              <w:rPr>
                <w:rFonts w:eastAsia="Times New Roman" w:cs="Times New Roman"/>
                <w:color w:val="000000"/>
                <w:sz w:val="20"/>
                <w:szCs w:val="18"/>
                <w:lang w:eastAsia="ru-RU"/>
              </w:rPr>
            </w:pPr>
            <w:r w:rsidRPr="004F2B6B">
              <w:rPr>
                <w:rFonts w:cs="Times New Roman"/>
                <w:color w:val="000000"/>
                <w:sz w:val="20"/>
              </w:rPr>
              <w:t>20,78</w:t>
            </w:r>
          </w:p>
        </w:tc>
        <w:tc>
          <w:tcPr>
            <w:tcW w:w="700" w:type="dxa"/>
            <w:tcBorders>
              <w:top w:val="nil"/>
              <w:left w:val="nil"/>
              <w:bottom w:val="single" w:sz="4" w:space="0" w:color="auto"/>
              <w:right w:val="single" w:sz="4" w:space="0" w:color="auto"/>
            </w:tcBorders>
            <w:shd w:val="clear" w:color="auto" w:fill="auto"/>
            <w:noWrap/>
            <w:vAlign w:val="center"/>
          </w:tcPr>
          <w:p w:rsidR="004F2B6B" w:rsidRPr="004F2B6B" w:rsidRDefault="004F2B6B" w:rsidP="004F2B6B">
            <w:pPr>
              <w:ind w:firstLine="0"/>
              <w:jc w:val="center"/>
              <w:rPr>
                <w:rFonts w:eastAsia="Times New Roman" w:cs="Times New Roman"/>
                <w:color w:val="000000"/>
                <w:sz w:val="20"/>
                <w:szCs w:val="18"/>
                <w:lang w:eastAsia="ru-RU"/>
              </w:rPr>
            </w:pPr>
            <w:r w:rsidRPr="004F2B6B">
              <w:rPr>
                <w:rFonts w:cs="Times New Roman"/>
                <w:color w:val="000000"/>
                <w:sz w:val="20"/>
              </w:rPr>
              <w:t>25,11</w:t>
            </w:r>
          </w:p>
        </w:tc>
        <w:tc>
          <w:tcPr>
            <w:tcW w:w="700" w:type="dxa"/>
            <w:tcBorders>
              <w:top w:val="nil"/>
              <w:left w:val="nil"/>
              <w:bottom w:val="single" w:sz="4" w:space="0" w:color="auto"/>
              <w:right w:val="single" w:sz="4" w:space="0" w:color="auto"/>
            </w:tcBorders>
            <w:shd w:val="clear" w:color="auto" w:fill="auto"/>
            <w:noWrap/>
            <w:vAlign w:val="center"/>
          </w:tcPr>
          <w:p w:rsidR="004F2B6B" w:rsidRPr="004F2B6B" w:rsidRDefault="004F2B6B" w:rsidP="004F2B6B">
            <w:pPr>
              <w:ind w:firstLine="0"/>
              <w:jc w:val="center"/>
              <w:rPr>
                <w:rFonts w:eastAsia="Times New Roman" w:cs="Times New Roman"/>
                <w:color w:val="000000"/>
                <w:sz w:val="20"/>
                <w:szCs w:val="18"/>
                <w:lang w:eastAsia="ru-RU"/>
              </w:rPr>
            </w:pPr>
            <w:r w:rsidRPr="004F2B6B">
              <w:rPr>
                <w:rFonts w:cs="Times New Roman"/>
                <w:color w:val="000000"/>
                <w:sz w:val="20"/>
              </w:rPr>
              <w:t>19,70</w:t>
            </w:r>
          </w:p>
        </w:tc>
        <w:tc>
          <w:tcPr>
            <w:tcW w:w="700" w:type="dxa"/>
            <w:tcBorders>
              <w:top w:val="nil"/>
              <w:left w:val="nil"/>
              <w:bottom w:val="single" w:sz="4" w:space="0" w:color="auto"/>
              <w:right w:val="single" w:sz="4" w:space="0" w:color="auto"/>
            </w:tcBorders>
            <w:shd w:val="clear" w:color="auto" w:fill="auto"/>
            <w:noWrap/>
            <w:vAlign w:val="center"/>
          </w:tcPr>
          <w:p w:rsidR="004F2B6B" w:rsidRPr="004F2B6B" w:rsidRDefault="004F2B6B" w:rsidP="004F2B6B">
            <w:pPr>
              <w:ind w:firstLine="0"/>
              <w:jc w:val="center"/>
              <w:rPr>
                <w:rFonts w:eastAsia="Times New Roman" w:cs="Times New Roman"/>
                <w:color w:val="000000"/>
                <w:sz w:val="20"/>
                <w:szCs w:val="18"/>
                <w:lang w:eastAsia="ru-RU"/>
              </w:rPr>
            </w:pPr>
            <w:r w:rsidRPr="004F2B6B">
              <w:rPr>
                <w:rFonts w:cs="Times New Roman"/>
                <w:color w:val="000000"/>
                <w:sz w:val="20"/>
              </w:rPr>
              <w:t>31,06</w:t>
            </w:r>
          </w:p>
        </w:tc>
        <w:tc>
          <w:tcPr>
            <w:tcW w:w="700" w:type="dxa"/>
            <w:tcBorders>
              <w:top w:val="nil"/>
              <w:left w:val="nil"/>
              <w:bottom w:val="single" w:sz="4" w:space="0" w:color="auto"/>
              <w:right w:val="single" w:sz="4" w:space="0" w:color="auto"/>
            </w:tcBorders>
            <w:shd w:val="clear" w:color="auto" w:fill="auto"/>
            <w:noWrap/>
            <w:vAlign w:val="center"/>
          </w:tcPr>
          <w:p w:rsidR="004F2B6B" w:rsidRPr="004F2B6B" w:rsidRDefault="004F2B6B" w:rsidP="004F2B6B">
            <w:pPr>
              <w:ind w:firstLine="0"/>
              <w:jc w:val="center"/>
              <w:rPr>
                <w:rFonts w:eastAsia="Times New Roman" w:cs="Times New Roman"/>
                <w:color w:val="000000"/>
                <w:sz w:val="20"/>
                <w:szCs w:val="18"/>
                <w:lang w:eastAsia="ru-RU"/>
              </w:rPr>
            </w:pPr>
            <w:r w:rsidRPr="004F2B6B">
              <w:rPr>
                <w:rFonts w:cs="Times New Roman"/>
                <w:color w:val="000000"/>
                <w:sz w:val="20"/>
              </w:rPr>
              <w:t>42,63</w:t>
            </w:r>
          </w:p>
        </w:tc>
        <w:tc>
          <w:tcPr>
            <w:tcW w:w="712" w:type="dxa"/>
            <w:tcBorders>
              <w:top w:val="nil"/>
              <w:left w:val="nil"/>
              <w:bottom w:val="single" w:sz="4" w:space="0" w:color="auto"/>
              <w:right w:val="single" w:sz="4" w:space="0" w:color="auto"/>
            </w:tcBorders>
            <w:shd w:val="clear" w:color="auto" w:fill="auto"/>
            <w:noWrap/>
            <w:vAlign w:val="center"/>
          </w:tcPr>
          <w:p w:rsidR="004F2B6B" w:rsidRPr="004F2B6B" w:rsidRDefault="004F2B6B" w:rsidP="004F2B6B">
            <w:pPr>
              <w:ind w:firstLine="0"/>
              <w:jc w:val="center"/>
              <w:rPr>
                <w:rFonts w:eastAsia="Times New Roman" w:cs="Times New Roman"/>
                <w:color w:val="000000"/>
                <w:sz w:val="20"/>
                <w:szCs w:val="18"/>
                <w:lang w:eastAsia="ru-RU"/>
              </w:rPr>
            </w:pPr>
            <w:r w:rsidRPr="004F2B6B">
              <w:rPr>
                <w:rFonts w:cs="Times New Roman"/>
                <w:color w:val="000000"/>
                <w:sz w:val="20"/>
              </w:rPr>
              <w:t>25,47</w:t>
            </w:r>
          </w:p>
        </w:tc>
        <w:tc>
          <w:tcPr>
            <w:tcW w:w="688" w:type="dxa"/>
            <w:tcBorders>
              <w:top w:val="nil"/>
              <w:left w:val="nil"/>
              <w:bottom w:val="single" w:sz="4" w:space="0" w:color="auto"/>
              <w:right w:val="single" w:sz="4" w:space="0" w:color="auto"/>
            </w:tcBorders>
            <w:shd w:val="clear" w:color="auto" w:fill="auto"/>
            <w:noWrap/>
            <w:vAlign w:val="center"/>
          </w:tcPr>
          <w:p w:rsidR="004F2B6B" w:rsidRPr="004F2B6B" w:rsidRDefault="004F2B6B" w:rsidP="004F2B6B">
            <w:pPr>
              <w:ind w:firstLine="0"/>
              <w:jc w:val="center"/>
              <w:rPr>
                <w:rFonts w:eastAsia="Times New Roman" w:cs="Times New Roman"/>
                <w:color w:val="000000"/>
                <w:sz w:val="20"/>
                <w:szCs w:val="18"/>
                <w:lang w:eastAsia="ru-RU"/>
              </w:rPr>
            </w:pPr>
            <w:r w:rsidRPr="004F2B6B">
              <w:rPr>
                <w:rFonts w:cs="Times New Roman"/>
                <w:color w:val="000000"/>
                <w:sz w:val="20"/>
              </w:rPr>
              <w:t>40,09</w:t>
            </w:r>
          </w:p>
        </w:tc>
        <w:tc>
          <w:tcPr>
            <w:tcW w:w="700" w:type="dxa"/>
            <w:tcBorders>
              <w:top w:val="nil"/>
              <w:left w:val="nil"/>
              <w:bottom w:val="single" w:sz="4" w:space="0" w:color="auto"/>
              <w:right w:val="single" w:sz="4" w:space="0" w:color="auto"/>
            </w:tcBorders>
            <w:shd w:val="clear" w:color="auto" w:fill="auto"/>
            <w:noWrap/>
            <w:vAlign w:val="center"/>
          </w:tcPr>
          <w:p w:rsidR="004F2B6B" w:rsidRPr="004F2B6B" w:rsidRDefault="004F2B6B" w:rsidP="004F2B6B">
            <w:pPr>
              <w:ind w:firstLine="0"/>
              <w:jc w:val="center"/>
              <w:rPr>
                <w:rFonts w:eastAsia="Times New Roman" w:cs="Times New Roman"/>
                <w:color w:val="000000"/>
                <w:sz w:val="20"/>
                <w:szCs w:val="18"/>
                <w:lang w:eastAsia="ru-RU"/>
              </w:rPr>
            </w:pPr>
            <w:r w:rsidRPr="004F2B6B">
              <w:rPr>
                <w:rFonts w:cs="Times New Roman"/>
                <w:color w:val="000000"/>
                <w:sz w:val="20"/>
              </w:rPr>
              <w:t>63,63</w:t>
            </w:r>
          </w:p>
        </w:tc>
      </w:tr>
      <w:tr w:rsidR="00731716" w:rsidRPr="003D39CB" w:rsidTr="001E6F92">
        <w:trPr>
          <w:trHeight w:val="891"/>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731716" w:rsidRPr="003D39CB" w:rsidRDefault="00731716" w:rsidP="00731716">
            <w:pPr>
              <w:ind w:firstLine="0"/>
              <w:jc w:val="left"/>
              <w:rPr>
                <w:rFonts w:eastAsia="Times New Roman" w:cs="Times New Roman"/>
                <w:color w:val="000000"/>
                <w:sz w:val="20"/>
                <w:szCs w:val="18"/>
                <w:lang w:eastAsia="ru-RU"/>
              </w:rPr>
            </w:pPr>
            <w:r w:rsidRPr="003D39CB">
              <w:rPr>
                <w:rFonts w:eastAsia="Times New Roman" w:cs="Times New Roman"/>
                <w:color w:val="000000"/>
                <w:sz w:val="20"/>
                <w:szCs w:val="18"/>
                <w:lang w:eastAsia="ru-RU"/>
              </w:rPr>
              <w:t xml:space="preserve">Удельный вес налоговых поступлений в доходах </w:t>
            </w:r>
            <w:r>
              <w:rPr>
                <w:rFonts w:eastAsia="Times New Roman" w:cs="Times New Roman"/>
                <w:color w:val="000000"/>
                <w:sz w:val="20"/>
                <w:szCs w:val="18"/>
                <w:lang w:eastAsia="ru-RU"/>
              </w:rPr>
              <w:t xml:space="preserve">консолидированного </w:t>
            </w:r>
            <w:r w:rsidRPr="003D39CB">
              <w:rPr>
                <w:rFonts w:eastAsia="Times New Roman" w:cs="Times New Roman"/>
                <w:color w:val="000000"/>
                <w:sz w:val="20"/>
                <w:szCs w:val="18"/>
                <w:lang w:eastAsia="ru-RU"/>
              </w:rPr>
              <w:t>бюджета</w:t>
            </w:r>
          </w:p>
        </w:tc>
        <w:tc>
          <w:tcPr>
            <w:tcW w:w="695" w:type="dxa"/>
            <w:tcBorders>
              <w:top w:val="nil"/>
              <w:left w:val="nil"/>
              <w:bottom w:val="single" w:sz="4" w:space="0" w:color="auto"/>
              <w:right w:val="single" w:sz="4" w:space="0" w:color="auto"/>
            </w:tcBorders>
            <w:shd w:val="clear" w:color="auto" w:fill="auto"/>
            <w:vAlign w:val="center"/>
            <w:hideMark/>
          </w:tcPr>
          <w:p w:rsidR="00731716" w:rsidRPr="003D39CB" w:rsidRDefault="00731716" w:rsidP="00731716">
            <w:pPr>
              <w:ind w:firstLine="0"/>
              <w:jc w:val="center"/>
              <w:rPr>
                <w:rFonts w:eastAsia="Times New Roman" w:cs="Times New Roman"/>
                <w:color w:val="000000"/>
                <w:sz w:val="20"/>
                <w:szCs w:val="20"/>
                <w:lang w:eastAsia="ru-RU"/>
              </w:rPr>
            </w:pPr>
            <w:r w:rsidRPr="003D39CB">
              <w:rPr>
                <w:rFonts w:eastAsia="Times New Roman" w:cs="Times New Roman"/>
                <w:color w:val="000000"/>
                <w:sz w:val="20"/>
                <w:szCs w:val="20"/>
                <w:lang w:eastAsia="ru-RU"/>
              </w:rPr>
              <w:t>%</w:t>
            </w:r>
          </w:p>
        </w:tc>
        <w:tc>
          <w:tcPr>
            <w:tcW w:w="700" w:type="dxa"/>
            <w:tcBorders>
              <w:top w:val="nil"/>
              <w:left w:val="nil"/>
              <w:bottom w:val="single" w:sz="4" w:space="0" w:color="auto"/>
              <w:right w:val="single" w:sz="4" w:space="0" w:color="auto"/>
            </w:tcBorders>
            <w:shd w:val="clear" w:color="auto" w:fill="auto"/>
            <w:noWrap/>
            <w:vAlign w:val="center"/>
            <w:hideMark/>
          </w:tcPr>
          <w:p w:rsidR="00731716" w:rsidRPr="008462E6" w:rsidRDefault="00731716" w:rsidP="00731716">
            <w:pPr>
              <w:ind w:firstLine="0"/>
              <w:jc w:val="center"/>
              <w:rPr>
                <w:rFonts w:eastAsia="Times New Roman" w:cs="Times New Roman"/>
                <w:color w:val="000000"/>
                <w:sz w:val="18"/>
                <w:szCs w:val="18"/>
                <w:lang w:eastAsia="ru-RU"/>
              </w:rPr>
            </w:pPr>
            <w:r w:rsidRPr="008462E6">
              <w:rPr>
                <w:sz w:val="18"/>
              </w:rPr>
              <w:t>23,1</w:t>
            </w:r>
          </w:p>
        </w:tc>
        <w:tc>
          <w:tcPr>
            <w:tcW w:w="700" w:type="dxa"/>
            <w:tcBorders>
              <w:top w:val="nil"/>
              <w:left w:val="nil"/>
              <w:bottom w:val="single" w:sz="4" w:space="0" w:color="auto"/>
              <w:right w:val="single" w:sz="4" w:space="0" w:color="auto"/>
            </w:tcBorders>
            <w:shd w:val="clear" w:color="auto" w:fill="auto"/>
            <w:noWrap/>
            <w:vAlign w:val="center"/>
            <w:hideMark/>
          </w:tcPr>
          <w:p w:rsidR="00731716" w:rsidRPr="008462E6" w:rsidRDefault="00731716" w:rsidP="00731716">
            <w:pPr>
              <w:ind w:firstLine="0"/>
              <w:jc w:val="center"/>
              <w:rPr>
                <w:rFonts w:eastAsia="Times New Roman" w:cs="Times New Roman"/>
                <w:color w:val="000000"/>
                <w:sz w:val="18"/>
                <w:szCs w:val="18"/>
                <w:lang w:eastAsia="ru-RU"/>
              </w:rPr>
            </w:pPr>
            <w:r w:rsidRPr="008462E6">
              <w:rPr>
                <w:sz w:val="18"/>
              </w:rPr>
              <w:t>23,8</w:t>
            </w:r>
          </w:p>
        </w:tc>
        <w:tc>
          <w:tcPr>
            <w:tcW w:w="700" w:type="dxa"/>
            <w:tcBorders>
              <w:top w:val="nil"/>
              <w:left w:val="nil"/>
              <w:bottom w:val="single" w:sz="4" w:space="0" w:color="auto"/>
              <w:right w:val="single" w:sz="4" w:space="0" w:color="auto"/>
            </w:tcBorders>
            <w:shd w:val="clear" w:color="auto" w:fill="auto"/>
            <w:noWrap/>
            <w:vAlign w:val="center"/>
            <w:hideMark/>
          </w:tcPr>
          <w:p w:rsidR="00731716" w:rsidRPr="008462E6" w:rsidRDefault="00731716" w:rsidP="00731716">
            <w:pPr>
              <w:ind w:firstLine="0"/>
              <w:jc w:val="center"/>
              <w:rPr>
                <w:rFonts w:eastAsia="Times New Roman" w:cs="Times New Roman"/>
                <w:color w:val="000000"/>
                <w:sz w:val="18"/>
                <w:szCs w:val="18"/>
                <w:lang w:eastAsia="ru-RU"/>
              </w:rPr>
            </w:pPr>
            <w:r w:rsidRPr="008462E6">
              <w:rPr>
                <w:sz w:val="18"/>
              </w:rPr>
              <w:t>24,9</w:t>
            </w:r>
          </w:p>
        </w:tc>
        <w:tc>
          <w:tcPr>
            <w:tcW w:w="700" w:type="dxa"/>
            <w:tcBorders>
              <w:top w:val="nil"/>
              <w:left w:val="nil"/>
              <w:bottom w:val="single" w:sz="4" w:space="0" w:color="auto"/>
              <w:right w:val="single" w:sz="4" w:space="0" w:color="auto"/>
            </w:tcBorders>
            <w:shd w:val="clear" w:color="auto" w:fill="auto"/>
            <w:noWrap/>
            <w:vAlign w:val="center"/>
            <w:hideMark/>
          </w:tcPr>
          <w:p w:rsidR="00731716" w:rsidRPr="008462E6" w:rsidRDefault="00731716" w:rsidP="00731716">
            <w:pPr>
              <w:ind w:firstLine="0"/>
              <w:jc w:val="center"/>
              <w:rPr>
                <w:rFonts w:eastAsia="Times New Roman" w:cs="Times New Roman"/>
                <w:color w:val="000000"/>
                <w:sz w:val="18"/>
                <w:szCs w:val="18"/>
                <w:lang w:eastAsia="ru-RU"/>
              </w:rPr>
            </w:pPr>
            <w:r w:rsidRPr="008462E6">
              <w:rPr>
                <w:sz w:val="18"/>
              </w:rPr>
              <w:t>19,1</w:t>
            </w:r>
          </w:p>
        </w:tc>
        <w:tc>
          <w:tcPr>
            <w:tcW w:w="700" w:type="dxa"/>
            <w:tcBorders>
              <w:top w:val="nil"/>
              <w:left w:val="nil"/>
              <w:bottom w:val="single" w:sz="4" w:space="0" w:color="auto"/>
              <w:right w:val="single" w:sz="4" w:space="0" w:color="auto"/>
            </w:tcBorders>
            <w:shd w:val="clear" w:color="auto" w:fill="auto"/>
            <w:noWrap/>
            <w:vAlign w:val="center"/>
            <w:hideMark/>
          </w:tcPr>
          <w:p w:rsidR="00731716" w:rsidRPr="008462E6" w:rsidRDefault="00731716" w:rsidP="00731716">
            <w:pPr>
              <w:ind w:firstLine="0"/>
              <w:jc w:val="center"/>
              <w:rPr>
                <w:rFonts w:eastAsia="Times New Roman" w:cs="Times New Roman"/>
                <w:color w:val="000000"/>
                <w:sz w:val="18"/>
                <w:szCs w:val="18"/>
                <w:lang w:eastAsia="ru-RU"/>
              </w:rPr>
            </w:pPr>
            <w:r w:rsidRPr="008462E6">
              <w:rPr>
                <w:sz w:val="18"/>
              </w:rPr>
              <w:t>25,7</w:t>
            </w:r>
          </w:p>
        </w:tc>
        <w:tc>
          <w:tcPr>
            <w:tcW w:w="700" w:type="dxa"/>
            <w:tcBorders>
              <w:top w:val="nil"/>
              <w:left w:val="nil"/>
              <w:bottom w:val="single" w:sz="4" w:space="0" w:color="auto"/>
              <w:right w:val="single" w:sz="4" w:space="0" w:color="auto"/>
            </w:tcBorders>
            <w:shd w:val="clear" w:color="auto" w:fill="auto"/>
            <w:noWrap/>
            <w:vAlign w:val="center"/>
            <w:hideMark/>
          </w:tcPr>
          <w:p w:rsidR="00731716" w:rsidRPr="008462E6" w:rsidRDefault="00731716" w:rsidP="00731716">
            <w:pPr>
              <w:ind w:firstLine="0"/>
              <w:jc w:val="center"/>
              <w:rPr>
                <w:rFonts w:eastAsia="Times New Roman" w:cs="Times New Roman"/>
                <w:color w:val="000000"/>
                <w:sz w:val="18"/>
                <w:szCs w:val="18"/>
                <w:lang w:eastAsia="ru-RU"/>
              </w:rPr>
            </w:pPr>
            <w:r w:rsidRPr="008462E6">
              <w:rPr>
                <w:sz w:val="18"/>
              </w:rPr>
              <w:t>27</w:t>
            </w:r>
          </w:p>
        </w:tc>
        <w:tc>
          <w:tcPr>
            <w:tcW w:w="700" w:type="dxa"/>
            <w:tcBorders>
              <w:top w:val="nil"/>
              <w:left w:val="nil"/>
              <w:bottom w:val="single" w:sz="4" w:space="0" w:color="auto"/>
              <w:right w:val="single" w:sz="4" w:space="0" w:color="auto"/>
            </w:tcBorders>
            <w:shd w:val="clear" w:color="auto" w:fill="auto"/>
            <w:noWrap/>
            <w:vAlign w:val="center"/>
            <w:hideMark/>
          </w:tcPr>
          <w:p w:rsidR="00731716" w:rsidRPr="008462E6" w:rsidRDefault="00731716" w:rsidP="00731716">
            <w:pPr>
              <w:ind w:firstLine="0"/>
              <w:jc w:val="center"/>
              <w:rPr>
                <w:rFonts w:eastAsia="Times New Roman" w:cs="Times New Roman"/>
                <w:color w:val="000000"/>
                <w:sz w:val="18"/>
                <w:szCs w:val="18"/>
                <w:lang w:eastAsia="ru-RU"/>
              </w:rPr>
            </w:pPr>
            <w:r w:rsidRPr="008462E6">
              <w:rPr>
                <w:sz w:val="18"/>
              </w:rPr>
              <w:t>20,1</w:t>
            </w:r>
          </w:p>
        </w:tc>
        <w:tc>
          <w:tcPr>
            <w:tcW w:w="700" w:type="dxa"/>
            <w:tcBorders>
              <w:top w:val="nil"/>
              <w:left w:val="nil"/>
              <w:bottom w:val="single" w:sz="4" w:space="0" w:color="auto"/>
              <w:right w:val="single" w:sz="4" w:space="0" w:color="auto"/>
            </w:tcBorders>
            <w:shd w:val="clear" w:color="auto" w:fill="auto"/>
            <w:noWrap/>
            <w:vAlign w:val="center"/>
            <w:hideMark/>
          </w:tcPr>
          <w:p w:rsidR="00731716" w:rsidRPr="008462E6" w:rsidRDefault="00731716" w:rsidP="00731716">
            <w:pPr>
              <w:ind w:firstLine="0"/>
              <w:jc w:val="center"/>
              <w:rPr>
                <w:rFonts w:eastAsia="Times New Roman" w:cs="Times New Roman"/>
                <w:color w:val="000000"/>
                <w:sz w:val="18"/>
                <w:szCs w:val="18"/>
                <w:lang w:eastAsia="ru-RU"/>
              </w:rPr>
            </w:pPr>
            <w:r w:rsidRPr="008462E6">
              <w:rPr>
                <w:sz w:val="18"/>
              </w:rPr>
              <w:t>25,9</w:t>
            </w:r>
          </w:p>
        </w:tc>
        <w:tc>
          <w:tcPr>
            <w:tcW w:w="700" w:type="dxa"/>
            <w:tcBorders>
              <w:top w:val="nil"/>
              <w:left w:val="nil"/>
              <w:bottom w:val="single" w:sz="4" w:space="0" w:color="auto"/>
              <w:right w:val="single" w:sz="4" w:space="0" w:color="auto"/>
            </w:tcBorders>
            <w:shd w:val="clear" w:color="auto" w:fill="auto"/>
            <w:noWrap/>
            <w:vAlign w:val="center"/>
            <w:hideMark/>
          </w:tcPr>
          <w:p w:rsidR="00731716" w:rsidRPr="008462E6" w:rsidRDefault="00731716" w:rsidP="00731716">
            <w:pPr>
              <w:ind w:firstLine="0"/>
              <w:jc w:val="center"/>
              <w:rPr>
                <w:rFonts w:eastAsia="Times New Roman" w:cs="Times New Roman"/>
                <w:color w:val="000000"/>
                <w:sz w:val="18"/>
                <w:szCs w:val="18"/>
                <w:lang w:eastAsia="ru-RU"/>
              </w:rPr>
            </w:pPr>
            <w:r w:rsidRPr="008462E6">
              <w:rPr>
                <w:sz w:val="18"/>
              </w:rPr>
              <w:t>27,5</w:t>
            </w:r>
          </w:p>
        </w:tc>
        <w:tc>
          <w:tcPr>
            <w:tcW w:w="700" w:type="dxa"/>
            <w:tcBorders>
              <w:top w:val="nil"/>
              <w:left w:val="nil"/>
              <w:bottom w:val="single" w:sz="4" w:space="0" w:color="auto"/>
              <w:right w:val="single" w:sz="4" w:space="0" w:color="auto"/>
            </w:tcBorders>
            <w:shd w:val="clear" w:color="auto" w:fill="auto"/>
            <w:noWrap/>
            <w:vAlign w:val="center"/>
            <w:hideMark/>
          </w:tcPr>
          <w:p w:rsidR="00731716" w:rsidRPr="008462E6" w:rsidRDefault="00731716" w:rsidP="00731716">
            <w:pPr>
              <w:ind w:firstLine="0"/>
              <w:jc w:val="center"/>
              <w:rPr>
                <w:rFonts w:eastAsia="Times New Roman" w:cs="Times New Roman"/>
                <w:color w:val="000000"/>
                <w:sz w:val="18"/>
                <w:szCs w:val="18"/>
                <w:lang w:eastAsia="ru-RU"/>
              </w:rPr>
            </w:pPr>
            <w:r w:rsidRPr="008462E6">
              <w:rPr>
                <w:sz w:val="18"/>
              </w:rPr>
              <w:t>20,2</w:t>
            </w:r>
          </w:p>
        </w:tc>
        <w:tc>
          <w:tcPr>
            <w:tcW w:w="700" w:type="dxa"/>
            <w:tcBorders>
              <w:top w:val="nil"/>
              <w:left w:val="nil"/>
              <w:bottom w:val="single" w:sz="4" w:space="0" w:color="auto"/>
              <w:right w:val="single" w:sz="4" w:space="0" w:color="auto"/>
            </w:tcBorders>
            <w:shd w:val="clear" w:color="auto" w:fill="auto"/>
            <w:noWrap/>
            <w:vAlign w:val="center"/>
            <w:hideMark/>
          </w:tcPr>
          <w:p w:rsidR="00731716" w:rsidRPr="008462E6" w:rsidRDefault="00731716" w:rsidP="00731716">
            <w:pPr>
              <w:ind w:firstLine="0"/>
              <w:jc w:val="center"/>
              <w:rPr>
                <w:rFonts w:eastAsia="Times New Roman" w:cs="Times New Roman"/>
                <w:color w:val="000000"/>
                <w:sz w:val="18"/>
                <w:szCs w:val="18"/>
                <w:lang w:eastAsia="ru-RU"/>
              </w:rPr>
            </w:pPr>
            <w:r w:rsidRPr="008462E6">
              <w:rPr>
                <w:sz w:val="18"/>
              </w:rPr>
              <w:t>26,1</w:t>
            </w:r>
          </w:p>
        </w:tc>
        <w:tc>
          <w:tcPr>
            <w:tcW w:w="700" w:type="dxa"/>
            <w:tcBorders>
              <w:top w:val="nil"/>
              <w:left w:val="nil"/>
              <w:bottom w:val="single" w:sz="4" w:space="0" w:color="auto"/>
              <w:right w:val="single" w:sz="4" w:space="0" w:color="auto"/>
            </w:tcBorders>
            <w:shd w:val="clear" w:color="auto" w:fill="auto"/>
            <w:noWrap/>
            <w:vAlign w:val="center"/>
            <w:hideMark/>
          </w:tcPr>
          <w:p w:rsidR="00731716" w:rsidRPr="008462E6" w:rsidRDefault="00731716" w:rsidP="00731716">
            <w:pPr>
              <w:ind w:firstLine="0"/>
              <w:jc w:val="center"/>
              <w:rPr>
                <w:rFonts w:eastAsia="Times New Roman" w:cs="Times New Roman"/>
                <w:color w:val="000000"/>
                <w:sz w:val="18"/>
                <w:szCs w:val="18"/>
                <w:lang w:eastAsia="ru-RU"/>
              </w:rPr>
            </w:pPr>
            <w:r w:rsidRPr="008462E6">
              <w:rPr>
                <w:sz w:val="18"/>
              </w:rPr>
              <w:t>29,3</w:t>
            </w:r>
          </w:p>
        </w:tc>
        <w:tc>
          <w:tcPr>
            <w:tcW w:w="700" w:type="dxa"/>
            <w:tcBorders>
              <w:top w:val="nil"/>
              <w:left w:val="nil"/>
              <w:bottom w:val="single" w:sz="4" w:space="0" w:color="auto"/>
              <w:right w:val="single" w:sz="4" w:space="0" w:color="auto"/>
            </w:tcBorders>
            <w:shd w:val="clear" w:color="auto" w:fill="auto"/>
            <w:noWrap/>
            <w:vAlign w:val="center"/>
            <w:hideMark/>
          </w:tcPr>
          <w:p w:rsidR="00731716" w:rsidRPr="008462E6" w:rsidRDefault="00731716" w:rsidP="00731716">
            <w:pPr>
              <w:ind w:firstLine="0"/>
              <w:jc w:val="center"/>
              <w:rPr>
                <w:rFonts w:eastAsia="Times New Roman" w:cs="Times New Roman"/>
                <w:color w:val="000000"/>
                <w:sz w:val="18"/>
                <w:szCs w:val="18"/>
                <w:lang w:eastAsia="ru-RU"/>
              </w:rPr>
            </w:pPr>
            <w:r w:rsidRPr="008462E6">
              <w:rPr>
                <w:sz w:val="18"/>
              </w:rPr>
              <w:t>24,3</w:t>
            </w:r>
          </w:p>
        </w:tc>
        <w:tc>
          <w:tcPr>
            <w:tcW w:w="700" w:type="dxa"/>
            <w:tcBorders>
              <w:top w:val="nil"/>
              <w:left w:val="nil"/>
              <w:bottom w:val="single" w:sz="4" w:space="0" w:color="auto"/>
              <w:right w:val="single" w:sz="4" w:space="0" w:color="auto"/>
            </w:tcBorders>
            <w:shd w:val="clear" w:color="auto" w:fill="auto"/>
            <w:noWrap/>
            <w:vAlign w:val="center"/>
            <w:hideMark/>
          </w:tcPr>
          <w:p w:rsidR="00731716" w:rsidRPr="008462E6" w:rsidRDefault="00731716" w:rsidP="00731716">
            <w:pPr>
              <w:ind w:firstLine="0"/>
              <w:jc w:val="center"/>
              <w:rPr>
                <w:rFonts w:eastAsia="Times New Roman" w:cs="Times New Roman"/>
                <w:color w:val="000000"/>
                <w:sz w:val="18"/>
                <w:szCs w:val="18"/>
                <w:lang w:eastAsia="ru-RU"/>
              </w:rPr>
            </w:pPr>
            <w:r w:rsidRPr="008462E6">
              <w:rPr>
                <w:sz w:val="18"/>
              </w:rPr>
              <w:t>31,2</w:t>
            </w:r>
          </w:p>
        </w:tc>
        <w:tc>
          <w:tcPr>
            <w:tcW w:w="700" w:type="dxa"/>
            <w:tcBorders>
              <w:top w:val="nil"/>
              <w:left w:val="nil"/>
              <w:bottom w:val="single" w:sz="4" w:space="0" w:color="auto"/>
              <w:right w:val="single" w:sz="4" w:space="0" w:color="auto"/>
            </w:tcBorders>
            <w:shd w:val="clear" w:color="auto" w:fill="auto"/>
            <w:noWrap/>
            <w:vAlign w:val="center"/>
            <w:hideMark/>
          </w:tcPr>
          <w:p w:rsidR="00731716" w:rsidRPr="008462E6" w:rsidRDefault="00731716" w:rsidP="00731716">
            <w:pPr>
              <w:ind w:firstLine="0"/>
              <w:jc w:val="center"/>
              <w:rPr>
                <w:rFonts w:eastAsia="Times New Roman" w:cs="Times New Roman"/>
                <w:color w:val="000000"/>
                <w:sz w:val="18"/>
                <w:szCs w:val="18"/>
                <w:lang w:eastAsia="ru-RU"/>
              </w:rPr>
            </w:pPr>
            <w:r w:rsidRPr="008462E6">
              <w:rPr>
                <w:sz w:val="18"/>
              </w:rPr>
              <w:t>37,9</w:t>
            </w:r>
          </w:p>
        </w:tc>
        <w:tc>
          <w:tcPr>
            <w:tcW w:w="712" w:type="dxa"/>
            <w:tcBorders>
              <w:top w:val="nil"/>
              <w:left w:val="nil"/>
              <w:bottom w:val="single" w:sz="4" w:space="0" w:color="auto"/>
              <w:right w:val="single" w:sz="4" w:space="0" w:color="auto"/>
            </w:tcBorders>
            <w:shd w:val="clear" w:color="auto" w:fill="auto"/>
            <w:noWrap/>
            <w:vAlign w:val="center"/>
            <w:hideMark/>
          </w:tcPr>
          <w:p w:rsidR="00731716" w:rsidRPr="008462E6" w:rsidRDefault="00731716" w:rsidP="00731716">
            <w:pPr>
              <w:ind w:firstLine="0"/>
              <w:jc w:val="center"/>
              <w:rPr>
                <w:rFonts w:eastAsia="Times New Roman" w:cs="Times New Roman"/>
                <w:color w:val="000000"/>
                <w:sz w:val="18"/>
                <w:szCs w:val="18"/>
                <w:lang w:eastAsia="ru-RU"/>
              </w:rPr>
            </w:pPr>
            <w:r w:rsidRPr="008462E6">
              <w:rPr>
                <w:sz w:val="18"/>
              </w:rPr>
              <w:t>25,1</w:t>
            </w:r>
          </w:p>
        </w:tc>
        <w:tc>
          <w:tcPr>
            <w:tcW w:w="688" w:type="dxa"/>
            <w:tcBorders>
              <w:top w:val="nil"/>
              <w:left w:val="nil"/>
              <w:bottom w:val="single" w:sz="4" w:space="0" w:color="auto"/>
              <w:right w:val="single" w:sz="4" w:space="0" w:color="auto"/>
            </w:tcBorders>
            <w:shd w:val="clear" w:color="auto" w:fill="auto"/>
            <w:noWrap/>
            <w:vAlign w:val="center"/>
            <w:hideMark/>
          </w:tcPr>
          <w:p w:rsidR="00731716" w:rsidRPr="008462E6" w:rsidRDefault="00731716" w:rsidP="00731716">
            <w:pPr>
              <w:ind w:firstLine="0"/>
              <w:jc w:val="center"/>
              <w:rPr>
                <w:rFonts w:eastAsia="Times New Roman" w:cs="Times New Roman"/>
                <w:color w:val="000000"/>
                <w:sz w:val="18"/>
                <w:szCs w:val="18"/>
                <w:lang w:eastAsia="ru-RU"/>
              </w:rPr>
            </w:pPr>
            <w:r w:rsidRPr="008462E6">
              <w:rPr>
                <w:sz w:val="18"/>
              </w:rPr>
              <w:t>35</w:t>
            </w:r>
            <w:r w:rsidR="00E301E0">
              <w:rPr>
                <w:sz w:val="18"/>
              </w:rPr>
              <w:t>,0</w:t>
            </w:r>
          </w:p>
        </w:tc>
        <w:tc>
          <w:tcPr>
            <w:tcW w:w="700" w:type="dxa"/>
            <w:tcBorders>
              <w:top w:val="nil"/>
              <w:left w:val="nil"/>
              <w:bottom w:val="single" w:sz="4" w:space="0" w:color="auto"/>
              <w:right w:val="single" w:sz="4" w:space="0" w:color="auto"/>
            </w:tcBorders>
            <w:shd w:val="clear" w:color="auto" w:fill="auto"/>
            <w:noWrap/>
            <w:vAlign w:val="center"/>
            <w:hideMark/>
          </w:tcPr>
          <w:p w:rsidR="00731716" w:rsidRPr="008462E6" w:rsidRDefault="00731716" w:rsidP="00731716">
            <w:pPr>
              <w:ind w:firstLine="0"/>
              <w:jc w:val="center"/>
              <w:rPr>
                <w:rFonts w:eastAsia="Times New Roman" w:cs="Times New Roman"/>
                <w:color w:val="000000"/>
                <w:sz w:val="18"/>
                <w:szCs w:val="18"/>
                <w:lang w:eastAsia="ru-RU"/>
              </w:rPr>
            </w:pPr>
            <w:r w:rsidRPr="008462E6">
              <w:rPr>
                <w:sz w:val="18"/>
              </w:rPr>
              <w:t>40,8</w:t>
            </w:r>
          </w:p>
        </w:tc>
      </w:tr>
      <w:tr w:rsidR="00731716" w:rsidRPr="003D39CB" w:rsidTr="0021213C">
        <w:trPr>
          <w:trHeight w:val="490"/>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731716" w:rsidRPr="003D39CB" w:rsidRDefault="00731716" w:rsidP="00731716">
            <w:pPr>
              <w:ind w:firstLine="0"/>
              <w:jc w:val="left"/>
              <w:rPr>
                <w:rFonts w:eastAsia="Times New Roman" w:cs="Times New Roman"/>
                <w:color w:val="000000"/>
                <w:sz w:val="20"/>
                <w:szCs w:val="18"/>
                <w:lang w:eastAsia="ru-RU"/>
              </w:rPr>
            </w:pPr>
            <w:r w:rsidRPr="003D39CB">
              <w:rPr>
                <w:rFonts w:eastAsia="Times New Roman" w:cs="Times New Roman"/>
                <w:color w:val="000000"/>
                <w:sz w:val="20"/>
                <w:szCs w:val="18"/>
                <w:lang w:eastAsia="ru-RU"/>
              </w:rPr>
              <w:t xml:space="preserve">Оборот субъектов малого предпринимательства </w:t>
            </w:r>
          </w:p>
        </w:tc>
        <w:tc>
          <w:tcPr>
            <w:tcW w:w="695" w:type="dxa"/>
            <w:tcBorders>
              <w:top w:val="nil"/>
              <w:left w:val="nil"/>
              <w:bottom w:val="single" w:sz="4" w:space="0" w:color="auto"/>
              <w:right w:val="single" w:sz="4" w:space="0" w:color="auto"/>
            </w:tcBorders>
            <w:shd w:val="clear" w:color="auto" w:fill="auto"/>
            <w:vAlign w:val="center"/>
            <w:hideMark/>
          </w:tcPr>
          <w:p w:rsidR="00731716" w:rsidRPr="003D39CB" w:rsidRDefault="00731716" w:rsidP="00731716">
            <w:pPr>
              <w:ind w:firstLine="0"/>
              <w:jc w:val="center"/>
              <w:rPr>
                <w:rFonts w:eastAsia="Times New Roman" w:cs="Times New Roman"/>
                <w:color w:val="000000"/>
                <w:sz w:val="20"/>
                <w:szCs w:val="20"/>
                <w:lang w:eastAsia="ru-RU"/>
              </w:rPr>
            </w:pPr>
            <w:r w:rsidRPr="003D39CB">
              <w:rPr>
                <w:rFonts w:eastAsia="Times New Roman" w:cs="Times New Roman"/>
                <w:color w:val="000000"/>
                <w:sz w:val="20"/>
                <w:szCs w:val="20"/>
                <w:lang w:eastAsia="ru-RU"/>
              </w:rPr>
              <w:t>млрд. руб</w:t>
            </w:r>
            <w:r>
              <w:rPr>
                <w:rFonts w:eastAsia="Times New Roman" w:cs="Times New Roman"/>
                <w:color w:val="000000"/>
                <w:sz w:val="20"/>
                <w:szCs w:val="20"/>
                <w:lang w:eastAsia="ru-RU"/>
              </w:rPr>
              <w:t>.</w:t>
            </w:r>
          </w:p>
        </w:tc>
        <w:tc>
          <w:tcPr>
            <w:tcW w:w="700" w:type="dxa"/>
            <w:tcBorders>
              <w:top w:val="nil"/>
              <w:left w:val="nil"/>
              <w:bottom w:val="single" w:sz="4" w:space="0" w:color="auto"/>
              <w:right w:val="single" w:sz="4" w:space="0" w:color="auto"/>
            </w:tcBorders>
            <w:shd w:val="clear" w:color="auto" w:fill="auto"/>
            <w:noWrap/>
            <w:vAlign w:val="center"/>
            <w:hideMark/>
          </w:tcPr>
          <w:p w:rsidR="00731716" w:rsidRPr="003D39CB" w:rsidRDefault="002145D7" w:rsidP="00731716">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4,09</w:t>
            </w:r>
          </w:p>
        </w:tc>
        <w:tc>
          <w:tcPr>
            <w:tcW w:w="700" w:type="dxa"/>
            <w:tcBorders>
              <w:top w:val="nil"/>
              <w:left w:val="nil"/>
              <w:bottom w:val="single" w:sz="4" w:space="0" w:color="auto"/>
              <w:right w:val="single" w:sz="4" w:space="0" w:color="auto"/>
            </w:tcBorders>
            <w:shd w:val="clear" w:color="auto" w:fill="auto"/>
            <w:noWrap/>
            <w:vAlign w:val="center"/>
            <w:hideMark/>
          </w:tcPr>
          <w:p w:rsidR="00731716" w:rsidRPr="003D39CB" w:rsidRDefault="00731716" w:rsidP="00731716">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4,57</w:t>
            </w:r>
          </w:p>
        </w:tc>
        <w:tc>
          <w:tcPr>
            <w:tcW w:w="700" w:type="dxa"/>
            <w:tcBorders>
              <w:top w:val="nil"/>
              <w:left w:val="nil"/>
              <w:bottom w:val="single" w:sz="4" w:space="0" w:color="auto"/>
              <w:right w:val="single" w:sz="4" w:space="0" w:color="auto"/>
            </w:tcBorders>
            <w:shd w:val="clear" w:color="auto" w:fill="auto"/>
            <w:noWrap/>
            <w:vAlign w:val="center"/>
            <w:hideMark/>
          </w:tcPr>
          <w:p w:rsidR="00731716" w:rsidRPr="003D39CB" w:rsidRDefault="00731716" w:rsidP="00731716">
            <w:pPr>
              <w:ind w:firstLine="0"/>
              <w:jc w:val="center"/>
              <w:rPr>
                <w:rFonts w:eastAsia="Times New Roman" w:cs="Times New Roman"/>
                <w:color w:val="000000"/>
                <w:sz w:val="18"/>
                <w:szCs w:val="18"/>
                <w:lang w:eastAsia="ru-RU"/>
              </w:rPr>
            </w:pPr>
            <w:r w:rsidRPr="003D39CB">
              <w:rPr>
                <w:rFonts w:eastAsia="Times New Roman" w:cs="Times New Roman"/>
                <w:color w:val="000000"/>
                <w:sz w:val="18"/>
                <w:szCs w:val="18"/>
                <w:lang w:eastAsia="ru-RU"/>
              </w:rPr>
              <w:t>4,8</w:t>
            </w:r>
            <w:r>
              <w:rPr>
                <w:rFonts w:eastAsia="Times New Roman" w:cs="Times New Roman"/>
                <w:color w:val="000000"/>
                <w:sz w:val="18"/>
                <w:szCs w:val="18"/>
                <w:lang w:eastAsia="ru-RU"/>
              </w:rPr>
              <w:t>1</w:t>
            </w:r>
          </w:p>
        </w:tc>
        <w:tc>
          <w:tcPr>
            <w:tcW w:w="700" w:type="dxa"/>
            <w:tcBorders>
              <w:top w:val="nil"/>
              <w:left w:val="nil"/>
              <w:bottom w:val="single" w:sz="4" w:space="0" w:color="auto"/>
              <w:right w:val="single" w:sz="4" w:space="0" w:color="auto"/>
            </w:tcBorders>
            <w:shd w:val="clear" w:color="auto" w:fill="auto"/>
            <w:noWrap/>
            <w:vAlign w:val="center"/>
            <w:hideMark/>
          </w:tcPr>
          <w:p w:rsidR="00731716" w:rsidRPr="00667859" w:rsidRDefault="00731716" w:rsidP="00667859">
            <w:pPr>
              <w:ind w:firstLine="0"/>
              <w:jc w:val="center"/>
              <w:rPr>
                <w:rFonts w:eastAsia="Times New Roman" w:cs="Times New Roman"/>
                <w:color w:val="000000"/>
                <w:sz w:val="18"/>
                <w:szCs w:val="18"/>
                <w:lang w:val="en-US" w:eastAsia="ru-RU"/>
              </w:rPr>
            </w:pPr>
            <w:r>
              <w:rPr>
                <w:rFonts w:eastAsia="Times New Roman" w:cs="Times New Roman"/>
                <w:color w:val="000000"/>
                <w:sz w:val="18"/>
                <w:szCs w:val="18"/>
                <w:lang w:eastAsia="ru-RU"/>
              </w:rPr>
              <w:t>4,</w:t>
            </w:r>
            <w:r w:rsidR="00667859">
              <w:rPr>
                <w:rFonts w:eastAsia="Times New Roman" w:cs="Times New Roman"/>
                <w:color w:val="000000"/>
                <w:sz w:val="18"/>
                <w:szCs w:val="18"/>
                <w:lang w:val="en-US" w:eastAsia="ru-RU"/>
              </w:rPr>
              <w:t>6</w:t>
            </w:r>
          </w:p>
        </w:tc>
        <w:tc>
          <w:tcPr>
            <w:tcW w:w="700" w:type="dxa"/>
            <w:tcBorders>
              <w:top w:val="nil"/>
              <w:left w:val="nil"/>
              <w:bottom w:val="single" w:sz="4" w:space="0" w:color="auto"/>
              <w:right w:val="single" w:sz="4" w:space="0" w:color="auto"/>
            </w:tcBorders>
            <w:shd w:val="clear" w:color="auto" w:fill="auto"/>
            <w:noWrap/>
            <w:vAlign w:val="center"/>
            <w:hideMark/>
          </w:tcPr>
          <w:p w:rsidR="00731716" w:rsidRPr="003D39CB" w:rsidRDefault="00731716" w:rsidP="00731716">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4,99</w:t>
            </w:r>
          </w:p>
        </w:tc>
        <w:tc>
          <w:tcPr>
            <w:tcW w:w="700" w:type="dxa"/>
            <w:tcBorders>
              <w:top w:val="nil"/>
              <w:left w:val="nil"/>
              <w:bottom w:val="single" w:sz="4" w:space="0" w:color="auto"/>
              <w:right w:val="single" w:sz="4" w:space="0" w:color="auto"/>
            </w:tcBorders>
            <w:shd w:val="clear" w:color="auto" w:fill="auto"/>
            <w:noWrap/>
            <w:vAlign w:val="center"/>
            <w:hideMark/>
          </w:tcPr>
          <w:p w:rsidR="00731716" w:rsidRPr="003D39CB" w:rsidRDefault="00731716" w:rsidP="00731716">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5,19</w:t>
            </w:r>
          </w:p>
        </w:tc>
        <w:tc>
          <w:tcPr>
            <w:tcW w:w="700" w:type="dxa"/>
            <w:tcBorders>
              <w:top w:val="nil"/>
              <w:left w:val="nil"/>
              <w:bottom w:val="single" w:sz="4" w:space="0" w:color="auto"/>
              <w:right w:val="single" w:sz="4" w:space="0" w:color="auto"/>
            </w:tcBorders>
            <w:shd w:val="clear" w:color="auto" w:fill="auto"/>
            <w:noWrap/>
            <w:vAlign w:val="center"/>
            <w:hideMark/>
          </w:tcPr>
          <w:p w:rsidR="00731716" w:rsidRPr="003D39CB" w:rsidRDefault="00731716" w:rsidP="00731716">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5,13</w:t>
            </w:r>
          </w:p>
        </w:tc>
        <w:tc>
          <w:tcPr>
            <w:tcW w:w="700" w:type="dxa"/>
            <w:tcBorders>
              <w:top w:val="nil"/>
              <w:left w:val="nil"/>
              <w:bottom w:val="single" w:sz="4" w:space="0" w:color="auto"/>
              <w:right w:val="single" w:sz="4" w:space="0" w:color="auto"/>
            </w:tcBorders>
            <w:shd w:val="clear" w:color="auto" w:fill="auto"/>
            <w:noWrap/>
            <w:vAlign w:val="center"/>
            <w:hideMark/>
          </w:tcPr>
          <w:p w:rsidR="00731716" w:rsidRPr="003D39CB" w:rsidRDefault="00731716" w:rsidP="00731716">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5,41</w:t>
            </w:r>
          </w:p>
        </w:tc>
        <w:tc>
          <w:tcPr>
            <w:tcW w:w="700" w:type="dxa"/>
            <w:tcBorders>
              <w:top w:val="nil"/>
              <w:left w:val="nil"/>
              <w:bottom w:val="single" w:sz="4" w:space="0" w:color="auto"/>
              <w:right w:val="single" w:sz="4" w:space="0" w:color="auto"/>
            </w:tcBorders>
            <w:shd w:val="clear" w:color="auto" w:fill="auto"/>
            <w:noWrap/>
            <w:vAlign w:val="center"/>
            <w:hideMark/>
          </w:tcPr>
          <w:p w:rsidR="00731716" w:rsidRPr="003D39CB" w:rsidRDefault="00731716" w:rsidP="00731716">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5,61</w:t>
            </w:r>
          </w:p>
        </w:tc>
        <w:tc>
          <w:tcPr>
            <w:tcW w:w="700" w:type="dxa"/>
            <w:tcBorders>
              <w:top w:val="nil"/>
              <w:left w:val="nil"/>
              <w:bottom w:val="single" w:sz="4" w:space="0" w:color="auto"/>
              <w:right w:val="single" w:sz="4" w:space="0" w:color="auto"/>
            </w:tcBorders>
            <w:shd w:val="clear" w:color="auto" w:fill="auto"/>
            <w:noWrap/>
            <w:vAlign w:val="center"/>
            <w:hideMark/>
          </w:tcPr>
          <w:p w:rsidR="00731716" w:rsidRPr="003D39CB" w:rsidRDefault="00731716" w:rsidP="00731716">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5,44</w:t>
            </w:r>
          </w:p>
        </w:tc>
        <w:tc>
          <w:tcPr>
            <w:tcW w:w="700" w:type="dxa"/>
            <w:tcBorders>
              <w:top w:val="nil"/>
              <w:left w:val="nil"/>
              <w:bottom w:val="single" w:sz="4" w:space="0" w:color="auto"/>
              <w:right w:val="single" w:sz="4" w:space="0" w:color="auto"/>
            </w:tcBorders>
            <w:shd w:val="clear" w:color="auto" w:fill="auto"/>
            <w:noWrap/>
            <w:vAlign w:val="center"/>
            <w:hideMark/>
          </w:tcPr>
          <w:p w:rsidR="00731716" w:rsidRPr="003D39CB" w:rsidRDefault="00731716" w:rsidP="00731716">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5,89</w:t>
            </w:r>
          </w:p>
        </w:tc>
        <w:tc>
          <w:tcPr>
            <w:tcW w:w="700" w:type="dxa"/>
            <w:tcBorders>
              <w:top w:val="nil"/>
              <w:left w:val="nil"/>
              <w:bottom w:val="single" w:sz="4" w:space="0" w:color="auto"/>
              <w:right w:val="single" w:sz="4" w:space="0" w:color="auto"/>
            </w:tcBorders>
            <w:shd w:val="clear" w:color="auto" w:fill="auto"/>
            <w:noWrap/>
            <w:vAlign w:val="center"/>
            <w:hideMark/>
          </w:tcPr>
          <w:p w:rsidR="00731716" w:rsidRPr="003D39CB" w:rsidRDefault="00731716" w:rsidP="00731716">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6,06</w:t>
            </w:r>
          </w:p>
        </w:tc>
        <w:tc>
          <w:tcPr>
            <w:tcW w:w="700" w:type="dxa"/>
            <w:tcBorders>
              <w:top w:val="nil"/>
              <w:left w:val="nil"/>
              <w:bottom w:val="single" w:sz="4" w:space="0" w:color="auto"/>
              <w:right w:val="single" w:sz="4" w:space="0" w:color="auto"/>
            </w:tcBorders>
            <w:shd w:val="clear" w:color="auto" w:fill="auto"/>
            <w:noWrap/>
            <w:vAlign w:val="center"/>
            <w:hideMark/>
          </w:tcPr>
          <w:p w:rsidR="00731716" w:rsidRPr="003D39CB" w:rsidRDefault="00731716" w:rsidP="00731716">
            <w:pPr>
              <w:ind w:firstLine="0"/>
              <w:jc w:val="center"/>
              <w:rPr>
                <w:rFonts w:eastAsia="Times New Roman" w:cs="Times New Roman"/>
                <w:color w:val="000000"/>
                <w:sz w:val="18"/>
                <w:szCs w:val="18"/>
                <w:lang w:eastAsia="ru-RU"/>
              </w:rPr>
            </w:pPr>
            <w:r w:rsidRPr="003D39CB">
              <w:rPr>
                <w:rFonts w:eastAsia="Times New Roman" w:cs="Times New Roman"/>
                <w:color w:val="000000"/>
                <w:sz w:val="18"/>
                <w:szCs w:val="18"/>
                <w:lang w:eastAsia="ru-RU"/>
              </w:rPr>
              <w:t>6,3</w:t>
            </w:r>
            <w:r>
              <w:rPr>
                <w:rFonts w:eastAsia="Times New Roman" w:cs="Times New Roman"/>
                <w:color w:val="000000"/>
                <w:sz w:val="18"/>
                <w:szCs w:val="18"/>
                <w:lang w:eastAsia="ru-RU"/>
              </w:rPr>
              <w:t>6</w:t>
            </w:r>
          </w:p>
        </w:tc>
        <w:tc>
          <w:tcPr>
            <w:tcW w:w="700" w:type="dxa"/>
            <w:tcBorders>
              <w:top w:val="nil"/>
              <w:left w:val="nil"/>
              <w:bottom w:val="single" w:sz="4" w:space="0" w:color="auto"/>
              <w:right w:val="single" w:sz="4" w:space="0" w:color="auto"/>
            </w:tcBorders>
            <w:shd w:val="clear" w:color="auto" w:fill="auto"/>
            <w:noWrap/>
            <w:vAlign w:val="center"/>
            <w:hideMark/>
          </w:tcPr>
          <w:p w:rsidR="00731716" w:rsidRPr="003D39CB" w:rsidRDefault="00E301E0" w:rsidP="00731716">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8,91</w:t>
            </w:r>
          </w:p>
        </w:tc>
        <w:tc>
          <w:tcPr>
            <w:tcW w:w="700" w:type="dxa"/>
            <w:tcBorders>
              <w:top w:val="nil"/>
              <w:left w:val="nil"/>
              <w:bottom w:val="single" w:sz="4" w:space="0" w:color="auto"/>
              <w:right w:val="single" w:sz="4" w:space="0" w:color="auto"/>
            </w:tcBorders>
            <w:shd w:val="clear" w:color="auto" w:fill="auto"/>
            <w:noWrap/>
            <w:vAlign w:val="center"/>
            <w:hideMark/>
          </w:tcPr>
          <w:p w:rsidR="00731716" w:rsidRPr="003D39CB" w:rsidRDefault="00731716" w:rsidP="00731716">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9,75</w:t>
            </w:r>
          </w:p>
        </w:tc>
        <w:tc>
          <w:tcPr>
            <w:tcW w:w="712" w:type="dxa"/>
            <w:tcBorders>
              <w:top w:val="nil"/>
              <w:left w:val="nil"/>
              <w:bottom w:val="single" w:sz="4" w:space="0" w:color="auto"/>
              <w:right w:val="single" w:sz="4" w:space="0" w:color="auto"/>
            </w:tcBorders>
            <w:shd w:val="clear" w:color="auto" w:fill="auto"/>
            <w:noWrap/>
            <w:vAlign w:val="center"/>
            <w:hideMark/>
          </w:tcPr>
          <w:p w:rsidR="00731716" w:rsidRPr="003D39CB" w:rsidRDefault="00731716" w:rsidP="00731716">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7</w:t>
            </w:r>
            <w:r w:rsidRPr="003D39CB">
              <w:rPr>
                <w:rFonts w:eastAsia="Times New Roman" w:cs="Times New Roman"/>
                <w:color w:val="000000"/>
                <w:sz w:val="18"/>
                <w:szCs w:val="18"/>
                <w:lang w:eastAsia="ru-RU"/>
              </w:rPr>
              <w:t>,</w:t>
            </w:r>
            <w:r>
              <w:rPr>
                <w:rFonts w:eastAsia="Times New Roman" w:cs="Times New Roman"/>
                <w:color w:val="000000"/>
                <w:sz w:val="18"/>
                <w:szCs w:val="18"/>
                <w:lang w:eastAsia="ru-RU"/>
              </w:rPr>
              <w:t>31</w:t>
            </w:r>
          </w:p>
        </w:tc>
        <w:tc>
          <w:tcPr>
            <w:tcW w:w="688" w:type="dxa"/>
            <w:tcBorders>
              <w:top w:val="nil"/>
              <w:left w:val="nil"/>
              <w:bottom w:val="single" w:sz="4" w:space="0" w:color="auto"/>
              <w:right w:val="single" w:sz="4" w:space="0" w:color="auto"/>
            </w:tcBorders>
            <w:shd w:val="clear" w:color="auto" w:fill="auto"/>
            <w:noWrap/>
            <w:vAlign w:val="center"/>
            <w:hideMark/>
          </w:tcPr>
          <w:p w:rsidR="00731716" w:rsidRPr="003D39CB" w:rsidRDefault="00E301E0" w:rsidP="00731716">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10,34</w:t>
            </w:r>
          </w:p>
        </w:tc>
        <w:tc>
          <w:tcPr>
            <w:tcW w:w="700" w:type="dxa"/>
            <w:tcBorders>
              <w:top w:val="nil"/>
              <w:left w:val="nil"/>
              <w:bottom w:val="single" w:sz="4" w:space="0" w:color="auto"/>
              <w:right w:val="single" w:sz="4" w:space="0" w:color="auto"/>
            </w:tcBorders>
            <w:shd w:val="clear" w:color="auto" w:fill="auto"/>
            <w:noWrap/>
            <w:vAlign w:val="center"/>
            <w:hideMark/>
          </w:tcPr>
          <w:p w:rsidR="00731716" w:rsidRPr="003D39CB" w:rsidRDefault="00731716" w:rsidP="00731716">
            <w:pPr>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12,8</w:t>
            </w:r>
            <w:r w:rsidR="00E301E0">
              <w:rPr>
                <w:rFonts w:eastAsia="Times New Roman" w:cs="Times New Roman"/>
                <w:color w:val="000000"/>
                <w:sz w:val="18"/>
                <w:szCs w:val="18"/>
                <w:lang w:eastAsia="ru-RU"/>
              </w:rPr>
              <w:t>0</w:t>
            </w:r>
          </w:p>
        </w:tc>
      </w:tr>
    </w:tbl>
    <w:p w:rsidR="00731716" w:rsidRDefault="00731716" w:rsidP="00731716">
      <w:pPr>
        <w:ind w:firstLine="0"/>
        <w:sectPr w:rsidR="00731716" w:rsidSect="00731716">
          <w:pgSz w:w="16838" w:h="11906" w:orient="landscape"/>
          <w:pgMar w:top="720" w:right="720" w:bottom="720" w:left="720" w:header="708" w:footer="708" w:gutter="0"/>
          <w:cols w:space="708"/>
          <w:titlePg/>
          <w:docGrid w:linePitch="360"/>
        </w:sectPr>
      </w:pPr>
    </w:p>
    <w:p w:rsidR="00515983" w:rsidRDefault="00515983" w:rsidP="009E4A05">
      <w:pPr>
        <w:pStyle w:val="2"/>
        <w:numPr>
          <w:ilvl w:val="1"/>
          <w:numId w:val="1"/>
        </w:numPr>
      </w:pPr>
      <w:bookmarkStart w:id="34" w:name="_Toc483318269"/>
      <w:r w:rsidRPr="00515983">
        <w:t>Характеристика Волосовского муниципального района в рамках целевого сценария</w:t>
      </w:r>
      <w:bookmarkEnd w:id="34"/>
    </w:p>
    <w:p w:rsidR="00D80879" w:rsidRDefault="00D80879" w:rsidP="00D80879"/>
    <w:p w:rsidR="000B1009" w:rsidRPr="007C098E" w:rsidRDefault="000B1009" w:rsidP="000B1009">
      <w:pPr>
        <w:ind w:firstLine="708"/>
        <w:rPr>
          <w:rFonts w:cs="Times New Roman"/>
          <w:szCs w:val="24"/>
        </w:rPr>
      </w:pPr>
      <w:r>
        <w:t>С</w:t>
      </w:r>
      <w:r w:rsidRPr="00851CF8">
        <w:t xml:space="preserve">тратегия долгосрочного социально-экономического развития </w:t>
      </w:r>
      <w:r>
        <w:t>Волосовского</w:t>
      </w:r>
      <w:r w:rsidRPr="00851CF8">
        <w:t xml:space="preserve"> муниципального района предусматривает синхронизацию со </w:t>
      </w:r>
      <w:r>
        <w:t>С</w:t>
      </w:r>
      <w:r w:rsidRPr="00851CF8">
        <w:t>тратегией развития Ленинградской области</w:t>
      </w:r>
      <w:r>
        <w:t xml:space="preserve"> на период до 2030 года</w:t>
      </w:r>
      <w:r w:rsidRPr="00851CF8">
        <w:t>.</w:t>
      </w:r>
      <w:r w:rsidRPr="007C098E">
        <w:rPr>
          <w:rFonts w:cs="Times New Roman"/>
          <w:szCs w:val="24"/>
        </w:rPr>
        <w:t xml:space="preserve">Кроме того, при выборе </w:t>
      </w:r>
      <w:r>
        <w:rPr>
          <w:rFonts w:cs="Times New Roman"/>
          <w:szCs w:val="24"/>
        </w:rPr>
        <w:t>целевого</w:t>
      </w:r>
      <w:r w:rsidRPr="007C098E">
        <w:rPr>
          <w:rFonts w:cs="Times New Roman"/>
          <w:szCs w:val="24"/>
        </w:rPr>
        <w:t xml:space="preserve"> сценария стратегического развития учтены </w:t>
      </w:r>
      <w:r>
        <w:rPr>
          <w:rFonts w:cs="Times New Roman"/>
          <w:szCs w:val="24"/>
        </w:rPr>
        <w:t xml:space="preserve">запланированные мероприятия в рамках текущих муниципальных и региональных программ развития, планируемые к реализации инвестиционные проекты на территории Волосовскогомуниципального района, а также </w:t>
      </w:r>
      <w:r w:rsidRPr="007C098E">
        <w:rPr>
          <w:rFonts w:cs="Times New Roman"/>
          <w:szCs w:val="24"/>
        </w:rPr>
        <w:t>демографический прогноз численности населения на долгосрочный период.Критери</w:t>
      </w:r>
      <w:r>
        <w:rPr>
          <w:rFonts w:cs="Times New Roman"/>
          <w:szCs w:val="24"/>
        </w:rPr>
        <w:t>ем</w:t>
      </w:r>
      <w:r w:rsidRPr="007C098E">
        <w:rPr>
          <w:rFonts w:cs="Times New Roman"/>
          <w:szCs w:val="24"/>
        </w:rPr>
        <w:t xml:space="preserve"> для определения базового сценария для разработки стратегии должна стать оценка такого варианта, который в сложившихся условиях </w:t>
      </w:r>
      <w:r>
        <w:rPr>
          <w:rFonts w:cs="Times New Roman"/>
          <w:szCs w:val="24"/>
        </w:rPr>
        <w:t xml:space="preserve">и оптимальном уровне инвестиций </w:t>
      </w:r>
      <w:r w:rsidRPr="007C098E">
        <w:rPr>
          <w:rFonts w:cs="Times New Roman"/>
          <w:szCs w:val="24"/>
        </w:rPr>
        <w:t>в социально-экономическое развитие территории позволит достичь максимальных результатов в реализации целей и задач социально-экономического развития</w:t>
      </w:r>
      <w:r>
        <w:rPr>
          <w:rFonts w:cs="Times New Roman"/>
          <w:szCs w:val="24"/>
        </w:rPr>
        <w:t xml:space="preserve"> Волосовского муниципального района</w:t>
      </w:r>
      <w:r w:rsidRPr="007C098E">
        <w:rPr>
          <w:rFonts w:cs="Times New Roman"/>
          <w:szCs w:val="24"/>
        </w:rPr>
        <w:t xml:space="preserve"> с учетом возможных вариантов сочетания ключевых действующих сил.</w:t>
      </w:r>
    </w:p>
    <w:p w:rsidR="000B1009" w:rsidRPr="00D62696" w:rsidRDefault="000B1009" w:rsidP="000B1009">
      <w:pPr>
        <w:pStyle w:val="affc"/>
        <w:spacing w:before="0" w:after="0"/>
        <w:ind w:firstLine="708"/>
      </w:pPr>
      <w:r>
        <w:t>На выбор целевого сценария</w:t>
      </w:r>
      <w:r w:rsidRPr="007C098E">
        <w:t xml:space="preserve"> стратегического развития </w:t>
      </w:r>
      <w:r>
        <w:t>оказывают влияние</w:t>
      </w:r>
      <w:r w:rsidRPr="007C098E">
        <w:t xml:space="preserve"> следующие </w:t>
      </w:r>
      <w:r w:rsidRPr="00D62696">
        <w:t xml:space="preserve">ключевые </w:t>
      </w:r>
      <w:r>
        <w:t>предпосылки</w:t>
      </w:r>
      <w:r w:rsidRPr="00D62696">
        <w:t xml:space="preserve"> национального, регионального и муниципального уровней:</w:t>
      </w:r>
    </w:p>
    <w:p w:rsidR="000B1009" w:rsidRDefault="000B1009" w:rsidP="00BC4AA9">
      <w:pPr>
        <w:pStyle w:val="a4"/>
        <w:widowControl w:val="0"/>
        <w:numPr>
          <w:ilvl w:val="0"/>
          <w:numId w:val="16"/>
        </w:numPr>
        <w:autoSpaceDE w:val="0"/>
        <w:autoSpaceDN w:val="0"/>
        <w:adjustRightInd w:val="0"/>
        <w:contextualSpacing w:val="0"/>
      </w:pPr>
      <w:r>
        <w:t>накопленный ресурсный потенциал и неотъемлемые</w:t>
      </w:r>
      <w:r w:rsidRPr="007C098E">
        <w:t xml:space="preserve"> конкурентны</w:t>
      </w:r>
      <w:r>
        <w:t>е</w:t>
      </w:r>
      <w:r w:rsidRPr="007C098E">
        <w:t xml:space="preserve"> преимуществ</w:t>
      </w:r>
      <w:r>
        <w:t>аВолосовского муниципального района</w:t>
      </w:r>
      <w:r w:rsidRPr="007C098E">
        <w:t xml:space="preserve">, </w:t>
      </w:r>
      <w:r>
        <w:t>достигнутые положительные результаты</w:t>
      </w:r>
      <w:r w:rsidRPr="007C098E">
        <w:t xml:space="preserve"> социально-экономического развития</w:t>
      </w:r>
      <w:r>
        <w:t>;</w:t>
      </w:r>
    </w:p>
    <w:p w:rsidR="000B1009" w:rsidRPr="007C098E" w:rsidRDefault="000B1009" w:rsidP="00BC4AA9">
      <w:pPr>
        <w:pStyle w:val="a4"/>
        <w:widowControl w:val="0"/>
        <w:numPr>
          <w:ilvl w:val="0"/>
          <w:numId w:val="16"/>
        </w:numPr>
        <w:autoSpaceDE w:val="0"/>
        <w:autoSpaceDN w:val="0"/>
        <w:adjustRightInd w:val="0"/>
        <w:contextualSpacing w:val="0"/>
      </w:pPr>
      <w:r>
        <w:t>интересы</w:t>
      </w:r>
      <w:r w:rsidRPr="007C098E">
        <w:t xml:space="preserve"> развития основных субъектов экономического комплекса (крупных </w:t>
      </w:r>
      <w:r>
        <w:t xml:space="preserve">и средних </w:t>
      </w:r>
      <w:r w:rsidRPr="007C098E">
        <w:t>предприятий и организаций</w:t>
      </w:r>
      <w:r>
        <w:t xml:space="preserve"> сельскохозяйственной отрасли и промышленного сектора</w:t>
      </w:r>
      <w:r w:rsidRPr="007C098E">
        <w:t>, расположенных на т</w:t>
      </w:r>
      <w:r>
        <w:t>ерритории муниципального района);</w:t>
      </w:r>
    </w:p>
    <w:p w:rsidR="000B1009" w:rsidRDefault="000B1009" w:rsidP="00BC4AA9">
      <w:pPr>
        <w:pStyle w:val="a4"/>
        <w:widowControl w:val="0"/>
        <w:numPr>
          <w:ilvl w:val="0"/>
          <w:numId w:val="16"/>
        </w:numPr>
        <w:autoSpaceDE w:val="0"/>
        <w:autoSpaceDN w:val="0"/>
        <w:adjustRightInd w:val="0"/>
        <w:contextualSpacing w:val="0"/>
      </w:pPr>
      <w:r>
        <w:t xml:space="preserve">современные </w:t>
      </w:r>
      <w:r w:rsidRPr="007C098E">
        <w:t>тенденци</w:t>
      </w:r>
      <w:r>
        <w:t>и</w:t>
      </w:r>
      <w:r w:rsidRPr="007C098E">
        <w:t xml:space="preserve"> и </w:t>
      </w:r>
      <w:r>
        <w:t>ограничения</w:t>
      </w:r>
      <w:r w:rsidRPr="007C098E">
        <w:t xml:space="preserve"> социально-экономического </w:t>
      </w:r>
      <w:r>
        <w:t>развития Ленинградской области и Российской Федерации, в том числе, экономические санкции на импорт продуктов питания и низкая инвестиционная активность со стороны российских и иностранных инвесторов;</w:t>
      </w:r>
    </w:p>
    <w:p w:rsidR="000B1009" w:rsidRDefault="000B1009" w:rsidP="00BC4AA9">
      <w:pPr>
        <w:pStyle w:val="a4"/>
        <w:widowControl w:val="0"/>
        <w:numPr>
          <w:ilvl w:val="0"/>
          <w:numId w:val="16"/>
        </w:numPr>
        <w:autoSpaceDE w:val="0"/>
        <w:autoSpaceDN w:val="0"/>
        <w:adjustRightInd w:val="0"/>
        <w:contextualSpacing w:val="0"/>
      </w:pPr>
      <w:r>
        <w:t>интенсификация конкуренции за инвестиции с другими муниципальными районами Ленинградской области;</w:t>
      </w:r>
    </w:p>
    <w:p w:rsidR="000B1009" w:rsidRDefault="000B1009" w:rsidP="00BC4AA9">
      <w:pPr>
        <w:pStyle w:val="a4"/>
        <w:widowControl w:val="0"/>
        <w:numPr>
          <w:ilvl w:val="0"/>
          <w:numId w:val="16"/>
        </w:numPr>
        <w:autoSpaceDE w:val="0"/>
        <w:autoSpaceDN w:val="0"/>
        <w:adjustRightInd w:val="0"/>
        <w:contextualSpacing w:val="0"/>
      </w:pPr>
      <w:r>
        <w:t xml:space="preserve">необходимость </w:t>
      </w:r>
      <w:r w:rsidRPr="007C098E">
        <w:t>включени</w:t>
      </w:r>
      <w:r>
        <w:t>яВолосовского</w:t>
      </w:r>
      <w:r w:rsidRPr="007C098E">
        <w:t xml:space="preserve"> муниципального района в существующие цепочки </w:t>
      </w:r>
      <w:r>
        <w:t>добавленной стоимости</w:t>
      </w:r>
      <w:r w:rsidRPr="007C098E">
        <w:t>, участи</w:t>
      </w:r>
      <w:r>
        <w:t>я</w:t>
      </w:r>
      <w:r w:rsidRPr="007C098E">
        <w:t xml:space="preserve"> в региональных кластерных инициативах и межмуниципально</w:t>
      </w:r>
      <w:r w:rsidR="00B612AE">
        <w:t>е сотрудничество</w:t>
      </w:r>
      <w:r>
        <w:t>;</w:t>
      </w:r>
    </w:p>
    <w:p w:rsidR="000B1009" w:rsidRPr="00C07F46" w:rsidRDefault="000B1009" w:rsidP="00BC4AA9">
      <w:pPr>
        <w:pStyle w:val="a4"/>
        <w:widowControl w:val="0"/>
        <w:numPr>
          <w:ilvl w:val="0"/>
          <w:numId w:val="16"/>
        </w:numPr>
        <w:autoSpaceDE w:val="0"/>
        <w:autoSpaceDN w:val="0"/>
        <w:adjustRightInd w:val="0"/>
        <w:contextualSpacing w:val="0"/>
      </w:pPr>
      <w:r>
        <w:t>динамика</w:t>
      </w:r>
      <w:r w:rsidRPr="00C07F46">
        <w:t xml:space="preserve"> уровня жизни населения </w:t>
      </w:r>
      <w:r>
        <w:t xml:space="preserve">Волосовского </w:t>
      </w:r>
      <w:r w:rsidRPr="00C07F46">
        <w:t>муниципального района</w:t>
      </w:r>
      <w:r>
        <w:t xml:space="preserve"> в условиях интенсификации внутри- и межрегиональных миграционных процессов и конкуренции за трудовые ресурсы с </w:t>
      </w:r>
      <w:r w:rsidR="003442E1">
        <w:t>районами агломерационного пояса</w:t>
      </w:r>
      <w:r>
        <w:t xml:space="preserve"> Санкт-Петербурга.</w:t>
      </w:r>
    </w:p>
    <w:p w:rsidR="000B1009" w:rsidRPr="00713392" w:rsidRDefault="000B1009" w:rsidP="000B1009">
      <w:pPr>
        <w:ind w:firstLine="708"/>
        <w:rPr>
          <w:rFonts w:eastAsia="Calibri"/>
        </w:rPr>
      </w:pPr>
      <w:r w:rsidRPr="00713392">
        <w:rPr>
          <w:rFonts w:eastAsia="Calibri"/>
        </w:rPr>
        <w:t xml:space="preserve">Для каждого из предложенных сценариев описанные выше факторы имеют разную степень влияния, при этом для успешной реализации </w:t>
      </w:r>
      <w:r>
        <w:rPr>
          <w:rFonts w:eastAsia="Calibri"/>
        </w:rPr>
        <w:t>С</w:t>
      </w:r>
      <w:r w:rsidRPr="00713392">
        <w:rPr>
          <w:rFonts w:eastAsia="Calibri"/>
        </w:rPr>
        <w:t xml:space="preserve">тратегии социально-экономического развития необходимо учитывать все существующие условия. Степень влияния различных условий и факторов на реализацию сценариев социально-экономического развития Волосовского муниципального района представлена на </w:t>
      </w:r>
      <w:r w:rsidRPr="00713392">
        <w:rPr>
          <w:rFonts w:cs="Times New Roman"/>
          <w:szCs w:val="24"/>
        </w:rPr>
        <w:t>Рисунке 1</w:t>
      </w:r>
      <w:r w:rsidR="00DB1070">
        <w:rPr>
          <w:rFonts w:cs="Times New Roman"/>
          <w:szCs w:val="24"/>
        </w:rPr>
        <w:t>4</w:t>
      </w:r>
      <w:r w:rsidRPr="00713392">
        <w:rPr>
          <w:rFonts w:cs="Times New Roman"/>
          <w:szCs w:val="24"/>
        </w:rPr>
        <w:t xml:space="preserve">. </w:t>
      </w:r>
    </w:p>
    <w:p w:rsidR="000B1009" w:rsidRDefault="000B1009" w:rsidP="000B1009">
      <w:pPr>
        <w:ind w:firstLine="708"/>
        <w:rPr>
          <w:rFonts w:cs="Times New Roman"/>
          <w:szCs w:val="24"/>
        </w:rPr>
      </w:pPr>
      <w:r>
        <w:rPr>
          <w:rFonts w:cs="Times New Roman"/>
          <w:szCs w:val="24"/>
        </w:rPr>
        <w:t xml:space="preserve">Реализация инерционного сценария несет в себе риски увеличения и закрепления разрыва между уровнем социально-экономического развития Волосовского </w:t>
      </w:r>
      <w:r w:rsidR="0023014D">
        <w:rPr>
          <w:rFonts w:cs="Times New Roman"/>
          <w:szCs w:val="24"/>
        </w:rPr>
        <w:t xml:space="preserve">муниципального </w:t>
      </w:r>
      <w:r>
        <w:rPr>
          <w:rFonts w:cs="Times New Roman"/>
          <w:szCs w:val="24"/>
        </w:rPr>
        <w:t>района и среднеобластными показателями. Инерционный сценарий также сопряжен с негативными демографическими трендами (сокращение миграционного притока, проблема возобновления трудоспособного населения, увеличение демографической нагрузки на молодое поколение и рост расходов бюджета на оказание социальных услуг). При сохранении федерального курса на импортозамещение ключевой отраслью экономики района останется сельское хозяйство, в то время как динамика экономического роста будет в значительной мере определяться внешними факторами, в частности, уровнем регионального спроса на продукцию агропромышленного комплекса.</w:t>
      </w:r>
    </w:p>
    <w:p w:rsidR="000B1009" w:rsidRDefault="000B1009" w:rsidP="001A02CA">
      <w:pPr>
        <w:ind w:firstLine="708"/>
        <w:rPr>
          <w:rFonts w:cs="Times New Roman"/>
          <w:szCs w:val="24"/>
        </w:rPr>
      </w:pPr>
      <w:r>
        <w:t xml:space="preserve">Реализация форсированного (инновационного) сценария развития Волосовского муниципального района ограничивается высоким уровнем конкуренции муниципальных районов Ленинградской области за привлечение инвестиций: наиболее привлекательными, с точки зрения инвесторов, являются районы агломерационного пояса г. Санкт-Петербург с более высоким уровнем развития инвестиционной инфраструктуры и транспортного сообщения. </w:t>
      </w:r>
      <w:r>
        <w:rPr>
          <w:rFonts w:cs="Times New Roman"/>
          <w:szCs w:val="24"/>
        </w:rPr>
        <w:t xml:space="preserve">Размещение новых производств и расширение имеющихся предприятий в форсированном сценарии развития зависит от качества и доступности человеческого капитала на территории Волосовского </w:t>
      </w:r>
      <w:r w:rsidR="0023014D">
        <w:rPr>
          <w:rFonts w:cs="Times New Roman"/>
          <w:szCs w:val="24"/>
        </w:rPr>
        <w:t xml:space="preserve">муниципального </w:t>
      </w:r>
      <w:r>
        <w:rPr>
          <w:rFonts w:cs="Times New Roman"/>
          <w:szCs w:val="24"/>
        </w:rPr>
        <w:t xml:space="preserve">района. </w:t>
      </w:r>
      <w:r w:rsidRPr="00627C4C">
        <w:rPr>
          <w:szCs w:val="24"/>
        </w:rPr>
        <w:t>Местная молодежь лишь частично прив</w:t>
      </w:r>
      <w:r w:rsidR="0023014D">
        <w:rPr>
          <w:szCs w:val="24"/>
        </w:rPr>
        <w:t xml:space="preserve">лекается на новые рабочие места, </w:t>
      </w:r>
      <w:r w:rsidR="00205DE7">
        <w:rPr>
          <w:szCs w:val="24"/>
        </w:rPr>
        <w:t>рабочая сила</w:t>
      </w:r>
      <w:r w:rsidRPr="00627C4C">
        <w:rPr>
          <w:szCs w:val="24"/>
        </w:rPr>
        <w:t>привлекается</w:t>
      </w:r>
      <w:r w:rsidR="0072280C">
        <w:rPr>
          <w:szCs w:val="24"/>
        </w:rPr>
        <w:t>в том числе из других муниципальных районов Ленинградской области</w:t>
      </w:r>
      <w:r w:rsidRPr="00627C4C">
        <w:rPr>
          <w:szCs w:val="24"/>
        </w:rPr>
        <w:t>.</w:t>
      </w:r>
      <w:r>
        <w:rPr>
          <w:rFonts w:cs="Times New Roman"/>
          <w:szCs w:val="24"/>
        </w:rPr>
        <w:t>Таким образом, необходима коррекция и доработка текущих программ профессионального образования с учетом новых формирующихся потребностей экономики, а</w:t>
      </w:r>
      <w:r w:rsidR="0008519F">
        <w:rPr>
          <w:rFonts w:cs="Times New Roman"/>
          <w:szCs w:val="24"/>
        </w:rPr>
        <w:t xml:space="preserve"> также активная работа </w:t>
      </w:r>
      <w:r w:rsidR="00205DE7">
        <w:rPr>
          <w:rFonts w:cs="Times New Roman"/>
          <w:szCs w:val="24"/>
        </w:rPr>
        <w:t>а</w:t>
      </w:r>
      <w:r>
        <w:rPr>
          <w:rFonts w:cs="Times New Roman"/>
          <w:szCs w:val="24"/>
        </w:rPr>
        <w:t xml:space="preserve">дминистрации по привлечению кадров. </w:t>
      </w:r>
      <w:r w:rsidRPr="00C37C8B">
        <w:rPr>
          <w:rFonts w:cs="Times New Roman"/>
          <w:szCs w:val="24"/>
        </w:rPr>
        <w:t xml:space="preserve">В долгосрочной перспективе реализация </w:t>
      </w:r>
      <w:r>
        <w:rPr>
          <w:rFonts w:cs="Times New Roman"/>
          <w:szCs w:val="24"/>
        </w:rPr>
        <w:t>инновационного</w:t>
      </w:r>
      <w:r w:rsidRPr="00C37C8B">
        <w:rPr>
          <w:rFonts w:cs="Times New Roman"/>
          <w:szCs w:val="24"/>
        </w:rPr>
        <w:t xml:space="preserve"> сценария может привести к возникновению диспропорций развития экономики района: форсированный рост отдельных </w:t>
      </w:r>
      <w:r>
        <w:rPr>
          <w:rFonts w:cs="Times New Roman"/>
          <w:szCs w:val="24"/>
        </w:rPr>
        <w:t>отраслей экономической специализации района</w:t>
      </w:r>
      <w:r w:rsidR="00205DE7">
        <w:rPr>
          <w:rFonts w:cs="Times New Roman"/>
          <w:szCs w:val="24"/>
        </w:rPr>
        <w:t xml:space="preserve">, </w:t>
      </w:r>
      <w:r>
        <w:rPr>
          <w:rFonts w:cs="Times New Roman"/>
          <w:szCs w:val="24"/>
        </w:rPr>
        <w:t xml:space="preserve">сопровождающийся </w:t>
      </w:r>
      <w:r w:rsidR="00205DE7">
        <w:rPr>
          <w:rFonts w:cs="Times New Roman"/>
          <w:szCs w:val="24"/>
        </w:rPr>
        <w:t>увеличение</w:t>
      </w:r>
      <w:r w:rsidR="00B53CE2">
        <w:rPr>
          <w:rFonts w:cs="Times New Roman"/>
          <w:szCs w:val="24"/>
        </w:rPr>
        <w:t>м</w:t>
      </w:r>
      <w:r>
        <w:rPr>
          <w:rFonts w:cs="Times New Roman"/>
          <w:szCs w:val="24"/>
        </w:rPr>
        <w:t xml:space="preserve"> производительности труда в отрасли и высвобождением </w:t>
      </w:r>
      <w:r w:rsidR="00205DE7">
        <w:rPr>
          <w:rFonts w:cs="Times New Roman"/>
          <w:szCs w:val="24"/>
        </w:rPr>
        <w:t>избыточно занятых рабочих кадров</w:t>
      </w:r>
      <w:r w:rsidR="001A02CA">
        <w:rPr>
          <w:rFonts w:cs="Times New Roman"/>
          <w:szCs w:val="24"/>
        </w:rPr>
        <w:t xml:space="preserve">. </w:t>
      </w:r>
      <w:r>
        <w:rPr>
          <w:rFonts w:cs="Times New Roman"/>
          <w:szCs w:val="24"/>
        </w:rPr>
        <w:t xml:space="preserve">Учитывая высокий уровень конкуренции за инвестиции и кадрымежду муниципальными районами Ленинградской области, а также территориальное расположение Волосовскогомуниципального района за пределами агломерационного пояса Санкт-Петербурга, реализация форсированного сценария в текущих социально-экономических условиях представляется маловероятной. </w:t>
      </w:r>
    </w:p>
    <w:p w:rsidR="000B1009" w:rsidRDefault="000B1009" w:rsidP="000B1009">
      <w:pPr>
        <w:ind w:firstLine="708"/>
        <w:rPr>
          <w:rFonts w:cs="Times New Roman"/>
          <w:szCs w:val="24"/>
        </w:rPr>
      </w:pPr>
      <w:r w:rsidRPr="00C34B5C">
        <w:rPr>
          <w:rFonts w:cs="Times New Roman"/>
          <w:szCs w:val="24"/>
        </w:rPr>
        <w:t xml:space="preserve">Реализация реалистичного сценария основана на предпосылке активной работы </w:t>
      </w:r>
      <w:r w:rsidR="001A02CA">
        <w:rPr>
          <w:rFonts w:cs="Times New Roman"/>
          <w:szCs w:val="24"/>
        </w:rPr>
        <w:t>а</w:t>
      </w:r>
      <w:r w:rsidRPr="00C34B5C">
        <w:rPr>
          <w:rFonts w:cs="Times New Roman"/>
          <w:szCs w:val="24"/>
        </w:rPr>
        <w:t xml:space="preserve">дминистрации Волосовского </w:t>
      </w:r>
      <w:r>
        <w:rPr>
          <w:rFonts w:cs="Times New Roman"/>
          <w:szCs w:val="24"/>
        </w:rPr>
        <w:t xml:space="preserve">муниципального </w:t>
      </w:r>
      <w:r w:rsidRPr="00C34B5C">
        <w:rPr>
          <w:rFonts w:cs="Times New Roman"/>
          <w:szCs w:val="24"/>
        </w:rPr>
        <w:t>района по привлечению и сопровождению инвесторов (в том числе, по предоставлению инвестиционных площадок</w:t>
      </w:r>
      <w:r w:rsidR="0008519F">
        <w:rPr>
          <w:rFonts w:cs="Times New Roman"/>
          <w:szCs w:val="24"/>
        </w:rPr>
        <w:t xml:space="preserve"> и</w:t>
      </w:r>
      <w:r w:rsidR="002C6832">
        <w:rPr>
          <w:rFonts w:cs="Times New Roman"/>
          <w:szCs w:val="24"/>
        </w:rPr>
        <w:t xml:space="preserve"> содействию их инфраструктурной </w:t>
      </w:r>
      <w:r w:rsidR="0008519F">
        <w:rPr>
          <w:rFonts w:cs="Times New Roman"/>
          <w:szCs w:val="24"/>
        </w:rPr>
        <w:t>подготовке</w:t>
      </w:r>
      <w:r w:rsidRPr="00C34B5C">
        <w:rPr>
          <w:rFonts w:cs="Times New Roman"/>
          <w:szCs w:val="24"/>
        </w:rPr>
        <w:t xml:space="preserve">) </w:t>
      </w:r>
      <w:r w:rsidRPr="00C34B5C">
        <w:rPr>
          <w:color w:val="000000" w:themeColor="text1"/>
          <w:szCs w:val="24"/>
        </w:rPr>
        <w:t>при сохранении федерального курса на импортозамещение.</w:t>
      </w:r>
      <w:r>
        <w:rPr>
          <w:color w:val="000000" w:themeColor="text1"/>
          <w:szCs w:val="24"/>
        </w:rPr>
        <w:t xml:space="preserve"> Драйверами экономического роста станут агропромышленный сектор (сельское хозяйство и промышленная переработка сельскохозяйственной продукции), производство строительных материалов и развитие переработки минерально-сырьевых ресурсов, а также сфера услуг (третичный сектор). Развитие рынка труда и потребительского рынка сельских поселений в совокупности с реализацией запланированных муниципальными программами мероприятий по улучшению коммунальной и социальной инфраструктуры позволят повысить уровень жизни населения в сельской местности, а в долгосрочном периоде – сохранить и увеличить миграционный приток трудоспособного населения.</w:t>
      </w:r>
    </w:p>
    <w:p w:rsidR="000B1009" w:rsidRDefault="000B1009" w:rsidP="000B1009">
      <w:pPr>
        <w:ind w:firstLine="708"/>
        <w:rPr>
          <w:rFonts w:cs="Times New Roman"/>
          <w:szCs w:val="24"/>
        </w:rPr>
      </w:pPr>
      <w:r>
        <w:rPr>
          <w:rFonts w:cs="Times New Roman"/>
          <w:szCs w:val="24"/>
        </w:rPr>
        <w:t>Для Волосовского</w:t>
      </w:r>
      <w:r w:rsidRPr="007C098E">
        <w:rPr>
          <w:rFonts w:cs="Times New Roman"/>
          <w:szCs w:val="24"/>
        </w:rPr>
        <w:t xml:space="preserve"> муниципального района</w:t>
      </w:r>
      <w:r>
        <w:rPr>
          <w:rFonts w:cs="Times New Roman"/>
          <w:szCs w:val="24"/>
        </w:rPr>
        <w:t xml:space="preserve"> реалистичный сценарий развития выбран в качестве целевого. </w:t>
      </w:r>
      <w:r w:rsidRPr="005333C1">
        <w:rPr>
          <w:rFonts w:eastAsia="Times New Roman" w:cs="Times New Roman"/>
          <w:bCs/>
          <w:szCs w:val="24"/>
          <w:lang w:eastAsia="zh-TW"/>
        </w:rPr>
        <w:t>Выбор сценария обусловлен, в первую очередь, широким набором возможностей в случае его реализации. Ставка на сбалансированное развитие приоритетных секторов – агропромышленного комплекса</w:t>
      </w:r>
      <w:r>
        <w:rPr>
          <w:rFonts w:eastAsia="Times New Roman" w:cs="Times New Roman"/>
          <w:bCs/>
          <w:szCs w:val="24"/>
          <w:lang w:eastAsia="zh-TW"/>
        </w:rPr>
        <w:t xml:space="preserve"> и обрабатывающей промышленности</w:t>
      </w:r>
      <w:r w:rsidRPr="005333C1">
        <w:rPr>
          <w:rFonts w:eastAsia="Times New Roman" w:cs="Times New Roman"/>
          <w:bCs/>
          <w:szCs w:val="24"/>
          <w:lang w:eastAsia="zh-TW"/>
        </w:rPr>
        <w:t>,</w:t>
      </w:r>
      <w:r w:rsidR="001A02CA">
        <w:rPr>
          <w:rFonts w:eastAsia="Times New Roman" w:cs="Times New Roman"/>
          <w:bCs/>
          <w:szCs w:val="24"/>
          <w:lang w:eastAsia="zh-TW"/>
        </w:rPr>
        <w:t xml:space="preserve"> поддержка</w:t>
      </w:r>
      <w:r>
        <w:rPr>
          <w:rFonts w:eastAsia="Times New Roman" w:cs="Times New Roman"/>
          <w:bCs/>
          <w:szCs w:val="24"/>
          <w:lang w:eastAsia="zh-TW"/>
        </w:rPr>
        <w:t xml:space="preserve">малого </w:t>
      </w:r>
      <w:r w:rsidR="001A02CA">
        <w:rPr>
          <w:rFonts w:eastAsia="Times New Roman" w:cs="Times New Roman"/>
          <w:bCs/>
          <w:szCs w:val="24"/>
          <w:lang w:eastAsia="zh-TW"/>
        </w:rPr>
        <w:t xml:space="preserve">промышленного </w:t>
      </w:r>
      <w:r>
        <w:rPr>
          <w:rFonts w:eastAsia="Times New Roman" w:cs="Times New Roman"/>
          <w:bCs/>
          <w:szCs w:val="24"/>
          <w:lang w:eastAsia="zh-TW"/>
        </w:rPr>
        <w:t>предпринимательства</w:t>
      </w:r>
      <w:r w:rsidRPr="005333C1">
        <w:rPr>
          <w:rFonts w:eastAsia="Times New Roman" w:cs="Times New Roman"/>
          <w:bCs/>
          <w:szCs w:val="24"/>
          <w:lang w:eastAsia="zh-TW"/>
        </w:rPr>
        <w:t xml:space="preserve"> и </w:t>
      </w:r>
      <w:r w:rsidR="001A02CA">
        <w:rPr>
          <w:rFonts w:eastAsia="Times New Roman" w:cs="Times New Roman"/>
          <w:bCs/>
          <w:szCs w:val="24"/>
          <w:lang w:eastAsia="zh-TW"/>
        </w:rPr>
        <w:t xml:space="preserve">развитие </w:t>
      </w:r>
      <w:r w:rsidRPr="005333C1">
        <w:rPr>
          <w:rFonts w:eastAsia="Times New Roman" w:cs="Times New Roman"/>
          <w:bCs/>
          <w:szCs w:val="24"/>
          <w:lang w:eastAsia="zh-TW"/>
        </w:rPr>
        <w:t>инфраструктуры</w:t>
      </w:r>
      <w:r w:rsidR="001A02CA">
        <w:rPr>
          <w:rFonts w:eastAsia="Times New Roman" w:cs="Times New Roman"/>
          <w:bCs/>
          <w:szCs w:val="24"/>
          <w:lang w:eastAsia="zh-TW"/>
        </w:rPr>
        <w:t xml:space="preserve"> МСП </w:t>
      </w:r>
      <w:r w:rsidRPr="005333C1">
        <w:rPr>
          <w:rFonts w:eastAsia="Times New Roman" w:cs="Times New Roman"/>
          <w:bCs/>
          <w:szCs w:val="24"/>
          <w:lang w:eastAsia="zh-TW"/>
        </w:rPr>
        <w:t xml:space="preserve">соответствуют стратегическим приоритетам </w:t>
      </w:r>
      <w:r>
        <w:rPr>
          <w:rFonts w:eastAsia="Times New Roman" w:cs="Times New Roman"/>
          <w:bCs/>
          <w:szCs w:val="24"/>
          <w:lang w:eastAsia="zh-TW"/>
        </w:rPr>
        <w:t>Волосовского</w:t>
      </w:r>
      <w:r w:rsidRPr="005333C1">
        <w:rPr>
          <w:rFonts w:eastAsia="Times New Roman" w:cs="Times New Roman"/>
          <w:bCs/>
          <w:szCs w:val="24"/>
          <w:lang w:eastAsia="zh-TW"/>
        </w:rPr>
        <w:t xml:space="preserve"> муниципального района и </w:t>
      </w:r>
      <w:r>
        <w:rPr>
          <w:rFonts w:eastAsia="Times New Roman" w:cs="Times New Roman"/>
          <w:szCs w:val="24"/>
          <w:lang w:eastAsia="zh-TW"/>
        </w:rPr>
        <w:t>целевому</w:t>
      </w:r>
      <w:r w:rsidRPr="005333C1">
        <w:rPr>
          <w:rFonts w:eastAsia="Times New Roman" w:cs="Times New Roman"/>
          <w:szCs w:val="24"/>
          <w:lang w:eastAsia="zh-TW"/>
        </w:rPr>
        <w:t xml:space="preserve"> сценарию, предусмотренному </w:t>
      </w:r>
      <w:r>
        <w:rPr>
          <w:rFonts w:eastAsia="Times New Roman" w:cs="Times New Roman"/>
          <w:szCs w:val="24"/>
          <w:lang w:eastAsia="zh-TW"/>
        </w:rPr>
        <w:t>в Стратегии</w:t>
      </w:r>
      <w:r w:rsidRPr="005333C1">
        <w:rPr>
          <w:rFonts w:eastAsia="Times New Roman" w:cs="Times New Roman"/>
          <w:szCs w:val="24"/>
          <w:lang w:eastAsia="zh-TW"/>
        </w:rPr>
        <w:t xml:space="preserve"> долгосрочного социально-экономического развития Ленинградской области на период до 2030 г</w:t>
      </w:r>
      <w:r w:rsidRPr="005333C1">
        <w:rPr>
          <w:rFonts w:eastAsia="Times New Roman" w:cs="Times New Roman"/>
          <w:bCs/>
          <w:szCs w:val="24"/>
          <w:lang w:eastAsia="zh-TW"/>
        </w:rPr>
        <w:t xml:space="preserve">. </w:t>
      </w:r>
    </w:p>
    <w:p w:rsidR="000B1009" w:rsidRDefault="000B1009" w:rsidP="000B1009">
      <w:pPr>
        <w:ind w:firstLine="708"/>
        <w:rPr>
          <w:rFonts w:cs="Times New Roman"/>
          <w:szCs w:val="24"/>
        </w:rPr>
      </w:pPr>
    </w:p>
    <w:p w:rsidR="000B1009" w:rsidRPr="00367C41" w:rsidRDefault="000B1009" w:rsidP="000B1009">
      <w:pPr>
        <w:ind w:firstLine="708"/>
        <w:rPr>
          <w:rFonts w:cs="Times New Roman"/>
          <w:szCs w:val="24"/>
        </w:rPr>
        <w:sectPr w:rsidR="000B1009" w:rsidRPr="00367C41" w:rsidSect="00791CF1">
          <w:pgSz w:w="11906" w:h="16838"/>
          <w:pgMar w:top="1134" w:right="850" w:bottom="1134" w:left="1701" w:header="708" w:footer="708" w:gutter="0"/>
          <w:cols w:space="708"/>
          <w:titlePg/>
          <w:docGrid w:linePitch="360"/>
        </w:sectPr>
      </w:pPr>
    </w:p>
    <w:p w:rsidR="000B1009" w:rsidRDefault="00991750" w:rsidP="000F0F5A">
      <w:pPr>
        <w:pStyle w:val="aa"/>
        <w:ind w:firstLine="708"/>
      </w:pPr>
      <w:r>
        <w:rPr>
          <w:noProof/>
          <w:lang w:eastAsia="ru-RU"/>
        </w:rPr>
        <w:pict>
          <v:group id="Группа 1" o:spid="_x0000_s1072" style="position:absolute;left:0;text-align:left;margin-left:31pt;margin-top:18.6pt;width:730.15pt;height:519.65pt;z-index:251661312;mso-width-relative:margin" coordorigin="292" coordsize="92804,65995" wrapcoords="-22 -31 -22 1060 2240 1465 2661 1465 -22 1839 -22 10161 444 10442 444 11906 2972 11938 2706 12094 2706 12125 2905 12436 0 12842 0 17268 2506 17423 -22 17486 -22 21569 11310 21569 11310 20914 16100 20914 21489 20665 21511 12842 20935 12717 19138 12436 19338 12187 19338 12094 19094 11938 20735 11938 21556 11782 21578 7075 15080 6951 21578 6919 21578 4582 15080 4457 19804 4457 21622 4332 21622 1839 17963 1465 18540 1465 21533 1060 21533 -31 -22 -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&#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33" o:spid="_x0000_s1073" type="#_x0000_t67" style="position:absolute;left:79456;top:35113;width:3914;height:395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ZDaMEA&#10;AADbAAAADwAAAGRycy9kb3ducmV2LnhtbERPTWvCQBC9F/wPywje6kYFCamrFFHoRW1VpN6G7JiE&#10;ZmdDdqqxv75bKHh8vO/ZonO1ulIbKs8GRsMEFHHubcWFgeNh/ZyCCoJssfZMBu4UYDHvPc0ws/7G&#10;H3TdS6FiCIcMDZQiTaZ1yEtyGIa+IY7cxbcOJcK20LbFWwx3tR4nyVQ7rDg2lNjQsqT8a//tDGxw&#10;vT3J6ry97z5TOspP8Z7GPWbQ715fQAl18hD/u9+sgckE/r7EH6Dn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2Q2jBAAAA2wAAAA8AAAAAAAAAAAAAAAAAmAIAAGRycy9kb3du&#10;cmV2LnhtbFBLBQYAAAAABAAEAPUAAACGAwAAAAA=&#10;" adj="10332,6696" fillcolor="white [3212]" strokecolor="gray [1629]" strokeweight=".5pt">
              <v:stroke dashstyle="1 1"/>
            </v:shape>
            <v:shape id="Стрелка вниз 38" o:spid="_x0000_s1074" type="#_x0000_t67" style="position:absolute;left:42828;top:34290;width:4014;height:477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Sxw8EA&#10;AADbAAAADwAAAGRycy9kb3ducmV2LnhtbERPz2vCMBS+C/4P4Qm72dRNxqhGEWXQQ0Fmvez2aJ5t&#10;tXkpTWyz/345DHb8+H5v98F0YqTBtZYVrJIUBHFldcu1gmv5ufwA4Tyyxs4yKfghB/vdfLbFTNuJ&#10;v2i8+FrEEHYZKmi87zMpXdWQQZfYnjhyNzsY9BEOtdQDTjHcdPI1Td+lwZZjQ4M9HRuqHpenUVAW&#10;zyLXYf1d4y2M994ezqdqUuplEQ4bEJ6C/xf/uXOt4C2OjV/iD5C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WkscPBAAAA2wAAAA8AAAAAAAAAAAAAAAAAmAIAAGRycy9kb3du&#10;cmV2LnhtbFBLBQYAAAAABAAEAPUAAACGAwAAAAA=&#10;" adj="12037,6696" fillcolor="white [3212]" strokecolor="gray [1629]" strokeweight=".5pt">
              <v:stroke dashstyle="1 1"/>
            </v:shape>
            <v:shape id="Стрелка вниз 39" o:spid="_x0000_s1075" type="#_x0000_t67" style="position:absolute;left:11978;top:35113;width:4143;height:404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UU18MA&#10;AADbAAAADwAAAGRycy9kb3ducmV2LnhtbESPQWvCQBSE74X+h+UJXopu1BI0dZUiVoSeTNv7a/Y1&#10;CWbfC9k1pv/eLRQ8DjPzDbPeDq5RPXW+FjYwmyagiAuxNZcGPj/eJktQPiBbbITJwC952G4eH9aY&#10;Wbnyifo8lCpC2GdooAqhzbT2RUUO/VRa4uj9SOcwRNmV2nZ4jXDX6HmSpNphzXGhwpZ2FRXn/OIM&#10;FGnTS8LPIu95v0qfFoev7/3BmPFoeH0BFWgI9/B/+2gNLFbw9yX+AL2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JUU18MAAADbAAAADwAAAAAAAAAAAAAAAACYAgAAZHJzL2Rv&#10;d25yZXYueG1sUEsFBgAAAAAEAAQA9QAAAIgDAAAAAA==&#10;" adj="10224,6696" fillcolor="white [3212]" strokecolor="gray [1629]" strokeweight=".5pt">
              <v:stroke dashstyle="1 1"/>
            </v:shape>
            <v:group id="Группа 41" o:spid="_x0000_s1076" style="position:absolute;left:292;width:92805;height:65995" coordorigin="292" coordsize="92804,659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group id="Группа 42" o:spid="_x0000_s1077" style="position:absolute;left:292;width:92805;height:63216" coordorigin="292" coordsize="92810,632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group id="Группа 67" o:spid="_x0000_s1078" style="position:absolute;left:292;width:92811;height:63222" coordorigin="292" coordsize="92810,632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rect id="Прямоугольник 68" o:spid="_x0000_s1079" style="position:absolute;left:365;width:92350;height:325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5jUNMAA&#10;AADbAAAADwAAAGRycy9kb3ducmV2LnhtbERPzYrCMBC+C75DGGFvmq6wKtUoy7KCBw9afYCxmW3L&#10;JpOSxFp9enMQPH58/6tNb43oyIfGsYLPSQaCuHS64UrB+bQdL0CEiKzROCYFdwqwWQ8HK8y1u/GR&#10;uiJWIoVwyFFBHWObSxnKmiyGiWuJE/fnvMWYoK+k9nhL4dbIaZbNpMWGU0ONLf3UVP4XV6vA93fz&#10;uC4uX4dm/zD74txt57+dUh+j/nsJIlIf3+KXe6cVzNLY9CX9AL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5jUNMAAAADbAAAADwAAAAAAAAAAAAAAAACYAgAAZHJzL2Rvd25y&#10;ZXYueG1sUEsFBgAAAAAEAAQA9QAAAIUDAAAAAA==&#10;" fillcolor="white [3212]" strokecolor="#5a5a5a [2109]">
                    <v:textbox>
                      <w:txbxContent>
                        <w:p w:rsidR="00ED634E" w:rsidRPr="00862C37" w:rsidRDefault="00ED634E" w:rsidP="000B1009">
                          <w:pPr>
                            <w:jc w:val="center"/>
                            <w:rPr>
                              <w:b/>
                              <w:color w:val="000000" w:themeColor="text1"/>
                              <w:sz w:val="28"/>
                            </w:rPr>
                          </w:pPr>
                          <w:r>
                            <w:rPr>
                              <w:b/>
                              <w:color w:val="000000" w:themeColor="text1"/>
                              <w:sz w:val="28"/>
                            </w:rPr>
                            <w:t>Предпосылки реализации сценариев</w:t>
                          </w:r>
                          <w:r w:rsidRPr="00862C37">
                            <w:rPr>
                              <w:b/>
                              <w:color w:val="000000" w:themeColor="text1"/>
                              <w:sz w:val="28"/>
                            </w:rPr>
                            <w:t xml:space="preserve"> социально-экономического развития</w:t>
                          </w:r>
                          <w:r>
                            <w:rPr>
                              <w:b/>
                              <w:color w:val="000000" w:themeColor="text1"/>
                              <w:sz w:val="28"/>
                            </w:rPr>
                            <w:t xml:space="preserve"> ВМР</w:t>
                          </w:r>
                        </w:p>
                      </w:txbxContent>
                    </v:textbox>
                  </v:rect>
                  <v:rect id="Прямоугольник 69" o:spid="_x0000_s1080" style="position:absolute;left:292;top:5779;width:24721;height:746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Rxr8QA&#10;AADbAAAADwAAAGRycy9kb3ducmV2LnhtbESP3WoCMRSE74W+QziF3mm2Qv3ZGqUUBS+8qKsPcNyc&#10;7i5NTpYkrqtPbwqCl8PMfMMsVr01oiMfGscK3kcZCOLS6YYrBcfDZjgDESKyRuOYFFwpwGr5Mlhg&#10;rt2F99QVsRIJwiFHBXWMbS5lKGuyGEauJU7er/MWY5K+ktrjJcGtkeMsm0iLDaeFGlv6rqn8K85W&#10;ge+v5naenT5+mt3N7Ipjt5muO6XeXvuvTxCR+vgMP9pbrWAyh/8v6Qf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Uca/EAAAA2wAAAA8AAAAAAAAAAAAAAAAAmAIAAGRycy9k&#10;b3ducmV2LnhtbFBLBQYAAAAABAAEAPUAAACJAwAAAAA=&#10;" fillcolor="white [3212]" strokecolor="#5a5a5a [2109]">
                    <v:textbox>
                      <w:txbxContent>
                        <w:p w:rsidR="00ED634E" w:rsidRPr="005304E9" w:rsidRDefault="00ED634E" w:rsidP="003472E4">
                          <w:pPr>
                            <w:ind w:firstLine="0"/>
                            <w:rPr>
                              <w:color w:val="000000" w:themeColor="text1"/>
                              <w:sz w:val="20"/>
                              <w:szCs w:val="20"/>
                            </w:rPr>
                          </w:pPr>
                          <w:r w:rsidRPr="005304E9">
                            <w:rPr>
                              <w:color w:val="000000" w:themeColor="text1"/>
                              <w:sz w:val="20"/>
                              <w:szCs w:val="20"/>
                            </w:rPr>
                            <w:t>Сохранение федерального курса на импортозамещение при общем снижении объема инвестиций, в том числе, в отрасль АПК</w:t>
                          </w:r>
                          <w:r>
                            <w:rPr>
                              <w:color w:val="000000" w:themeColor="text1"/>
                              <w:sz w:val="20"/>
                              <w:szCs w:val="20"/>
                            </w:rPr>
                            <w:t>.</w:t>
                          </w:r>
                        </w:p>
                      </w:txbxContent>
                    </v:textbox>
                  </v:rect>
                  <v:rect id="Прямоугольник 70" o:spid="_x0000_s1081" style="position:absolute;left:585;top:39428;width:26028;height:358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gdOsIA&#10;AADbAAAADwAAAGRycy9kb3ducmV2LnhtbERPz2vCMBS+D/wfwhN2GTadh6nVtMjYwNuYFsHbo3lt&#10;is1LbbLa/ffLYeDx4/u9KybbiZEG3zpW8JqkIIgrp1tuFJSnz8UahA/IGjvHpOCXPBT57GmHmXZ3&#10;/qbxGBoRQ9hnqMCE0GdS+sqQRZ+4njhytRsshgiHRuoB7zHcdnKZpm/SYsuxwWBP74aq6/HHKli3&#10;5fngxuXNvZiPS29vX9dyUyv1PJ/2WxCBpvAQ/7sPWsEqro9f4g+Q+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yB06wgAAANsAAAAPAAAAAAAAAAAAAAAAAJgCAABkcnMvZG93&#10;bnJldi54bWxQSwUGAAAAAAQABAD1AAAAhwMAAAAA&#10;" fillcolor="white [3212]" strokecolor="#5a5a5a [2109]" strokeweight="1pt">
                    <v:textbox>
                      <w:txbxContent>
                        <w:p w:rsidR="00ED634E" w:rsidRPr="00E635D6" w:rsidRDefault="00ED634E" w:rsidP="000F713E">
                          <w:pPr>
                            <w:ind w:firstLine="0"/>
                            <w:jc w:val="center"/>
                            <w:rPr>
                              <w:b/>
                              <w:sz w:val="20"/>
                              <w:szCs w:val="20"/>
                            </w:rPr>
                          </w:pPr>
                          <w:r>
                            <w:rPr>
                              <w:b/>
                              <w:sz w:val="20"/>
                              <w:szCs w:val="20"/>
                            </w:rPr>
                            <w:t>ИН</w:t>
                          </w:r>
                          <w:r w:rsidRPr="00E635D6">
                            <w:rPr>
                              <w:b/>
                              <w:sz w:val="20"/>
                              <w:szCs w:val="20"/>
                            </w:rPr>
                            <w:t>ЕРЦИОННЫЙ СЦЕНАРИЙ</w:t>
                          </w:r>
                        </w:p>
                      </w:txbxContent>
                    </v:textbox>
                  </v:rect>
                  <v:rect id="Прямоугольник 71" o:spid="_x0000_s1082" style="position:absolute;left:64959;top:5778;width:28144;height:746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vrdMQA&#10;AADbAAAADwAAAGRycy9kb3ducmV2LnhtbESP3WoCMRSE7wu+QziF3tWsgj+sRimi4IUXuvoAx83p&#10;7tLkZEniuvr0TaHg5TAz3zDLdW+N6MiHxrGC0TADQVw63XCl4HLefc5BhIis0TgmBQ8KsF4N3paY&#10;a3fnE3VFrESCcMhRQR1jm0sZyposhqFriZP37bzFmKSvpPZ4T3Br5DjLptJiw2mhxpY2NZU/xc0q&#10;8P3DPG/z6+TYHJ7mUFy63WzbKfXx3n8tQETq4yv8395rBbMR/H1JP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763TEAAAA2wAAAA8AAAAAAAAAAAAAAAAAmAIAAGRycy9k&#10;b3ducmV2LnhtbFBLBQYAAAAABAAEAPUAAACJAwAAAAA=&#10;" fillcolor="white [3212]" strokecolor="#5a5a5a [2109]">
                    <v:textbox>
                      <w:txbxContent>
                        <w:p w:rsidR="00ED634E" w:rsidRPr="001C1F95" w:rsidRDefault="00ED634E" w:rsidP="003472E4">
                          <w:pPr>
                            <w:ind w:firstLine="0"/>
                            <w:jc w:val="left"/>
                            <w:rPr>
                              <w:color w:val="000000" w:themeColor="text1"/>
                              <w:sz w:val="20"/>
                              <w:szCs w:val="20"/>
                            </w:rPr>
                          </w:pPr>
                          <w:r>
                            <w:rPr>
                              <w:sz w:val="20"/>
                            </w:rPr>
                            <w:t>Привлечение в район крупных федеральных и иностранных инвесторов для организации производства инновационной продукции высокой добавленной стоимости.</w:t>
                          </w:r>
                        </w:p>
                      </w:txbxContent>
                    </v:textbox>
                  </v:rect>
                  <v:rect id="Прямоугольник 72" o:spid="_x0000_s1083" style="position:absolute;left:32040;top:39355;width:26099;height:358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Ym1sQA&#10;AADbAAAADwAAAGRycy9kb3ducmV2LnhtbESPQWvCQBSE74L/YXmCF9FNc2htzCqltOCtqEHo7ZF9&#10;ZkOyb2N2G+O/7xaEHoeZ+YbJd6NtxUC9rx0reFolIIhLp2uuFBSnz+UahA/IGlvHpOBOHnbb6STH&#10;TLsbH2g4hkpECPsMFZgQukxKXxqy6FeuI47exfUWQ5R9JXWPtwi3rUyT5FlarDkuGOzo3VDZHH+s&#10;gnVdnPduSK9uYT6+O3v9aorXi1Lz2fi2ARFoDP/hR3uvFbyk8Pcl/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WJtbEAAAA2wAAAA8AAAAAAAAAAAAAAAAAmAIAAGRycy9k&#10;b3ducmV2LnhtbFBLBQYAAAAABAAEAPUAAACJAwAAAAA=&#10;" fillcolor="white [3212]" strokecolor="#5a5a5a [2109]" strokeweight="1pt">
                    <v:textbox>
                      <w:txbxContent>
                        <w:p w:rsidR="00ED634E" w:rsidRPr="00E635D6" w:rsidRDefault="00ED634E" w:rsidP="000F713E">
                          <w:pPr>
                            <w:ind w:firstLine="0"/>
                            <w:jc w:val="center"/>
                            <w:rPr>
                              <w:b/>
                              <w:sz w:val="20"/>
                              <w:szCs w:val="20"/>
                            </w:rPr>
                          </w:pPr>
                          <w:r>
                            <w:rPr>
                              <w:b/>
                              <w:sz w:val="20"/>
                              <w:szCs w:val="20"/>
                            </w:rPr>
                            <w:t>РЕАЛИСТИЧНЫЙ</w:t>
                          </w:r>
                          <w:r w:rsidRPr="00E635D6">
                            <w:rPr>
                              <w:b/>
                              <w:sz w:val="20"/>
                              <w:szCs w:val="20"/>
                            </w:rPr>
                            <w:t xml:space="preserve"> СЦЕНАРИЙ</w:t>
                          </w:r>
                        </w:p>
                      </w:txbxContent>
                    </v:textbox>
                  </v:rect>
                  <v:rect id="Прямоугольник 73" o:spid="_x0000_s1084" style="position:absolute;left:66355;top:39276;width:26099;height:35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qDTcUA&#10;AADbAAAADwAAAGRycy9kb3ducmV2LnhtbESPQWvCQBSE70L/w/KEXqRuqtDGmFVKacFbqQ0Fb4/s&#10;MxuSfRuz2xj/fVcQPA4z8w2Tb0fbioF6XztW8DxPQBCXTtdcKSh+Pp9SED4ga2wdk4ILedhuHiY5&#10;Ztqd+ZuGfahEhLDPUIEJocuk9KUhi37uOuLoHV1vMUTZV1L3eI5w28pFkrxIizXHBYMdvRsqm/2f&#10;VZDWxe/ODYuTm5mPQ2dPX02xOir1OB3f1iACjeEevrV3WsHrEq5f4g+Qm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oNNxQAAANsAAAAPAAAAAAAAAAAAAAAAAJgCAABkcnMv&#10;ZG93bnJldi54bWxQSwUGAAAAAAQABAD1AAAAigMAAAAA&#10;" fillcolor="white [3212]" strokecolor="#5a5a5a [2109]" strokeweight="1pt">
                    <v:textbox>
                      <w:txbxContent>
                        <w:p w:rsidR="00ED634E" w:rsidRPr="00E635D6" w:rsidRDefault="00ED634E" w:rsidP="000F713E">
                          <w:pPr>
                            <w:ind w:firstLine="0"/>
                            <w:jc w:val="center"/>
                            <w:rPr>
                              <w:b/>
                              <w:sz w:val="20"/>
                              <w:szCs w:val="20"/>
                            </w:rPr>
                          </w:pPr>
                          <w:r>
                            <w:rPr>
                              <w:b/>
                              <w:sz w:val="20"/>
                              <w:szCs w:val="20"/>
                            </w:rPr>
                            <w:t>ФОРСИРОВАННЫЙ</w:t>
                          </w:r>
                          <w:r w:rsidRPr="00E635D6">
                            <w:rPr>
                              <w:b/>
                              <w:sz w:val="20"/>
                              <w:szCs w:val="20"/>
                            </w:rPr>
                            <w:t xml:space="preserve"> СЦЕНАРИЙ</w:t>
                          </w:r>
                        </w:p>
                      </w:txbxContent>
                    </v:textbox>
                  </v:rect>
                  <v:rect id="Прямоугольник 74" o:spid="_x0000_s1085" style="position:absolute;left:66340;top:43873;width:26066;height:874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xI7MQA&#10;AADbAAAADwAAAGRycy9kb3ducmV2LnhtbESPQWsCMRSE7wX/Q3iCt5pV2iqrUUQqePDQrv6A5+Z1&#10;d2nysiRxXf31TUHwOMzMN8xy3VsjOvKhcaxgMs5AEJdON1wpOB13r3MQISJrNI5JwY0CrFeDlyXm&#10;2l35m7oiViJBOOSooI6xzaUMZU0Ww9i1xMn7cd5iTNJXUnu8Jrg1cpplH9Jiw2mhxpa2NZW/xcUq&#10;8P3N3C/z8/tXc7ibQ3HqdrPPTqnRsN8sQETq4zP8aO+1gtkb/H9JP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MSOzEAAAA2wAAAA8AAAAAAAAAAAAAAAAAmAIAAGRycy9k&#10;b3ducmV2LnhtbFBLBQYAAAAABAAEAPUAAACJAwAAAAA=&#10;" fillcolor="white [3212]" strokecolor="#5a5a5a [2109]">
                    <v:textbox>
                      <w:txbxContent>
                        <w:p w:rsidR="00ED634E" w:rsidRPr="00B93319" w:rsidRDefault="00ED634E" w:rsidP="003472E4">
                          <w:pPr>
                            <w:ind w:firstLine="0"/>
                            <w:jc w:val="left"/>
                            <w:rPr>
                              <w:sz w:val="20"/>
                              <w:szCs w:val="20"/>
                            </w:rPr>
                          </w:pPr>
                          <w:r w:rsidRPr="003959E3">
                            <w:rPr>
                              <w:b/>
                              <w:sz w:val="20"/>
                              <w:szCs w:val="20"/>
                            </w:rPr>
                            <w:t>Источники роста:</w:t>
                          </w:r>
                          <w:r>
                            <w:rPr>
                              <w:sz w:val="20"/>
                              <w:szCs w:val="20"/>
                            </w:rPr>
                            <w:t>АПК</w:t>
                          </w:r>
                          <w:r w:rsidRPr="00B93319">
                            <w:rPr>
                              <w:sz w:val="20"/>
                              <w:szCs w:val="20"/>
                            </w:rPr>
                            <w:t xml:space="preserve">, </w:t>
                          </w:r>
                          <w:r>
                            <w:rPr>
                              <w:sz w:val="20"/>
                              <w:szCs w:val="20"/>
                            </w:rPr>
                            <w:t xml:space="preserve">строительный комплекс, химическая промышленность, производство высокотехнологичных товаров и услуг, </w:t>
                          </w:r>
                          <w:r w:rsidRPr="00B93319">
                            <w:rPr>
                              <w:sz w:val="20"/>
                              <w:szCs w:val="20"/>
                            </w:rPr>
                            <w:t>туризм и рекреация</w:t>
                          </w:r>
                          <w:r>
                            <w:rPr>
                              <w:sz w:val="20"/>
                              <w:szCs w:val="20"/>
                            </w:rPr>
                            <w:t>, транспорт и логистика</w:t>
                          </w:r>
                        </w:p>
                      </w:txbxContent>
                    </v:textbox>
                  </v:rect>
                  <v:rect id="Прямоугольник 75" o:spid="_x0000_s1086" style="position:absolute;left:25662;top:5779;width:38429;height:746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Dtd8QA&#10;AADbAAAADwAAAGRycy9kb3ducmV2LnhtbESP3WoCMRSE7wu+QziCdzXbgj+sRimi0Asv7OoDHDen&#10;u0uTkyWJ6+rTG0Ho5TAz3zDLdW+N6MiHxrGCj3EGgrh0uuFKwem4e5+DCBFZo3FMCm4UYL0avC0x&#10;1+7KP9QVsRIJwiFHBXWMbS5lKGuyGMauJU7er/MWY5K+ktrjNcGtkZ9ZNpUWG04LNba0qan8Ky5W&#10;ge9v5n6ZnyeHZn83++LU7WbbTqnRsP9agIjUx//wq/2tFcwm8PySfoB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A7XfEAAAA2wAAAA8AAAAAAAAAAAAAAAAAmAIAAGRycy9k&#10;b3ducmV2LnhtbFBLBQYAAAAABAAEAPUAAACJAwAAAAA=&#10;" fillcolor="white [3212]" strokecolor="#5a5a5a [2109]">
                    <v:textbox>
                      <w:txbxContent>
                        <w:p w:rsidR="00ED634E" w:rsidRPr="005304E9" w:rsidRDefault="00ED634E" w:rsidP="003472E4">
                          <w:pPr>
                            <w:ind w:firstLine="0"/>
                            <w:jc w:val="left"/>
                            <w:rPr>
                              <w:color w:val="000000" w:themeColor="text1"/>
                              <w:sz w:val="20"/>
                              <w:szCs w:val="20"/>
                            </w:rPr>
                          </w:pPr>
                          <w:r w:rsidRPr="005304E9">
                            <w:rPr>
                              <w:color w:val="000000" w:themeColor="text1"/>
                              <w:sz w:val="20"/>
                              <w:szCs w:val="20"/>
                            </w:rPr>
                            <w:t xml:space="preserve">Активная работа администрации по привлечению </w:t>
                          </w:r>
                          <w:r>
                            <w:rPr>
                              <w:color w:val="000000" w:themeColor="text1"/>
                              <w:sz w:val="20"/>
                              <w:szCs w:val="20"/>
                            </w:rPr>
                            <w:t>инвестиций в АПК и перерабатывающую промышленность</w:t>
                          </w:r>
                          <w:r w:rsidRPr="005304E9">
                            <w:rPr>
                              <w:color w:val="000000" w:themeColor="text1"/>
                              <w:sz w:val="20"/>
                              <w:szCs w:val="20"/>
                            </w:rPr>
                            <w:t xml:space="preserve"> при сохранении федерального курса на импортозамещение. Сохранение диспропорций инвестиционной а</w:t>
                          </w:r>
                          <w:r>
                            <w:rPr>
                              <w:color w:val="000000" w:themeColor="text1"/>
                              <w:sz w:val="20"/>
                              <w:szCs w:val="20"/>
                            </w:rPr>
                            <w:t>ктивности в разрезе поселений.</w:t>
                          </w:r>
                        </w:p>
                      </w:txbxContent>
                    </v:textbox>
                  </v:rect>
                  <v:rect id="Прямоугольник 76" o:spid="_x0000_s1087" style="position:absolute;left:28009;top:13800;width:30699;height:817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w+7cUA&#10;AADbAAAADwAAAGRycy9kb3ducmV2LnhtbESP3WrCQBSE7wXfYTlCb8Rs1GJDmlW0P1CwFBrzAIfs&#10;aRLMno3ZVePbdwsFL4eZ+YbJNoNpxYV611hWMI9iEMSl1Q1XCorD+ywB4TyyxtYyKbiRg816PMow&#10;1fbK33TJfSUChF2KCmrvu1RKV9Zk0EW2Iw7ej+0N+iD7SuoerwFuWrmI45U02HBYqLGjl5rKY342&#10;Cuzxa/GYeH4tdvHb7nPYT0+n5Vmph8mwfQbhafD38H/7Qyt4WsHfl/AD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HD7txQAAANsAAAAPAAAAAAAAAAAAAAAAAJgCAABkcnMv&#10;ZG93bnJldi54bWxQSwUGAAAAAAQABAD1AAAAigMAAAAA&#10;" fillcolor="white [3212]" strokecolor="#5a5a5a [2109]" strokeweight="1pt">
                    <v:stroke dashstyle="1 1"/>
                    <v:textbox>
                      <w:txbxContent>
                        <w:p w:rsidR="00ED634E" w:rsidRPr="00D11BE8" w:rsidRDefault="00ED634E" w:rsidP="003472E4">
                          <w:pPr>
                            <w:ind w:firstLine="0"/>
                            <w:jc w:val="left"/>
                            <w:rPr>
                              <w:sz w:val="20"/>
                              <w:szCs w:val="20"/>
                            </w:rPr>
                          </w:pPr>
                          <w:r w:rsidRPr="00ED5143">
                            <w:rPr>
                              <w:sz w:val="20"/>
                              <w:szCs w:val="20"/>
                            </w:rPr>
                            <w:t xml:space="preserve">Поддержка </w:t>
                          </w:r>
                          <w:r>
                            <w:rPr>
                              <w:sz w:val="20"/>
                              <w:szCs w:val="20"/>
                            </w:rPr>
                            <w:t>малых</w:t>
                          </w:r>
                          <w:r w:rsidRPr="00ED5143">
                            <w:rPr>
                              <w:sz w:val="20"/>
                              <w:szCs w:val="20"/>
                            </w:rPr>
                            <w:t xml:space="preserve"> форм хозяйствования </w:t>
                          </w:r>
                          <w:r>
                            <w:rPr>
                              <w:sz w:val="20"/>
                              <w:szCs w:val="20"/>
                            </w:rPr>
                            <w:t xml:space="preserve">в сельском хозяйстве, промышленности, сфере услуг и туризме, </w:t>
                          </w:r>
                          <w:r w:rsidRPr="00ED5143">
                            <w:rPr>
                              <w:sz w:val="20"/>
                              <w:szCs w:val="20"/>
                            </w:rPr>
                            <w:t>участие ВМР в региональных программах развития малого и среднего предпринимательства</w:t>
                          </w:r>
                          <w:r>
                            <w:rPr>
                              <w:sz w:val="20"/>
                              <w:szCs w:val="20"/>
                            </w:rPr>
                            <w:t>.</w:t>
                          </w:r>
                        </w:p>
                      </w:txbxContent>
                    </v:textbox>
                  </v:rect>
                  <v:rect id="Прямоугольник 77" o:spid="_x0000_s1088" style="position:absolute;left:2560;top:14484;width:22447;height:1016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CbdsMA&#10;AADbAAAADwAAAGRycy9kb3ducmV2LnhtbESP3YrCMBSE7xd8h3AEb0RTdVGpRvEXhF0Efx7g0Bzb&#10;YnNSm6j17c2CsJfDzHzDTOe1KcSDKpdbVtDrRiCIE6tzThWcT9vOGITzyBoLy6TgRQ7ms8bXFGNt&#10;n3ygx9GnIkDYxagg876MpXRJRgZd15bEwbvYyqAPskqlrvAZ4KaQ/SgaSoM5h4UMS1pllFyPd6PA&#10;Xvf977Hn9XkZbZa/9U/7dhvclWo168UEhKfa/4c/7Z1WMBrB35fwA+Ts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1CbdsMAAADbAAAADwAAAAAAAAAAAAAAAACYAgAAZHJzL2Rv&#10;d25yZXYueG1sUEsFBgAAAAAEAAQA9QAAAIgDAAAAAA==&#10;" fillcolor="white [3212]" strokecolor="#5a5a5a [2109]" strokeweight="1pt">
                    <v:stroke dashstyle="1 1"/>
                    <v:textbox>
                      <w:txbxContent>
                        <w:p w:rsidR="00ED634E" w:rsidRPr="00195DE8" w:rsidRDefault="00ED634E" w:rsidP="003472E4">
                          <w:pPr>
                            <w:ind w:firstLine="0"/>
                            <w:jc w:val="left"/>
                            <w:rPr>
                              <w:sz w:val="18"/>
                              <w:szCs w:val="20"/>
                            </w:rPr>
                          </w:pPr>
                          <w:r>
                            <w:rPr>
                              <w:sz w:val="20"/>
                              <w:szCs w:val="20"/>
                            </w:rPr>
                            <w:t>Закрепление существующей структуры экономики, высокие опасения населения относительно ведения предпринимательской деятельности.</w:t>
                          </w:r>
                        </w:p>
                        <w:p w:rsidR="00ED634E" w:rsidRPr="005C04BD" w:rsidRDefault="00ED634E" w:rsidP="000B1009">
                          <w:pPr>
                            <w:rPr>
                              <w:sz w:val="20"/>
                              <w:szCs w:val="20"/>
                            </w:rPr>
                          </w:pPr>
                        </w:p>
                      </w:txbxContent>
                    </v:textbox>
                  </v:rect>
                  <v:rect id="Прямоугольник 78" o:spid="_x0000_s1089" style="position:absolute;left:27997;top:29512;width:30756;height:560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8PBMAA&#10;AADbAAAADwAAAGRycy9kb3ducmV2LnhtbERP24rCMBB9F/yHMIIvi6ZeUKlG8QrCLoKXDxiasS02&#10;k9pErX9vHhZ8PJz7bFGbQjypcrllBb1uBII4sTrnVMHlvOtMQDiPrLGwTAre5GAxbzZmGGv74iM9&#10;Tz4VIYRdjAoy78tYSpdkZNB1bUkcuKutDPoAq1TqCl8h3BSyH0UjaTDn0JBhSeuMktvpYRTY26E/&#10;nHjeXFbRdvVX//7c74OHUu1WvZyC8FT7r/jfvdcKxmFs+BJ+gJ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s8PBMAAAADbAAAADwAAAAAAAAAAAAAAAACYAgAAZHJzL2Rvd25y&#10;ZXYueG1sUEsFBgAAAAAEAAQA9QAAAIUDAAAAAA==&#10;" fillcolor="white [3212]" strokecolor="#5a5a5a [2109]" strokeweight="1pt">
                    <v:stroke dashstyle="1 1"/>
                    <v:textbox>
                      <w:txbxContent>
                        <w:p w:rsidR="00ED634E" w:rsidRPr="005D5A1B" w:rsidRDefault="00ED634E" w:rsidP="003472E4">
                          <w:pPr>
                            <w:ind w:firstLine="0"/>
                            <w:jc w:val="left"/>
                            <w:rPr>
                              <w:sz w:val="14"/>
                              <w:szCs w:val="20"/>
                            </w:rPr>
                          </w:pPr>
                          <w:r w:rsidRPr="005D5A1B">
                            <w:rPr>
                              <w:rFonts w:cs="Times New Roman"/>
                              <w:sz w:val="20"/>
                              <w:szCs w:val="24"/>
                            </w:rPr>
                            <w:t>Рост потребительского рынка и рынка общественного питания, обустройство существующих рекреационных зон</w:t>
                          </w:r>
                          <w:r>
                            <w:rPr>
                              <w:rFonts w:cs="Times New Roman"/>
                              <w:sz w:val="20"/>
                              <w:szCs w:val="24"/>
                            </w:rPr>
                            <w:t>.</w:t>
                          </w:r>
                        </w:p>
                      </w:txbxContent>
                    </v:textbox>
                  </v:rect>
                  <v:rect id="Прямоугольник 79" o:spid="_x0000_s1090" style="position:absolute;left:28009;top:22798;width:30704;height:546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Oqn8YA&#10;AADbAAAADwAAAGRycy9kb3ducmV2LnhtbESP0WrCQBRE3wv+w3KFvhTdGIu10VVMtVCoFLR+wCV7&#10;TYLZu0l2o/Hvu4VCH4eZOcMs172pxJVaV1pWMBlHIIgzq0vOFZy+30dzEM4ja6wsk4I7OVivBg9L&#10;TLS98YGuR5+LAGGXoILC+zqR0mUFGXRjWxMH72xbgz7INpe6xVuAm0rGUTSTBksOCwXW9FZQdjl2&#10;RoG9fMXPc8/bUxrt0n3/+dQ0006px2G/WYDw1Pv/8F/7Qyt4eYXfL+EH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YOqn8YAAADbAAAADwAAAAAAAAAAAAAAAACYAgAAZHJz&#10;L2Rvd25yZXYueG1sUEsFBgAAAAAEAAQA9QAAAIsDAAAAAA==&#10;" fillcolor="white [3212]" strokecolor="#5a5a5a [2109]" strokeweight="1pt">
                    <v:stroke dashstyle="1 1"/>
                    <v:textbox>
                      <w:txbxContent>
                        <w:p w:rsidR="00ED634E" w:rsidRPr="00ED5143" w:rsidRDefault="00ED634E" w:rsidP="003472E4">
                          <w:pPr>
                            <w:ind w:firstLine="0"/>
                            <w:jc w:val="left"/>
                            <w:rPr>
                              <w:sz w:val="20"/>
                              <w:szCs w:val="20"/>
                            </w:rPr>
                          </w:pPr>
                          <w:r>
                            <w:rPr>
                              <w:sz w:val="20"/>
                              <w:szCs w:val="20"/>
                            </w:rPr>
                            <w:t>Организация первичной переработки и оптово-распределительного центра сельскохозяйственной продукции.</w:t>
                          </w:r>
                        </w:p>
                        <w:p w:rsidR="00ED634E" w:rsidRPr="00ED5143" w:rsidRDefault="00ED634E" w:rsidP="000B1009">
                          <w:pPr>
                            <w:rPr>
                              <w:sz w:val="22"/>
                              <w:szCs w:val="20"/>
                            </w:rPr>
                          </w:pPr>
                        </w:p>
                      </w:txbxContent>
                    </v:textbox>
                  </v:rect>
                  <v:rect id="Прямоугольник 80" o:spid="_x0000_s1091" style="position:absolute;left:66894;top:27826;width:25791;height:820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xzJcIA&#10;AADbAAAADwAAAGRycy9kb3ducmV2LnhtbERP3WrCMBS+H+wdwhnsZqzp6pBSG2VuCsJEmPoAh+as&#10;LTYnbZPW+vbmYrDLj+8/X02mESP1rras4C2KQRAXVtdcKjiftq8pCOeRNTaWScGNHKyWjw85Ztpe&#10;+YfGoy9FCGGXoYLK+zaT0hUVGXSRbYkD92t7gz7AvpS6x2sIN41M4nguDdYcGips6bOi4nIcjAJ7&#10;OSTvqeev8zrerPfT90vXzQalnp+mjwUIT5P/F/+5d1pBGtaHL+EH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bHMlwgAAANsAAAAPAAAAAAAAAAAAAAAAAJgCAABkcnMvZG93&#10;bnJldi54bWxQSwUGAAAAAAQABAD1AAAAhwMAAAAA&#10;" fillcolor="white [3212]" strokecolor="#5a5a5a [2109]" strokeweight="1pt">
                    <v:stroke dashstyle="1 1"/>
                    <v:textbox>
                      <w:txbxContent>
                        <w:p w:rsidR="00ED634E" w:rsidRPr="000E0BEB" w:rsidRDefault="00ED634E" w:rsidP="003472E4">
                          <w:pPr>
                            <w:ind w:firstLine="0"/>
                            <w:jc w:val="left"/>
                            <w:rPr>
                              <w:sz w:val="18"/>
                              <w:szCs w:val="20"/>
                            </w:rPr>
                          </w:pPr>
                          <w:r w:rsidRPr="000E0BEB">
                            <w:rPr>
                              <w:sz w:val="20"/>
                            </w:rPr>
                            <w:t>Эффективное сотрудничество</w:t>
                          </w:r>
                          <w:r w:rsidRPr="000E0BEB">
                            <w:rPr>
                              <w:rFonts w:cs="Times New Roman"/>
                              <w:sz w:val="20"/>
                              <w:szCs w:val="24"/>
                            </w:rPr>
                            <w:t xml:space="preserve"> между учреждениями среднего профессионального образования и предприятиями района</w:t>
                          </w:r>
                          <w:r w:rsidRPr="000E0BEB">
                            <w:rPr>
                              <w:sz w:val="20"/>
                            </w:rPr>
                            <w:t>, активное привлечение кадров</w:t>
                          </w:r>
                          <w:r>
                            <w:rPr>
                              <w:sz w:val="20"/>
                            </w:rPr>
                            <w:t>.</w:t>
                          </w:r>
                        </w:p>
                        <w:p w:rsidR="00ED634E" w:rsidRPr="005D5A1B" w:rsidRDefault="00ED634E" w:rsidP="000B1009">
                          <w:pPr>
                            <w:jc w:val="left"/>
                            <w:rPr>
                              <w:sz w:val="14"/>
                              <w:szCs w:val="20"/>
                            </w:rPr>
                          </w:pPr>
                        </w:p>
                      </w:txbxContent>
                    </v:textbox>
                  </v:rect>
                  <v:rect id="Прямоугольник 81" o:spid="_x0000_s1092" style="position:absolute;left:66355;top:53085;width:26067;height:1002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bU8QA&#10;AADbAAAADwAAAGRycy9kb3ducmV2LnhtbESPQWsCMRSE70L/Q3gFb5pVsC5bo4goePDQbv0Br5vX&#10;3cXkZUniuvrrm0LB4zAz3zCrzWCN6MmH1rGC2TQDQVw53XKt4Px1mOQgQkTWaByTgjsF2KxfRiss&#10;tLvxJ/VlrEWCcChQQRNjV0gZqoYshqnriJP347zFmKSvpfZ4S3Br5DzL3qTFltNCgx3tGqou5dUq&#10;8MPdPK759+KjPT3MqTz3h+W+V2r8OmzfQUQa4jP83z5qBfkM/r6kH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6um1PEAAAA2wAAAA8AAAAAAAAAAAAAAAAAmAIAAGRycy9k&#10;b3ducmV2LnhtbFBLBQYAAAAABAAEAPUAAACJAwAAAAA=&#10;" fillcolor="white [3212]" strokecolor="#5a5a5a [2109]">
                    <v:textbox>
                      <w:txbxContent>
                        <w:p w:rsidR="00ED634E" w:rsidRPr="00700AB5" w:rsidRDefault="00ED634E" w:rsidP="000B1009">
                          <w:pPr>
                            <w:pStyle w:val="affb"/>
                            <w:spacing w:before="0" w:after="0"/>
                            <w:ind w:firstLine="23"/>
                            <w:jc w:val="left"/>
                            <w:rPr>
                              <w:rFonts w:cs="Times New Roman"/>
                            </w:rPr>
                          </w:pPr>
                          <w:r w:rsidRPr="00700AB5">
                            <w:rPr>
                              <w:b/>
                            </w:rPr>
                            <w:t>Ключевые риски:</w:t>
                          </w:r>
                          <w:r>
                            <w:rPr>
                              <w:rFonts w:cs="Times New Roman"/>
                            </w:rPr>
                            <w:t>отставание</w:t>
                          </w:r>
                          <w:r w:rsidRPr="00700AB5">
                            <w:rPr>
                              <w:rFonts w:cs="Times New Roman"/>
                            </w:rPr>
                            <w:t xml:space="preserve"> развития </w:t>
                          </w:r>
                          <w:r>
                            <w:rPr>
                              <w:rFonts w:cs="Times New Roman"/>
                            </w:rPr>
                            <w:t>инженерной и транспортной инфраструктуры,</w:t>
                          </w:r>
                          <w:r w:rsidRPr="00700AB5">
                            <w:rPr>
                              <w:rFonts w:cs="Times New Roman"/>
                            </w:rPr>
                            <w:t xml:space="preserve"> ограниченная </w:t>
                          </w:r>
                          <w:r>
                            <w:rPr>
                              <w:rFonts w:cs="Times New Roman"/>
                            </w:rPr>
                            <w:t xml:space="preserve">доступность финансовых ресурсов, </w:t>
                          </w:r>
                          <w:r w:rsidRPr="00DC6881">
                            <w:rPr>
                              <w:rFonts w:cs="Times New Roman"/>
                              <w:szCs w:val="24"/>
                            </w:rPr>
                            <w:t>дефицит квал</w:t>
                          </w:r>
                          <w:r>
                            <w:rPr>
                              <w:rFonts w:cs="Times New Roman"/>
                              <w:szCs w:val="24"/>
                            </w:rPr>
                            <w:t>ифицированных трудовых ресурсов</w:t>
                          </w:r>
                        </w:p>
                        <w:p w:rsidR="00ED634E" w:rsidRPr="00700AB5" w:rsidRDefault="00ED634E" w:rsidP="000B1009">
                          <w:pPr>
                            <w:jc w:val="left"/>
                            <w:rPr>
                              <w:sz w:val="20"/>
                              <w:szCs w:val="20"/>
                            </w:rPr>
                          </w:pPr>
                        </w:p>
                      </w:txbxContent>
                    </v:textbox>
                  </v:rect>
                  <v:rect id="Прямоугольник 82" o:spid="_x0000_s1093" style="position:absolute;left:32072;top:43873;width:26067;height:874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wFJMQA&#10;AADbAAAADwAAAGRycy9kb3ducmV2LnhtbESPQWsCMRSE7wX/Q3iCt5pVsF1WoxSp0IOHuvoDnpvn&#10;7tLkZUniuvrrm4LQ4zAz3zCrzWCN6MmH1rGC2TQDQVw53XKt4HTcveYgQkTWaByTgjsF2KxHLyss&#10;tLvxgfoy1iJBOBSooImxK6QMVUMWw9R1xMm7OG8xJulrqT3eEtwaOc+yN2mx5bTQYEfbhqqf8moV&#10;+OFuHtf8vPhu9w+zL0/97v2zV2oyHj6WICIN8T/8bH9pBfkc/r6kH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58BSTEAAAA2wAAAA8AAAAAAAAAAAAAAAAAmAIAAGRycy9k&#10;b3ducmV2LnhtbFBLBQYAAAAABAAEAPUAAACJAwAAAAA=&#10;" fillcolor="white [3212]" strokecolor="#5a5a5a [2109]">
                    <v:textbox>
                      <w:txbxContent>
                        <w:p w:rsidR="00ED634E" w:rsidRPr="00B93319" w:rsidRDefault="00ED634E" w:rsidP="00693397">
                          <w:pPr>
                            <w:ind w:firstLine="0"/>
                            <w:jc w:val="left"/>
                            <w:rPr>
                              <w:sz w:val="20"/>
                              <w:szCs w:val="20"/>
                            </w:rPr>
                          </w:pPr>
                          <w:r w:rsidRPr="003959E3">
                            <w:rPr>
                              <w:b/>
                              <w:sz w:val="20"/>
                              <w:szCs w:val="20"/>
                            </w:rPr>
                            <w:t>Источники роста:</w:t>
                          </w:r>
                          <w:r>
                            <w:rPr>
                              <w:sz w:val="20"/>
                              <w:szCs w:val="20"/>
                            </w:rPr>
                            <w:t>АПК</w:t>
                          </w:r>
                          <w:r w:rsidRPr="003959E3">
                            <w:rPr>
                              <w:sz w:val="20"/>
                              <w:szCs w:val="20"/>
                            </w:rPr>
                            <w:t>, производство строительных материалов,</w:t>
                          </w:r>
                          <w:r>
                            <w:rPr>
                              <w:sz w:val="20"/>
                              <w:szCs w:val="20"/>
                            </w:rPr>
                            <w:t xml:space="preserve"> лесопереработка, строительный комплекс, транспорт и логистика, сфера услуг, туризм и рекреация</w:t>
                          </w:r>
                        </w:p>
                        <w:p w:rsidR="00ED634E" w:rsidRPr="003959E3" w:rsidRDefault="00ED634E" w:rsidP="000B1009">
                          <w:pPr>
                            <w:pStyle w:val="Default"/>
                            <w:rPr>
                              <w:sz w:val="20"/>
                              <w:szCs w:val="20"/>
                            </w:rPr>
                          </w:pPr>
                        </w:p>
                        <w:p w:rsidR="00ED634E" w:rsidRPr="00B93319" w:rsidRDefault="00ED634E" w:rsidP="000B1009">
                          <w:pPr>
                            <w:jc w:val="left"/>
                            <w:rPr>
                              <w:sz w:val="20"/>
                              <w:szCs w:val="20"/>
                            </w:rPr>
                          </w:pPr>
                        </w:p>
                      </w:txbxContent>
                    </v:textbox>
                  </v:rect>
                  <v:rect id="Прямоугольник 83" o:spid="_x0000_s1094" style="position:absolute;left:547;top:44043;width:26066;height:874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Cgv8QA&#10;AADbAAAADwAAAGRycy9kb3ducmV2LnhtbESPQWsCMRSE7wX/Q3iCt5rVYrtsjSJSwYOHdusPeN28&#10;7i5NXpYkrqu/3hQEj8PMfMMs14M1oicfWscKZtMMBHHldMu1guP37jkHESKyRuOYFFwowHo1elpi&#10;od2Zv6gvYy0ShEOBCpoYu0LKUDVkMUxdR5y8X+ctxiR9LbXHc4JbI+dZ9iottpwWGuxo21D1V56s&#10;Aj9czPWU/yw+28PVHMpjv3v76JWajIfNO4hIQ3yE7+29VpC/wP+X9AP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woL/EAAAA2wAAAA8AAAAAAAAAAAAAAAAAmAIAAGRycy9k&#10;b3ducmV2LnhtbFBLBQYAAAAABAAEAPUAAACJAwAAAAA=&#10;" fillcolor="white [3212]" strokecolor="#5a5a5a [2109]">
                    <v:textbox>
                      <w:txbxContent>
                        <w:p w:rsidR="00ED634E" w:rsidRPr="003959E3" w:rsidRDefault="00ED634E" w:rsidP="000B1009">
                          <w:pPr>
                            <w:pStyle w:val="Default"/>
                            <w:rPr>
                              <w:sz w:val="20"/>
                              <w:szCs w:val="20"/>
                            </w:rPr>
                          </w:pPr>
                          <w:r w:rsidRPr="003959E3">
                            <w:rPr>
                              <w:b/>
                              <w:sz w:val="20"/>
                              <w:szCs w:val="20"/>
                            </w:rPr>
                            <w:t>Источники роста:</w:t>
                          </w:r>
                          <w:r w:rsidRPr="003959E3">
                            <w:rPr>
                              <w:sz w:val="20"/>
                              <w:szCs w:val="20"/>
                            </w:rPr>
                            <w:t xml:space="preserve"> сельское хозяйство, производство строительных материалов</w:t>
                          </w:r>
                          <w:r>
                            <w:rPr>
                              <w:sz w:val="20"/>
                              <w:szCs w:val="20"/>
                            </w:rPr>
                            <w:t>, производство комбикормов</w:t>
                          </w:r>
                        </w:p>
                        <w:p w:rsidR="00ED634E" w:rsidRDefault="00ED634E" w:rsidP="000B1009">
                          <w:pPr>
                            <w:pStyle w:val="Default"/>
                            <w:rPr>
                              <w:sz w:val="23"/>
                              <w:szCs w:val="23"/>
                            </w:rPr>
                          </w:pPr>
                        </w:p>
                        <w:p w:rsidR="00ED634E" w:rsidRPr="00B93319" w:rsidRDefault="00ED634E" w:rsidP="000B1009">
                          <w:pPr>
                            <w:jc w:val="left"/>
                            <w:rPr>
                              <w:sz w:val="20"/>
                              <w:szCs w:val="20"/>
                            </w:rPr>
                          </w:pPr>
                        </w:p>
                      </w:txbxContent>
                    </v:textbox>
                  </v:rect>
                  <v:rect id="Прямоугольник 84" o:spid="_x0000_s1095" style="position:absolute;left:32072;top:53201;width:26067;height:1002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k4y8QA&#10;AADbAAAADwAAAGRycy9kb3ducmV2LnhtbESPQWsCMRSE7wX/Q3iCt5pVartsjSJSwYOHdusPeN28&#10;7i5NXpYkrqu/3hQEj8PMfMMs14M1oicfWscKZtMMBHHldMu1guP37jkHESKyRuOYFFwowHo1elpi&#10;od2Zv6gvYy0ShEOBCpoYu0LKUDVkMUxdR5y8X+ctxiR9LbXHc4JbI+dZ9iottpwWGuxo21D1V56s&#10;Aj9czPWU/yw+28PVHMpjv3v76JWajIfNO4hIQ3yE7+29VpC/wP+X9AP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7ZOMvEAAAA2wAAAA8AAAAAAAAAAAAAAAAAmAIAAGRycy9k&#10;b3ducmV2LnhtbFBLBQYAAAAABAAEAPUAAACJAwAAAAA=&#10;" fillcolor="white [3212]" strokecolor="#5a5a5a [2109]">
                    <v:textbox>
                      <w:txbxContent>
                        <w:p w:rsidR="00ED634E" w:rsidRPr="00700AB5" w:rsidRDefault="00ED634E" w:rsidP="003472E4">
                          <w:pPr>
                            <w:ind w:firstLine="0"/>
                            <w:jc w:val="left"/>
                            <w:rPr>
                              <w:sz w:val="20"/>
                              <w:szCs w:val="20"/>
                            </w:rPr>
                          </w:pPr>
                          <w:r w:rsidRPr="00700AB5">
                            <w:rPr>
                              <w:b/>
                              <w:sz w:val="20"/>
                              <w:szCs w:val="20"/>
                            </w:rPr>
                            <w:t>Ключевые риски:</w:t>
                          </w:r>
                          <w:r w:rsidRPr="00700AB5">
                            <w:rPr>
                              <w:sz w:val="20"/>
                              <w:szCs w:val="20"/>
                            </w:rPr>
                            <w:t xml:space="preserve"> высокий уровень конкуренции за инвестиции и трудовые ресурсы между районами ЛО и </w:t>
                          </w:r>
                          <w:r w:rsidRPr="00700AB5">
                            <w:rPr>
                              <w:rFonts w:cs="Times New Roman"/>
                              <w:sz w:val="20"/>
                              <w:szCs w:val="20"/>
                            </w:rPr>
                            <w:t>Санкт-Петербургом</w:t>
                          </w:r>
                          <w:r w:rsidRPr="00700AB5">
                            <w:rPr>
                              <w:sz w:val="20"/>
                              <w:szCs w:val="20"/>
                            </w:rPr>
                            <w:t xml:space="preserve">, </w:t>
                          </w:r>
                          <w:r w:rsidRPr="00700AB5">
                            <w:rPr>
                              <w:rFonts w:cs="Times New Roman"/>
                              <w:sz w:val="20"/>
                              <w:szCs w:val="20"/>
                            </w:rPr>
                            <w:t>недостаточный уровень бюджетного финансирования значимых районных проектов</w:t>
                          </w:r>
                        </w:p>
                        <w:p w:rsidR="00ED634E" w:rsidRPr="00700AB5" w:rsidRDefault="00ED634E" w:rsidP="000B1009">
                          <w:pPr>
                            <w:jc w:val="left"/>
                            <w:rPr>
                              <w:sz w:val="20"/>
                              <w:szCs w:val="20"/>
                            </w:rPr>
                          </w:pPr>
                        </w:p>
                      </w:txbxContent>
                    </v:textbox>
                  </v:rect>
                  <v:rect id="Прямоугольник 85" o:spid="_x0000_s1096" style="position:absolute;left:502;top:53562;width:26025;height:966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WdUMQA&#10;AADbAAAADwAAAGRycy9kb3ducmV2LnhtbESPQWsCMRSE7wX/Q3iCt5q1YLtsjVKkggcPuvoDnpvX&#10;3aXJy5LEdfXXm4LQ4zAz3zCL1WCN6MmH1rGC2TQDQVw53XKt4HTcvOYgQkTWaByTghsFWC1HLwss&#10;tLvygfoy1iJBOBSooImxK6QMVUMWw9R1xMn7cd5iTNLXUnu8Jrg18i3L3qXFltNCgx2tG6p+y4tV&#10;4IebuV/y83zf7u5mV576zcd3r9RkPHx9gog0xP/ws73VCvI5/H1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VnVDEAAAA2wAAAA8AAAAAAAAAAAAAAAAAmAIAAGRycy9k&#10;b3ducmV2LnhtbFBLBQYAAAAABAAEAPUAAACJAwAAAAA=&#10;" fillcolor="white [3212]" strokecolor="#5a5a5a [2109]">
                    <v:textbox>
                      <w:txbxContent>
                        <w:p w:rsidR="00ED634E" w:rsidRPr="00D64B4E" w:rsidRDefault="00ED634E" w:rsidP="003472E4">
                          <w:pPr>
                            <w:ind w:firstLine="0"/>
                            <w:jc w:val="left"/>
                            <w:rPr>
                              <w:sz w:val="20"/>
                              <w:szCs w:val="20"/>
                            </w:rPr>
                          </w:pPr>
                          <w:r w:rsidRPr="00DC6881">
                            <w:rPr>
                              <w:b/>
                              <w:sz w:val="20"/>
                              <w:szCs w:val="20"/>
                            </w:rPr>
                            <w:t xml:space="preserve">Ключевые риски: </w:t>
                          </w:r>
                          <w:r w:rsidRPr="00D64B4E">
                            <w:rPr>
                              <w:rFonts w:cs="Times New Roman"/>
                              <w:sz w:val="20"/>
                              <w:szCs w:val="20"/>
                            </w:rPr>
                            <w:t xml:space="preserve">недостаточный региональный спрос на </w:t>
                          </w:r>
                          <w:r>
                            <w:rPr>
                              <w:sz w:val="20"/>
                              <w:szCs w:val="20"/>
                            </w:rPr>
                            <w:t>продукцию отраслей традиционной специализации</w:t>
                          </w:r>
                          <w:r w:rsidRPr="00D64B4E">
                            <w:rPr>
                              <w:sz w:val="20"/>
                              <w:szCs w:val="20"/>
                            </w:rPr>
                            <w:t xml:space="preserve">, </w:t>
                          </w:r>
                          <w:r w:rsidRPr="00D64B4E">
                            <w:rPr>
                              <w:rFonts w:cs="Times New Roman"/>
                              <w:sz w:val="20"/>
                              <w:szCs w:val="20"/>
                            </w:rPr>
                            <w:t>сохранение инфраструктурных ограничений развития</w:t>
                          </w:r>
                          <w:r>
                            <w:rPr>
                              <w:sz w:val="20"/>
                              <w:szCs w:val="20"/>
                            </w:rPr>
                            <w:t>, отток населения трудоспособного возраста</w:t>
                          </w:r>
                        </w:p>
                        <w:p w:rsidR="00ED634E" w:rsidRPr="00D64B4E" w:rsidRDefault="00ED634E" w:rsidP="000B1009">
                          <w:pPr>
                            <w:jc w:val="left"/>
                            <w:rPr>
                              <w:sz w:val="20"/>
                              <w:szCs w:val="20"/>
                            </w:rPr>
                          </w:pPr>
                        </w:p>
                      </w:txbxContent>
                    </v:textbox>
                  </v:rect>
                  <v:rect id="Прямоугольник 86" o:spid="_x0000_s1097" style="position:absolute;left:2493;top:25310;width:22447;height:1104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lOysQA&#10;AADbAAAADwAAAGRycy9kb3ducmV2LnhtbESP3YrCMBSE7xd8h3AEb0RTf5BSjaK7CguK4M8DHJpj&#10;W2xOahO1vr1ZEPZymJlvmNmiMaV4UO0KywoG/QgEcWp1wZmC82nTi0E4j6yxtEwKXuRgMW99zTDR&#10;9skHehx9JgKEXYIKcu+rREqX5mTQ9W1FHLyLrQ36IOtM6hqfAW5KOYyiiTRYcFjIsaLvnNLr8W4U&#10;2Ot+OI49/5xX0Xq1a7bd2210V6rTbpZTEJ4a/x/+tH+1gngCf1/CD5Dz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JTsrEAAAA2wAAAA8AAAAAAAAAAAAAAAAAmAIAAGRycy9k&#10;b3ducmV2LnhtbFBLBQYAAAAABAAEAPUAAACJAwAAAAA=&#10;" fillcolor="white [3212]" strokecolor="#5a5a5a [2109]" strokeweight="1pt">
                    <v:stroke dashstyle="1 1"/>
                    <v:textbox>
                      <w:txbxContent>
                        <w:p w:rsidR="00ED634E" w:rsidRPr="005A0A38" w:rsidRDefault="00ED634E" w:rsidP="003472E4">
                          <w:pPr>
                            <w:ind w:firstLine="0"/>
                            <w:jc w:val="left"/>
                            <w:rPr>
                              <w:sz w:val="20"/>
                              <w:szCs w:val="20"/>
                            </w:rPr>
                          </w:pPr>
                          <w:r w:rsidRPr="005A0A38">
                            <w:rPr>
                              <w:sz w:val="20"/>
                              <w:szCs w:val="20"/>
                            </w:rPr>
                            <w:t xml:space="preserve">Постепенное снижение реальных доходов и покупательной способности населения, </w:t>
                          </w:r>
                          <w:r w:rsidRPr="005A0A38">
                            <w:rPr>
                              <w:rFonts w:cs="Times New Roman"/>
                              <w:sz w:val="20"/>
                              <w:szCs w:val="20"/>
                            </w:rPr>
                            <w:t xml:space="preserve">создание новых рабочих мест </w:t>
                          </w:r>
                          <w:r w:rsidRPr="005A0A38">
                            <w:rPr>
                              <w:sz w:val="20"/>
                              <w:szCs w:val="20"/>
                            </w:rPr>
                            <w:t>за счет</w:t>
                          </w:r>
                          <w:r w:rsidRPr="005A0A38">
                            <w:rPr>
                              <w:rFonts w:cs="Times New Roman"/>
                              <w:sz w:val="20"/>
                              <w:szCs w:val="20"/>
                            </w:rPr>
                            <w:t xml:space="preserve"> увеличения рынков сбыта и объемов производства«</w:t>
                          </w:r>
                          <w:r w:rsidRPr="005A0A38">
                            <w:rPr>
                              <w:sz w:val="20"/>
                              <w:szCs w:val="20"/>
                            </w:rPr>
                            <w:t>якорных» районных предприятий</w:t>
                          </w:r>
                          <w:r>
                            <w:rPr>
                              <w:sz w:val="20"/>
                              <w:szCs w:val="20"/>
                            </w:rPr>
                            <w:t>.</w:t>
                          </w:r>
                        </w:p>
                        <w:p w:rsidR="00ED634E" w:rsidRPr="005A0A38" w:rsidRDefault="00ED634E" w:rsidP="000B1009">
                          <w:pPr>
                            <w:rPr>
                              <w:sz w:val="20"/>
                              <w:szCs w:val="20"/>
                            </w:rPr>
                          </w:pPr>
                        </w:p>
                      </w:txbxContent>
                    </v:textbox>
                  </v:rect>
                  <v:rect id="Прямоугольник 87" o:spid="_x0000_s1098" style="position:absolute;left:66858;top:21790;width:25827;height:530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XrUcUA&#10;AADbAAAADwAAAGRycy9kb3ducmV2LnhtbESP0WrCQBRE34X+w3KFvhTd1EoNqWuobQXBUqj1Ay7Z&#10;axLM3k2ymxj/3hUKPg4zc4ZZpoOpRE+tKy0reJ5GIIgzq0vOFRz+NpMYhPPIGivLpOBCDtLVw2iJ&#10;ibZn/qV+73MRIOwSVFB4XydSuqwgg25qa+LgHW1r0AfZ5lK3eA5wU8lZFL1KgyWHhQJr+igoO+07&#10;o8Cefmbz2PPnYR19rb+H3VPTvHRKPY6H9zcQngZ/D/+3t1pBvIDbl/AD5Oo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hetRxQAAANsAAAAPAAAAAAAAAAAAAAAAAJgCAABkcnMv&#10;ZG93bnJldi54bWxQSwUGAAAAAAQABAD1AAAAigMAAAAA&#10;" fillcolor="white [3212]" strokecolor="#5a5a5a [2109]" strokeweight="1pt">
                    <v:stroke dashstyle="1 1"/>
                    <v:textbox>
                      <w:txbxContent>
                        <w:p w:rsidR="00ED634E" w:rsidRPr="002A5B9C" w:rsidRDefault="00ED634E" w:rsidP="003472E4">
                          <w:pPr>
                            <w:ind w:firstLine="0"/>
                            <w:jc w:val="left"/>
                            <w:rPr>
                              <w:sz w:val="18"/>
                              <w:szCs w:val="20"/>
                            </w:rPr>
                          </w:pPr>
                          <w:r w:rsidRPr="002A5B9C">
                            <w:rPr>
                              <w:rFonts w:cs="Times New Roman"/>
                              <w:sz w:val="20"/>
                              <w:szCs w:val="24"/>
                            </w:rPr>
                            <w:t>Поддержка инновационных инициатив на базе сформированных компетенций (</w:t>
                          </w:r>
                          <w:r>
                            <w:rPr>
                              <w:sz w:val="20"/>
                            </w:rPr>
                            <w:t>с</w:t>
                          </w:r>
                          <w:r w:rsidRPr="002A5B9C">
                            <w:rPr>
                              <w:rFonts w:cs="Times New Roman"/>
                              <w:sz w:val="20"/>
                              <w:szCs w:val="24"/>
                            </w:rPr>
                            <w:t>оздание селекционных центров</w:t>
                          </w:r>
                          <w:r>
                            <w:rPr>
                              <w:rFonts w:cs="Times New Roman"/>
                              <w:sz w:val="20"/>
                              <w:szCs w:val="24"/>
                            </w:rPr>
                            <w:t>).</w:t>
                          </w:r>
                        </w:p>
                      </w:txbxContent>
                    </v:textbox>
                  </v:rect>
                  <v:rect id="Прямоугольник 88" o:spid="_x0000_s1099" style="position:absolute;left:66858;top:14164;width:25857;height:696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p/I8IA&#10;AADbAAAADwAAAGRycy9kb3ducmV2LnhtbERP3WrCMBS+H+wdwhnsZqzp6pBSG2VuCsJEmPoAh+as&#10;LTYnbZPW+vbmYrDLj+8/X02mESP1rras4C2KQRAXVtdcKjiftq8pCOeRNTaWScGNHKyWjw85Ztpe&#10;+YfGoy9FCGGXoYLK+zaT0hUVGXSRbYkD92t7gz7AvpS6x2sIN41M4nguDdYcGips6bOi4nIcjAJ7&#10;OSTvqeev8zrerPfT90vXzQalnp+mjwUIT5P/F/+5d1pBGsaGL+EH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Gn8jwgAAANsAAAAPAAAAAAAAAAAAAAAAAJgCAABkcnMvZG93&#10;bnJldi54bWxQSwUGAAAAAAQABAD1AAAAhwMAAAAA&#10;" fillcolor="white [3212]" strokecolor="#5a5a5a [2109]" strokeweight="1pt">
                    <v:stroke dashstyle="1 1"/>
                    <v:textbox>
                      <w:txbxContent>
                        <w:p w:rsidR="00ED634E" w:rsidRPr="005E03CF" w:rsidRDefault="00ED634E" w:rsidP="003472E4">
                          <w:pPr>
                            <w:ind w:firstLine="0"/>
                            <w:jc w:val="left"/>
                            <w:rPr>
                              <w:sz w:val="20"/>
                              <w:szCs w:val="20"/>
                            </w:rPr>
                          </w:pPr>
                          <w:r>
                            <w:rPr>
                              <w:sz w:val="20"/>
                              <w:szCs w:val="20"/>
                            </w:rPr>
                            <w:t>Развитие</w:t>
                          </w:r>
                          <w:r w:rsidRPr="005E03CF">
                            <w:rPr>
                              <w:sz w:val="20"/>
                              <w:szCs w:val="20"/>
                            </w:rPr>
                            <w:t xml:space="preserve"> предприятий глубокой переработки сельскохозяйственной продукции, ориентация </w:t>
                          </w:r>
                          <w:r>
                            <w:rPr>
                              <w:sz w:val="20"/>
                              <w:szCs w:val="20"/>
                            </w:rPr>
                            <w:t>МСП</w:t>
                          </w:r>
                          <w:r w:rsidRPr="005E03CF">
                            <w:rPr>
                              <w:sz w:val="20"/>
                              <w:szCs w:val="20"/>
                            </w:rPr>
                            <w:t xml:space="preserve"> на </w:t>
                          </w:r>
                          <w:r>
                            <w:rPr>
                              <w:sz w:val="20"/>
                              <w:szCs w:val="20"/>
                            </w:rPr>
                            <w:t xml:space="preserve">ресурсное </w:t>
                          </w:r>
                          <w:r w:rsidRPr="005E03CF">
                            <w:rPr>
                              <w:rFonts w:cs="Times New Roman"/>
                              <w:sz w:val="20"/>
                              <w:szCs w:val="20"/>
                            </w:rPr>
                            <w:t xml:space="preserve">обслуживание </w:t>
                          </w:r>
                          <w:r>
                            <w:rPr>
                              <w:sz w:val="20"/>
                              <w:szCs w:val="20"/>
                            </w:rPr>
                            <w:t>крупных</w:t>
                          </w:r>
                          <w:r w:rsidRPr="005E03CF">
                            <w:rPr>
                              <w:rFonts w:cs="Times New Roman"/>
                              <w:sz w:val="20"/>
                              <w:szCs w:val="20"/>
                            </w:rPr>
                            <w:t xml:space="preserve"> предприятий</w:t>
                          </w:r>
                          <w:r>
                            <w:rPr>
                              <w:rFonts w:cs="Times New Roman"/>
                              <w:sz w:val="20"/>
                              <w:szCs w:val="20"/>
                            </w:rPr>
                            <w:t>.</w:t>
                          </w:r>
                        </w:p>
                      </w:txbxContent>
                    </v:textbox>
                  </v:rect>
                </v:group>
                <v:group id="Группа 89" o:spid="_x0000_s1100" style="position:absolute;left:11996;top:3364;width:65398;height:2341" coordsize="65397,2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group id="Группа 90" o:spid="_x0000_s1101" style="position:absolute;width:65392;height:1022" coordsize="65397,10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line id="Прямая соединительная линия 91" o:spid="_x0000_s1102" style="position:absolute;visibility:visible" from="0,1024" to="65397,1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MRqcQAAADbAAAADwAAAGRycy9kb3ducmV2LnhtbESPQWvCQBSE74L/YXlCb7qJB7HRVUQt&#10;LRSURsHrI/vMRrNvQ3araX+9KxR6HGbmG2a+7GwtbtT6yrGCdJSAIC6crrhUcDy8DacgfEDWWDsm&#10;BT/kYbno9+aYaXfnL7rloRQRwj5DBSaEJpPSF4Ys+pFriKN3dq3FEGVbSt3iPcJtLcdJMpEWK44L&#10;BhtaGyqu+bdVsB/vNtt8wn7KpxTN5+my3r7/KvUy6FYzEIG68B/+a39oBa8pPL/EHyA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ExGpxAAAANsAAAAPAAAAAAAAAAAA&#10;AAAAAKECAABkcnMvZG93bnJldi54bWxQSwUGAAAAAAQABAD5AAAAkgMAAAAA&#10;" strokecolor="#5a5a5a [2109]"/>
                    <v:line id="Прямая соединительная линия 92" o:spid="_x0000_s1103" style="position:absolute;visibility:visible" from="33100,0" to="33100,9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GP3sQAAADbAAAADwAAAGRycy9kb3ducmV2LnhtbESPQWvCQBSE7wX/w/KE3urGHERT11Ci&#10;pULB0ih4fWRfs6nZtyG71dhf7xaEHoeZ+YZZ5oNtxZl63zhWMJ0kIIgrpxuuFRz2r09zED4ga2wd&#10;k4IrechXo4clZtpd+JPOZahFhLDPUIEJocuk9JUhi37iOuLofbneYoiyr6Xu8RLhtpVpksykxYbj&#10;gsGOCkPVqfyxCj7S3XpTztjP+ThF8378LjZvv0o9joeXZxCBhvAfvre3WsEihb8v8QfI1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wY/exAAAANsAAAAPAAAAAAAAAAAA&#10;AAAAAKECAABkcnMvZG93bnJldi54bWxQSwUGAAAAAAQABAD5AAAAkgMAAAAA&#10;" strokecolor="#5a5a5a [2109]"/>
                  </v:group>
                  <v:line id="Прямая соединительная линия 93" o:spid="_x0000_s1104" style="position:absolute;visibility:visible" from="0,1024" to="0,2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0qRcQAAADbAAAADwAAAGRycy9kb3ducmV2LnhtbESP3WoCMRSE7wXfIZyCd5pVQXRrlOIP&#10;CgXFbcHbw+Z0s+3mZNlE3fbpG0HwcpiZb5j5srWVuFLjS8cKhoMEBHHudMmFgs+PbX8KwgdkjZVj&#10;UvBLHpaLbmeOqXY3PtE1C4WIEPYpKjAh1KmUPjdk0Q9cTRy9L9dYDFE2hdQN3iLcVnKUJBNpseS4&#10;YLCmlaH8J7tYBcfRYb3JJuynfB6ieT9/rza7P6V6L+3bK4hAbXiGH+29VjAbw/1L/AFy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jSpFxAAAANsAAAAPAAAAAAAAAAAA&#10;AAAAAKECAABkcnMvZG93bnJldi54bWxQSwUGAAAAAAQABAD5AAAAkgMAAAAA&#10;" strokecolor="#5a5a5a [2109]"/>
                  <v:line id="Прямая соединительная линия 94" o:spid="_x0000_s1105" style="position:absolute;visibility:visible" from="33097,1024" to="33097,2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2SyMcQAAADbAAAADwAAAGRycy9kb3ducmV2LnhtbESP3WoCMRSE7wXfIZyCd5pVRHRrlOIP&#10;CgXFbcHbw+Z0s+3mZNlE3fbpG0HwcpiZb5j5srWVuFLjS8cKhoMEBHHudMmFgs+PbX8KwgdkjZVj&#10;UvBLHpaLbmeOqXY3PtE1C4WIEPYpKjAh1KmUPjdk0Q9cTRy9L9dYDFE2hdQN3iLcVnKUJBNpseS4&#10;YLCmlaH8J7tYBcfRYb3JJuynfB6ieT9/rza7P6V6L+3bK4hAbXiGH+29VjAbw/1L/AFy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ZLIxxAAAANsAAAAPAAAAAAAAAAAA&#10;AAAAAKECAABkcnMvZG93bnJldi54bWxQSwUGAAAAAAQABAD5AAAAkgMAAAAA&#10;" strokecolor="#5a5a5a [2109]"/>
                  <v:line id="Прямая соединительная линия 95" o:spid="_x0000_s1106" style="position:absolute;visibility:visible" from="65397,1024" to="65397,2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CgXqsQAAADbAAAADwAAAGRycy9kb3ducmV2LnhtbESP3WoCMRSE7wXfIZyCd5pVUHRrlOIP&#10;CgXFbcHbw+Z0s+3mZNlE3fbpG0HwcpiZb5j5srWVuFLjS8cKhoMEBHHudMmFgs+PbX8KwgdkjZVj&#10;UvBLHpaLbmeOqXY3PtE1C4WIEPYpKjAh1KmUPjdk0Q9cTRy9L9dYDFE2hdQN3iLcVnKUJBNpseS4&#10;YLCmlaH8J7tYBcfRYb3JJuynfB6ieT9/rza7P6V6L+3bK4hAbXiGH+29VjAbw/1L/AFy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KBeqxAAAANsAAAAPAAAAAAAAAAAA&#10;AAAAAKECAABkcnMvZG93bnJldi54bWxQSwUGAAAAAAQABAD5AAAAkgMAAAAA&#10;" strokecolor="#5a5a5a [2109]"/>
                </v:group>
                <v:group id="Группа 96" o:spid="_x0000_s1107" style="position:absolute;left:292;top:13240;width:2121;height:17776" coordsize="2121,177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v:line id="Прямая соединительная линия 97" o:spid="_x0000_s1108" style="position:absolute;flip:x;visibility:visible" from="0,0" to="0,177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jpsQAAADbAAAADwAAAGRycy9kb3ducmV2LnhtbESPS2vDMBCE74X8B7GB3Go5OeThRjYh&#10;EPq4lCYp6XFrbWwRa2Us1XH+fVUo5DjMzDfMuhhsI3rqvHGsYJqkIIhLpw1XCo6H3eMShA/IGhvH&#10;pOBGHop89LDGTLsrf1C/D5WIEPYZKqhDaDMpfVmTRZ+4ljh6Z9dZDFF2ldQdXiPcNnKWpnNp0XBc&#10;qLGlbU3lZf9jFZjTd/9+253eHC1f+dM8f1GzcEpNxsPmCUSgIdzD/+0XrWC1gL8v8QfI/B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8WOmxAAAANsAAAAPAAAAAAAAAAAA&#10;AAAAAKECAABkcnMvZG93bnJldi54bWxQSwUGAAAAAAQABAD5AAAAkgMAAAAA&#10;" strokecolor="#5a5a5a [2109]"/>
                  <v:line id="Прямая соединительная линия 98" o:spid="_x0000_s1109" style="position:absolute;visibility:visible" from="0,6583" to="2121,65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m4NMAAAADbAAAADwAAAGRycy9kb3ducmV2LnhtbERPTYvCMBC9C/sfwix401QPotUoi+ui&#10;ICjbFbwOzdjUbSaliVr99eYgeHy879mitZW4UuNLxwoG/QQEce50yYWCw99PbwzCB2SNlWNScCcP&#10;i/lHZ4apdjf+pWsWChFD2KeowIRQp1L63JBF33c1ceROrrEYImwKqRu8xXBbyWGSjKTFkmODwZqW&#10;hvL/7GIV7Ie771U2Yj/m4wDN9nhertYPpbqf7dcURKA2vMUv90YrmMSx8Uv8AXL+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4puDTAAAAA2wAAAA8AAAAAAAAAAAAAAAAA&#10;oQIAAGRycy9kb3ducmV2LnhtbFBLBQYAAAAABAAEAPkAAACOAwAAAAA=&#10;" strokecolor="#5a5a5a [2109]"/>
                  <v:line id="Прямая соединительная линия 99" o:spid="_x0000_s1110" style="position:absolute;visibility:visible" from="0,17775" to="2121,177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Udr8UAAADbAAAADwAAAGRycy9kb3ducmV2LnhtbESPQWvCQBSE70L/w/IKvZmNHkRTN6FY&#10;SwsFxVjw+si+ZtNm34bsVlN/vSsIHoeZ+YZZFoNtxZF63zhWMElSEMSV0w3XCr72b+M5CB+QNbaO&#10;ScE/eSjyh9ESM+1OvKNjGWoRIewzVGBC6DIpfWXIok9cRxy9b9dbDFH2tdQ9niLctnKapjNpseG4&#10;YLCjlaHqt/yzCrbTzeu6nLGf82GC5vPws1q/n5V6ehxenkEEGsI9fGt/aAWLBVy/xB8g8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WUdr8UAAADbAAAADwAAAAAAAAAA&#10;AAAAAAChAgAAZHJzL2Rvd25yZXYueG1sUEsFBgAAAAAEAAQA+QAAAJMDAAAAAA==&#10;" strokecolor="#5a5a5a [2109]"/>
                </v:group>
                <v:group id="Группа 100" o:spid="_x0000_s1111" style="position:absolute;left:25638;top:11365;width:2158;height:20986" coordorigin="-1646,-1802" coordsize="2158,209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SaXMYAAADcAAAADwAAAGRycy9kb3ducmV2LnhtbESPT2vCQBDF70K/wzKF&#10;3nQTS0tJ3YhIlR6kUC2ItyE7+YPZ2ZBdk/jtO4dCbzO8N+/9ZrWeXKsG6kPj2UC6SEARF942XBn4&#10;Oe3mb6BCRLbYeiYDdwqwzh9mK8ysH/mbhmOslIRwyNBAHWOXaR2KmhyGhe+IRSt97zDK2lfa9jhK&#10;uGv1MkletcOGpaHGjrY1FdfjzRnYjzhuntOP4XAtt/fL6eXrfEjJmKfHafMOKtIU/81/159W8B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xJpcxgAAANwA&#10;AAAPAAAAAAAAAAAAAAAAAKoCAABkcnMvZG93bnJldi54bWxQSwUGAAAAAAQABAD6AAAAnQMAAAAA&#10;">
                  <v:group id="Группа 101" o:spid="_x0000_s1112" style="position:absolute;left:-1646;top:-1802;width:2157;height:20986" coordorigin="-1648,-1802" coordsize="2158,209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iD/HwwAAANwAAAAP&#10;AAAAAAAAAAAAAAAAAKoCAABkcnMvZG93bnJldi54bWxQSwUGAAAAAAQABAD6AAAAmgMAAAAA&#10;">
                    <v:line id="Прямая соединительная линия 102" o:spid="_x0000_s1113" style="position:absolute;flip:x;visibility:visible" from="-1648,-1802" to="-1647,191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2Y6LMEAAADcAAAADwAAAGRycy9kb3ducmV2LnhtbERPS4vCMBC+C/6HMII3TdeDSjXKsiC7&#10;60V8ocexGduwzaQ02Vr/vREEb/PxPWe+bG0pGqq9cazgY5iAIM6cNpwrOOxXgykIH5A1lo5JwZ08&#10;LBfdzhxT7W68pWYXchFD2KeooAihSqX0WUEW/dBVxJG7utpiiLDOpa7xFsNtKUdJMpYWDceGAiv6&#10;Kij72/1bBeZ0aTb31WntaPrLR/N9pnLilOr32s8ZiEBteItf7h8d5ycjeD4TL5CL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LZjoswQAAANwAAAAPAAAAAAAAAAAAAAAA&#10;AKECAABkcnMvZG93bnJldi54bWxQSwUGAAAAAAQABAD5AAAAjwMAAAAA&#10;" strokecolor="#5a5a5a [2109]"/>
                    <v:line id="Прямая соединительная линия 103" o:spid="_x0000_s1114" style="position:absolute;visibility:visible" from="-1611,5400" to="509,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Jze8IAAADcAAAADwAAAGRycy9kb3ducmV2LnhtbERP32vCMBB+F/Y/hBvszaY6EKlGEefY&#10;YKBYBV+P5mzqmktpMu38640g+HYf38+bzjtbizO1vnKsYJCkIIgLpysuFex3n/0xCB+QNdaOScE/&#10;eZjPXnpTzLS78JbOeShFDGGfoQITQpNJ6QtDFn3iGuLIHV1rMUTYllK3eInhtpbDNB1JixXHBoMN&#10;LQ0Vv/mfVbAZrj9W+Yj9mA8DND+H03L1dVXq7bVbTEAE6sJT/HB/6zg/fYf7M/ECObs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hJze8IAAADcAAAADwAAAAAAAAAAAAAA&#10;AAChAgAAZHJzL2Rvd25yZXYueG1sUEsFBgAAAAAEAAQA+QAAAJADAAAAAA==&#10;" strokecolor="#5a5a5a [2109]"/>
                    <v:line id="Прямая соединительная линия 104" o:spid="_x0000_s1115" style="position:absolute;visibility:visible" from="-1611,19142" to="509,191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vrD8IAAADcAAAADwAAAGRycy9kb3ducmV2LnhtbERP32vCMBB+F/Y/hBvszabKEKlGEefY&#10;YKBYBV+P5mzqmktpMu38640g+HYf38+bzjtbizO1vnKsYJCkIIgLpysuFex3n/0xCB+QNdaOScE/&#10;eZjPXnpTzLS78JbOeShFDGGfoQITQpNJ6QtDFn3iGuLIHV1rMUTYllK3eInhtpbDNB1JixXHBoMN&#10;LQ0Vv/mfVbAZrj9W+Yj9mA8DND+H03L1dVXq7bVbTEAE6sJT/HB/6zg/fYf7M/ECObs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fvrD8IAAADcAAAADwAAAAAAAAAAAAAA&#10;AAChAgAAZHJzL2Rvd25yZXYueG1sUEsFBgAAAAAEAAQA+QAAAJADAAAAAA==&#10;" strokecolor="#5a5a5a [2109]"/>
                  </v:group>
                  <v:line id="Прямая соединительная линия 105" o:spid="_x0000_s1116" style="position:absolute;visibility:visible" from="-1609,12947" to="511,129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rdOlMIAAADcAAAADwAAAGRycy9kb3ducmV2LnhtbERP32vCMBB+F/Y/hBvszaYKE6lGEefY&#10;YKBYBV+P5mzqmktpMu38640g+HYf38+bzjtbizO1vnKsYJCkIIgLpysuFex3n/0xCB+QNdaOScE/&#10;eZjPXnpTzLS78JbOeShFDGGfoQITQpNJ6QtDFn3iGuLIHV1rMUTYllK3eInhtpbDNB1JixXHBoMN&#10;LQ0Vv/mfVbAZrj9W+Yj9mA8DND+H03L1dVXq7bVbTEAE6sJT/HB/6zg/fYf7M/ECObs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rdOlMIAAADcAAAADwAAAAAAAAAAAAAA&#10;AAChAgAAZHJzL2Rvd25yZXYueG1sUEsFBgAAAAAEAAQA+QAAAJADAAAAAA==&#10;" strokecolor="#5a5a5a [2109]"/>
                </v:group>
                <v:group id="Группа 106" o:spid="_x0000_s1117" style="position:absolute;left:64973;top:11913;width:1847;height:20019" coordorigin="-1960,-1326" coordsize="1847,200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thp7PCAAAA3AAAAA8A&#10;AAAAAAAAAAAAAAAAqgIAAGRycy9kb3ducmV2LnhtbFBLBQYAAAAABAAEAPoAAACZAwAAAAA=&#10;">
                  <v:group id="Группа 107" o:spid="_x0000_s1118" style="position:absolute;left:-1960;top:-1326;width:1812;height:20017" coordorigin="-1962,-1326" coordsize="1811,200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line id="Прямая соединительная линия 108" o:spid="_x0000_s1119" style="position:absolute;visibility:visible" from="-1952,4298" to="-150,4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bhCsUAAADcAAAADwAAAGRycy9kb3ducmV2LnhtbESPT2vCQBDF7wW/wzKCt7rRg0jqKsU/&#10;KAgtTQteh+w0m5qdDdlVo5++cyj0NsN7895vFqveN+pKXawDG5iMM1DEZbA1Vwa+PnfPc1AxIVts&#10;ApOBO0VYLQdPC8xtuPEHXYtUKQnhmKMBl1Kbax1LRx7jOLTEon2HzmOStau07fAm4b7R0yybaY81&#10;S4PDltaOynNx8Qbep2+bbTHjOOfTBN3x9LPe7h/GjIb96wuoRH36N/9dH6zgZ0Irz8gEevk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LbhCsUAAADcAAAADwAAAAAAAAAA&#10;AAAAAAChAgAAZHJzL2Rvd25yZXYueG1sUEsFBgAAAAAEAAQA+QAAAJMDAAAAAA==&#10;" strokecolor="#5a5a5a [2109]"/>
                    <v:line id="Прямая соединительная линия 109" o:spid="_x0000_s1120" style="position:absolute;visibility:visible" from="-1962,-1326" to="-1962,186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EkcMAAADcAAAADwAAAGRycy9kb3ducmV2LnhtbERPTWvCQBC9F/oflil4azZ6EBvdBLEW&#10;hUKlUfA6ZMdsbHY2ZLca++u7QqG3ebzPWRSDbcWFet84VjBOUhDEldMN1woO+7fnGQgfkDW2jknB&#10;jTwU+ePDAjPtrvxJlzLUIoawz1CBCaHLpPSVIYs+cR1x5E6utxgi7Gupe7zGcNvKSZpOpcWGY4PB&#10;jlaGqq/y2yrYTT5e1+WU/YyPYzTvx/NqvflRavQ0LOcgAg3hX/zn3uo4P32B+zPxApn/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f6RJHDAAAA3AAAAA8AAAAAAAAAAAAA&#10;AAAAoQIAAGRycy9kb3ducmV2LnhtbFBLBQYAAAAABAAEAPkAAACRAwAAAAA=&#10;" strokecolor="#5a5a5a [2109]"/>
                    <v:line id="Прямая соединительная линия 110" o:spid="_x0000_s1121" style="position:absolute;visibility:visible" from="-1952,18657" to="-150,186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l70cUAAADcAAAADwAAAGRycy9kb3ducmV2LnhtbESPQWvCQBCF7wX/wzJCb3UTDyKpq4i1&#10;VChUmha8DtlpNjY7G7KrRn995yD0NsN78943i9XgW3WmPjaBDeSTDBRxFWzDtYHvr9enOaiYkC22&#10;gcnAlSKslqOHBRY2XPiTzmWqlYRwLNCAS6krtI6VI49xEjpi0X5C7zHJ2tfa9niRcN/qaZbNtMeG&#10;pcFhRxtH1W958gb204+XbTnjOOdDju79cNxs327GPI6H9TOoREP6N9+vd1bwc8GXZ2QCv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xl70cUAAADcAAAADwAAAAAAAAAA&#10;AAAAAAChAgAAZHJzL2Rvd25yZXYueG1sUEsFBgAAAAAEAAQA+QAAAJMDAAAAAA==&#10;" strokecolor="#5a5a5a [2109]"/>
                  </v:group>
                  <v:line id="Прямая соединительная линия 111" o:spid="_x0000_s1122" style="position:absolute;visibility:visible" from="-1914,11156" to="-113,111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XeSsMAAADcAAAADwAAAGRycy9kb3ducmV2LnhtbERPTWvCQBC9F/wPywje6iYeRNKsUmJK&#10;C0KLacHrkJ1mU7OzIbvV6K/vFgRv83ifk29G24kTDb51rCCdJyCIa6dbbhR8fb48rkD4gKyxc0wK&#10;LuRhs5485Jhpd+Y9narQiBjCPkMFJoQ+k9LXhiz6ueuJI/ftBoshwqGResBzDLedXCTJUlpsOTYY&#10;7KkwVB+rX6vgY/G+Lasl+xUfUjS7w09Rvl6Vmk3H5ycQgcZwF9/cbzrOT1P4fyZeIN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xV3krDAAAA3AAAAA8AAAAAAAAAAAAA&#10;AAAAoQIAAGRycy9kb3ducmV2LnhtbFBLBQYAAAAABAAEAPkAAACRAwAAAAA=&#10;" strokecolor="#5a5a5a [2109]"/>
                </v:group>
              </v:group>
              <v:shape id="Поле 3" o:spid="_x0000_s1123" type="#_x0000_t202" style="position:absolute;left:318;top:63371;width:48503;height:26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Sz8QA&#10;AADcAAAADwAAAGRycy9kb3ducmV2LnhtbERPTWvCQBC9C/0PyxS8lLpRsS3RVaTUKt5qtOJtyI5J&#10;MDsbstsk/ntXKHibx/uc2aIzpWiodoVlBcNBBII4tbrgTME+Wb1+gHAeWWNpmRRcycFi/tSbYaxt&#10;yz/U7HwmQgi7GBXk3lexlC7NyaAb2Io4cGdbG/QB1pnUNbYh3JRyFEVv0mDBoSHHij5zSi+7P6Pg&#10;9JIdt677PrTjybj6WjfJ+69OlOo/d8spCE+df4j/3Rsd5g9HcH8mXCD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13ks/EAAAA3AAAAA8AAAAAAAAAAAAAAAAAmAIAAGRycy9k&#10;b3ducmV2LnhtbFBLBQYAAAAABAAEAPUAAACJAwAAAAA=&#10;" fillcolor="white [3201]" stroked="f" strokeweight=".5pt">
                <v:textbox>
                  <w:txbxContent>
                    <w:p w:rsidR="00ED634E" w:rsidRDefault="00ED634E" w:rsidP="003472E4">
                      <w:pPr>
                        <w:ind w:firstLine="0"/>
                      </w:pPr>
                      <w:r w:rsidRPr="00E9089C">
                        <w:rPr>
                          <w:rFonts w:cs="Times New Roman"/>
                          <w:i/>
                          <w:sz w:val="18"/>
                          <w:szCs w:val="18"/>
                        </w:rPr>
                        <w:t>Источник: разработано авторским коллективом НИУ ВШЭ — Санкт-Петербург</w:t>
                      </w:r>
                    </w:p>
                  </w:txbxContent>
                </v:textbox>
              </v:shape>
            </v:group>
            <w10:wrap type="through"/>
          </v:group>
        </w:pict>
      </w:r>
      <w:r w:rsidR="000B1009">
        <w:t xml:space="preserve">Рисунок </w:t>
      </w:r>
      <w:fldSimple w:instr=" SEQ Рисунок \* ARABIC ">
        <w:r w:rsidR="00AC44F2">
          <w:rPr>
            <w:noProof/>
          </w:rPr>
          <w:t>14</w:t>
        </w:r>
      </w:fldSimple>
      <w:r w:rsidR="000B1009" w:rsidRPr="000F2968">
        <w:t>Ключевые условия реализации сценариев развития Волосовского муниципального района</w:t>
      </w:r>
    </w:p>
    <w:p w:rsidR="000F0F5A" w:rsidRPr="000633CB" w:rsidRDefault="000F0F5A" w:rsidP="000F0F5A">
      <w:pPr>
        <w:sectPr w:rsidR="000F0F5A" w:rsidRPr="000633CB" w:rsidSect="00791CF1">
          <w:pgSz w:w="16838" w:h="11906" w:orient="landscape"/>
          <w:pgMar w:top="720" w:right="720" w:bottom="720" w:left="720" w:header="708" w:footer="708" w:gutter="0"/>
          <w:cols w:space="708"/>
          <w:docGrid w:linePitch="360"/>
        </w:sectPr>
      </w:pPr>
    </w:p>
    <w:p w:rsidR="00D80879" w:rsidRPr="00677A65" w:rsidRDefault="00D80879" w:rsidP="009E4A05">
      <w:pPr>
        <w:pStyle w:val="1"/>
        <w:numPr>
          <w:ilvl w:val="0"/>
          <w:numId w:val="1"/>
        </w:numPr>
      </w:pPr>
      <w:bookmarkStart w:id="35" w:name="_Toc483318270"/>
      <w:r w:rsidRPr="00677A65">
        <w:t>Цели, задачи и приоритеты социально-экономического развития муниципального образования</w:t>
      </w:r>
      <w:bookmarkEnd w:id="35"/>
    </w:p>
    <w:p w:rsidR="00A73EA7" w:rsidRDefault="006F70C8" w:rsidP="00BC4AA9">
      <w:pPr>
        <w:pStyle w:val="2"/>
        <w:numPr>
          <w:ilvl w:val="1"/>
          <w:numId w:val="22"/>
        </w:numPr>
      </w:pPr>
      <w:bookmarkStart w:id="36" w:name="_Toc483318271"/>
      <w:r w:rsidRPr="006F70C8">
        <w:t>Миссия и главная цель социально-экономического развития муниципального образования</w:t>
      </w:r>
      <w:bookmarkEnd w:id="36"/>
    </w:p>
    <w:p w:rsidR="00A73EA7" w:rsidRPr="00A73EA7" w:rsidRDefault="00A73EA7" w:rsidP="00A73EA7"/>
    <w:p w:rsidR="00A73EA7" w:rsidRPr="00111D79" w:rsidRDefault="00A73EA7" w:rsidP="00111D79">
      <w:pPr>
        <w:ind w:firstLine="567"/>
        <w:rPr>
          <w:b/>
        </w:rPr>
      </w:pPr>
      <w:r w:rsidRPr="00D000C8">
        <w:rPr>
          <w:b/>
        </w:rPr>
        <w:t xml:space="preserve">Миссия </w:t>
      </w:r>
      <w:r w:rsidRPr="005725C7">
        <w:rPr>
          <w:b/>
        </w:rPr>
        <w:t>Волосовского муниципального района</w:t>
      </w:r>
      <w:r>
        <w:t>заключается в создании комфортной среды для жизни населения в городской и сельской местности посредством повышения доступности благоустроенного жилья, развити</w:t>
      </w:r>
      <w:r w:rsidR="0082683C">
        <w:t>я</w:t>
      </w:r>
      <w:r>
        <w:t xml:space="preserve"> рынка труда и создания условий для полноценного развития личности в каждом сельском поселении.</w:t>
      </w:r>
    </w:p>
    <w:p w:rsidR="00A73EA7" w:rsidRDefault="00A73EA7" w:rsidP="00A73EA7">
      <w:pPr>
        <w:ind w:firstLine="567"/>
      </w:pPr>
      <w:r>
        <w:rPr>
          <w:b/>
        </w:rPr>
        <w:t xml:space="preserve">Главная цель </w:t>
      </w:r>
      <w:r w:rsidRPr="005725C7">
        <w:rPr>
          <w:b/>
        </w:rPr>
        <w:t>социально-экономического развития Волосовского муниципального района</w:t>
      </w:r>
      <w:r w:rsidRPr="005D4151">
        <w:t xml:space="preserve"> на долгосрочную перспективу – обеспечение устойчивого диверсифицированного экономического роста и </w:t>
      </w:r>
      <w:r>
        <w:t>создание развитой территории с высоким уровнем жизни, привлекательной для местных жителей и гостей района.</w:t>
      </w:r>
    </w:p>
    <w:p w:rsidR="00A73EA7" w:rsidRPr="00A73EA7" w:rsidRDefault="00A73EA7" w:rsidP="00A73EA7"/>
    <w:p w:rsidR="006F70C8" w:rsidRDefault="006F70C8" w:rsidP="00BC4AA9">
      <w:pPr>
        <w:pStyle w:val="2"/>
        <w:numPr>
          <w:ilvl w:val="1"/>
          <w:numId w:val="22"/>
        </w:numPr>
      </w:pPr>
      <w:bookmarkStart w:id="37" w:name="_Toc474314446"/>
      <w:bookmarkStart w:id="38" w:name="_Toc483318272"/>
      <w:r w:rsidRPr="006F70C8">
        <w:t>Приоритетные направления социально-экономического развития Волосовского муниципального района</w:t>
      </w:r>
      <w:bookmarkEnd w:id="37"/>
      <w:bookmarkEnd w:id="38"/>
    </w:p>
    <w:p w:rsidR="00A73EA7" w:rsidRDefault="00A73EA7" w:rsidP="00A73EA7"/>
    <w:p w:rsidR="00A73EA7" w:rsidRDefault="00A73EA7" w:rsidP="00A73EA7">
      <w:pPr>
        <w:ind w:firstLine="708"/>
      </w:pPr>
      <w:r>
        <w:t>У</w:t>
      </w:r>
      <w:r w:rsidRPr="00D000C8">
        <w:t>правлени</w:t>
      </w:r>
      <w:r>
        <w:t>е</w:t>
      </w:r>
      <w:r w:rsidRPr="00D000C8">
        <w:t xml:space="preserve"> стратегическим развитием </w:t>
      </w:r>
      <w:r>
        <w:t xml:space="preserve">Волосовского муниципального района будет осуществляться </w:t>
      </w:r>
      <w:r w:rsidRPr="00D000C8">
        <w:t>по основным приоритетным направлениям: «</w:t>
      </w:r>
      <w:r w:rsidR="0052246F">
        <w:t>Эффективное</w:t>
      </w:r>
      <w:r w:rsidR="001B44EA">
        <w:t xml:space="preserve"> сельское хозяйство</w:t>
      </w:r>
      <w:r>
        <w:t>»,</w:t>
      </w:r>
      <w:r w:rsidR="001B44EA">
        <w:t xml:space="preserve"> «Конкурентоспособный промышленный комплекс», «</w:t>
      </w:r>
      <w:r w:rsidR="000C3CD4">
        <w:t>Повышение предпринимательской активности</w:t>
      </w:r>
      <w:r w:rsidR="001B44EA">
        <w:t xml:space="preserve">», </w:t>
      </w:r>
      <w:r>
        <w:t>«</w:t>
      </w:r>
      <w:r w:rsidR="00D854DB">
        <w:rPr>
          <w:rFonts w:cs="Times New Roman"/>
          <w:spacing w:val="2"/>
          <w:szCs w:val="24"/>
          <w:shd w:val="clear" w:color="auto" w:fill="FFFFFF"/>
        </w:rPr>
        <w:t>Комфортная среда для жизни</w:t>
      </w:r>
      <w:r>
        <w:t>» и «</w:t>
      </w:r>
      <w:r w:rsidR="00D854DB">
        <w:t>Развитие человеческого капитала</w:t>
      </w:r>
      <w:r>
        <w:t xml:space="preserve">». </w:t>
      </w:r>
    </w:p>
    <w:p w:rsidR="00A73EA7" w:rsidRPr="00C923AB" w:rsidRDefault="00A73EA7" w:rsidP="003F444C">
      <w:pPr>
        <w:ind w:firstLine="708"/>
        <w:rPr>
          <w:bCs/>
          <w:highlight w:val="yellow"/>
        </w:rPr>
      </w:pPr>
      <w:r w:rsidRPr="005333C1">
        <w:rPr>
          <w:rFonts w:eastAsia="Calibri" w:cs="Times New Roman"/>
          <w:color w:val="000000"/>
          <w:szCs w:val="24"/>
        </w:rPr>
        <w:t xml:space="preserve">Приоритеты развития </w:t>
      </w:r>
      <w:r w:rsidR="007F32FE">
        <w:rPr>
          <w:rFonts w:eastAsia="Calibri" w:cs="Times New Roman"/>
          <w:color w:val="000000"/>
          <w:szCs w:val="24"/>
        </w:rPr>
        <w:t>Волосовского</w:t>
      </w:r>
      <w:r>
        <w:t xml:space="preserve">муниципального </w:t>
      </w:r>
      <w:r w:rsidRPr="005333C1">
        <w:rPr>
          <w:rFonts w:eastAsia="Calibri" w:cs="Times New Roman"/>
          <w:color w:val="000000"/>
          <w:szCs w:val="24"/>
        </w:rPr>
        <w:t>района, в том числе г. </w:t>
      </w:r>
      <w:r>
        <w:rPr>
          <w:rFonts w:eastAsia="Calibri" w:cs="Times New Roman"/>
          <w:color w:val="000000"/>
          <w:szCs w:val="24"/>
        </w:rPr>
        <w:t>Волосово</w:t>
      </w:r>
      <w:r w:rsidRPr="005333C1">
        <w:rPr>
          <w:rFonts w:eastAsia="Calibri" w:cs="Times New Roman"/>
          <w:color w:val="000000"/>
          <w:szCs w:val="24"/>
        </w:rPr>
        <w:t xml:space="preserve">, определены на основании </w:t>
      </w:r>
      <w:r w:rsidR="007F32FE">
        <w:rPr>
          <w:rFonts w:eastAsia="Calibri" w:cs="Times New Roman"/>
          <w:color w:val="000000"/>
          <w:szCs w:val="24"/>
        </w:rPr>
        <w:t xml:space="preserve">проведенного анализа социально-экономического развития, выявленных сравнительных преимуществ экономики, потенциальных дисбалансов развития территории, а также </w:t>
      </w:r>
      <w:r w:rsidRPr="005333C1">
        <w:rPr>
          <w:rFonts w:eastAsia="Calibri" w:cs="Times New Roman"/>
          <w:color w:val="000000"/>
          <w:szCs w:val="24"/>
        </w:rPr>
        <w:t xml:space="preserve">реализуемых и планируемых к реализации на территории муниципального </w:t>
      </w:r>
      <w:r w:rsidR="003F444C">
        <w:rPr>
          <w:rFonts w:eastAsia="Calibri" w:cs="Times New Roman"/>
          <w:color w:val="000000"/>
          <w:szCs w:val="24"/>
        </w:rPr>
        <w:t>района инвестиционных проектов.</w:t>
      </w:r>
    </w:p>
    <w:p w:rsidR="00A73EA7" w:rsidRPr="0054030D" w:rsidRDefault="00A73EA7" w:rsidP="00A73EA7">
      <w:pPr>
        <w:ind w:firstLine="708"/>
      </w:pPr>
      <w:r>
        <w:t>Стратегические цели</w:t>
      </w:r>
      <w:r w:rsidRPr="001C7163">
        <w:t xml:space="preserve"> и задачи социально-экономической политики </w:t>
      </w:r>
      <w:r w:rsidR="006E18D8">
        <w:t>с</w:t>
      </w:r>
      <w:r>
        <w:t xml:space="preserve">формулированы </w:t>
      </w:r>
      <w:r w:rsidRPr="001C7163">
        <w:t xml:space="preserve">в разрезе </w:t>
      </w:r>
      <w:r>
        <w:t xml:space="preserve">выделенных приоритетных </w:t>
      </w:r>
      <w:r w:rsidRPr="001C7163">
        <w:t>направлений</w:t>
      </w:r>
      <w:r>
        <w:t>. Система целей и задач стратегического развития основана на реализации миссии и главной цели</w:t>
      </w:r>
      <w:r w:rsidR="00DD29A0">
        <w:t xml:space="preserve">социально-экономического развития </w:t>
      </w:r>
      <w:r>
        <w:t>Волосовского муниципального района.</w:t>
      </w:r>
    </w:p>
    <w:p w:rsidR="00A73EA7" w:rsidRPr="0054030D" w:rsidRDefault="00A73EA7" w:rsidP="00A73EA7">
      <w:pPr>
        <w:ind w:firstLine="708"/>
      </w:pPr>
    </w:p>
    <w:p w:rsidR="00A73EA7" w:rsidRPr="007410D6" w:rsidRDefault="006916D1" w:rsidP="007410D6">
      <w:pPr>
        <w:ind w:firstLine="708"/>
        <w:rPr>
          <w:b/>
        </w:rPr>
      </w:pPr>
      <w:r w:rsidRPr="007410D6">
        <w:t>Приоритетн</w:t>
      </w:r>
      <w:r w:rsidR="007410D6" w:rsidRPr="007410D6">
        <w:t>ые</w:t>
      </w:r>
      <w:r w:rsidRPr="007410D6">
        <w:t xml:space="preserve"> направлени</w:t>
      </w:r>
      <w:r w:rsidR="007410D6" w:rsidRPr="007410D6">
        <w:t>я</w:t>
      </w:r>
      <w:r w:rsidRPr="007410D6">
        <w:rPr>
          <w:b/>
        </w:rPr>
        <w:t xml:space="preserve"> «</w:t>
      </w:r>
      <w:r w:rsidR="0052246F">
        <w:rPr>
          <w:b/>
        </w:rPr>
        <w:t>Эффективное</w:t>
      </w:r>
      <w:r w:rsidRPr="007410D6">
        <w:rPr>
          <w:b/>
        </w:rPr>
        <w:t xml:space="preserve"> сельское хозяйство»</w:t>
      </w:r>
      <w:r w:rsidR="007410D6" w:rsidRPr="007410D6">
        <w:rPr>
          <w:b/>
        </w:rPr>
        <w:t>,</w:t>
      </w:r>
      <w:r w:rsidRPr="007410D6">
        <w:rPr>
          <w:b/>
        </w:rPr>
        <w:t xml:space="preserve"> «Конкурентоспособный промышленный комплекс»</w:t>
      </w:r>
      <w:r w:rsidR="007410D6" w:rsidRPr="007410D6">
        <w:t>и</w:t>
      </w:r>
      <w:r w:rsidRPr="007410D6">
        <w:rPr>
          <w:b/>
        </w:rPr>
        <w:t>«</w:t>
      </w:r>
      <w:r w:rsidR="00D854DB">
        <w:rPr>
          <w:b/>
        </w:rPr>
        <w:t>Повышение предпринимательской активности</w:t>
      </w:r>
      <w:r w:rsidRPr="007410D6">
        <w:rPr>
          <w:b/>
        </w:rPr>
        <w:t>»</w:t>
      </w:r>
      <w:r w:rsidR="007410D6" w:rsidRPr="007410D6">
        <w:t>объединяют</w:t>
      </w:r>
      <w:r w:rsidR="00A73EA7" w:rsidRPr="002B4378">
        <w:rPr>
          <w:szCs w:val="24"/>
        </w:rPr>
        <w:t xml:space="preserve"> деятельность всех субъектов экономической деятельности на территории Волосовского муниципального района, в первую очередь, сельскохозяйственные и промышленные предприятия, а также </w:t>
      </w:r>
      <w:r w:rsidR="007410D6">
        <w:rPr>
          <w:szCs w:val="24"/>
        </w:rPr>
        <w:t>субъекты малого и среднего предпринимательства</w:t>
      </w:r>
      <w:r w:rsidR="00A73EA7" w:rsidRPr="002B4378">
        <w:rPr>
          <w:szCs w:val="24"/>
        </w:rPr>
        <w:t xml:space="preserve"> в потребительском секторе, сфере услуг и туристической отрасли. Главным</w:t>
      </w:r>
      <w:r w:rsidR="00A73EA7">
        <w:rPr>
          <w:szCs w:val="24"/>
        </w:rPr>
        <w:t>и принципами</w:t>
      </w:r>
      <w:r w:rsidR="00A73EA7" w:rsidRPr="002B4378">
        <w:rPr>
          <w:szCs w:val="24"/>
        </w:rPr>
        <w:t xml:space="preserve"> реализации направления явля</w:t>
      </w:r>
      <w:r w:rsidR="00A73EA7">
        <w:rPr>
          <w:szCs w:val="24"/>
        </w:rPr>
        <w:t>ю</w:t>
      </w:r>
      <w:r w:rsidR="00A73EA7" w:rsidRPr="002B4378">
        <w:rPr>
          <w:szCs w:val="24"/>
        </w:rPr>
        <w:t>тся создание диверсифицированной эко</w:t>
      </w:r>
      <w:r w:rsidR="0078588D">
        <w:rPr>
          <w:szCs w:val="24"/>
        </w:rPr>
        <w:t>номики и развитие рынка труда сельских поселений</w:t>
      </w:r>
      <w:r w:rsidR="00A73EA7" w:rsidRPr="002B4378">
        <w:rPr>
          <w:szCs w:val="24"/>
        </w:rPr>
        <w:t xml:space="preserve">, </w:t>
      </w:r>
      <w:r w:rsidR="00A73EA7">
        <w:rPr>
          <w:szCs w:val="24"/>
        </w:rPr>
        <w:t xml:space="preserve">а также </w:t>
      </w:r>
      <w:r w:rsidR="00A73EA7" w:rsidRPr="002B4378">
        <w:rPr>
          <w:szCs w:val="24"/>
        </w:rPr>
        <w:t xml:space="preserve">осуществление структурных изменений в экономике путем реализации инвестиционных проектов. Развитие экономического комплекса должно происходить с учетом сформировавшихся конкурентных преимуществ </w:t>
      </w:r>
      <w:r w:rsidR="0078588D">
        <w:rPr>
          <w:szCs w:val="24"/>
        </w:rPr>
        <w:t xml:space="preserve">районных </w:t>
      </w:r>
      <w:r w:rsidR="00A73EA7" w:rsidRPr="002B4378">
        <w:rPr>
          <w:szCs w:val="24"/>
        </w:rPr>
        <w:t>предприятий, основным приоритетом является создание высокопроизводительных рабочих мест в сельскохозяйствен</w:t>
      </w:r>
      <w:r w:rsidR="00A73EA7">
        <w:rPr>
          <w:szCs w:val="24"/>
        </w:rPr>
        <w:t xml:space="preserve">ной отрасли и обрабатывающей </w:t>
      </w:r>
      <w:r w:rsidR="00A73EA7" w:rsidRPr="002B4378">
        <w:rPr>
          <w:szCs w:val="24"/>
        </w:rPr>
        <w:t>промышленности.</w:t>
      </w:r>
    </w:p>
    <w:p w:rsidR="00A73EA7" w:rsidRDefault="00A73EA7" w:rsidP="00A73EA7">
      <w:pPr>
        <w:ind w:firstLine="708"/>
      </w:pPr>
      <w:r>
        <w:t xml:space="preserve">Ключевыми результатами реализации </w:t>
      </w:r>
      <w:r w:rsidR="007410D6">
        <w:t>мероприятий экономического блока к 2030 </w:t>
      </w:r>
      <w:r>
        <w:t>году должны стать:</w:t>
      </w:r>
    </w:p>
    <w:p w:rsidR="00A73EA7" w:rsidRDefault="00A73EA7" w:rsidP="00BC4AA9">
      <w:pPr>
        <w:pStyle w:val="affc"/>
        <w:numPr>
          <w:ilvl w:val="0"/>
          <w:numId w:val="17"/>
        </w:numPr>
        <w:spacing w:before="0" w:after="0"/>
        <w:ind w:left="1418" w:hanging="425"/>
      </w:pPr>
      <w:r>
        <w:t>повышение производительности труда в базовых отраслях и в целом по экономике;</w:t>
      </w:r>
    </w:p>
    <w:p w:rsidR="00A73EA7" w:rsidRDefault="00A73EA7" w:rsidP="00BC4AA9">
      <w:pPr>
        <w:pStyle w:val="affc"/>
        <w:numPr>
          <w:ilvl w:val="0"/>
          <w:numId w:val="17"/>
        </w:numPr>
        <w:spacing w:before="0" w:after="0"/>
        <w:ind w:left="1418" w:hanging="425"/>
      </w:pPr>
      <w:r>
        <w:t>формирование производственных цепочек добавленной стоимости в базовых отраслях экономики района – агропромышленном секторе и отраслях обрабатывающей промышленности;</w:t>
      </w:r>
    </w:p>
    <w:p w:rsidR="00A73EA7" w:rsidRDefault="00F93911" w:rsidP="00BC4AA9">
      <w:pPr>
        <w:pStyle w:val="affc"/>
        <w:numPr>
          <w:ilvl w:val="0"/>
          <w:numId w:val="17"/>
        </w:numPr>
        <w:spacing w:before="0" w:after="0"/>
        <w:ind w:left="1418" w:hanging="425"/>
      </w:pPr>
      <w:r>
        <w:t>развитие строительного комплекса (производство строительных материалов и продукции лесопереработки)</w:t>
      </w:r>
      <w:r w:rsidR="00A73EA7">
        <w:t>, участие районных предприятий в региональном строительном кластере;</w:t>
      </w:r>
    </w:p>
    <w:p w:rsidR="007410D6" w:rsidRDefault="007410D6" w:rsidP="00BC4AA9">
      <w:pPr>
        <w:pStyle w:val="affc"/>
        <w:numPr>
          <w:ilvl w:val="0"/>
          <w:numId w:val="17"/>
        </w:numPr>
        <w:spacing w:before="0" w:after="0"/>
        <w:ind w:left="1418" w:hanging="425"/>
      </w:pPr>
      <w:r>
        <w:t>развитие альтернативных видов занятости в сельской местности;</w:t>
      </w:r>
    </w:p>
    <w:p w:rsidR="00A73EA7" w:rsidRPr="00755772" w:rsidRDefault="00A73EA7" w:rsidP="00BC4AA9">
      <w:pPr>
        <w:pStyle w:val="a4"/>
        <w:numPr>
          <w:ilvl w:val="0"/>
          <w:numId w:val="17"/>
        </w:numPr>
        <w:contextualSpacing w:val="0"/>
      </w:pPr>
      <w:r w:rsidRPr="00755772">
        <w:t>повышение предпринимательской активности населения</w:t>
      </w:r>
      <w:r>
        <w:t xml:space="preserve">,развитие </w:t>
      </w:r>
      <w:r w:rsidRPr="00755772">
        <w:t>потребительского рынка и сф</w:t>
      </w:r>
      <w:r>
        <w:t xml:space="preserve">еры услуг в сельских поселениях, </w:t>
      </w:r>
      <w:r w:rsidR="00C923AB">
        <w:t>развитие</w:t>
      </w:r>
      <w:r w:rsidRPr="00755772">
        <w:t xml:space="preserve"> инфраструктуры поддержки МСП;</w:t>
      </w:r>
    </w:p>
    <w:p w:rsidR="00A73EA7" w:rsidRPr="00047202" w:rsidRDefault="00A73EA7" w:rsidP="00BC4AA9">
      <w:pPr>
        <w:pStyle w:val="a4"/>
        <w:numPr>
          <w:ilvl w:val="0"/>
          <w:numId w:val="17"/>
        </w:numPr>
        <w:contextualSpacing w:val="0"/>
      </w:pPr>
      <w:r w:rsidRPr="00755772">
        <w:t>увеличение туристического потока и популяризация ключевых точек туристического интереса среди населения Ленинградской области и соседних регионов.</w:t>
      </w:r>
    </w:p>
    <w:p w:rsidR="00A73EA7" w:rsidRDefault="00A73EA7" w:rsidP="00A73EA7">
      <w:pPr>
        <w:rPr>
          <w:rFonts w:cs="Times New Roman"/>
        </w:rPr>
      </w:pPr>
    </w:p>
    <w:p w:rsidR="00A73EA7" w:rsidRPr="00D000C8" w:rsidRDefault="00A73EA7" w:rsidP="00A73EA7">
      <w:pPr>
        <w:ind w:firstLine="708"/>
      </w:pPr>
      <w:r w:rsidRPr="000854B5">
        <w:rPr>
          <w:rFonts w:cs="Times New Roman"/>
        </w:rPr>
        <w:t>Приоритетное направление</w:t>
      </w:r>
      <w:r w:rsidRPr="00541307">
        <w:rPr>
          <w:rFonts w:cs="Times New Roman"/>
          <w:b/>
        </w:rPr>
        <w:t xml:space="preserve"> «</w:t>
      </w:r>
      <w:r w:rsidR="00D854DB">
        <w:rPr>
          <w:rFonts w:cs="Times New Roman"/>
          <w:b/>
        </w:rPr>
        <w:t>Комфортная среда для жизни</w:t>
      </w:r>
      <w:r w:rsidRPr="00541307">
        <w:rPr>
          <w:rFonts w:cs="Times New Roman"/>
          <w:b/>
        </w:rPr>
        <w:t>»</w:t>
      </w:r>
      <w:r w:rsidRPr="00D000C8">
        <w:t xml:space="preserve">включает в себя </w:t>
      </w:r>
      <w:r>
        <w:t xml:space="preserve">сферу коммунального обслуживания населения </w:t>
      </w:r>
      <w:r w:rsidR="00B60CA9">
        <w:t xml:space="preserve">и жилищного строительства </w:t>
      </w:r>
      <w:r>
        <w:t xml:space="preserve">Волосовского муниципального района. </w:t>
      </w:r>
      <w:r w:rsidR="007410D6">
        <w:t>Развитие жилищного строительства и сопутствующее и</w:t>
      </w:r>
      <w:r>
        <w:t xml:space="preserve">нфраструктурное развитие территории является необходимым условием повышения качества жизни населения и увеличения миграционного </w:t>
      </w:r>
      <w:r w:rsidR="005E6CF6">
        <w:t>притока</w:t>
      </w:r>
      <w:r>
        <w:t xml:space="preserve">, а такжекомплексного </w:t>
      </w:r>
      <w:r w:rsidR="005E6CF6">
        <w:t>повышения</w:t>
      </w:r>
      <w:r>
        <w:t xml:space="preserve"> инвестиционной привлекательности </w:t>
      </w:r>
      <w:r w:rsidR="005E6CF6">
        <w:t>территории</w:t>
      </w:r>
      <w:r w:rsidRPr="00D000C8">
        <w:t>.</w:t>
      </w:r>
      <w:r>
        <w:t xml:space="preserve"> Решение основных задач инфраструктурного развития должно быть</w:t>
      </w:r>
      <w:r w:rsidRPr="00D000C8">
        <w:t xml:space="preserve"> ориентировано на качественное развити</w:t>
      </w:r>
      <w:r>
        <w:t xml:space="preserve">екоммунальной </w:t>
      </w:r>
      <w:r w:rsidRPr="00D000C8">
        <w:t>инфраструктуры</w:t>
      </w:r>
      <w:r>
        <w:t xml:space="preserve">, </w:t>
      </w:r>
      <w:r w:rsidRPr="00D000C8">
        <w:t xml:space="preserve">доступной всем категориям населения и удовлетворяющей </w:t>
      </w:r>
      <w:r>
        <w:t>инфраструктурные потребности</w:t>
      </w:r>
      <w:r w:rsidRPr="00D000C8">
        <w:t xml:space="preserve"> развития всех субъектов экономической деятельности</w:t>
      </w:r>
      <w:r>
        <w:t>,в первую очередь, в сельской местности</w:t>
      </w:r>
      <w:r w:rsidRPr="00D000C8">
        <w:t>.</w:t>
      </w:r>
    </w:p>
    <w:p w:rsidR="00A73EA7" w:rsidRDefault="00A73EA7" w:rsidP="00A73EA7">
      <w:pPr>
        <w:pStyle w:val="affc"/>
        <w:spacing w:before="0" w:after="0"/>
        <w:ind w:firstLine="709"/>
      </w:pPr>
      <w:r>
        <w:t>Ключевыми результатами реализации приоритетного направления «</w:t>
      </w:r>
      <w:r w:rsidR="00D854DB">
        <w:t>Комфортная среда для жизни</w:t>
      </w:r>
      <w:r>
        <w:t>» к 2030 году должны стать:</w:t>
      </w:r>
    </w:p>
    <w:p w:rsidR="00A73EA7" w:rsidRPr="003852B5" w:rsidRDefault="00A73EA7" w:rsidP="00BC4AA9">
      <w:pPr>
        <w:pStyle w:val="a4"/>
        <w:numPr>
          <w:ilvl w:val="0"/>
          <w:numId w:val="19"/>
        </w:numPr>
        <w:contextualSpacing w:val="0"/>
      </w:pPr>
      <w:r w:rsidRPr="003852B5">
        <w:t xml:space="preserve">полное обеспечение населения Волосовского </w:t>
      </w:r>
      <w:r w:rsidR="0052737B">
        <w:t xml:space="preserve">муниципального </w:t>
      </w:r>
      <w:r w:rsidRPr="003852B5">
        <w:t>района услугами водо-, тепло- и газоснабжения по доступным ценам;</w:t>
      </w:r>
    </w:p>
    <w:p w:rsidR="00A73EA7" w:rsidRPr="003852B5" w:rsidRDefault="00A73EA7" w:rsidP="00BC4AA9">
      <w:pPr>
        <w:pStyle w:val="a4"/>
        <w:numPr>
          <w:ilvl w:val="0"/>
          <w:numId w:val="19"/>
        </w:numPr>
        <w:contextualSpacing w:val="0"/>
      </w:pPr>
      <w:r w:rsidRPr="003852B5">
        <w:t>достижение высокого качества жизни сельского населения путем последовательного улучшения жилищных условий и обеспечения бесперебойного транспортного сообщения на всей территории района.</w:t>
      </w:r>
    </w:p>
    <w:p w:rsidR="00A73EA7" w:rsidRDefault="00A73EA7" w:rsidP="00A73EA7">
      <w:pPr>
        <w:ind w:firstLine="708"/>
        <w:rPr>
          <w:rFonts w:cs="Times New Roman"/>
        </w:rPr>
      </w:pPr>
    </w:p>
    <w:p w:rsidR="00A73EA7" w:rsidRPr="00100412" w:rsidRDefault="00082BD0" w:rsidP="00A73EA7">
      <w:pPr>
        <w:ind w:firstLine="708"/>
        <w:rPr>
          <w:szCs w:val="24"/>
        </w:rPr>
      </w:pPr>
      <w:r w:rsidRPr="00100412">
        <w:rPr>
          <w:rFonts w:cs="Times New Roman"/>
          <w:color w:val="000000"/>
          <w:szCs w:val="24"/>
        </w:rPr>
        <w:t xml:space="preserve">Реализация </w:t>
      </w:r>
      <w:r>
        <w:rPr>
          <w:rFonts w:cs="Times New Roman"/>
          <w:color w:val="000000"/>
          <w:szCs w:val="24"/>
        </w:rPr>
        <w:t xml:space="preserve">мероприятий </w:t>
      </w:r>
      <w:r w:rsidRPr="000854B5">
        <w:rPr>
          <w:rFonts w:cs="Times New Roman"/>
          <w:color w:val="000000"/>
          <w:szCs w:val="24"/>
        </w:rPr>
        <w:t>приоритетного направления</w:t>
      </w:r>
      <w:r w:rsidR="001B44EA" w:rsidRPr="000854B5">
        <w:rPr>
          <w:rFonts w:cs="Times New Roman"/>
          <w:b/>
          <w:color w:val="000000"/>
          <w:szCs w:val="24"/>
        </w:rPr>
        <w:t>«</w:t>
      </w:r>
      <w:r w:rsidR="00D854DB">
        <w:rPr>
          <w:rFonts w:cs="Times New Roman"/>
          <w:b/>
          <w:color w:val="000000"/>
          <w:szCs w:val="24"/>
        </w:rPr>
        <w:t>Развитие человеческого капитала</w:t>
      </w:r>
      <w:r w:rsidR="001B44EA" w:rsidRPr="001B44EA">
        <w:rPr>
          <w:rFonts w:cs="Times New Roman"/>
          <w:b/>
          <w:color w:val="000000"/>
          <w:szCs w:val="24"/>
        </w:rPr>
        <w:t>»</w:t>
      </w:r>
      <w:r>
        <w:rPr>
          <w:rFonts w:cs="Times New Roman"/>
          <w:color w:val="000000"/>
          <w:szCs w:val="24"/>
        </w:rPr>
        <w:t>приведетк</w:t>
      </w:r>
      <w:r w:rsidRPr="00100412">
        <w:rPr>
          <w:rFonts w:cs="Times New Roman"/>
          <w:color w:val="000000"/>
          <w:szCs w:val="24"/>
        </w:rPr>
        <w:t xml:space="preserve"> создани</w:t>
      </w:r>
      <w:r>
        <w:rPr>
          <w:rFonts w:cs="Times New Roman"/>
          <w:color w:val="000000"/>
          <w:szCs w:val="24"/>
        </w:rPr>
        <w:t>юнеобходимых</w:t>
      </w:r>
      <w:r w:rsidRPr="00100412">
        <w:rPr>
          <w:rFonts w:cs="Times New Roman"/>
          <w:color w:val="000000"/>
          <w:szCs w:val="24"/>
        </w:rPr>
        <w:t xml:space="preserve"> условий для комплексного развития личности путем предоставления качественных образовательных услуг с </w:t>
      </w:r>
      <w:r w:rsidRPr="00100412">
        <w:rPr>
          <w:szCs w:val="24"/>
        </w:rPr>
        <w:t xml:space="preserve">использованием современных технологий и с учётом конкурентной среды, максимального вовлечения каждого человека в разнообразные формы творческой и культурно-досуговой деятельности, обеспечения возможности для населения </w:t>
      </w:r>
      <w:r>
        <w:rPr>
          <w:szCs w:val="24"/>
        </w:rPr>
        <w:t xml:space="preserve">получать качественную медицинскую помощь, </w:t>
      </w:r>
      <w:r w:rsidRPr="00100412">
        <w:rPr>
          <w:szCs w:val="24"/>
        </w:rPr>
        <w:t>вести здоровый образ жизни и систематически заниматься физической культурой и спортом.</w:t>
      </w:r>
      <w:r w:rsidR="00A73EA7" w:rsidRPr="00100412">
        <w:rPr>
          <w:szCs w:val="24"/>
        </w:rPr>
        <w:t>В современных условиях развития производства и активного внедрения инновационных технологий важнейшая роль отведена качеству человеческого капит</w:t>
      </w:r>
      <w:r w:rsidR="00F50EB5">
        <w:rPr>
          <w:szCs w:val="24"/>
        </w:rPr>
        <w:t xml:space="preserve">ала; </w:t>
      </w:r>
      <w:r>
        <w:rPr>
          <w:rFonts w:cs="Times New Roman"/>
          <w:color w:val="000000"/>
          <w:szCs w:val="24"/>
        </w:rPr>
        <w:t>п</w:t>
      </w:r>
      <w:r w:rsidR="00A73EA7" w:rsidRPr="00100412">
        <w:rPr>
          <w:rFonts w:cs="Times New Roman"/>
          <w:color w:val="000000"/>
          <w:szCs w:val="24"/>
        </w:rPr>
        <w:t xml:space="preserve">одготовка рабочих и специалистов необходимого уровня квалификации является важнейшим условием как для развития уже существующих предприятий, так и для реализации новых инвестиционных проектов. </w:t>
      </w:r>
      <w:r w:rsidR="00F50EB5">
        <w:rPr>
          <w:rFonts w:cs="Times New Roman"/>
          <w:color w:val="000000"/>
          <w:szCs w:val="24"/>
        </w:rPr>
        <w:t>При этом т</w:t>
      </w:r>
      <w:r w:rsidR="00A73EA7" w:rsidRPr="00100412">
        <w:rPr>
          <w:rFonts w:cs="Times New Roman"/>
          <w:color w:val="000000"/>
          <w:szCs w:val="24"/>
        </w:rPr>
        <w:t>рудовые ресурсы предприяти</w:t>
      </w:r>
      <w:r>
        <w:rPr>
          <w:rFonts w:cs="Times New Roman"/>
          <w:color w:val="000000"/>
          <w:szCs w:val="24"/>
        </w:rPr>
        <w:t>й</w:t>
      </w:r>
      <w:r w:rsidR="00A73EA7" w:rsidRPr="00100412">
        <w:rPr>
          <w:rFonts w:cs="Times New Roman"/>
          <w:color w:val="000000"/>
          <w:szCs w:val="24"/>
        </w:rPr>
        <w:t xml:space="preserve"> и организаций Волосовского муниципального района </w:t>
      </w:r>
      <w:r w:rsidR="00F93911">
        <w:rPr>
          <w:rFonts w:cs="Times New Roman"/>
          <w:color w:val="000000"/>
          <w:szCs w:val="24"/>
        </w:rPr>
        <w:t xml:space="preserve">(в первую очередь, сельскохозяйственных) </w:t>
      </w:r>
      <w:r w:rsidR="00A73EA7" w:rsidRPr="00100412">
        <w:rPr>
          <w:rFonts w:cs="Times New Roman"/>
          <w:color w:val="000000"/>
          <w:szCs w:val="24"/>
        </w:rPr>
        <w:t xml:space="preserve">должны формироваться преимущественно из числа выпускников районных образовательных организаций профессионального образования. </w:t>
      </w:r>
    </w:p>
    <w:p w:rsidR="00A73EA7" w:rsidRPr="000D4F1F" w:rsidRDefault="00A73EA7" w:rsidP="00A73EA7">
      <w:pPr>
        <w:pStyle w:val="affc"/>
        <w:spacing w:before="0" w:after="0"/>
        <w:ind w:firstLine="709"/>
      </w:pPr>
      <w:r w:rsidRPr="000D4F1F">
        <w:t>Ключевыми результатами реализации приоритетного направления «</w:t>
      </w:r>
      <w:r w:rsidR="00D854DB">
        <w:t>Развитие человеческого капитала</w:t>
      </w:r>
      <w:r w:rsidRPr="000D4F1F">
        <w:t>» к 2030 году должны стать:</w:t>
      </w:r>
    </w:p>
    <w:p w:rsidR="00A73EA7" w:rsidRDefault="00A73EA7" w:rsidP="00BC4AA9">
      <w:pPr>
        <w:pStyle w:val="affc"/>
        <w:numPr>
          <w:ilvl w:val="0"/>
          <w:numId w:val="20"/>
        </w:numPr>
        <w:spacing w:before="0" w:after="0"/>
      </w:pPr>
      <w:r>
        <w:t>доступность культурно-досуговых учреждений и спортивной инфраструктуры в каждом сельском поселении;</w:t>
      </w:r>
    </w:p>
    <w:p w:rsidR="00A73EA7" w:rsidRDefault="00A73EA7" w:rsidP="00BC4AA9">
      <w:pPr>
        <w:pStyle w:val="affc"/>
        <w:numPr>
          <w:ilvl w:val="0"/>
          <w:numId w:val="20"/>
        </w:numPr>
        <w:spacing w:before="0" w:after="0"/>
      </w:pPr>
      <w:r>
        <w:t>активное участие населения района, прежде всего, молодежи, в организованных массовых культурных и спортивных мероприятиях;</w:t>
      </w:r>
    </w:p>
    <w:p w:rsidR="00A73EA7" w:rsidRDefault="00A73EA7" w:rsidP="00BC4AA9">
      <w:pPr>
        <w:pStyle w:val="affc"/>
        <w:numPr>
          <w:ilvl w:val="0"/>
          <w:numId w:val="20"/>
        </w:numPr>
        <w:spacing w:before="0" w:after="0"/>
      </w:pPr>
      <w:r>
        <w:t>доступность и востребованность качественного профессионального образования в районных учреждениях профессионального образования, адаптация образовательных программ в соответствии с потребностями районного рынка труда.</w:t>
      </w:r>
    </w:p>
    <w:p w:rsidR="00A73EA7" w:rsidRPr="0058710A" w:rsidRDefault="0058710A" w:rsidP="0058710A">
      <w:pPr>
        <w:pStyle w:val="ConsPlusNormal"/>
        <w:ind w:firstLine="708"/>
        <w:jc w:val="both"/>
        <w:outlineLvl w:val="3"/>
        <w:rPr>
          <w:rFonts w:ascii="Times New Roman" w:hAnsi="Times New Roman" w:cs="Times New Roman"/>
          <w:sz w:val="24"/>
          <w:szCs w:val="24"/>
        </w:rPr>
      </w:pPr>
      <w:r w:rsidRPr="00DE4CA3">
        <w:rPr>
          <w:rFonts w:ascii="Times New Roman" w:hAnsi="Times New Roman" w:cs="Times New Roman"/>
          <w:sz w:val="24"/>
          <w:szCs w:val="24"/>
        </w:rPr>
        <w:t xml:space="preserve">Приоритетные направления социально-экономического развития Волосовского муниципального района </w:t>
      </w:r>
      <w:r w:rsidRPr="00DE4CA3">
        <w:rPr>
          <w:rFonts w:ascii="Times New Roman" w:eastAsia="Times New Roman" w:hAnsi="Times New Roman" w:cs="Times New Roman"/>
          <w:sz w:val="24"/>
          <w:szCs w:val="24"/>
          <w:lang w:eastAsia="zh-TW"/>
        </w:rPr>
        <w:t>определены миссией и стратегической целью развития и синхронизированы со стратегическими направлениями и проектными инициативами развития Ленинградской области. Стратегические приоритеты Волосовского</w:t>
      </w:r>
      <w:r>
        <w:rPr>
          <w:rFonts w:ascii="Times New Roman" w:eastAsia="Times New Roman" w:hAnsi="Times New Roman" w:cs="Times New Roman"/>
          <w:sz w:val="24"/>
          <w:szCs w:val="24"/>
          <w:lang w:eastAsia="zh-TW"/>
        </w:rPr>
        <w:t xml:space="preserve"> муниципального района</w:t>
      </w:r>
      <w:r w:rsidRPr="00DE4CA3">
        <w:rPr>
          <w:rFonts w:ascii="Times New Roman" w:eastAsia="Times New Roman" w:hAnsi="Times New Roman" w:cs="Times New Roman"/>
          <w:sz w:val="24"/>
          <w:szCs w:val="24"/>
          <w:lang w:eastAsia="zh-TW"/>
        </w:rPr>
        <w:t xml:space="preserve"> соответствуют проектным инициативам и задачам развития Ленинградской области, с одной стороны, и позволяют выделить приоритетность ряда проектов в Волосовском </w:t>
      </w:r>
      <w:r>
        <w:rPr>
          <w:rFonts w:ascii="Times New Roman" w:eastAsia="Times New Roman" w:hAnsi="Times New Roman" w:cs="Times New Roman"/>
          <w:sz w:val="24"/>
          <w:szCs w:val="24"/>
          <w:lang w:eastAsia="zh-TW"/>
        </w:rPr>
        <w:t xml:space="preserve">муниципальном </w:t>
      </w:r>
      <w:r w:rsidRPr="00DE4CA3">
        <w:rPr>
          <w:rFonts w:ascii="Times New Roman" w:eastAsia="Times New Roman" w:hAnsi="Times New Roman" w:cs="Times New Roman"/>
          <w:sz w:val="24"/>
          <w:szCs w:val="24"/>
          <w:lang w:eastAsia="zh-TW"/>
        </w:rPr>
        <w:t xml:space="preserve">районе относительно общих задач развития Ленинградской области, с другой стороны. </w:t>
      </w:r>
      <w:r w:rsidRPr="00DE4CA3">
        <w:rPr>
          <w:rFonts w:ascii="Times New Roman" w:hAnsi="Times New Roman" w:cs="Times New Roman"/>
          <w:sz w:val="24"/>
          <w:szCs w:val="24"/>
        </w:rPr>
        <w:t xml:space="preserve">Сопоставление целей развития Волосовского муниципального района с целями, изложенными в </w:t>
      </w:r>
      <w:r w:rsidR="0083614F">
        <w:rPr>
          <w:rFonts w:ascii="Times New Roman" w:hAnsi="Times New Roman" w:cs="Times New Roman"/>
          <w:sz w:val="24"/>
          <w:szCs w:val="24"/>
        </w:rPr>
        <w:t>С</w:t>
      </w:r>
      <w:r w:rsidRPr="00DE4CA3">
        <w:rPr>
          <w:rFonts w:ascii="Times New Roman" w:hAnsi="Times New Roman" w:cs="Times New Roman"/>
          <w:sz w:val="24"/>
          <w:szCs w:val="24"/>
        </w:rPr>
        <w:t>тратегии социально-экономического развития Ленинградской области</w:t>
      </w:r>
      <w:r w:rsidR="0083614F">
        <w:rPr>
          <w:rFonts w:ascii="Times New Roman" w:hAnsi="Times New Roman" w:cs="Times New Roman"/>
          <w:sz w:val="24"/>
          <w:szCs w:val="24"/>
        </w:rPr>
        <w:t>,</w:t>
      </w:r>
      <w:r>
        <w:rPr>
          <w:rFonts w:ascii="Times New Roman" w:hAnsi="Times New Roman" w:cs="Times New Roman"/>
          <w:sz w:val="24"/>
          <w:szCs w:val="24"/>
        </w:rPr>
        <w:t xml:space="preserve"> представлено в </w:t>
      </w:r>
      <w:r w:rsidR="00516161">
        <w:rPr>
          <w:rFonts w:ascii="Times New Roman" w:hAnsi="Times New Roman" w:cs="Times New Roman"/>
          <w:sz w:val="24"/>
          <w:szCs w:val="24"/>
        </w:rPr>
        <w:t xml:space="preserve">Приложении </w:t>
      </w:r>
      <w:r w:rsidR="003A2B11">
        <w:rPr>
          <w:rFonts w:ascii="Times New Roman" w:hAnsi="Times New Roman" w:cs="Times New Roman"/>
          <w:sz w:val="24"/>
          <w:szCs w:val="24"/>
        </w:rPr>
        <w:t>1</w:t>
      </w:r>
      <w:r>
        <w:rPr>
          <w:rFonts w:ascii="Times New Roman" w:hAnsi="Times New Roman" w:cs="Times New Roman"/>
          <w:sz w:val="24"/>
          <w:szCs w:val="24"/>
        </w:rPr>
        <w:t xml:space="preserve">. </w:t>
      </w:r>
    </w:p>
    <w:p w:rsidR="0058710A" w:rsidRPr="00A73EA7" w:rsidRDefault="0058710A" w:rsidP="00A73EA7">
      <w:pPr>
        <w:ind w:firstLine="0"/>
      </w:pPr>
    </w:p>
    <w:p w:rsidR="0029530E" w:rsidRPr="006B028A" w:rsidRDefault="00AE7030" w:rsidP="00BC4AA9">
      <w:pPr>
        <w:pStyle w:val="3"/>
        <w:numPr>
          <w:ilvl w:val="2"/>
          <w:numId w:val="22"/>
        </w:numPr>
        <w:ind w:left="2127" w:hanging="709"/>
      </w:pPr>
      <w:bookmarkStart w:id="39" w:name="_Toc483318273"/>
      <w:r w:rsidRPr="006B028A">
        <w:t xml:space="preserve">Приоритетное направление </w:t>
      </w:r>
      <w:r w:rsidR="006916D1" w:rsidRPr="006B028A">
        <w:t>«</w:t>
      </w:r>
      <w:r w:rsidR="0052246F">
        <w:t>Эффективное</w:t>
      </w:r>
      <w:r w:rsidR="006916D1" w:rsidRPr="006B028A">
        <w:t xml:space="preserve"> сельское хозяйство»</w:t>
      </w:r>
      <w:bookmarkEnd w:id="39"/>
    </w:p>
    <w:p w:rsidR="00E842EF" w:rsidRDefault="00E842EF" w:rsidP="006916D1">
      <w:pPr>
        <w:ind w:firstLine="0"/>
        <w:rPr>
          <w:rFonts w:cs="Times New Roman"/>
        </w:rPr>
      </w:pPr>
    </w:p>
    <w:p w:rsidR="00E842EF" w:rsidRDefault="00E842EF" w:rsidP="00E842EF">
      <w:pPr>
        <w:ind w:firstLine="708"/>
        <w:rPr>
          <w:b/>
        </w:rPr>
      </w:pPr>
      <w:r w:rsidRPr="00647D4F">
        <w:rPr>
          <w:rFonts w:cs="Times New Roman"/>
          <w:b/>
        </w:rPr>
        <w:t xml:space="preserve">Цель (Ц-1) – </w:t>
      </w:r>
      <w:r w:rsidRPr="00647D4F">
        <w:rPr>
          <w:b/>
        </w:rPr>
        <w:t xml:space="preserve">обеспечение условий для динамичного, устойчивого роста и диверсификации </w:t>
      </w:r>
      <w:r w:rsidR="00E827A0">
        <w:rPr>
          <w:b/>
        </w:rPr>
        <w:t>сельскохозяйственного</w:t>
      </w:r>
      <w:r w:rsidRPr="00647D4F">
        <w:rPr>
          <w:b/>
        </w:rPr>
        <w:t xml:space="preserve"> комплекса с развитой системой сбыта как основы социально-экономического развития сельских поселений.</w:t>
      </w:r>
    </w:p>
    <w:p w:rsidR="00164FAD" w:rsidRDefault="00164FAD" w:rsidP="00164FAD">
      <w:pPr>
        <w:ind w:firstLine="708"/>
        <w:rPr>
          <w:rFonts w:cs="Times New Roman"/>
          <w:color w:val="000000"/>
          <w:szCs w:val="24"/>
        </w:rPr>
      </w:pPr>
      <w:r>
        <w:rPr>
          <w:rFonts w:cs="Times New Roman"/>
          <w:color w:val="000000" w:themeColor="text1"/>
          <w:lang w:val="en-US"/>
        </w:rPr>
        <w:t>C</w:t>
      </w:r>
      <w:r>
        <w:rPr>
          <w:rFonts w:cs="Times New Roman"/>
          <w:color w:val="000000" w:themeColor="text1"/>
        </w:rPr>
        <w:t xml:space="preserve"> учетом региональных стратегических приоритетов развития агропромышленного сектора, а также сформированных конкурентных преимуществ Волосовского муниципального района можно выделить ряд </w:t>
      </w:r>
      <w:r w:rsidRPr="00D035F8">
        <w:rPr>
          <w:rFonts w:cs="Times New Roman"/>
          <w:b/>
          <w:color w:val="000000" w:themeColor="text1"/>
          <w:u w:val="single"/>
        </w:rPr>
        <w:t>приоритетных задач</w:t>
      </w:r>
      <w:r>
        <w:rPr>
          <w:rFonts w:cs="Times New Roman"/>
          <w:color w:val="000000" w:themeColor="text1"/>
        </w:rPr>
        <w:t xml:space="preserve"> реализации поставленной стратегической цели:</w:t>
      </w:r>
    </w:p>
    <w:p w:rsidR="00164FAD" w:rsidRDefault="00164FAD" w:rsidP="00164FAD">
      <w:pPr>
        <w:ind w:left="709" w:hanging="1"/>
        <w:rPr>
          <w:rFonts w:eastAsia="Times New Roman" w:cs="Times New Roman"/>
          <w:szCs w:val="20"/>
          <w:lang w:eastAsia="ru-RU"/>
        </w:rPr>
      </w:pPr>
      <w:r w:rsidRPr="008329CC">
        <w:rPr>
          <w:rFonts w:eastAsia="Times New Roman" w:cs="Times New Roman"/>
          <w:b/>
          <w:color w:val="000000"/>
          <w:szCs w:val="20"/>
          <w:lang w:eastAsia="ru-RU"/>
        </w:rPr>
        <w:t>З-1.</w:t>
      </w:r>
      <w:r w:rsidRPr="00454431">
        <w:rPr>
          <w:rFonts w:eastAsia="Times New Roman" w:cs="Times New Roman"/>
          <w:b/>
          <w:color w:val="000000"/>
          <w:szCs w:val="20"/>
          <w:lang w:eastAsia="ru-RU"/>
        </w:rPr>
        <w:t>1</w:t>
      </w:r>
      <w:r w:rsidRPr="00F52AFA">
        <w:t>Обеспечение роста инвестиционной активности крупнотоварного сектора сельскохозяйственной отрасли</w:t>
      </w:r>
      <w:r w:rsidRPr="00F52AFA">
        <w:rPr>
          <w:rFonts w:eastAsia="Times New Roman" w:cs="Times New Roman"/>
          <w:szCs w:val="20"/>
          <w:lang w:eastAsia="ru-RU"/>
        </w:rPr>
        <w:t xml:space="preserve">и стимулирование диверсификации через развитие нетрадиционных для района </w:t>
      </w:r>
      <w:r>
        <w:rPr>
          <w:rFonts w:eastAsia="Times New Roman" w:cs="Times New Roman"/>
          <w:szCs w:val="20"/>
          <w:lang w:eastAsia="ru-RU"/>
        </w:rPr>
        <w:t>отраслевых сегментов</w:t>
      </w:r>
    </w:p>
    <w:p w:rsidR="00DD3B12" w:rsidRDefault="00DD3B12" w:rsidP="00164FAD">
      <w:pPr>
        <w:ind w:left="709" w:hanging="1"/>
        <w:rPr>
          <w:szCs w:val="24"/>
        </w:rPr>
      </w:pPr>
      <w:r w:rsidRPr="00541E76">
        <w:rPr>
          <w:rFonts w:eastAsia="Times New Roman" w:cs="Times New Roman"/>
          <w:b/>
          <w:szCs w:val="20"/>
          <w:lang w:eastAsia="ru-RU"/>
        </w:rPr>
        <w:t>З-1.2</w:t>
      </w:r>
      <w:r w:rsidRPr="00243EBE">
        <w:rPr>
          <w:rFonts w:eastAsia="Times New Roman" w:cs="Times New Roman"/>
          <w:szCs w:val="20"/>
          <w:lang w:eastAsia="ru-RU"/>
        </w:rPr>
        <w:t xml:space="preserve">Содействие </w:t>
      </w:r>
      <w:r>
        <w:rPr>
          <w:szCs w:val="24"/>
        </w:rPr>
        <w:t>повышению производительности труда</w:t>
      </w:r>
      <w:r>
        <w:rPr>
          <w:rFonts w:eastAsia="Times New Roman" w:cs="Times New Roman"/>
          <w:szCs w:val="20"/>
          <w:lang w:eastAsia="ru-RU"/>
        </w:rPr>
        <w:t xml:space="preserve">посредством </w:t>
      </w:r>
      <w:r w:rsidRPr="00243EBE">
        <w:rPr>
          <w:rFonts w:eastAsia="Times New Roman" w:cs="Times New Roman"/>
          <w:szCs w:val="20"/>
          <w:lang w:eastAsia="ru-RU"/>
        </w:rPr>
        <w:t xml:space="preserve">технической и технологической модернизации отрасли сельского </w:t>
      </w:r>
      <w:r w:rsidRPr="00243EBE">
        <w:rPr>
          <w:rFonts w:eastAsia="Times New Roman" w:cs="Times New Roman"/>
          <w:szCs w:val="24"/>
          <w:lang w:eastAsia="ru-RU"/>
        </w:rPr>
        <w:t>хозяйства</w:t>
      </w:r>
      <w:r>
        <w:rPr>
          <w:rFonts w:eastAsia="Times New Roman" w:cs="Times New Roman"/>
          <w:szCs w:val="24"/>
          <w:lang w:eastAsia="ru-RU"/>
        </w:rPr>
        <w:t xml:space="preserve"> и</w:t>
      </w:r>
      <w:r>
        <w:rPr>
          <w:szCs w:val="24"/>
        </w:rPr>
        <w:t>повышения</w:t>
      </w:r>
      <w:r w:rsidRPr="00243EBE">
        <w:rPr>
          <w:szCs w:val="24"/>
        </w:rPr>
        <w:t xml:space="preserve"> обеспеченности сельскохозяйственных товаропроизводителей современными видами сельскохозяйственной техники и материальными ресурсами</w:t>
      </w:r>
    </w:p>
    <w:p w:rsidR="00DD3B12" w:rsidRPr="00DD3B12" w:rsidRDefault="00DD3B12" w:rsidP="00DD3B12">
      <w:pPr>
        <w:ind w:left="709" w:hanging="1"/>
        <w:rPr>
          <w:rFonts w:eastAsia="Times New Roman" w:cs="Times New Roman"/>
          <w:szCs w:val="20"/>
          <w:lang w:eastAsia="ru-RU"/>
        </w:rPr>
      </w:pPr>
      <w:r w:rsidRPr="00243EBE">
        <w:rPr>
          <w:rFonts w:eastAsia="Times New Roman" w:cs="Times New Roman"/>
          <w:b/>
          <w:szCs w:val="20"/>
          <w:lang w:eastAsia="ru-RU"/>
        </w:rPr>
        <w:t>З-1.</w:t>
      </w:r>
      <w:r>
        <w:rPr>
          <w:rFonts w:eastAsia="Times New Roman" w:cs="Times New Roman"/>
          <w:b/>
          <w:szCs w:val="20"/>
          <w:lang w:eastAsia="ru-RU"/>
        </w:rPr>
        <w:t>3</w:t>
      </w:r>
      <w:r w:rsidRPr="006B66D3">
        <w:t xml:space="preserve">Развитие </w:t>
      </w:r>
      <w:r>
        <w:t xml:space="preserve">сбытовой логистики сельского хозяйства, создание </w:t>
      </w:r>
      <w:r w:rsidRPr="006B66D3">
        <w:t>инфраструктуры первичной переработки</w:t>
      </w:r>
      <w:r>
        <w:t xml:space="preserve"> и хранения сельскохозяйственной </w:t>
      </w:r>
      <w:r w:rsidRPr="00B17918">
        <w:t>продукции, содействие продвижению продукции местных сельскохозяйственных товаропроизводителей на рынки Санкт-Петербурга и Ленинградской области</w:t>
      </w:r>
    </w:p>
    <w:p w:rsidR="00164FAD" w:rsidRPr="00DD3B12" w:rsidRDefault="00164FAD" w:rsidP="00DD3B12">
      <w:pPr>
        <w:ind w:left="709" w:hanging="1"/>
        <w:rPr>
          <w:rFonts w:eastAsia="Times New Roman" w:cs="Times New Roman"/>
          <w:szCs w:val="20"/>
          <w:lang w:eastAsia="ru-RU"/>
        </w:rPr>
      </w:pPr>
      <w:r w:rsidRPr="00541E76">
        <w:rPr>
          <w:rFonts w:eastAsia="Times New Roman" w:cs="Times New Roman"/>
          <w:b/>
          <w:szCs w:val="20"/>
          <w:lang w:eastAsia="ru-RU"/>
        </w:rPr>
        <w:t>З-1.</w:t>
      </w:r>
      <w:r w:rsidR="00DD3B12">
        <w:rPr>
          <w:rFonts w:eastAsia="Times New Roman" w:cs="Times New Roman"/>
          <w:b/>
          <w:szCs w:val="20"/>
          <w:lang w:eastAsia="ru-RU"/>
        </w:rPr>
        <w:t>4</w:t>
      </w:r>
      <w:r w:rsidRPr="00F52AFA">
        <w:rPr>
          <w:rFonts w:eastAsia="Times New Roman" w:cs="Times New Roman"/>
          <w:szCs w:val="20"/>
          <w:lang w:eastAsia="ru-RU"/>
        </w:rPr>
        <w:t>Содействие развитию существующих и созданию новых малых форм хозяйствования (ЛПХ, КФХ), проведение эффективных мер поддержки малого сельскохозяйст</w:t>
      </w:r>
      <w:r>
        <w:rPr>
          <w:rFonts w:eastAsia="Times New Roman" w:cs="Times New Roman"/>
          <w:szCs w:val="20"/>
          <w:lang w:eastAsia="ru-RU"/>
        </w:rPr>
        <w:t>в</w:t>
      </w:r>
      <w:r w:rsidRPr="00F52AFA">
        <w:rPr>
          <w:rFonts w:eastAsia="Times New Roman" w:cs="Times New Roman"/>
          <w:szCs w:val="20"/>
          <w:lang w:eastAsia="ru-RU"/>
        </w:rPr>
        <w:t xml:space="preserve">енного бизнеса </w:t>
      </w:r>
    </w:p>
    <w:p w:rsidR="00164FAD" w:rsidRPr="00243EBE" w:rsidRDefault="00164FAD" w:rsidP="00164FAD">
      <w:pPr>
        <w:ind w:left="709" w:hanging="1"/>
        <w:rPr>
          <w:rFonts w:cs="Times New Roman"/>
          <w:szCs w:val="24"/>
        </w:rPr>
      </w:pPr>
      <w:r w:rsidRPr="00243EBE">
        <w:rPr>
          <w:rFonts w:eastAsia="Times New Roman" w:cs="Times New Roman"/>
          <w:b/>
          <w:szCs w:val="24"/>
          <w:lang w:eastAsia="ru-RU"/>
        </w:rPr>
        <w:t>З-1.</w:t>
      </w:r>
      <w:r w:rsidR="00DD3B12">
        <w:rPr>
          <w:rFonts w:eastAsia="Times New Roman" w:cs="Times New Roman"/>
          <w:b/>
          <w:szCs w:val="24"/>
          <w:lang w:eastAsia="ru-RU"/>
        </w:rPr>
        <w:t>5</w:t>
      </w:r>
      <w:r w:rsidRPr="00243EBE">
        <w:rPr>
          <w:rFonts w:cs="Times New Roman"/>
          <w:spacing w:val="2"/>
          <w:szCs w:val="24"/>
          <w:shd w:val="clear" w:color="auto" w:fill="FFFFFF"/>
        </w:rPr>
        <w:t>Формирован</w:t>
      </w:r>
      <w:r w:rsidRPr="001B2AC7">
        <w:rPr>
          <w:rFonts w:cs="Times New Roman"/>
          <w:spacing w:val="2"/>
          <w:szCs w:val="24"/>
          <w:shd w:val="clear" w:color="auto" w:fill="FFFFFF"/>
        </w:rPr>
        <w:t xml:space="preserve">ие позитивного отношения к сельской местности и сельскому образу жизни среди населения, </w:t>
      </w:r>
      <w:r w:rsidRPr="001B2AC7">
        <w:rPr>
          <w:rFonts w:cs="Times New Roman"/>
          <w:color w:val="000000"/>
          <w:szCs w:val="24"/>
        </w:rPr>
        <w:t>расширение программ самозанятости сельского населения</w:t>
      </w:r>
    </w:p>
    <w:p w:rsidR="00164FAD" w:rsidRPr="00243EBE" w:rsidRDefault="00164FAD" w:rsidP="00164FAD">
      <w:pPr>
        <w:ind w:firstLine="708"/>
        <w:rPr>
          <w:rFonts w:cs="Times New Roman"/>
        </w:rPr>
      </w:pPr>
    </w:p>
    <w:p w:rsidR="00164FAD" w:rsidRPr="00243EBE" w:rsidRDefault="00164FAD" w:rsidP="00164FAD">
      <w:pPr>
        <w:ind w:firstLine="708"/>
        <w:rPr>
          <w:rFonts w:cs="Times New Roman"/>
        </w:rPr>
      </w:pPr>
      <w:r w:rsidRPr="00D035F8">
        <w:rPr>
          <w:rFonts w:cs="Times New Roman"/>
          <w:b/>
          <w:u w:val="single"/>
        </w:rPr>
        <w:t>Целевыми показателями (индикаторами) реализации</w:t>
      </w:r>
      <w:r w:rsidRPr="00243EBE">
        <w:rPr>
          <w:rFonts w:cs="Times New Roman"/>
        </w:rPr>
        <w:t xml:space="preserve"> мероприятий </w:t>
      </w:r>
      <w:r>
        <w:rPr>
          <w:rFonts w:cs="Times New Roman"/>
        </w:rPr>
        <w:t>приоритетного направления «Эффективное сельское хозяйство»</w:t>
      </w:r>
      <w:r w:rsidRPr="00243EBE">
        <w:rPr>
          <w:rFonts w:cs="Times New Roman"/>
        </w:rPr>
        <w:t xml:space="preserve"> являются:</w:t>
      </w:r>
    </w:p>
    <w:p w:rsidR="00E95555" w:rsidRPr="00243EBE" w:rsidRDefault="00164FAD" w:rsidP="00E95555">
      <w:pPr>
        <w:ind w:left="709" w:firstLine="0"/>
        <w:rPr>
          <w:szCs w:val="20"/>
        </w:rPr>
      </w:pPr>
      <w:r w:rsidRPr="00243EBE">
        <w:rPr>
          <w:b/>
          <w:szCs w:val="20"/>
        </w:rPr>
        <w:t>П-1.1</w:t>
      </w:r>
      <w:r w:rsidRPr="00243EBE">
        <w:rPr>
          <w:szCs w:val="20"/>
        </w:rPr>
        <w:t xml:space="preserve"> Оборот продукции сельского хозяйства </w:t>
      </w:r>
      <w:r w:rsidR="00E95555" w:rsidRPr="00243EBE">
        <w:rPr>
          <w:szCs w:val="20"/>
        </w:rPr>
        <w:t>(растениеводства, животноводства)</w:t>
      </w:r>
    </w:p>
    <w:p w:rsidR="00164FAD" w:rsidRPr="00243EBE" w:rsidRDefault="00E95555" w:rsidP="00164FAD">
      <w:pPr>
        <w:ind w:left="709" w:firstLine="0"/>
        <w:rPr>
          <w:szCs w:val="20"/>
        </w:rPr>
      </w:pPr>
      <w:r>
        <w:rPr>
          <w:szCs w:val="20"/>
        </w:rPr>
        <w:t xml:space="preserve">в фактически действовавших ценах </w:t>
      </w:r>
    </w:p>
    <w:p w:rsidR="00164FAD" w:rsidRDefault="00164FAD" w:rsidP="00164FAD">
      <w:pPr>
        <w:ind w:left="709" w:firstLine="0"/>
        <w:rPr>
          <w:szCs w:val="20"/>
        </w:rPr>
      </w:pPr>
      <w:r w:rsidRPr="00243EBE">
        <w:rPr>
          <w:b/>
          <w:szCs w:val="20"/>
        </w:rPr>
        <w:t>П-1.2</w:t>
      </w:r>
      <w:r w:rsidRPr="00243EBE">
        <w:rPr>
          <w:szCs w:val="20"/>
        </w:rPr>
        <w:t xml:space="preserve"> Среднемесячная номинальная начисленная заработная плата на 1 работника в сельском хозяйстве</w:t>
      </w:r>
    </w:p>
    <w:p w:rsidR="00E95555" w:rsidRPr="00243EBE" w:rsidRDefault="00E95555" w:rsidP="00164FAD">
      <w:pPr>
        <w:ind w:left="709" w:firstLine="0"/>
        <w:rPr>
          <w:szCs w:val="20"/>
        </w:rPr>
      </w:pPr>
      <w:r w:rsidRPr="00243EBE">
        <w:rPr>
          <w:b/>
          <w:szCs w:val="20"/>
        </w:rPr>
        <w:t>П-1.3</w:t>
      </w:r>
      <w:r w:rsidRPr="00333E8A">
        <w:rPr>
          <w:rFonts w:eastAsia="Times New Roman"/>
          <w:lang w:eastAsia="ru-RU"/>
        </w:rPr>
        <w:t>Доля прибыльных сельскохозяйственных организаций, в общем их числе</w:t>
      </w:r>
    </w:p>
    <w:p w:rsidR="00164FAD" w:rsidRDefault="00164FAD" w:rsidP="00164FAD">
      <w:pPr>
        <w:ind w:firstLine="0"/>
        <w:rPr>
          <w:rFonts w:cs="Times New Roman"/>
        </w:rPr>
      </w:pPr>
    </w:p>
    <w:p w:rsidR="00164FAD" w:rsidRPr="002D0A88" w:rsidRDefault="00164FAD" w:rsidP="00164FAD">
      <w:pPr>
        <w:ind w:firstLine="708"/>
        <w:rPr>
          <w:rFonts w:cs="Times New Roman"/>
        </w:rPr>
      </w:pPr>
      <w:r w:rsidRPr="00D035F8">
        <w:rPr>
          <w:rFonts w:cs="Times New Roman"/>
          <w:b/>
          <w:u w:val="single"/>
        </w:rPr>
        <w:t>Результатами реализации</w:t>
      </w:r>
      <w:r w:rsidRPr="002D0A88">
        <w:rPr>
          <w:rFonts w:cs="Times New Roman"/>
        </w:rPr>
        <w:t xml:space="preserve"> стратегической цели </w:t>
      </w:r>
      <w:r>
        <w:rPr>
          <w:rFonts w:cs="Times New Roman"/>
        </w:rPr>
        <w:t>приоритетного направления</w:t>
      </w:r>
      <w:r w:rsidRPr="002D0A88">
        <w:rPr>
          <w:rFonts w:cs="Times New Roman"/>
        </w:rPr>
        <w:t xml:space="preserve"> станут: </w:t>
      </w:r>
    </w:p>
    <w:p w:rsidR="00164FAD" w:rsidRPr="007329C3" w:rsidRDefault="00164FAD" w:rsidP="00164FAD">
      <w:pPr>
        <w:pStyle w:val="a4"/>
        <w:numPr>
          <w:ilvl w:val="0"/>
          <w:numId w:val="21"/>
        </w:numPr>
        <w:contextualSpacing w:val="0"/>
      </w:pPr>
      <w:r w:rsidRPr="002D0A88">
        <w:t xml:space="preserve">повышение финансовой устойчивости сельскохозяйственных </w:t>
      </w:r>
      <w:r w:rsidRPr="007329C3">
        <w:t>производителей;</w:t>
      </w:r>
    </w:p>
    <w:p w:rsidR="00164FAD" w:rsidRPr="007329C3" w:rsidRDefault="00164FAD" w:rsidP="00164FAD">
      <w:pPr>
        <w:pStyle w:val="a4"/>
        <w:numPr>
          <w:ilvl w:val="0"/>
          <w:numId w:val="21"/>
        </w:numPr>
        <w:contextualSpacing w:val="0"/>
      </w:pPr>
      <w:r w:rsidRPr="007329C3">
        <w:t>локализация переработки сельскохозяйственной продукции</w:t>
      </w:r>
      <w:r>
        <w:t xml:space="preserve">, </w:t>
      </w:r>
      <w:r w:rsidRPr="007329C3">
        <w:t xml:space="preserve">произведенной на территории Волосовского </w:t>
      </w:r>
      <w:r>
        <w:t xml:space="preserve">муниципального </w:t>
      </w:r>
      <w:r w:rsidRPr="007329C3">
        <w:t>района;</w:t>
      </w:r>
    </w:p>
    <w:p w:rsidR="00164FAD" w:rsidRPr="007329C3" w:rsidRDefault="00164FAD" w:rsidP="00164FAD">
      <w:pPr>
        <w:pStyle w:val="a4"/>
        <w:numPr>
          <w:ilvl w:val="0"/>
          <w:numId w:val="21"/>
        </w:numPr>
        <w:contextualSpacing w:val="0"/>
      </w:pPr>
      <w:r w:rsidRPr="007329C3">
        <w:t>повышение производительности труда в агропромышленном комплексе, повышение квалификации специалистов, закрепление квалифицированных кадров в сельском хозяйстве;</w:t>
      </w:r>
    </w:p>
    <w:p w:rsidR="00164FAD" w:rsidRPr="007329C3" w:rsidRDefault="00164FAD" w:rsidP="00164FAD">
      <w:pPr>
        <w:pStyle w:val="a4"/>
        <w:numPr>
          <w:ilvl w:val="0"/>
          <w:numId w:val="21"/>
        </w:numPr>
        <w:contextualSpacing w:val="0"/>
      </w:pPr>
      <w:r w:rsidRPr="007329C3">
        <w:t>отлаженная система первичной переработки и сбыта сельскохозяйственной продукции;</w:t>
      </w:r>
    </w:p>
    <w:p w:rsidR="00164FAD" w:rsidRPr="007329C3" w:rsidRDefault="00164FAD" w:rsidP="00164FAD">
      <w:pPr>
        <w:pStyle w:val="a4"/>
        <w:numPr>
          <w:ilvl w:val="0"/>
          <w:numId w:val="21"/>
        </w:numPr>
        <w:autoSpaceDE w:val="0"/>
        <w:autoSpaceDN w:val="0"/>
        <w:adjustRightInd w:val="0"/>
        <w:contextualSpacing w:val="0"/>
        <w:rPr>
          <w:color w:val="000000"/>
        </w:rPr>
      </w:pPr>
      <w:r w:rsidRPr="007329C3">
        <w:rPr>
          <w:color w:val="000000"/>
        </w:rPr>
        <w:t xml:space="preserve">мультипликативный эффект развития смежных отраслей от развития сельского хозяйства; </w:t>
      </w:r>
    </w:p>
    <w:p w:rsidR="00164FAD" w:rsidRPr="000F6894" w:rsidRDefault="00164FAD" w:rsidP="00164FAD">
      <w:pPr>
        <w:pStyle w:val="a4"/>
        <w:numPr>
          <w:ilvl w:val="0"/>
          <w:numId w:val="21"/>
        </w:numPr>
        <w:contextualSpacing w:val="0"/>
      </w:pPr>
      <w:r w:rsidRPr="007329C3">
        <w:rPr>
          <w:color w:val="000000"/>
        </w:rPr>
        <w:t>привлечение инвестиций в благоустройство и социальную инфраструктуру сельских населенных пунктов</w:t>
      </w:r>
      <w:r w:rsidRPr="00DD1380">
        <w:rPr>
          <w:color w:val="000000"/>
          <w:szCs w:val="24"/>
        </w:rPr>
        <w:t xml:space="preserve">, </w:t>
      </w:r>
      <w:r w:rsidRPr="00DD1380">
        <w:rPr>
          <w:rFonts w:cs="Times New Roman"/>
          <w:color w:val="000000"/>
          <w:szCs w:val="24"/>
        </w:rPr>
        <w:t>улучшение условий жизни граждан, проживающих в сельской местности</w:t>
      </w:r>
      <w:r w:rsidRPr="00DD1380">
        <w:rPr>
          <w:color w:val="000000"/>
          <w:szCs w:val="24"/>
        </w:rPr>
        <w:t>.</w:t>
      </w:r>
    </w:p>
    <w:p w:rsidR="00164FAD" w:rsidRPr="00647D4F" w:rsidRDefault="00164FAD" w:rsidP="00E842EF">
      <w:pPr>
        <w:ind w:firstLine="708"/>
        <w:rPr>
          <w:b/>
        </w:rPr>
      </w:pPr>
    </w:p>
    <w:p w:rsidR="00575639" w:rsidRDefault="00575639" w:rsidP="00575639">
      <w:pPr>
        <w:ind w:firstLine="708"/>
        <w:rPr>
          <w:rFonts w:cs="Times New Roman"/>
        </w:rPr>
      </w:pPr>
      <w:r>
        <w:t xml:space="preserve">Приоритетное направление </w:t>
      </w:r>
      <w:r>
        <w:rPr>
          <w:rFonts w:cs="Times New Roman"/>
        </w:rPr>
        <w:t>«</w:t>
      </w:r>
      <w:r w:rsidR="001B69D5">
        <w:rPr>
          <w:rFonts w:cs="Times New Roman"/>
        </w:rPr>
        <w:t>Эффективное сельское хозяйство</w:t>
      </w:r>
      <w:r>
        <w:rPr>
          <w:rFonts w:cs="Times New Roman"/>
        </w:rPr>
        <w:t>» включает в себя стратегически</w:t>
      </w:r>
      <w:r w:rsidR="000F031E">
        <w:rPr>
          <w:rFonts w:cs="Times New Roman"/>
        </w:rPr>
        <w:t>е</w:t>
      </w:r>
      <w:r>
        <w:rPr>
          <w:rFonts w:cs="Times New Roman"/>
        </w:rPr>
        <w:t xml:space="preserve"> блок</w:t>
      </w:r>
      <w:r w:rsidR="000F031E">
        <w:rPr>
          <w:rFonts w:cs="Times New Roman"/>
        </w:rPr>
        <w:t>и</w:t>
      </w:r>
      <w:r>
        <w:rPr>
          <w:rFonts w:cs="Times New Roman"/>
        </w:rPr>
        <w:t>:</w:t>
      </w:r>
    </w:p>
    <w:p w:rsidR="001B69D5" w:rsidRDefault="00C16CAE" w:rsidP="00A74225">
      <w:pPr>
        <w:pStyle w:val="a4"/>
        <w:numPr>
          <w:ilvl w:val="0"/>
          <w:numId w:val="44"/>
        </w:numPr>
        <w:rPr>
          <w:color w:val="000000" w:themeColor="text1"/>
        </w:rPr>
      </w:pPr>
      <w:r>
        <w:rPr>
          <w:color w:val="000000" w:themeColor="text1"/>
        </w:rPr>
        <w:t>развитие</w:t>
      </w:r>
      <w:r w:rsidR="001B69D5" w:rsidRPr="001B69D5">
        <w:rPr>
          <w:color w:val="000000" w:themeColor="text1"/>
        </w:rPr>
        <w:t xml:space="preserve"> предприятий </w:t>
      </w:r>
      <w:r w:rsidR="001A1A73">
        <w:rPr>
          <w:color w:val="000000" w:themeColor="text1"/>
        </w:rPr>
        <w:t>животноводческой отрасли</w:t>
      </w:r>
      <w:r w:rsidR="001B69D5" w:rsidRPr="001B69D5">
        <w:rPr>
          <w:color w:val="000000" w:themeColor="text1"/>
        </w:rPr>
        <w:t>;</w:t>
      </w:r>
    </w:p>
    <w:p w:rsidR="001B69D5" w:rsidRDefault="00906C96" w:rsidP="00A74225">
      <w:pPr>
        <w:pStyle w:val="a4"/>
        <w:numPr>
          <w:ilvl w:val="0"/>
          <w:numId w:val="44"/>
        </w:numPr>
      </w:pPr>
      <w:r>
        <w:t>развитие производства и сбыта</w:t>
      </w:r>
      <w:r w:rsidR="001B69D5" w:rsidRPr="001B69D5">
        <w:t xml:space="preserve"> растениеводческой продукции</w:t>
      </w:r>
      <w:r w:rsidR="000F031E">
        <w:t>;</w:t>
      </w:r>
    </w:p>
    <w:p w:rsidR="000F031E" w:rsidRPr="000F031E" w:rsidRDefault="000F031E" w:rsidP="00A74225">
      <w:pPr>
        <w:pStyle w:val="a4"/>
        <w:numPr>
          <w:ilvl w:val="0"/>
          <w:numId w:val="44"/>
        </w:numPr>
        <w:rPr>
          <w:color w:val="000000" w:themeColor="text1"/>
        </w:rPr>
      </w:pPr>
      <w:r>
        <w:rPr>
          <w:color w:val="000000" w:themeColor="text1"/>
        </w:rPr>
        <w:t>развитие сектора крестьянских (фермерских) хозяйств.</w:t>
      </w:r>
    </w:p>
    <w:p w:rsidR="007E4D45" w:rsidRDefault="007E4D45" w:rsidP="005F4613">
      <w:pPr>
        <w:rPr>
          <w:color w:val="000000" w:themeColor="text1"/>
        </w:rPr>
      </w:pPr>
    </w:p>
    <w:p w:rsidR="007E4D45" w:rsidRPr="001B69D5" w:rsidRDefault="00C16CAE" w:rsidP="00B2451B">
      <w:pPr>
        <w:pStyle w:val="a4"/>
        <w:numPr>
          <w:ilvl w:val="0"/>
          <w:numId w:val="42"/>
        </w:numPr>
        <w:rPr>
          <w:b/>
          <w:i/>
          <w:color w:val="000000" w:themeColor="text1"/>
        </w:rPr>
      </w:pPr>
      <w:r>
        <w:rPr>
          <w:b/>
          <w:i/>
          <w:color w:val="000000" w:themeColor="text1"/>
        </w:rPr>
        <w:t>Развитие</w:t>
      </w:r>
      <w:r w:rsidR="00BB458B">
        <w:rPr>
          <w:b/>
          <w:i/>
          <w:color w:val="000000" w:themeColor="text1"/>
        </w:rPr>
        <w:t>предприятий</w:t>
      </w:r>
      <w:r w:rsidR="00DE7A3C">
        <w:rPr>
          <w:b/>
          <w:i/>
          <w:color w:val="000000" w:themeColor="text1"/>
        </w:rPr>
        <w:t xml:space="preserve"> животновод</w:t>
      </w:r>
      <w:r w:rsidR="001A1A73">
        <w:rPr>
          <w:b/>
          <w:i/>
          <w:color w:val="000000" w:themeColor="text1"/>
        </w:rPr>
        <w:t>ческой отрасли</w:t>
      </w:r>
    </w:p>
    <w:p w:rsidR="00E842EF" w:rsidRPr="00BD5E47" w:rsidRDefault="00E842EF" w:rsidP="00E842EF">
      <w:pPr>
        <w:ind w:firstLine="708"/>
        <w:rPr>
          <w:rFonts w:cs="Times New Roman"/>
          <w:color w:val="000000" w:themeColor="text1"/>
        </w:rPr>
      </w:pPr>
      <w:r w:rsidRPr="00D035F8">
        <w:rPr>
          <w:szCs w:val="24"/>
        </w:rPr>
        <w:t xml:space="preserve">Развитие </w:t>
      </w:r>
      <w:r w:rsidR="006652D1" w:rsidRPr="007E4D45">
        <w:rPr>
          <w:szCs w:val="24"/>
        </w:rPr>
        <w:t xml:space="preserve">отрасли </w:t>
      </w:r>
      <w:r w:rsidRPr="007E4D45">
        <w:rPr>
          <w:szCs w:val="24"/>
        </w:rPr>
        <w:t>животноводства</w:t>
      </w:r>
      <w:r w:rsidRPr="00F364E4">
        <w:rPr>
          <w:szCs w:val="24"/>
        </w:rPr>
        <w:t xml:space="preserve"> в Волосовском муниципальном районе будет происходить через </w:t>
      </w:r>
      <w:r w:rsidR="00C41B83">
        <w:rPr>
          <w:rFonts w:cs="Times New Roman"/>
          <w:color w:val="000000" w:themeColor="text1"/>
          <w:szCs w:val="24"/>
        </w:rPr>
        <w:t>улучшение</w:t>
      </w:r>
      <w:r w:rsidRPr="00F364E4">
        <w:rPr>
          <w:rFonts w:cs="Times New Roman"/>
          <w:color w:val="000000" w:themeColor="text1"/>
          <w:szCs w:val="24"/>
        </w:rPr>
        <w:t xml:space="preserve"> продуктивности и воспроизводительных качеств животных, </w:t>
      </w:r>
      <w:r w:rsidR="00C41B83">
        <w:rPr>
          <w:rFonts w:cs="Times New Roman"/>
          <w:color w:val="000000" w:themeColor="text1"/>
          <w:szCs w:val="24"/>
        </w:rPr>
        <w:t>повышение эффективности производства</w:t>
      </w:r>
      <w:r w:rsidRPr="00F364E4">
        <w:rPr>
          <w:rFonts w:cs="Times New Roman"/>
          <w:color w:val="000000" w:themeColor="text1"/>
          <w:szCs w:val="24"/>
        </w:rPr>
        <w:t xml:space="preserve"> и обеспечение потребности животноводства в высокоэффективных кормах. В </w:t>
      </w:r>
      <w:r>
        <w:rPr>
          <w:rFonts w:cs="Times New Roman"/>
          <w:color w:val="000000" w:themeColor="text1"/>
          <w:szCs w:val="24"/>
        </w:rPr>
        <w:t>молочном</w:t>
      </w:r>
      <w:r w:rsidRPr="00F364E4">
        <w:rPr>
          <w:rFonts w:cs="Times New Roman"/>
          <w:color w:val="000000" w:themeColor="text1"/>
          <w:szCs w:val="24"/>
        </w:rPr>
        <w:t xml:space="preserve"> животноводстве будет происходить расширение сферы деятельности существующих племенных хозяйств</w:t>
      </w:r>
      <w:r w:rsidR="001B44EA">
        <w:rPr>
          <w:szCs w:val="24"/>
        </w:rPr>
        <w:t xml:space="preserve">в Рабитицком, Бегуницком, Клопицком, Каложицком, Сельцовском и </w:t>
      </w:r>
      <w:r w:rsidR="00906C96">
        <w:rPr>
          <w:szCs w:val="24"/>
        </w:rPr>
        <w:t>Губаницком</w:t>
      </w:r>
      <w:r w:rsidR="001B44EA">
        <w:rPr>
          <w:szCs w:val="24"/>
        </w:rPr>
        <w:t xml:space="preserve"> сельских поселениях</w:t>
      </w:r>
      <w:r w:rsidR="001B44EA">
        <w:rPr>
          <w:rFonts w:cs="Times New Roman"/>
          <w:color w:val="000000" w:themeColor="text1"/>
          <w:szCs w:val="24"/>
        </w:rPr>
        <w:t>,</w:t>
      </w:r>
      <w:r>
        <w:rPr>
          <w:rFonts w:cs="Times New Roman"/>
          <w:color w:val="000000" w:themeColor="text1"/>
          <w:szCs w:val="24"/>
        </w:rPr>
        <w:t xml:space="preserve"> создани</w:t>
      </w:r>
      <w:r w:rsidR="001B44EA">
        <w:rPr>
          <w:rFonts w:cs="Times New Roman"/>
          <w:color w:val="000000" w:themeColor="text1"/>
          <w:szCs w:val="24"/>
        </w:rPr>
        <w:t>е</w:t>
      </w:r>
      <w:r w:rsidRPr="00F364E4">
        <w:rPr>
          <w:szCs w:val="24"/>
        </w:rPr>
        <w:t xml:space="preserve">ферм крупного рогатого скота полного цикла </w:t>
      </w:r>
      <w:r w:rsidR="001B44EA">
        <w:rPr>
          <w:szCs w:val="24"/>
        </w:rPr>
        <w:t>(от производства собственных кормов до сбыта готовой молочной продукции и сырого молока)</w:t>
      </w:r>
      <w:r>
        <w:rPr>
          <w:szCs w:val="24"/>
        </w:rPr>
        <w:t xml:space="preserve">. </w:t>
      </w:r>
    </w:p>
    <w:p w:rsidR="006D73A7" w:rsidRDefault="00E842EF" w:rsidP="006D73A7">
      <w:r>
        <w:rPr>
          <w:rFonts w:cs="Times New Roman"/>
        </w:rPr>
        <w:t xml:space="preserve">В условиях высокой концентрации </w:t>
      </w:r>
      <w:r w:rsidR="007E4D45">
        <w:rPr>
          <w:rFonts w:cs="Times New Roman"/>
        </w:rPr>
        <w:t xml:space="preserve">производителей молока </w:t>
      </w:r>
      <w:r>
        <w:rPr>
          <w:rFonts w:cs="Times New Roman"/>
        </w:rPr>
        <w:t xml:space="preserve">на территории муниципального района успешным организационным решением может стать </w:t>
      </w:r>
      <w:r w:rsidR="00CA0450">
        <w:rPr>
          <w:rFonts w:cs="Times New Roman"/>
        </w:rPr>
        <w:t xml:space="preserve">горизонтальная </w:t>
      </w:r>
      <w:r>
        <w:rPr>
          <w:rFonts w:cs="Times New Roman"/>
        </w:rPr>
        <w:t xml:space="preserve">кооперация участников производственной цепочки (объединение фермеров или племенных заводов, показавшее эффективность в Финляндии на примере компании Valio), или модели вертикально интегрированных племенных заводов и фермерских хозяйств, объединяющих все элементы цепочки создания </w:t>
      </w:r>
      <w:r w:rsidR="006D73A7">
        <w:rPr>
          <w:rFonts w:cs="Times New Roman"/>
        </w:rPr>
        <w:t>сельскохозяйственной</w:t>
      </w:r>
      <w:r>
        <w:rPr>
          <w:rFonts w:cs="Times New Roman"/>
        </w:rPr>
        <w:t xml:space="preserve"> продукции. Такие форматы позволяют сгладить влияние це</w:t>
      </w:r>
      <w:r w:rsidR="00BB6CD9">
        <w:rPr>
          <w:rFonts w:cs="Times New Roman"/>
        </w:rPr>
        <w:t xml:space="preserve">новых провалов на </w:t>
      </w:r>
      <w:r w:rsidR="001249C3">
        <w:rPr>
          <w:rFonts w:cs="Times New Roman"/>
        </w:rPr>
        <w:t>сырье</w:t>
      </w:r>
      <w:r>
        <w:rPr>
          <w:rFonts w:cs="Times New Roman"/>
        </w:rPr>
        <w:t xml:space="preserve">, достичь стабильности объемов в переработке, а также уменьшить постоянные расходы на единицу продукции. </w:t>
      </w:r>
    </w:p>
    <w:p w:rsidR="00914E17" w:rsidRDefault="00F8787A" w:rsidP="00C83353">
      <w:pPr>
        <w:rPr>
          <w:rFonts w:cs="Times New Roman"/>
          <w:szCs w:val="24"/>
        </w:rPr>
      </w:pPr>
      <w:r w:rsidRPr="006F0CDC">
        <w:rPr>
          <w:rFonts w:cs="Times New Roman"/>
          <w:szCs w:val="24"/>
        </w:rPr>
        <w:t>Создание вертикально интегрированных произ</w:t>
      </w:r>
      <w:r w:rsidR="00370F3A" w:rsidRPr="006F0CDC">
        <w:rPr>
          <w:rFonts w:cs="Times New Roman"/>
          <w:szCs w:val="24"/>
        </w:rPr>
        <w:t>в</w:t>
      </w:r>
      <w:r w:rsidRPr="006F0CDC">
        <w:rPr>
          <w:rFonts w:cs="Times New Roman"/>
          <w:szCs w:val="24"/>
        </w:rPr>
        <w:t xml:space="preserve">одственных предприятий в сельскохозяйственной отрасли </w:t>
      </w:r>
      <w:r w:rsidRPr="00AA0ACF">
        <w:rPr>
          <w:rFonts w:cs="Times New Roman"/>
          <w:szCs w:val="24"/>
        </w:rPr>
        <w:t>позволяет  производителям и переработчикам первичной продукции избежать наценки дистрибьюторов за счет построения производственной цепочки «производите</w:t>
      </w:r>
      <w:r w:rsidR="007A38A7" w:rsidRPr="00AA0ACF">
        <w:rPr>
          <w:rFonts w:cs="Times New Roman"/>
          <w:szCs w:val="24"/>
        </w:rPr>
        <w:t>ль — переработчик — торговля». Повышению эффективности производств</w:t>
      </w:r>
      <w:r w:rsidR="00026848">
        <w:rPr>
          <w:rFonts w:cs="Times New Roman"/>
          <w:szCs w:val="24"/>
        </w:rPr>
        <w:t>а</w:t>
      </w:r>
      <w:r w:rsidR="007A38A7" w:rsidRPr="00AA0ACF">
        <w:rPr>
          <w:rFonts w:cs="Times New Roman"/>
          <w:szCs w:val="24"/>
        </w:rPr>
        <w:t xml:space="preserve"> также способствует внедрение инновационных, в частности, селекционных технологий</w:t>
      </w:r>
      <w:r w:rsidR="001249C3" w:rsidRPr="00AA0ACF">
        <w:rPr>
          <w:rFonts w:cs="Times New Roman"/>
          <w:szCs w:val="24"/>
        </w:rPr>
        <w:t>. Подобные проекты уже сейчас реализую</w:t>
      </w:r>
      <w:r w:rsidR="00AA0ACF" w:rsidRPr="00AA0ACF">
        <w:rPr>
          <w:rFonts w:cs="Times New Roman"/>
          <w:szCs w:val="24"/>
        </w:rPr>
        <w:t>тся на районных предприятиях АО </w:t>
      </w:r>
      <w:r w:rsidR="001249C3" w:rsidRPr="00AA0ACF">
        <w:rPr>
          <w:rFonts w:cs="Times New Roman"/>
          <w:szCs w:val="24"/>
        </w:rPr>
        <w:t xml:space="preserve">«Сельцо» (и дочерней компании ООО «Молочная культура») и ООО «АПК «Веста», реализующего проект по </w:t>
      </w:r>
      <w:r w:rsidR="001249C3" w:rsidRPr="00AA0ACF">
        <w:rPr>
          <w:rFonts w:cs="Times New Roman"/>
          <w:szCs w:val="24"/>
          <w:shd w:val="clear" w:color="auto" w:fill="FFFFFF"/>
        </w:rPr>
        <w:t xml:space="preserve">строительству селекционно-племенного кролиководческого комплекса полного цикла в Каложицком сельском поселении, совмещающего селекционную лабораторию, боксы для выращивания поголовья, кормозавод и забойный цех. </w:t>
      </w:r>
      <w:r w:rsidR="00AA0ACF">
        <w:rPr>
          <w:rFonts w:cs="Times New Roman"/>
          <w:szCs w:val="24"/>
        </w:rPr>
        <w:t>В</w:t>
      </w:r>
      <w:r w:rsidR="00AA0ACF" w:rsidRPr="00AA0ACF">
        <w:rPr>
          <w:rFonts w:cs="Times New Roman"/>
          <w:szCs w:val="24"/>
        </w:rPr>
        <w:t xml:space="preserve">ключение производства поддерживающих и вспомогательных отраслей, к примеру, производства корма </w:t>
      </w:r>
      <w:r w:rsidR="00AA0ACF">
        <w:rPr>
          <w:rFonts w:cs="Times New Roman"/>
          <w:szCs w:val="24"/>
        </w:rPr>
        <w:t>в</w:t>
      </w:r>
      <w:r w:rsidR="001249C3" w:rsidRPr="00AA0ACF">
        <w:rPr>
          <w:rFonts w:cs="Times New Roman"/>
          <w:szCs w:val="24"/>
        </w:rPr>
        <w:t xml:space="preserve"> общую структуру сельскохозяйственных предприятий </w:t>
      </w:r>
      <w:r w:rsidR="00AA0ACF">
        <w:rPr>
          <w:rFonts w:cs="Times New Roman"/>
          <w:szCs w:val="24"/>
        </w:rPr>
        <w:t>позволяетсократить</w:t>
      </w:r>
      <w:r w:rsidR="001249C3" w:rsidRPr="00AA0ACF">
        <w:rPr>
          <w:rFonts w:cs="Times New Roman"/>
          <w:szCs w:val="24"/>
        </w:rPr>
        <w:t xml:space="preserve"> затраты</w:t>
      </w:r>
      <w:r w:rsidR="00224AC2">
        <w:rPr>
          <w:rFonts w:cs="Times New Roman"/>
          <w:szCs w:val="24"/>
        </w:rPr>
        <w:t xml:space="preserve"> на закуп</w:t>
      </w:r>
      <w:r w:rsidR="00162886">
        <w:rPr>
          <w:rFonts w:cs="Times New Roman"/>
          <w:szCs w:val="24"/>
        </w:rPr>
        <w:t>ку</w:t>
      </w:r>
      <w:r w:rsidR="00224AC2">
        <w:rPr>
          <w:rFonts w:cs="Times New Roman"/>
          <w:szCs w:val="24"/>
        </w:rPr>
        <w:t xml:space="preserve"> готовых кормов</w:t>
      </w:r>
      <w:r w:rsidR="001249C3" w:rsidRPr="00AA0ACF">
        <w:rPr>
          <w:rFonts w:cs="Times New Roman"/>
          <w:szCs w:val="24"/>
        </w:rPr>
        <w:t xml:space="preserve">, составляющие значительную долю в себестоимости производства конечной продукции. Менеджмент подобных предприятий также уделяет большое внимание </w:t>
      </w:r>
      <w:r w:rsidR="001249C3" w:rsidRPr="006F0CDC">
        <w:rPr>
          <w:rFonts w:cs="Times New Roman"/>
          <w:szCs w:val="24"/>
        </w:rPr>
        <w:t>развитию инфраструктуры сельских поселений, на территории которых расположены основные производственные мощности.</w:t>
      </w:r>
    </w:p>
    <w:p w:rsidR="00393EB1" w:rsidRDefault="00012236" w:rsidP="00444009">
      <w:pPr>
        <w:ind w:firstLine="708"/>
        <w:rPr>
          <w:rFonts w:cs="Times New Roman"/>
          <w:color w:val="000000" w:themeColor="text1"/>
        </w:rPr>
      </w:pPr>
      <w:r>
        <w:rPr>
          <w:rFonts w:cs="Times New Roman"/>
          <w:color w:val="000000" w:themeColor="text1"/>
        </w:rPr>
        <w:t>Развитие кормовой базы крупного рогатого скота на территории района (в особенности, в сельских поселениях, где сосредоточены основные предприятия сферы молочного животноводства – Рабитицком, Бегуницком, Клопицком, Каложицком</w:t>
      </w:r>
      <w:r w:rsidR="009B0586">
        <w:rPr>
          <w:rFonts w:cs="Times New Roman"/>
          <w:color w:val="000000" w:themeColor="text1"/>
        </w:rPr>
        <w:t>, Губаницком, Изварском, Зимитицком, Большеврудском</w:t>
      </w:r>
      <w:r>
        <w:rPr>
          <w:rFonts w:cs="Times New Roman"/>
          <w:color w:val="000000" w:themeColor="text1"/>
        </w:rPr>
        <w:t xml:space="preserve"> и Сельцовском) </w:t>
      </w:r>
      <w:r w:rsidR="00E67F8D">
        <w:rPr>
          <w:rFonts w:cs="Times New Roman"/>
          <w:color w:val="000000" w:themeColor="text1"/>
        </w:rPr>
        <w:t xml:space="preserve">также </w:t>
      </w:r>
      <w:r>
        <w:rPr>
          <w:rFonts w:cs="Times New Roman"/>
          <w:color w:val="000000" w:themeColor="text1"/>
        </w:rPr>
        <w:t xml:space="preserve">послужит фактором вертикальной интеграции сельскохозяйственной отрасли и повышения ресурсной обеспеченности отрасли животноводства на всех стадиях производства. </w:t>
      </w:r>
      <w:r>
        <w:rPr>
          <w:rFonts w:cs="Times New Roman"/>
          <w:color w:val="000000" w:themeColor="text1"/>
          <w:szCs w:val="24"/>
        </w:rPr>
        <w:t xml:space="preserve">Потенциальным направлением развития на долгосрочную перспективу в существующих природно-климатических условиях является </w:t>
      </w:r>
      <w:r w:rsidR="00681AAD">
        <w:rPr>
          <w:rFonts w:cs="Times New Roman"/>
          <w:color w:val="000000" w:themeColor="text1"/>
          <w:szCs w:val="24"/>
        </w:rPr>
        <w:t>выращивание и переработка рапса,п</w:t>
      </w:r>
      <w:r>
        <w:rPr>
          <w:rFonts w:cs="Times New Roman"/>
          <w:color w:val="000000" w:themeColor="text1"/>
          <w:szCs w:val="24"/>
        </w:rPr>
        <w:t xml:space="preserve">родуктами переработки </w:t>
      </w:r>
      <w:r w:rsidR="00681AAD">
        <w:rPr>
          <w:rFonts w:cs="Times New Roman"/>
          <w:color w:val="000000" w:themeColor="text1"/>
          <w:szCs w:val="24"/>
        </w:rPr>
        <w:t>которого</w:t>
      </w:r>
      <w:r>
        <w:rPr>
          <w:rFonts w:cs="Times New Roman"/>
          <w:color w:val="000000" w:themeColor="text1"/>
          <w:szCs w:val="24"/>
        </w:rPr>
        <w:t xml:space="preserve"> являются </w:t>
      </w:r>
      <w:r>
        <w:rPr>
          <w:rFonts w:cs="Times New Roman"/>
          <w:color w:val="000000" w:themeColor="text1"/>
        </w:rPr>
        <w:t>жмых и шрот, выполняющие функции концентрированного</w:t>
      </w:r>
      <w:r w:rsidRPr="00393A98">
        <w:rPr>
          <w:rFonts w:cs="Times New Roman"/>
          <w:color w:val="000000" w:themeColor="text1"/>
        </w:rPr>
        <w:t xml:space="preserve"> корм</w:t>
      </w:r>
      <w:r>
        <w:rPr>
          <w:rFonts w:cs="Times New Roman"/>
          <w:color w:val="000000" w:themeColor="text1"/>
        </w:rPr>
        <w:t xml:space="preserve">а для скота в зимнее время и пищевой основой премиксов и комбикормов. </w:t>
      </w:r>
    </w:p>
    <w:p w:rsidR="00444009" w:rsidRPr="00681AAD" w:rsidRDefault="00444009" w:rsidP="00444009">
      <w:pPr>
        <w:ind w:firstLine="708"/>
        <w:rPr>
          <w:rFonts w:cs="Times New Roman"/>
          <w:color w:val="000000" w:themeColor="text1"/>
        </w:rPr>
      </w:pPr>
      <w:r>
        <w:rPr>
          <w:rFonts w:cs="Times New Roman"/>
          <w:color w:val="000000" w:themeColor="text1"/>
        </w:rPr>
        <w:t>Резервом увеличения площади сельскохозяйственных угодий под развитие кормовой базы молочного животноводства являются не используемые собственником или используемые не по целевому назначению земельные участки, предназначенные для ведения сельскохозяйственной деятельности. В этой связи необходимо проведение масштабной ревизии неиспользуемых земель сельскохозяйственного назначения, определение земельных участков, в дальнейшем пригодных для ведения сельскохозяйственной деятельности</w:t>
      </w:r>
      <w:r w:rsidR="00A0799B">
        <w:rPr>
          <w:rFonts w:cs="Times New Roman"/>
          <w:color w:val="000000" w:themeColor="text1"/>
        </w:rPr>
        <w:t xml:space="preserve">, и их изъятие у собственников в соответствии со ст. 6 Федерального закона от 24.07.2002 г. №101-ФЗ «Об обороте земель сельскохозяйственного назначения» (в ред. от 03.07.2016 г.). </w:t>
      </w:r>
    </w:p>
    <w:p w:rsidR="00073830" w:rsidRDefault="00073830" w:rsidP="00C83353">
      <w:pPr>
        <w:rPr>
          <w:rFonts w:cs="Times New Roman"/>
          <w:szCs w:val="24"/>
        </w:rPr>
      </w:pPr>
      <w:r>
        <w:rPr>
          <w:rFonts w:cs="Times New Roman"/>
          <w:szCs w:val="24"/>
        </w:rPr>
        <w:t xml:space="preserve">Важнейшими </w:t>
      </w:r>
      <w:r w:rsidR="001C2360">
        <w:rPr>
          <w:rFonts w:cs="Times New Roman"/>
          <w:szCs w:val="24"/>
        </w:rPr>
        <w:t xml:space="preserve">инвестиционными </w:t>
      </w:r>
      <w:r>
        <w:rPr>
          <w:rFonts w:cs="Times New Roman"/>
          <w:szCs w:val="24"/>
        </w:rPr>
        <w:t>проектами</w:t>
      </w:r>
      <w:r w:rsidR="001C2360">
        <w:rPr>
          <w:rFonts w:cs="Times New Roman"/>
          <w:szCs w:val="24"/>
        </w:rPr>
        <w:t>, способствующими развитию отрасли крупнотоварного животноводства на территории Волосовского муниципального района, являются:</w:t>
      </w:r>
    </w:p>
    <w:p w:rsidR="000C7E7C" w:rsidRPr="001C2360" w:rsidRDefault="000C7E7C" w:rsidP="000C7E7C">
      <w:pPr>
        <w:pStyle w:val="ab"/>
        <w:numPr>
          <w:ilvl w:val="0"/>
          <w:numId w:val="18"/>
        </w:numPr>
        <w:ind w:left="1418" w:hanging="425"/>
        <w:jc w:val="both"/>
      </w:pPr>
      <w:r w:rsidRPr="001C2360">
        <w:t>строительство фермы крупного рогатого скота полного цикла АО «Ленинский путь»;</w:t>
      </w:r>
    </w:p>
    <w:p w:rsidR="000C7E7C" w:rsidRPr="001C2360" w:rsidRDefault="000C7E7C" w:rsidP="000C7E7C">
      <w:pPr>
        <w:pStyle w:val="ab"/>
        <w:numPr>
          <w:ilvl w:val="0"/>
          <w:numId w:val="18"/>
        </w:numPr>
        <w:ind w:left="1418" w:hanging="425"/>
        <w:jc w:val="both"/>
      </w:pPr>
      <w:r w:rsidRPr="001C2360">
        <w:t>строительство и реконструкция животноводческих комплексов АО «Сумино» и АО «Торосово»;</w:t>
      </w:r>
    </w:p>
    <w:p w:rsidR="000C7E7C" w:rsidRPr="001C2360" w:rsidRDefault="000C7E7C" w:rsidP="000C7E7C">
      <w:pPr>
        <w:pStyle w:val="ab"/>
        <w:numPr>
          <w:ilvl w:val="0"/>
          <w:numId w:val="18"/>
        </w:numPr>
        <w:ind w:left="1418" w:hanging="425"/>
        <w:jc w:val="both"/>
      </w:pPr>
      <w:r w:rsidRPr="001C2360">
        <w:t>строительство новой автоматизированной фермы на 2 тыс. голов АО «Сельцо»</w:t>
      </w:r>
    </w:p>
    <w:p w:rsidR="000C7E7C" w:rsidRPr="001C2360" w:rsidRDefault="000C7E7C" w:rsidP="000C7E7C">
      <w:pPr>
        <w:pStyle w:val="ab"/>
        <w:numPr>
          <w:ilvl w:val="0"/>
          <w:numId w:val="18"/>
        </w:numPr>
        <w:ind w:left="1418" w:hanging="425"/>
        <w:jc w:val="both"/>
        <w:rPr>
          <w:bCs/>
        </w:rPr>
      </w:pPr>
      <w:r w:rsidRPr="001C2360">
        <w:rPr>
          <w:bCs/>
        </w:rPr>
        <w:t>строительство тепличного комплекса по выращиванию томатов ООО «Агротехнологии» в п. Калитино;</w:t>
      </w:r>
    </w:p>
    <w:p w:rsidR="000C7E7C" w:rsidRPr="001C2360" w:rsidRDefault="000C7E7C" w:rsidP="000F031E">
      <w:pPr>
        <w:pStyle w:val="ab"/>
        <w:numPr>
          <w:ilvl w:val="0"/>
          <w:numId w:val="18"/>
        </w:numPr>
        <w:ind w:left="1418" w:hanging="425"/>
        <w:jc w:val="both"/>
        <w:rPr>
          <w:bCs/>
        </w:rPr>
      </w:pPr>
      <w:r w:rsidRPr="001C2360">
        <w:rPr>
          <w:bCs/>
        </w:rPr>
        <w:t>строительство  кролиководческого комплекса ООО «АПК «Веста» в п. Каложицы</w:t>
      </w:r>
      <w:r w:rsidR="001C2360" w:rsidRPr="001C2360">
        <w:rPr>
          <w:bCs/>
        </w:rPr>
        <w:t>.</w:t>
      </w:r>
    </w:p>
    <w:p w:rsidR="00C83353" w:rsidRDefault="002060B7" w:rsidP="00C83353">
      <w:pPr>
        <w:rPr>
          <w:szCs w:val="24"/>
        </w:rPr>
      </w:pPr>
      <w:r w:rsidRPr="008A2824">
        <w:rPr>
          <w:szCs w:val="24"/>
        </w:rPr>
        <w:t>Таким образом, основой агропромышленного сектора в Волосовском муниципальном районе станут крупные и средние сельскохозяйственные предприятия,</w:t>
      </w:r>
      <w:r>
        <w:rPr>
          <w:szCs w:val="24"/>
        </w:rPr>
        <w:t xml:space="preserve"> осуществляющие весь производственный цикл – от создания собственной кормовой базы до сбыта продукции первичной и глубокой переработки.</w:t>
      </w:r>
    </w:p>
    <w:p w:rsidR="002060B7" w:rsidRPr="00C83353" w:rsidRDefault="002060B7" w:rsidP="00C83353">
      <w:pPr>
        <w:rPr>
          <w:rFonts w:cs="Times New Roman"/>
          <w:szCs w:val="24"/>
        </w:rPr>
      </w:pPr>
    </w:p>
    <w:p w:rsidR="00914E17" w:rsidRPr="00C83353" w:rsidRDefault="00906C96" w:rsidP="00B2451B">
      <w:pPr>
        <w:pStyle w:val="a4"/>
        <w:numPr>
          <w:ilvl w:val="0"/>
          <w:numId w:val="42"/>
        </w:numPr>
        <w:rPr>
          <w:b/>
          <w:i/>
        </w:rPr>
      </w:pPr>
      <w:r>
        <w:rPr>
          <w:b/>
          <w:i/>
        </w:rPr>
        <w:t>Развитие производства и сбыта</w:t>
      </w:r>
      <w:r w:rsidR="00914E17" w:rsidRPr="00C83353">
        <w:rPr>
          <w:b/>
          <w:i/>
        </w:rPr>
        <w:t xml:space="preserve"> растениеводческой продукции</w:t>
      </w:r>
    </w:p>
    <w:p w:rsidR="00E842EF" w:rsidRDefault="00E842EF" w:rsidP="00E842EF">
      <w:pPr>
        <w:autoSpaceDE w:val="0"/>
        <w:autoSpaceDN w:val="0"/>
        <w:adjustRightInd w:val="0"/>
        <w:ind w:firstLine="710"/>
        <w:rPr>
          <w:rFonts w:cs="Times New Roman"/>
          <w:color w:val="000000" w:themeColor="text1"/>
          <w:szCs w:val="24"/>
        </w:rPr>
      </w:pPr>
      <w:r>
        <w:rPr>
          <w:rFonts w:cs="Times New Roman"/>
          <w:color w:val="000000" w:themeColor="text1"/>
          <w:szCs w:val="24"/>
        </w:rPr>
        <w:t xml:space="preserve">Решением проблемы </w:t>
      </w:r>
      <w:r w:rsidR="00012236">
        <w:rPr>
          <w:rFonts w:cs="Times New Roman"/>
          <w:color w:val="000000" w:themeColor="text1"/>
          <w:szCs w:val="24"/>
        </w:rPr>
        <w:t>сбыта продукции растениеводческой отрасли (в первую очередь, картофеля) является</w:t>
      </w:r>
      <w:r>
        <w:rPr>
          <w:rFonts w:cs="Times New Roman"/>
          <w:color w:val="000000" w:themeColor="text1"/>
          <w:szCs w:val="24"/>
        </w:rPr>
        <w:t xml:space="preserve"> создание оптово-распределительного центра (ОРЦ) растениеводческой продукции, где будет осуществляться сбор и хранение продукции от производителей, ее первичная переработка и фасовка, т.е. подготовка продукции к продаже и поставке. </w:t>
      </w:r>
    </w:p>
    <w:p w:rsidR="00E842EF" w:rsidRPr="00D93C34" w:rsidRDefault="00E842EF" w:rsidP="00E842EF">
      <w:pPr>
        <w:autoSpaceDE w:val="0"/>
        <w:autoSpaceDN w:val="0"/>
        <w:adjustRightInd w:val="0"/>
        <w:ind w:firstLine="710"/>
      </w:pPr>
      <w:r>
        <w:t>Размещение оптово-распределительного центра целесообразно вблизи сельских поселений, где уже реализуются или планируются к реализации инвестиционные проекты по организации тепличных комплексов.</w:t>
      </w:r>
      <w:r>
        <w:rPr>
          <w:rFonts w:cs="Times New Roman"/>
          <w:color w:val="000000"/>
          <w:szCs w:val="24"/>
        </w:rPr>
        <w:t xml:space="preserve"> Производство других сельскохозяйственных культур, в первую очередь, картофеля, также локализовано преимущественно в северной части района, привлекательно</w:t>
      </w:r>
      <w:r w:rsidR="00540AEA">
        <w:rPr>
          <w:rFonts w:cs="Times New Roman"/>
          <w:color w:val="000000"/>
          <w:szCs w:val="24"/>
        </w:rPr>
        <w:t>й</w:t>
      </w:r>
      <w:r>
        <w:rPr>
          <w:rFonts w:cs="Times New Roman"/>
          <w:color w:val="000000"/>
          <w:szCs w:val="24"/>
        </w:rPr>
        <w:t xml:space="preserve"> с точки зрения транспортной логистики и расстояния до ключевых рынков сбыта – Санкт-Петербурга и районов агломерационного пояса</w:t>
      </w:r>
      <w:r w:rsidR="00540AEA">
        <w:t>(к примеру, ЗАО «Октябрьское» в Терпилицком</w:t>
      </w:r>
      <w:r w:rsidR="00540AEA">
        <w:rPr>
          <w:rFonts w:cs="Times New Roman"/>
          <w:color w:val="000000"/>
          <w:szCs w:val="24"/>
        </w:rPr>
        <w:t>сельском поселении</w:t>
      </w:r>
      <w:r w:rsidR="00540AEA">
        <w:t>)</w:t>
      </w:r>
      <w:r>
        <w:rPr>
          <w:rFonts w:cs="Times New Roman"/>
          <w:color w:val="000000"/>
          <w:szCs w:val="24"/>
        </w:rPr>
        <w:t xml:space="preserve">. </w:t>
      </w:r>
      <w:r w:rsidR="00070825">
        <w:rPr>
          <w:rFonts w:cs="Times New Roman"/>
          <w:color w:val="000000"/>
          <w:szCs w:val="24"/>
        </w:rPr>
        <w:t xml:space="preserve">С точки зрения наличия инфраструктурно обеспеченных инвестиционных площадок размещение ОРЦ целесообразно в </w:t>
      </w:r>
      <w:r w:rsidR="00906C96">
        <w:rPr>
          <w:rFonts w:cs="Times New Roman"/>
          <w:color w:val="000000"/>
          <w:szCs w:val="24"/>
        </w:rPr>
        <w:t>Рабитицком</w:t>
      </w:r>
      <w:r w:rsidR="00070825">
        <w:rPr>
          <w:rFonts w:cs="Times New Roman"/>
          <w:color w:val="000000"/>
          <w:szCs w:val="24"/>
        </w:rPr>
        <w:t xml:space="preserve"> сельском поселении</w:t>
      </w:r>
      <w:r w:rsidR="00A401E9">
        <w:rPr>
          <w:rFonts w:cs="Times New Roman"/>
          <w:color w:val="000000"/>
          <w:szCs w:val="24"/>
        </w:rPr>
        <w:t xml:space="preserve"> (промышленная зона «Волосово»)</w:t>
      </w:r>
      <w:r w:rsidR="00AC44F2">
        <w:rPr>
          <w:rFonts w:cs="Times New Roman"/>
          <w:color w:val="000000"/>
          <w:szCs w:val="24"/>
        </w:rPr>
        <w:t xml:space="preserve"> или Кикеринском сельском поселении (</w:t>
      </w:r>
      <w:r w:rsidR="008E45C0" w:rsidRPr="00337B8B">
        <w:rPr>
          <w:szCs w:val="24"/>
        </w:rPr>
        <w:t>инвестиционная площадка</w:t>
      </w:r>
      <w:r w:rsidR="008E45C0" w:rsidRPr="00337B8B">
        <w:rPr>
          <w:color w:val="000000"/>
          <w:szCs w:val="24"/>
        </w:rPr>
        <w:t xml:space="preserve"> «Технопарк «Застройщик Волосово»</w:t>
      </w:r>
      <w:r w:rsidR="008E45C0">
        <w:rPr>
          <w:color w:val="000000"/>
          <w:szCs w:val="24"/>
        </w:rPr>
        <w:t>)</w:t>
      </w:r>
      <w:r>
        <w:t>.</w:t>
      </w:r>
    </w:p>
    <w:p w:rsidR="00E842EF" w:rsidRDefault="00E842EF" w:rsidP="00E842EF">
      <w:pPr>
        <w:autoSpaceDE w:val="0"/>
        <w:autoSpaceDN w:val="0"/>
        <w:adjustRightInd w:val="0"/>
        <w:ind w:firstLine="710"/>
      </w:pPr>
      <w:r w:rsidRPr="0040747E">
        <w:t xml:space="preserve">Основными мерами поддержки со стороны органов местного самоуправления </w:t>
      </w:r>
      <w:r>
        <w:t xml:space="preserve">в создании ОРЦ растениеводческой продукции </w:t>
      </w:r>
      <w:r w:rsidRPr="0040747E">
        <w:t xml:space="preserve">являются содействие в </w:t>
      </w:r>
      <w:r>
        <w:t>выделени</w:t>
      </w:r>
      <w:r w:rsidR="0048166D">
        <w:t>и земельных участков</w:t>
      </w:r>
      <w:r w:rsidRPr="0040747E">
        <w:t xml:space="preserve">, а также </w:t>
      </w:r>
      <w:r w:rsidR="0048166D">
        <w:t>поиск</w:t>
      </w:r>
      <w:r w:rsidRPr="0040747E">
        <w:t xml:space="preserve"> инвесторов и заинтересованных лиц для реализации проекта.Потенциальными </w:t>
      </w:r>
      <w:r w:rsidR="00906C96">
        <w:t>со-</w:t>
      </w:r>
      <w:r w:rsidRPr="0040747E">
        <w:t>инвесторами могут выступать сельскохозяйственные организации, действующие на территории района и заинтересованные в увеличении объема производства и реализации плодоовощной продукции</w:t>
      </w:r>
      <w:r w:rsidR="00906C96">
        <w:t xml:space="preserve"> (ЗАО «Октябрьское»)</w:t>
      </w:r>
      <w:r w:rsidRPr="0040747E">
        <w:t>.</w:t>
      </w:r>
      <w:r w:rsidR="00FE2ED9">
        <w:t xml:space="preserve">Строительство оптово-распределительного центра </w:t>
      </w:r>
      <w:r>
        <w:t xml:space="preserve">позволит повысить конкурентоспособность </w:t>
      </w:r>
      <w:r w:rsidR="00FE2ED9">
        <w:t xml:space="preserve">плодоовощной </w:t>
      </w:r>
      <w:r>
        <w:t xml:space="preserve">продукции сельскохозяйственных организаций и крестьянско-фермерских хозяйств Волосовского </w:t>
      </w:r>
      <w:r w:rsidR="00957198">
        <w:t>муниципального района</w:t>
      </w:r>
      <w:r w:rsidR="00155708">
        <w:t xml:space="preserve"> и </w:t>
      </w:r>
      <w:r>
        <w:t>стимулировать сбыт продукции на рынки Ленинградской области, Санкт-Петербурга, а также</w:t>
      </w:r>
      <w:r w:rsidR="00957198">
        <w:t xml:space="preserve"> соседних регионов (Новгородской и Вологодской областей</w:t>
      </w:r>
      <w:r>
        <w:t xml:space="preserve">). </w:t>
      </w:r>
    </w:p>
    <w:p w:rsidR="000F031E" w:rsidRDefault="000F031E" w:rsidP="002060B7">
      <w:pPr>
        <w:ind w:firstLine="0"/>
        <w:rPr>
          <w:szCs w:val="24"/>
        </w:rPr>
      </w:pPr>
    </w:p>
    <w:p w:rsidR="000F031E" w:rsidRPr="00F07D50" w:rsidRDefault="000F031E" w:rsidP="00B2451B">
      <w:pPr>
        <w:pStyle w:val="a4"/>
        <w:numPr>
          <w:ilvl w:val="0"/>
          <w:numId w:val="42"/>
        </w:numPr>
        <w:rPr>
          <w:b/>
          <w:i/>
        </w:rPr>
      </w:pPr>
      <w:r w:rsidRPr="00F07D50">
        <w:rPr>
          <w:b/>
          <w:i/>
        </w:rPr>
        <w:t>Развитие сектора крестьянских (фермерских) хозяйств</w:t>
      </w:r>
    </w:p>
    <w:p w:rsidR="00C472D6" w:rsidRPr="00C472D6" w:rsidRDefault="000F031E" w:rsidP="00C472D6">
      <w:pPr>
        <w:ind w:firstLine="708"/>
        <w:rPr>
          <w:rFonts w:cs="Times New Roman"/>
          <w:color w:val="000000" w:themeColor="text1"/>
        </w:rPr>
      </w:pPr>
      <w:r w:rsidRPr="004458AB">
        <w:rPr>
          <w:szCs w:val="24"/>
        </w:rPr>
        <w:t xml:space="preserve">Диверсификации </w:t>
      </w:r>
      <w:r>
        <w:rPr>
          <w:szCs w:val="24"/>
        </w:rPr>
        <w:t>сельскохозяйственной отрасли будет способствовать</w:t>
      </w:r>
      <w:r w:rsidRPr="004458AB">
        <w:rPr>
          <w:szCs w:val="24"/>
        </w:rPr>
        <w:t xml:space="preserve"> развитие сектора крестьянских (фермерских) хозяйств и личных подсобных хозяйств населения. Развитие инфраструктур</w:t>
      </w:r>
      <w:r>
        <w:rPr>
          <w:szCs w:val="24"/>
        </w:rPr>
        <w:t>ного обеспечения рынков сельско</w:t>
      </w:r>
      <w:r w:rsidRPr="004458AB">
        <w:rPr>
          <w:szCs w:val="24"/>
        </w:rPr>
        <w:t>хозяйственной продукции</w:t>
      </w:r>
      <w:r w:rsidRPr="004458AB">
        <w:rPr>
          <w:szCs w:val="24"/>
          <w:shd w:val="clear" w:color="auto" w:fill="FFFFFF"/>
        </w:rPr>
        <w:t xml:space="preserve"> и сбытовой логистики отрасли позволит обеспечить доступ ЛПХ и КФХ к оптовой системе закупов (через поставку </w:t>
      </w:r>
      <w:r w:rsidRPr="008F4256">
        <w:rPr>
          <w:szCs w:val="24"/>
          <w:shd w:val="clear" w:color="auto" w:fill="FFFFFF"/>
        </w:rPr>
        <w:t xml:space="preserve">продукции в оптово-распределительный центр). Перспективными направлениями сбыта продукции малых сельскохозяйственных предприятий являются </w:t>
      </w:r>
      <w:r w:rsidRPr="008F4256">
        <w:rPr>
          <w:szCs w:val="24"/>
        </w:rPr>
        <w:t>производство качественной локальной продукции для «нишевых» рынков (экологически чистой продукции,</w:t>
      </w:r>
      <w:r w:rsidR="00AD003F" w:rsidRPr="008F4256">
        <w:rPr>
          <w:rFonts w:cs="Times New Roman"/>
          <w:color w:val="000000" w:themeColor="text1"/>
        </w:rPr>
        <w:t>телятины и высококачественной говядины,</w:t>
      </w:r>
      <w:r w:rsidRPr="008F4256">
        <w:rPr>
          <w:szCs w:val="24"/>
        </w:rPr>
        <w:t xml:space="preserve"> молока нового поколения), а также продукции </w:t>
      </w:r>
      <w:r w:rsidR="00C472D6">
        <w:rPr>
          <w:rFonts w:cs="Times New Roman"/>
          <w:color w:val="000000"/>
          <w:szCs w:val="24"/>
        </w:rPr>
        <w:t>новых для района отраслях животноводства</w:t>
      </w:r>
      <w:r w:rsidR="00C472D6">
        <w:rPr>
          <w:szCs w:val="24"/>
        </w:rPr>
        <w:t xml:space="preserve">– </w:t>
      </w:r>
      <w:r w:rsidR="008F4256" w:rsidRPr="008F4256">
        <w:rPr>
          <w:szCs w:val="24"/>
        </w:rPr>
        <w:t>птицеводства (</w:t>
      </w:r>
      <w:r w:rsidR="008F4256" w:rsidRPr="008F4256">
        <w:rPr>
          <w:bCs/>
        </w:rPr>
        <w:t>строительство птицефермы КФХ Войталюк в д. Шуговицы</w:t>
      </w:r>
      <w:r w:rsidR="008F4256" w:rsidRPr="008F4256">
        <w:rPr>
          <w:szCs w:val="24"/>
        </w:rPr>
        <w:t xml:space="preserve">), </w:t>
      </w:r>
      <w:r w:rsidRPr="008F4256">
        <w:rPr>
          <w:szCs w:val="24"/>
        </w:rPr>
        <w:t>рыбоводства и пчеловодства. В южной части Волосовского муниципального района (Сабском и Изварском</w:t>
      </w:r>
      <w:r w:rsidRPr="004458AB">
        <w:rPr>
          <w:szCs w:val="24"/>
        </w:rPr>
        <w:t xml:space="preserve"> сельских поселениях) целесообразно развитие сбора и переработки дикоросов (производство продукции из ягод и грибов). </w:t>
      </w:r>
      <w:r w:rsidR="00C472D6">
        <w:rPr>
          <w:rFonts w:cs="Times New Roman"/>
          <w:color w:val="000000"/>
          <w:szCs w:val="24"/>
        </w:rPr>
        <w:t xml:space="preserve">Планируемые к реализации инвестиционные проекты в овощеводстве (организация тепличного комплекса по выращиванию томатов и прочих тепличных хозяйств в сельских поселениях района – Калитинском, Сабском, Каложицком и Рабитицком) также формируют предпосылки для диверсификации и повышения финансовой устойчивости сельскохозяйственного сектора района. </w:t>
      </w:r>
    </w:p>
    <w:p w:rsidR="000F031E" w:rsidRPr="00C472D6" w:rsidRDefault="000F031E" w:rsidP="00C472D6">
      <w:pPr>
        <w:ind w:firstLine="708"/>
        <w:rPr>
          <w:rFonts w:cs="Times New Roman"/>
          <w:color w:val="000000" w:themeColor="text1"/>
        </w:rPr>
      </w:pPr>
      <w:r w:rsidRPr="004458AB">
        <w:rPr>
          <w:szCs w:val="24"/>
        </w:rPr>
        <w:t xml:space="preserve">Увеличение ассортимента и качества продукции сельского хозяйства создает возможности выхода сельхозпроизводителей на межрегиональный уровень, а также формирует </w:t>
      </w:r>
      <w:r>
        <w:rPr>
          <w:szCs w:val="24"/>
        </w:rPr>
        <w:t>предпосылкиразвития</w:t>
      </w:r>
      <w:r w:rsidRPr="004458AB">
        <w:rPr>
          <w:szCs w:val="24"/>
        </w:rPr>
        <w:t xml:space="preserve"> рынка труда в сельской местности.</w:t>
      </w:r>
      <w:r w:rsidR="007B23A4">
        <w:rPr>
          <w:szCs w:val="24"/>
        </w:rPr>
        <w:t>О</w:t>
      </w:r>
      <w:r w:rsidR="00F07D50" w:rsidRPr="008A2824">
        <w:rPr>
          <w:szCs w:val="24"/>
        </w:rPr>
        <w:t xml:space="preserve">сновными механизмами развития </w:t>
      </w:r>
      <w:r w:rsidR="009300BE" w:rsidRPr="008A2824">
        <w:rPr>
          <w:szCs w:val="24"/>
        </w:rPr>
        <w:t>фермерск</w:t>
      </w:r>
      <w:r w:rsidR="009300BE">
        <w:rPr>
          <w:szCs w:val="24"/>
        </w:rPr>
        <w:t>ого</w:t>
      </w:r>
      <w:r w:rsidR="009300BE" w:rsidRPr="008A2824">
        <w:rPr>
          <w:szCs w:val="24"/>
        </w:rPr>
        <w:t xml:space="preserve"> сектор</w:t>
      </w:r>
      <w:r w:rsidR="009300BE">
        <w:rPr>
          <w:szCs w:val="24"/>
        </w:rPr>
        <w:t>а</w:t>
      </w:r>
      <w:r w:rsidR="009300BE" w:rsidRPr="008A2824">
        <w:rPr>
          <w:szCs w:val="24"/>
        </w:rPr>
        <w:t xml:space="preserve"> сельского хозяйства (КФХ)</w:t>
      </w:r>
      <w:r w:rsidR="00F07D50" w:rsidRPr="008A2824">
        <w:rPr>
          <w:szCs w:val="24"/>
        </w:rPr>
        <w:t xml:space="preserve">станут </w:t>
      </w:r>
      <w:r w:rsidR="00664E68">
        <w:rPr>
          <w:szCs w:val="24"/>
        </w:rPr>
        <w:t xml:space="preserve">прямое субсидирование и имущественная </w:t>
      </w:r>
      <w:r w:rsidR="00F07D50" w:rsidRPr="008A2824">
        <w:rPr>
          <w:szCs w:val="24"/>
        </w:rPr>
        <w:t xml:space="preserve">поддержка, </w:t>
      </w:r>
      <w:r w:rsidR="00F07D50">
        <w:rPr>
          <w:szCs w:val="24"/>
        </w:rPr>
        <w:t>стимулирование</w:t>
      </w:r>
      <w:r w:rsidR="00D60C2E">
        <w:rPr>
          <w:szCs w:val="24"/>
        </w:rPr>
        <w:t>развития альтернативных и</w:t>
      </w:r>
      <w:r w:rsidR="003A5AEC">
        <w:rPr>
          <w:szCs w:val="24"/>
        </w:rPr>
        <w:t>сточников дохода (развитие агро</w:t>
      </w:r>
      <w:r w:rsidR="00D60C2E">
        <w:rPr>
          <w:szCs w:val="24"/>
        </w:rPr>
        <w:t>туризма, создание гостевых домов на базе фермерских хозяйств)</w:t>
      </w:r>
      <w:r w:rsidR="00F07D50" w:rsidRPr="008A2824">
        <w:rPr>
          <w:szCs w:val="24"/>
        </w:rPr>
        <w:t xml:space="preserve">, </w:t>
      </w:r>
      <w:r w:rsidR="00F07D50">
        <w:rPr>
          <w:szCs w:val="24"/>
        </w:rPr>
        <w:t>создание системы сбытовой логистики сельскохозяйственной отрасли</w:t>
      </w:r>
      <w:r w:rsidR="00F07D50" w:rsidRPr="008A2824">
        <w:rPr>
          <w:szCs w:val="24"/>
        </w:rPr>
        <w:t>.</w:t>
      </w:r>
    </w:p>
    <w:p w:rsidR="000F6894" w:rsidRDefault="000F6894" w:rsidP="008F4256">
      <w:pPr>
        <w:ind w:firstLine="0"/>
      </w:pPr>
    </w:p>
    <w:p w:rsidR="006916D1" w:rsidRPr="005F4613" w:rsidRDefault="006916D1" w:rsidP="00BC4AA9">
      <w:pPr>
        <w:pStyle w:val="3"/>
        <w:numPr>
          <w:ilvl w:val="2"/>
          <w:numId w:val="22"/>
        </w:numPr>
      </w:pPr>
      <w:bookmarkStart w:id="40" w:name="_Toc483318274"/>
      <w:r w:rsidRPr="005F4613">
        <w:t>Приоритетное направление «Конкурентоспособный промышленный комплекс»</w:t>
      </w:r>
      <w:bookmarkEnd w:id="40"/>
    </w:p>
    <w:p w:rsidR="000F6894" w:rsidRPr="00E426F1" w:rsidRDefault="000F6894" w:rsidP="00654A42">
      <w:pPr>
        <w:ind w:firstLine="0"/>
      </w:pPr>
    </w:p>
    <w:p w:rsidR="000F6894" w:rsidRDefault="000F6894" w:rsidP="000F6894">
      <w:pPr>
        <w:ind w:firstLine="708"/>
      </w:pPr>
      <w:r w:rsidRPr="003740B6">
        <w:rPr>
          <w:b/>
        </w:rPr>
        <w:t>Цель (Ц-2) –</w:t>
      </w:r>
      <w:r w:rsidR="00764D69">
        <w:rPr>
          <w:b/>
        </w:rPr>
        <w:t>повышение</w:t>
      </w:r>
      <w:r w:rsidRPr="00043217">
        <w:rPr>
          <w:b/>
        </w:rPr>
        <w:t xml:space="preserve"> конкурентоспособности промышленных предприятий</w:t>
      </w:r>
      <w:r w:rsidR="00814611">
        <w:rPr>
          <w:b/>
        </w:rPr>
        <w:t xml:space="preserve"> через</w:t>
      </w:r>
      <w:r w:rsidR="00764D69">
        <w:rPr>
          <w:b/>
        </w:rPr>
        <w:t xml:space="preserve"> содействие их участию в региональных кластерных инициативах</w:t>
      </w:r>
      <w:r w:rsidR="00814611">
        <w:rPr>
          <w:b/>
        </w:rPr>
        <w:t xml:space="preserve"> и</w:t>
      </w:r>
      <w:r w:rsidR="001A3A1D">
        <w:rPr>
          <w:b/>
        </w:rPr>
        <w:t>обеспечение режима максимального благоприятствования инвесторам</w:t>
      </w:r>
      <w:r w:rsidRPr="00043217">
        <w:rPr>
          <w:b/>
        </w:rPr>
        <w:t>.</w:t>
      </w:r>
    </w:p>
    <w:p w:rsidR="00952184" w:rsidRDefault="00952184" w:rsidP="00952184">
      <w:pPr>
        <w:ind w:firstLine="708"/>
      </w:pPr>
      <w:r>
        <w:rPr>
          <w:b/>
          <w:u w:val="single"/>
        </w:rPr>
        <w:t>П</w:t>
      </w:r>
      <w:r w:rsidRPr="00D035F8">
        <w:rPr>
          <w:b/>
          <w:u w:val="single"/>
        </w:rPr>
        <w:t>риоритетными задачами</w:t>
      </w:r>
      <w:r>
        <w:t xml:space="preserve"> развития </w:t>
      </w:r>
      <w:r w:rsidRPr="00D000C8">
        <w:t xml:space="preserve">промышленного комплекса </w:t>
      </w:r>
      <w:r>
        <w:t>Волосовского</w:t>
      </w:r>
      <w:r w:rsidRPr="00D000C8">
        <w:t xml:space="preserve"> муниципального района </w:t>
      </w:r>
      <w:r>
        <w:t>являются</w:t>
      </w:r>
      <w:r w:rsidRPr="00D000C8">
        <w:t>:</w:t>
      </w:r>
    </w:p>
    <w:p w:rsidR="00952184" w:rsidRDefault="00952184" w:rsidP="00952184">
      <w:pPr>
        <w:ind w:left="709" w:hanging="1"/>
      </w:pPr>
      <w:r w:rsidRPr="007234D5">
        <w:rPr>
          <w:rFonts w:cs="Times New Roman"/>
          <w:b/>
        </w:rPr>
        <w:t>3-2.1</w:t>
      </w:r>
      <w:r>
        <w:t>Формирование цепочек добавленной стоимости на основе существующих производственных мощностей, организация добычи и переработки минерально-сырьевых ресурсов, обеспечивающих выпуск конкурентоспособной продукции</w:t>
      </w:r>
    </w:p>
    <w:p w:rsidR="00E95555" w:rsidRPr="00E95555" w:rsidRDefault="00E95555" w:rsidP="00E95555">
      <w:pPr>
        <w:ind w:left="709" w:hanging="1"/>
        <w:rPr>
          <w:rFonts w:eastAsia="Times New Roman" w:cs="Times New Roman"/>
          <w:szCs w:val="20"/>
          <w:lang w:eastAsia="ru-RU"/>
        </w:rPr>
      </w:pPr>
      <w:r w:rsidRPr="00243EBE">
        <w:rPr>
          <w:rFonts w:eastAsia="Times New Roman" w:cs="Times New Roman"/>
          <w:b/>
          <w:szCs w:val="20"/>
          <w:lang w:eastAsia="ru-RU"/>
        </w:rPr>
        <w:t>З-</w:t>
      </w:r>
      <w:r w:rsidR="00CE0C68">
        <w:rPr>
          <w:rFonts w:eastAsia="Times New Roman" w:cs="Times New Roman"/>
          <w:b/>
          <w:szCs w:val="20"/>
          <w:lang w:eastAsia="ru-RU"/>
        </w:rPr>
        <w:t>2</w:t>
      </w:r>
      <w:r w:rsidRPr="00243EBE">
        <w:rPr>
          <w:rFonts w:eastAsia="Times New Roman" w:cs="Times New Roman"/>
          <w:b/>
          <w:szCs w:val="20"/>
          <w:lang w:eastAsia="ru-RU"/>
        </w:rPr>
        <w:t>.</w:t>
      </w:r>
      <w:r w:rsidR="00CE0C68">
        <w:rPr>
          <w:rFonts w:eastAsia="Times New Roman" w:cs="Times New Roman"/>
          <w:b/>
          <w:szCs w:val="20"/>
          <w:lang w:eastAsia="ru-RU"/>
        </w:rPr>
        <w:t>2</w:t>
      </w:r>
      <w:r w:rsidRPr="00541E76">
        <w:rPr>
          <w:rFonts w:eastAsia="Times New Roman" w:cs="Times New Roman"/>
          <w:szCs w:val="20"/>
          <w:lang w:eastAsia="ru-RU"/>
        </w:rPr>
        <w:t xml:space="preserve">Создание условий </w:t>
      </w:r>
      <w:r w:rsidRPr="00921EB7">
        <w:rPr>
          <w:rFonts w:eastAsia="Times New Roman" w:cs="Times New Roman"/>
          <w:szCs w:val="20"/>
          <w:lang w:eastAsia="ru-RU"/>
        </w:rPr>
        <w:t xml:space="preserve">для </w:t>
      </w:r>
      <w:r w:rsidRPr="00921EB7">
        <w:t>развития пищевой перерабатывающей промышленности на территории Волосовского муниципального района</w:t>
      </w:r>
    </w:p>
    <w:p w:rsidR="00952184" w:rsidRDefault="00952184" w:rsidP="00952184">
      <w:pPr>
        <w:ind w:left="709" w:hanging="1"/>
        <w:rPr>
          <w:rFonts w:cs="Times New Roman"/>
        </w:rPr>
      </w:pPr>
      <w:r w:rsidRPr="007234D5">
        <w:rPr>
          <w:rFonts w:cs="Times New Roman"/>
          <w:b/>
        </w:rPr>
        <w:t>3-2.</w:t>
      </w:r>
      <w:r w:rsidR="00CE0C68">
        <w:rPr>
          <w:rFonts w:cs="Times New Roman"/>
          <w:b/>
        </w:rPr>
        <w:t>3</w:t>
      </w:r>
      <w:r>
        <w:rPr>
          <w:rFonts w:cs="Times New Roman"/>
        </w:rPr>
        <w:t>Содействие созданию и развитию малых промышленных предприятий, ориентированных на нишевые сегменты рынка строительных и лесостроительных материалов макрорегиона, стимулирование экспортной деятельности</w:t>
      </w:r>
    </w:p>
    <w:p w:rsidR="00952184" w:rsidRPr="00E400E1" w:rsidRDefault="00952184" w:rsidP="00952184">
      <w:pPr>
        <w:ind w:left="709" w:hanging="1"/>
      </w:pPr>
      <w:r w:rsidRPr="00B4438B">
        <w:rPr>
          <w:rFonts w:cs="Times New Roman"/>
          <w:b/>
        </w:rPr>
        <w:t>3-2.</w:t>
      </w:r>
      <w:r w:rsidR="00CE0C68">
        <w:rPr>
          <w:rFonts w:cs="Times New Roman"/>
          <w:b/>
        </w:rPr>
        <w:t>4</w:t>
      </w:r>
      <w:r w:rsidRPr="00B4438B">
        <w:rPr>
          <w:rFonts w:cs="Times New Roman"/>
        </w:rPr>
        <w:t xml:space="preserve"> Инфраструктурное развитие промышленных площадок</w:t>
      </w:r>
      <w:r w:rsidRPr="00B4438B">
        <w:t xml:space="preserve"> в соответствии с современными требованиями к организации производств (транспортно-</w:t>
      </w:r>
      <w:r w:rsidRPr="00E400E1">
        <w:t>логистическими, энергетическими, экологическими и др.)</w:t>
      </w:r>
    </w:p>
    <w:p w:rsidR="00952184" w:rsidRDefault="00952184" w:rsidP="00952184">
      <w:pPr>
        <w:ind w:left="709" w:hanging="1"/>
        <w:rPr>
          <w:rFonts w:cs="Times New Roman"/>
        </w:rPr>
      </w:pPr>
      <w:r w:rsidRPr="00E400E1">
        <w:rPr>
          <w:rFonts w:cs="Times New Roman"/>
          <w:b/>
        </w:rPr>
        <w:t>З-2.</w:t>
      </w:r>
      <w:r w:rsidR="00CE0C68">
        <w:rPr>
          <w:rFonts w:cs="Times New Roman"/>
          <w:b/>
        </w:rPr>
        <w:t>5</w:t>
      </w:r>
      <w:r w:rsidRPr="00E400E1">
        <w:rPr>
          <w:rFonts w:cs="Times New Roman"/>
        </w:rPr>
        <w:t>О</w:t>
      </w:r>
      <w:r w:rsidRPr="00E400E1">
        <w:t>рганизация информационного взаимодействия и рабочих контактов с потенциальными инвесторами в стратегических интересах муниципального района</w:t>
      </w:r>
      <w:r w:rsidR="00AE29CE">
        <w:t>,</w:t>
      </w:r>
      <w:r w:rsidRPr="00E400E1">
        <w:rPr>
          <w:rFonts w:cs="Times New Roman"/>
        </w:rPr>
        <w:t>разработка и внедрение механизмов сопровождения инвесторов</w:t>
      </w:r>
    </w:p>
    <w:p w:rsidR="00952184" w:rsidRPr="00A4096A" w:rsidRDefault="00952184" w:rsidP="00952184">
      <w:pPr>
        <w:ind w:firstLine="0"/>
        <w:rPr>
          <w:rFonts w:cs="Times New Roman"/>
          <w:highlight w:val="green"/>
        </w:rPr>
      </w:pPr>
    </w:p>
    <w:p w:rsidR="00952184" w:rsidRDefault="00952184" w:rsidP="00952184">
      <w:pPr>
        <w:ind w:firstLine="708"/>
        <w:rPr>
          <w:rFonts w:cs="Times New Roman"/>
        </w:rPr>
      </w:pPr>
      <w:r w:rsidRPr="00D035F8">
        <w:rPr>
          <w:rFonts w:cs="Times New Roman"/>
          <w:b/>
          <w:u w:val="single"/>
        </w:rPr>
        <w:t>Целевыми показателями (индикаторами) реализации</w:t>
      </w:r>
      <w:r>
        <w:rPr>
          <w:rFonts w:cs="Times New Roman"/>
        </w:rPr>
        <w:t xml:space="preserve"> мероприятий приоритетного направления «Конкурентоспособный промышленный комплекс» являются:</w:t>
      </w:r>
    </w:p>
    <w:p w:rsidR="00952184" w:rsidRDefault="00952184" w:rsidP="00A22177">
      <w:pPr>
        <w:ind w:left="709" w:hanging="1"/>
        <w:rPr>
          <w:color w:val="000000"/>
        </w:rPr>
      </w:pPr>
      <w:r w:rsidRPr="00733FE8">
        <w:rPr>
          <w:b/>
          <w:color w:val="000000"/>
        </w:rPr>
        <w:t>П-2.1</w:t>
      </w:r>
      <w:r w:rsidRPr="00C10349">
        <w:rPr>
          <w:color w:val="000000"/>
        </w:rPr>
        <w:t xml:space="preserve">Темп роста </w:t>
      </w:r>
      <w:r>
        <w:rPr>
          <w:color w:val="000000"/>
        </w:rPr>
        <w:t>объема отгруженных товаров в обрабатывающей промышленности</w:t>
      </w:r>
      <w:r w:rsidR="00D1509B">
        <w:rPr>
          <w:color w:val="000000"/>
        </w:rPr>
        <w:t>, накопленным итогом к 2015 г.</w:t>
      </w:r>
    </w:p>
    <w:p w:rsidR="00E95555" w:rsidRPr="00D1509B" w:rsidRDefault="00E95555" w:rsidP="00D1509B">
      <w:pPr>
        <w:ind w:left="709" w:hanging="1"/>
        <w:rPr>
          <w:color w:val="000000"/>
        </w:rPr>
      </w:pPr>
      <w:r w:rsidRPr="00243EBE">
        <w:rPr>
          <w:b/>
          <w:szCs w:val="20"/>
        </w:rPr>
        <w:t>П-</w:t>
      </w:r>
      <w:r w:rsidRPr="00733FE8">
        <w:rPr>
          <w:b/>
          <w:color w:val="000000"/>
        </w:rPr>
        <w:t>2.2</w:t>
      </w:r>
      <w:r w:rsidR="00D1509B">
        <w:rPr>
          <w:szCs w:val="20"/>
        </w:rPr>
        <w:t>Темп роста</w:t>
      </w:r>
      <w:r w:rsidRPr="00243EBE">
        <w:rPr>
          <w:szCs w:val="20"/>
        </w:rPr>
        <w:t xml:space="preserve"> производства п</w:t>
      </w:r>
      <w:r>
        <w:rPr>
          <w:szCs w:val="20"/>
        </w:rPr>
        <w:t>родукции пищевой промышленности</w:t>
      </w:r>
      <w:r w:rsidR="00D1509B">
        <w:rPr>
          <w:szCs w:val="20"/>
        </w:rPr>
        <w:t xml:space="preserve">, </w:t>
      </w:r>
      <w:r w:rsidR="00D1509B">
        <w:rPr>
          <w:color w:val="000000"/>
        </w:rPr>
        <w:t>накопленным итогом к 2015 г.</w:t>
      </w:r>
    </w:p>
    <w:p w:rsidR="00952184" w:rsidRPr="00C10349" w:rsidRDefault="00952184" w:rsidP="00952184">
      <w:pPr>
        <w:ind w:left="709" w:hanging="1"/>
        <w:rPr>
          <w:color w:val="000000"/>
        </w:rPr>
      </w:pPr>
      <w:r w:rsidRPr="00733FE8">
        <w:rPr>
          <w:b/>
          <w:color w:val="000000"/>
        </w:rPr>
        <w:t>П-2.</w:t>
      </w:r>
      <w:r w:rsidR="00E95555">
        <w:rPr>
          <w:b/>
          <w:color w:val="000000"/>
        </w:rPr>
        <w:t>3</w:t>
      </w:r>
      <w:r w:rsidRPr="00C10349">
        <w:rPr>
          <w:color w:val="000000"/>
        </w:rPr>
        <w:t xml:space="preserve">Объем инвестиций </w:t>
      </w:r>
      <w:r>
        <w:rPr>
          <w:color w:val="000000"/>
        </w:rPr>
        <w:t>в обрабатывающей промышленности</w:t>
      </w:r>
      <w:r w:rsidR="00D1509B">
        <w:rPr>
          <w:color w:val="000000"/>
        </w:rPr>
        <w:t xml:space="preserve"> (полный круг предприятий)</w:t>
      </w:r>
    </w:p>
    <w:p w:rsidR="00952184" w:rsidRPr="00C10349" w:rsidRDefault="00952184" w:rsidP="00952184">
      <w:pPr>
        <w:ind w:left="709" w:hanging="1"/>
        <w:rPr>
          <w:color w:val="000000"/>
        </w:rPr>
      </w:pPr>
      <w:r w:rsidRPr="00733FE8">
        <w:rPr>
          <w:b/>
          <w:color w:val="000000"/>
        </w:rPr>
        <w:t>П-2.</w:t>
      </w:r>
      <w:r w:rsidR="00E95555">
        <w:rPr>
          <w:b/>
          <w:color w:val="000000"/>
        </w:rPr>
        <w:t>4</w:t>
      </w:r>
      <w:r w:rsidRPr="00C10349">
        <w:rPr>
          <w:color w:val="000000"/>
        </w:rPr>
        <w:t xml:space="preserve">Производительность труда (в действующих ценах) в расчете на одного занятого </w:t>
      </w:r>
      <w:r>
        <w:rPr>
          <w:color w:val="000000"/>
        </w:rPr>
        <w:t>в обрабатывающей промышленности</w:t>
      </w:r>
    </w:p>
    <w:p w:rsidR="00952184" w:rsidRDefault="00952184" w:rsidP="00952184"/>
    <w:p w:rsidR="00952184" w:rsidRDefault="00952184" w:rsidP="00952184">
      <w:pPr>
        <w:ind w:firstLine="708"/>
        <w:rPr>
          <w:rFonts w:cs="Times New Roman"/>
        </w:rPr>
      </w:pPr>
      <w:r w:rsidRPr="00D035F8">
        <w:rPr>
          <w:rFonts w:cs="Times New Roman"/>
          <w:b/>
          <w:u w:val="single"/>
        </w:rPr>
        <w:t>Результатами реализации</w:t>
      </w:r>
      <w:r w:rsidRPr="0022352F">
        <w:rPr>
          <w:rFonts w:cs="Times New Roman"/>
        </w:rPr>
        <w:t xml:space="preserve"> стратегической цели станет создание современного промышленного комплекса, формирование уникальных компетенций и конкурентных преимуществ в отдельных отраслях обрабатывающей промышленности (производстве строительных материалов, пищевой промышленности</w:t>
      </w:r>
      <w:r>
        <w:rPr>
          <w:rFonts w:cs="Times New Roman"/>
        </w:rPr>
        <w:t>, лесопереработке</w:t>
      </w:r>
      <w:r w:rsidRPr="0022352F">
        <w:rPr>
          <w:rFonts w:cs="Times New Roman"/>
        </w:rPr>
        <w:t xml:space="preserve">), а также </w:t>
      </w:r>
      <w:r>
        <w:rPr>
          <w:rFonts w:cs="Times New Roman"/>
        </w:rPr>
        <w:t>внедрение отлаженных механизмов поддержки и сопровождения инвесторов в части инфраструктурного развития подготовленных производственных площадок и подведения инженерной инфраструктуры, сокращения сроков оказания муниципальных услуг и информационного сопровождения инвесторов.</w:t>
      </w:r>
    </w:p>
    <w:p w:rsidR="00952184" w:rsidRDefault="008A13AB" w:rsidP="000F6894">
      <w:pPr>
        <w:ind w:firstLine="708"/>
        <w:rPr>
          <w:rFonts w:cs="Times New Roman"/>
        </w:rPr>
      </w:pPr>
      <w:r>
        <w:t xml:space="preserve">Приоритетное направление </w:t>
      </w:r>
      <w:r>
        <w:rPr>
          <w:rFonts w:cs="Times New Roman"/>
        </w:rPr>
        <w:t>«Конкурентоспособный промышленный комплекс» включает в себя следующие стратегические блоки:</w:t>
      </w:r>
    </w:p>
    <w:p w:rsidR="008A13AB" w:rsidRDefault="008A13AB" w:rsidP="00A74225">
      <w:pPr>
        <w:pStyle w:val="a4"/>
        <w:numPr>
          <w:ilvl w:val="0"/>
          <w:numId w:val="44"/>
        </w:numPr>
        <w:rPr>
          <w:rFonts w:cs="Times New Roman"/>
        </w:rPr>
      </w:pPr>
      <w:r w:rsidRPr="008A13AB">
        <w:rPr>
          <w:rFonts w:cs="Times New Roman"/>
        </w:rPr>
        <w:t>развитие добывающей отрасли и производство строительных материалов</w:t>
      </w:r>
      <w:r>
        <w:rPr>
          <w:rFonts w:cs="Times New Roman"/>
        </w:rPr>
        <w:t>;</w:t>
      </w:r>
    </w:p>
    <w:p w:rsidR="00B52526" w:rsidRDefault="00B52526" w:rsidP="00A74225">
      <w:pPr>
        <w:pStyle w:val="a4"/>
        <w:numPr>
          <w:ilvl w:val="0"/>
          <w:numId w:val="44"/>
        </w:numPr>
        <w:rPr>
          <w:rFonts w:cs="Times New Roman"/>
        </w:rPr>
      </w:pPr>
      <w:r>
        <w:rPr>
          <w:rFonts w:cs="Times New Roman"/>
        </w:rPr>
        <w:t>развитие пищевой промышленности;</w:t>
      </w:r>
    </w:p>
    <w:p w:rsidR="008A13AB" w:rsidRPr="00F345D1" w:rsidRDefault="008A13AB" w:rsidP="00F345D1">
      <w:pPr>
        <w:pStyle w:val="a4"/>
        <w:numPr>
          <w:ilvl w:val="0"/>
          <w:numId w:val="44"/>
        </w:numPr>
        <w:rPr>
          <w:rFonts w:cs="Times New Roman"/>
        </w:rPr>
      </w:pPr>
      <w:r>
        <w:rPr>
          <w:rFonts w:cs="Times New Roman"/>
        </w:rPr>
        <w:t>развитие лесоперерабатывающих предприятий;</w:t>
      </w:r>
    </w:p>
    <w:p w:rsidR="00AA26A8" w:rsidRPr="00AA26A8" w:rsidRDefault="008A13AB" w:rsidP="00A74225">
      <w:pPr>
        <w:pStyle w:val="a4"/>
        <w:numPr>
          <w:ilvl w:val="0"/>
          <w:numId w:val="44"/>
        </w:numPr>
        <w:rPr>
          <w:rFonts w:cs="Times New Roman"/>
        </w:rPr>
      </w:pPr>
      <w:r>
        <w:rPr>
          <w:rFonts w:cs="Times New Roman"/>
        </w:rPr>
        <w:t>развитие производства удобрений и субстратов.</w:t>
      </w:r>
    </w:p>
    <w:p w:rsidR="00AA26A8" w:rsidRPr="00A04A78" w:rsidRDefault="00AA26A8" w:rsidP="00854342">
      <w:pPr>
        <w:ind w:firstLine="0"/>
        <w:rPr>
          <w:color w:val="4C4C4C"/>
          <w:sz w:val="27"/>
          <w:szCs w:val="27"/>
          <w:shd w:val="clear" w:color="auto" w:fill="FFFFFF"/>
        </w:rPr>
      </w:pPr>
    </w:p>
    <w:p w:rsidR="00A04A78" w:rsidRPr="008B36BF" w:rsidRDefault="00A04A78" w:rsidP="00B2451B">
      <w:pPr>
        <w:pStyle w:val="a4"/>
        <w:numPr>
          <w:ilvl w:val="0"/>
          <w:numId w:val="43"/>
        </w:numPr>
        <w:rPr>
          <w:b/>
          <w:i/>
          <w:color w:val="4C4C4C"/>
          <w:sz w:val="27"/>
          <w:szCs w:val="27"/>
          <w:shd w:val="clear" w:color="auto" w:fill="FFFFFF"/>
        </w:rPr>
      </w:pPr>
      <w:r w:rsidRPr="008B36BF">
        <w:rPr>
          <w:b/>
          <w:i/>
          <w:szCs w:val="27"/>
          <w:shd w:val="clear" w:color="auto" w:fill="FFFFFF"/>
        </w:rPr>
        <w:t xml:space="preserve">Развитие </w:t>
      </w:r>
      <w:r w:rsidR="001859F7" w:rsidRPr="008B36BF">
        <w:rPr>
          <w:b/>
          <w:i/>
          <w:szCs w:val="27"/>
          <w:shd w:val="clear" w:color="auto" w:fill="FFFFFF"/>
        </w:rPr>
        <w:t>добывающей отрасли</w:t>
      </w:r>
      <w:r w:rsidRPr="008B36BF">
        <w:rPr>
          <w:b/>
          <w:i/>
          <w:szCs w:val="27"/>
          <w:shd w:val="clear" w:color="auto" w:fill="FFFFFF"/>
        </w:rPr>
        <w:t xml:space="preserve"> и производства строительных материалов</w:t>
      </w:r>
    </w:p>
    <w:p w:rsidR="00B94DDC" w:rsidRDefault="000F6894" w:rsidP="008B36BF">
      <w:pPr>
        <w:widowControl w:val="0"/>
        <w:autoSpaceDE w:val="0"/>
        <w:autoSpaceDN w:val="0"/>
        <w:adjustRightInd w:val="0"/>
        <w:ind w:firstLine="708"/>
        <w:rPr>
          <w:color w:val="000000"/>
        </w:rPr>
      </w:pPr>
      <w:r w:rsidRPr="00A04A78">
        <w:rPr>
          <w:rFonts w:cs="Times New Roman"/>
          <w:szCs w:val="24"/>
        </w:rPr>
        <w:t>Предприятиями района производятся следующие основные виды строительных материалов, необходимых</w:t>
      </w:r>
      <w:r w:rsidRPr="0078641B">
        <w:rPr>
          <w:rFonts w:cs="Times New Roman"/>
          <w:szCs w:val="24"/>
        </w:rPr>
        <w:t xml:space="preserve"> для строительства любых объектов, зданий и сооружений:ячеистый бетон (ООО «Н+Н»)</w:t>
      </w:r>
      <w:r>
        <w:rPr>
          <w:rFonts w:cs="Times New Roman"/>
          <w:szCs w:val="24"/>
        </w:rPr>
        <w:t xml:space="preserve">, </w:t>
      </w:r>
      <w:r w:rsidRPr="0078641B">
        <w:rPr>
          <w:rFonts w:cs="Times New Roman"/>
          <w:szCs w:val="24"/>
        </w:rPr>
        <w:t>с</w:t>
      </w:r>
      <w:r>
        <w:rPr>
          <w:rFonts w:cs="Times New Roman"/>
          <w:szCs w:val="24"/>
        </w:rPr>
        <w:t>ухие смеси, грунтовки, шпатлевки, штукатурки и краски (ООО «Баумит строительные</w:t>
      </w:r>
      <w:r w:rsidRPr="0078641B">
        <w:rPr>
          <w:rFonts w:cs="Times New Roman"/>
          <w:szCs w:val="24"/>
        </w:rPr>
        <w:t xml:space="preserve"> материалы»</w:t>
      </w:r>
      <w:r w:rsidR="00F67F59">
        <w:rPr>
          <w:rFonts w:cs="Times New Roman"/>
          <w:szCs w:val="24"/>
        </w:rPr>
        <w:t>, приобретенное ЗАО «МАПЕИ»</w:t>
      </w:r>
      <w:r w:rsidRPr="0078641B">
        <w:rPr>
          <w:rFonts w:cs="Times New Roman"/>
          <w:szCs w:val="24"/>
        </w:rPr>
        <w:t>)</w:t>
      </w:r>
      <w:r w:rsidR="00B94DDC">
        <w:rPr>
          <w:rFonts w:cs="Times New Roman"/>
          <w:szCs w:val="24"/>
        </w:rPr>
        <w:t>, а также лакокрасочные материалы и антикоррозийные грунт-эмали (АО НПО «Коррзащита»)</w:t>
      </w:r>
      <w:r w:rsidRPr="0078641B">
        <w:rPr>
          <w:rFonts w:cs="Times New Roman"/>
          <w:szCs w:val="24"/>
        </w:rPr>
        <w:t xml:space="preserve">. </w:t>
      </w:r>
      <w:r>
        <w:rPr>
          <w:color w:val="000000"/>
        </w:rPr>
        <w:t xml:space="preserve">«Кластеризация» основных производственных мощностей отрасли в перспективе определяет </w:t>
      </w:r>
      <w:r w:rsidRPr="006D74BB">
        <w:rPr>
          <w:color w:val="000000" w:themeColor="text1"/>
        </w:rPr>
        <w:t>необходимость создания дополнител</w:t>
      </w:r>
      <w:r w:rsidR="00654A42">
        <w:rPr>
          <w:color w:val="000000" w:themeColor="text1"/>
        </w:rPr>
        <w:t>ьных производственных площадок,инженерной и транспортной</w:t>
      </w:r>
      <w:r w:rsidRPr="006D74BB">
        <w:rPr>
          <w:color w:val="000000" w:themeColor="text1"/>
        </w:rPr>
        <w:t xml:space="preserve"> инфраструктуры </w:t>
      </w:r>
      <w:r>
        <w:rPr>
          <w:color w:val="000000"/>
        </w:rPr>
        <w:t>в Кикеринском сельском поселении.</w:t>
      </w:r>
    </w:p>
    <w:p w:rsidR="00311EF2" w:rsidRDefault="009F6292" w:rsidP="00311EF2">
      <w:pPr>
        <w:widowControl w:val="0"/>
        <w:autoSpaceDE w:val="0"/>
        <w:autoSpaceDN w:val="0"/>
        <w:adjustRightInd w:val="0"/>
        <w:ind w:firstLine="708"/>
        <w:rPr>
          <w:color w:val="000000"/>
        </w:rPr>
      </w:pPr>
      <w:r>
        <w:rPr>
          <w:color w:val="000000"/>
        </w:rPr>
        <w:t xml:space="preserve">Развитие предприятий </w:t>
      </w:r>
      <w:r w:rsidR="000532C4">
        <w:rPr>
          <w:color w:val="000000"/>
        </w:rPr>
        <w:t>в сфере</w:t>
      </w:r>
      <w:r>
        <w:rPr>
          <w:color w:val="000000"/>
        </w:rPr>
        <w:t xml:space="preserve"> добыч</w:t>
      </w:r>
      <w:r w:rsidR="000532C4">
        <w:rPr>
          <w:color w:val="000000"/>
        </w:rPr>
        <w:t>и</w:t>
      </w:r>
      <w:r>
        <w:rPr>
          <w:color w:val="000000"/>
        </w:rPr>
        <w:t xml:space="preserve"> минеральных ресурсов и производств</w:t>
      </w:r>
      <w:r w:rsidR="000532C4">
        <w:rPr>
          <w:color w:val="000000"/>
        </w:rPr>
        <w:t>а</w:t>
      </w:r>
      <w:r>
        <w:rPr>
          <w:color w:val="000000"/>
        </w:rPr>
        <w:t xml:space="preserve"> строительных материалов</w:t>
      </w:r>
      <w:r w:rsidR="00311EF2">
        <w:rPr>
          <w:color w:val="000000"/>
        </w:rPr>
        <w:t xml:space="preserve"> будет происходить по следующим направлениям:</w:t>
      </w:r>
    </w:p>
    <w:p w:rsidR="00311EF2" w:rsidRDefault="00311EF2" w:rsidP="009E41E6">
      <w:pPr>
        <w:pStyle w:val="a4"/>
        <w:widowControl w:val="0"/>
        <w:numPr>
          <w:ilvl w:val="0"/>
          <w:numId w:val="38"/>
        </w:numPr>
        <w:autoSpaceDE w:val="0"/>
        <w:autoSpaceDN w:val="0"/>
        <w:adjustRightInd w:val="0"/>
        <w:rPr>
          <w:szCs w:val="28"/>
        </w:rPr>
      </w:pPr>
      <w:r w:rsidRPr="009E41E6">
        <w:rPr>
          <w:szCs w:val="28"/>
        </w:rPr>
        <w:t>п</w:t>
      </w:r>
      <w:r w:rsidR="000F6894" w:rsidRPr="009E41E6">
        <w:rPr>
          <w:szCs w:val="28"/>
        </w:rPr>
        <w:t xml:space="preserve">овышение качества и конкурентоспособности продукции промышленных предприятий путем внедрения инновационных технологий в производство, осуществления инвестиций в </w:t>
      </w:r>
      <w:r w:rsidR="0052004C" w:rsidRPr="009E41E6">
        <w:rPr>
          <w:szCs w:val="28"/>
        </w:rPr>
        <w:t xml:space="preserve">модернизацию производственных линий </w:t>
      </w:r>
      <w:r w:rsidR="000F6894" w:rsidRPr="009E41E6">
        <w:rPr>
          <w:szCs w:val="28"/>
        </w:rPr>
        <w:t>и строительство новых производственных мощностей</w:t>
      </w:r>
      <w:r w:rsidR="00F345D1">
        <w:rPr>
          <w:szCs w:val="28"/>
        </w:rPr>
        <w:t xml:space="preserve"> (</w:t>
      </w:r>
      <w:r w:rsidR="00F67F59">
        <w:rPr>
          <w:szCs w:val="28"/>
        </w:rPr>
        <w:t xml:space="preserve">организация линии по производству жидких продуктов </w:t>
      </w:r>
      <w:r w:rsidR="00F345D1">
        <w:rPr>
          <w:szCs w:val="28"/>
        </w:rPr>
        <w:t>ЗАО «МАПЕИ»</w:t>
      </w:r>
      <w:r w:rsidR="00F67F59">
        <w:rPr>
          <w:szCs w:val="28"/>
        </w:rPr>
        <w:t xml:space="preserve"> на базе производственных мощностей в Кикеринском сельском поселении)</w:t>
      </w:r>
      <w:r w:rsidR="000532C4" w:rsidRPr="009E41E6">
        <w:rPr>
          <w:szCs w:val="28"/>
        </w:rPr>
        <w:t>;</w:t>
      </w:r>
    </w:p>
    <w:p w:rsidR="009E41E6" w:rsidRPr="009E41E6" w:rsidRDefault="009E41E6" w:rsidP="009E41E6">
      <w:pPr>
        <w:pStyle w:val="a4"/>
        <w:widowControl w:val="0"/>
        <w:numPr>
          <w:ilvl w:val="0"/>
          <w:numId w:val="38"/>
        </w:numPr>
        <w:autoSpaceDE w:val="0"/>
        <w:autoSpaceDN w:val="0"/>
        <w:adjustRightInd w:val="0"/>
        <w:rPr>
          <w:szCs w:val="28"/>
        </w:rPr>
      </w:pPr>
      <w:r>
        <w:rPr>
          <w:szCs w:val="28"/>
        </w:rPr>
        <w:t xml:space="preserve">содействие развитию производства </w:t>
      </w:r>
      <w:r w:rsidRPr="009E41E6">
        <w:rPr>
          <w:szCs w:val="28"/>
        </w:rPr>
        <w:t xml:space="preserve">строительных материалов, отвечающих требованиям энергоэффективности и экологичности, </w:t>
      </w:r>
      <w:r>
        <w:rPr>
          <w:szCs w:val="28"/>
        </w:rPr>
        <w:t>м</w:t>
      </w:r>
      <w:r w:rsidRPr="009E41E6">
        <w:rPr>
          <w:szCs w:val="28"/>
        </w:rPr>
        <w:t>одернизации действующих предприятий и созданию новых производств энергоэффективных и экологичных материалов и технологий, в том числе</w:t>
      </w:r>
      <w:r>
        <w:rPr>
          <w:szCs w:val="28"/>
        </w:rPr>
        <w:t xml:space="preserve"> для малоэтажного строительства;</w:t>
      </w:r>
    </w:p>
    <w:p w:rsidR="00311EF2" w:rsidRPr="009E41E6" w:rsidRDefault="000532C4" w:rsidP="009E41E6">
      <w:pPr>
        <w:pStyle w:val="a4"/>
        <w:widowControl w:val="0"/>
        <w:numPr>
          <w:ilvl w:val="0"/>
          <w:numId w:val="38"/>
        </w:numPr>
        <w:autoSpaceDE w:val="0"/>
        <w:autoSpaceDN w:val="0"/>
        <w:adjustRightInd w:val="0"/>
        <w:rPr>
          <w:szCs w:val="28"/>
        </w:rPr>
      </w:pPr>
      <w:r w:rsidRPr="009E41E6">
        <w:rPr>
          <w:szCs w:val="28"/>
        </w:rPr>
        <w:t xml:space="preserve">увеличение объемов производства и </w:t>
      </w:r>
      <w:r w:rsidR="000F6894" w:rsidRPr="009E41E6">
        <w:rPr>
          <w:szCs w:val="28"/>
        </w:rPr>
        <w:t>расширени</w:t>
      </w:r>
      <w:r w:rsidRPr="009E41E6">
        <w:rPr>
          <w:szCs w:val="28"/>
        </w:rPr>
        <w:t>е</w:t>
      </w:r>
      <w:r w:rsidR="000F6894" w:rsidRPr="009E41E6">
        <w:rPr>
          <w:szCs w:val="28"/>
        </w:rPr>
        <w:t xml:space="preserve"> рынков сбыта произведенной продукции</w:t>
      </w:r>
      <w:r w:rsidRPr="009E41E6">
        <w:rPr>
          <w:szCs w:val="28"/>
        </w:rPr>
        <w:t xml:space="preserve"> в Ленинградской области, Санкт-Петербурге и Северо-Западном Федеральном округе;</w:t>
      </w:r>
    </w:p>
    <w:p w:rsidR="009E41E6" w:rsidRPr="009E41E6" w:rsidRDefault="009E41E6" w:rsidP="009E41E6">
      <w:pPr>
        <w:pStyle w:val="a4"/>
        <w:widowControl w:val="0"/>
        <w:numPr>
          <w:ilvl w:val="0"/>
          <w:numId w:val="38"/>
        </w:numPr>
        <w:autoSpaceDE w:val="0"/>
        <w:autoSpaceDN w:val="0"/>
        <w:adjustRightInd w:val="0"/>
        <w:rPr>
          <w:szCs w:val="28"/>
        </w:rPr>
      </w:pPr>
      <w:r w:rsidRPr="009E41E6">
        <w:rPr>
          <w:szCs w:val="28"/>
        </w:rPr>
        <w:t xml:space="preserve">участие предприятий </w:t>
      </w:r>
      <w:r>
        <w:rPr>
          <w:szCs w:val="28"/>
        </w:rPr>
        <w:t xml:space="preserve">в </w:t>
      </w:r>
      <w:r w:rsidRPr="00E27959">
        <w:rPr>
          <w:rFonts w:cs="Times New Roman"/>
          <w:szCs w:val="24"/>
        </w:rPr>
        <w:t>Программ</w:t>
      </w:r>
      <w:r>
        <w:rPr>
          <w:rFonts w:cs="Times New Roman"/>
          <w:szCs w:val="24"/>
        </w:rPr>
        <w:t>е</w:t>
      </w:r>
      <w:r w:rsidRPr="00E27959">
        <w:rPr>
          <w:rFonts w:cs="Times New Roman"/>
          <w:szCs w:val="24"/>
        </w:rPr>
        <w:t xml:space="preserve">развития предприятий промышленности строительных материалов </w:t>
      </w:r>
      <w:r>
        <w:rPr>
          <w:rFonts w:cs="Times New Roman"/>
          <w:szCs w:val="24"/>
        </w:rPr>
        <w:t>Ленинградской области</w:t>
      </w:r>
      <w:r w:rsidRPr="00E27959">
        <w:rPr>
          <w:rFonts w:cs="Times New Roman"/>
          <w:szCs w:val="24"/>
        </w:rPr>
        <w:t>до 2020 года</w:t>
      </w:r>
      <w:r w:rsidR="000E668E">
        <w:rPr>
          <w:rFonts w:cs="Times New Roman"/>
          <w:szCs w:val="24"/>
        </w:rPr>
        <w:t>;</w:t>
      </w:r>
    </w:p>
    <w:p w:rsidR="009E41E6" w:rsidRPr="00BC3854" w:rsidRDefault="009E41E6" w:rsidP="009E41E6">
      <w:pPr>
        <w:pStyle w:val="a4"/>
        <w:widowControl w:val="0"/>
        <w:numPr>
          <w:ilvl w:val="0"/>
          <w:numId w:val="38"/>
        </w:numPr>
        <w:autoSpaceDE w:val="0"/>
        <w:autoSpaceDN w:val="0"/>
        <w:adjustRightInd w:val="0"/>
        <w:rPr>
          <w:szCs w:val="28"/>
        </w:rPr>
      </w:pPr>
      <w:r>
        <w:rPr>
          <w:rFonts w:cs="Times New Roman"/>
          <w:szCs w:val="24"/>
        </w:rPr>
        <w:t xml:space="preserve">развитие </w:t>
      </w:r>
      <w:r w:rsidRPr="00E27959">
        <w:rPr>
          <w:rFonts w:cs="Times New Roman"/>
          <w:szCs w:val="24"/>
        </w:rPr>
        <w:t>межрегиональной</w:t>
      </w:r>
      <w:r>
        <w:rPr>
          <w:rFonts w:cs="Times New Roman"/>
          <w:szCs w:val="24"/>
        </w:rPr>
        <w:t xml:space="preserve"> и внутрирегиональной</w:t>
      </w:r>
      <w:r w:rsidRPr="00E27959">
        <w:rPr>
          <w:rFonts w:cs="Times New Roman"/>
          <w:szCs w:val="24"/>
        </w:rPr>
        <w:t>кооперации</w:t>
      </w:r>
      <w:r>
        <w:rPr>
          <w:rFonts w:cs="Times New Roman"/>
          <w:szCs w:val="24"/>
        </w:rPr>
        <w:t xml:space="preserve">, </w:t>
      </w:r>
      <w:r w:rsidRPr="00E27959">
        <w:rPr>
          <w:rFonts w:cs="Times New Roman"/>
          <w:szCs w:val="24"/>
        </w:rPr>
        <w:t>в том числе, посредством реализации кластерной инициативы в строительной отрасли</w:t>
      </w:r>
      <w:r w:rsidR="000E668E">
        <w:rPr>
          <w:rFonts w:cs="Times New Roman"/>
          <w:szCs w:val="24"/>
        </w:rPr>
        <w:t>;</w:t>
      </w:r>
    </w:p>
    <w:p w:rsidR="00BC3854" w:rsidRDefault="00BC3854" w:rsidP="00BC3854">
      <w:pPr>
        <w:pStyle w:val="a4"/>
        <w:widowControl w:val="0"/>
        <w:numPr>
          <w:ilvl w:val="0"/>
          <w:numId w:val="38"/>
        </w:numPr>
        <w:autoSpaceDE w:val="0"/>
        <w:autoSpaceDN w:val="0"/>
        <w:adjustRightInd w:val="0"/>
        <w:rPr>
          <w:szCs w:val="28"/>
        </w:rPr>
      </w:pPr>
      <w:r w:rsidRPr="009E41E6">
        <w:rPr>
          <w:szCs w:val="28"/>
        </w:rPr>
        <w:t>расширени</w:t>
      </w:r>
      <w:r>
        <w:rPr>
          <w:szCs w:val="28"/>
        </w:rPr>
        <w:t>е</w:t>
      </w:r>
      <w:r w:rsidRPr="009E41E6">
        <w:rPr>
          <w:szCs w:val="28"/>
        </w:rPr>
        <w:t xml:space="preserve"> спектра производимой продукции</w:t>
      </w:r>
      <w:r>
        <w:rPr>
          <w:szCs w:val="28"/>
        </w:rPr>
        <w:t xml:space="preserve"> локальных предприятий – жидких строительных смесей, облицовочного и строительного камня, доломитовой муки</w:t>
      </w:r>
      <w:r w:rsidRPr="009E41E6">
        <w:rPr>
          <w:szCs w:val="28"/>
        </w:rPr>
        <w:t xml:space="preserve">; </w:t>
      </w:r>
    </w:p>
    <w:p w:rsidR="0088042B" w:rsidRPr="00BC3854" w:rsidRDefault="0088042B" w:rsidP="00BC3854">
      <w:pPr>
        <w:pStyle w:val="a4"/>
        <w:widowControl w:val="0"/>
        <w:numPr>
          <w:ilvl w:val="0"/>
          <w:numId w:val="38"/>
        </w:numPr>
        <w:autoSpaceDE w:val="0"/>
        <w:autoSpaceDN w:val="0"/>
        <w:adjustRightInd w:val="0"/>
        <w:rPr>
          <w:szCs w:val="28"/>
        </w:rPr>
      </w:pPr>
      <w:r>
        <w:rPr>
          <w:szCs w:val="24"/>
        </w:rPr>
        <w:t>поиск инвесторов для разработки доломитового месторождения и организации последующей переработки доломитов и строительного камня (производства облицовочных материалов, доломитовой муки);</w:t>
      </w:r>
    </w:p>
    <w:p w:rsidR="00BC3854" w:rsidRPr="00BC3854" w:rsidRDefault="00BC3854" w:rsidP="00BC3854">
      <w:pPr>
        <w:pStyle w:val="a4"/>
        <w:widowControl w:val="0"/>
        <w:numPr>
          <w:ilvl w:val="0"/>
          <w:numId w:val="38"/>
        </w:numPr>
        <w:autoSpaceDE w:val="0"/>
        <w:autoSpaceDN w:val="0"/>
        <w:adjustRightInd w:val="0"/>
        <w:rPr>
          <w:szCs w:val="28"/>
        </w:rPr>
      </w:pPr>
      <w:r w:rsidRPr="00E03C7F">
        <w:rPr>
          <w:rFonts w:cs="Times New Roman"/>
          <w:szCs w:val="24"/>
        </w:rPr>
        <w:t xml:space="preserve">содействие выстраиванию </w:t>
      </w:r>
      <w:r w:rsidR="0061565A">
        <w:rPr>
          <w:rFonts w:cs="Times New Roman"/>
          <w:szCs w:val="24"/>
        </w:rPr>
        <w:t xml:space="preserve">и локализации </w:t>
      </w:r>
      <w:r w:rsidRPr="00E03C7F">
        <w:rPr>
          <w:rFonts w:cs="Times New Roman"/>
          <w:szCs w:val="24"/>
        </w:rPr>
        <w:t>цепочек добавленной стоимости в сфере добычи минеральных ресурсов и производства строительных материалов</w:t>
      </w:r>
      <w:r>
        <w:rPr>
          <w:szCs w:val="24"/>
        </w:rPr>
        <w:t>;</w:t>
      </w:r>
    </w:p>
    <w:p w:rsidR="00C33C77" w:rsidRPr="00F24FB9" w:rsidRDefault="00C33C77" w:rsidP="00F24FB9">
      <w:pPr>
        <w:pStyle w:val="a4"/>
        <w:widowControl w:val="0"/>
        <w:numPr>
          <w:ilvl w:val="0"/>
          <w:numId w:val="38"/>
        </w:numPr>
        <w:autoSpaceDE w:val="0"/>
        <w:autoSpaceDN w:val="0"/>
        <w:adjustRightInd w:val="0"/>
        <w:rPr>
          <w:szCs w:val="28"/>
        </w:rPr>
      </w:pPr>
      <w:r w:rsidRPr="0028120F">
        <w:rPr>
          <w:szCs w:val="24"/>
        </w:rPr>
        <w:t>обеспечение строительными песками и песчано-гравийными смесями предприятий, выпускающих строительные материалы, строительных организаций, дорожных и жилищно-коммунальных служб, функционирующих на территории Ленинградской области и соседних регионов</w:t>
      </w:r>
      <w:r w:rsidR="00E7427E">
        <w:rPr>
          <w:szCs w:val="24"/>
        </w:rPr>
        <w:t>;</w:t>
      </w:r>
    </w:p>
    <w:p w:rsidR="00F24FB9" w:rsidRPr="00BC3854" w:rsidRDefault="00E03C7F" w:rsidP="00BC3854">
      <w:pPr>
        <w:pStyle w:val="a4"/>
        <w:widowControl w:val="0"/>
        <w:numPr>
          <w:ilvl w:val="0"/>
          <w:numId w:val="38"/>
        </w:numPr>
        <w:autoSpaceDE w:val="0"/>
        <w:autoSpaceDN w:val="0"/>
        <w:adjustRightInd w:val="0"/>
        <w:rPr>
          <w:szCs w:val="28"/>
        </w:rPr>
      </w:pPr>
      <w:r w:rsidRPr="00E03C7F">
        <w:rPr>
          <w:rFonts w:cs="Times New Roman"/>
          <w:szCs w:val="24"/>
        </w:rPr>
        <w:t>стимулирование</w:t>
      </w:r>
      <w:r w:rsidR="005753DD" w:rsidRPr="00E03C7F">
        <w:rPr>
          <w:rFonts w:cs="Times New Roman"/>
          <w:szCs w:val="24"/>
        </w:rPr>
        <w:t xml:space="preserve"> внутрирайонной кооперации </w:t>
      </w:r>
      <w:r w:rsidRPr="00E03C7F">
        <w:rPr>
          <w:rFonts w:cs="Times New Roman"/>
          <w:szCs w:val="24"/>
        </w:rPr>
        <w:t>малых и крупных</w:t>
      </w:r>
      <w:r>
        <w:rPr>
          <w:rFonts w:cs="Times New Roman"/>
          <w:szCs w:val="24"/>
        </w:rPr>
        <w:t xml:space="preserve"> (сред</w:t>
      </w:r>
      <w:r w:rsidRPr="00E03C7F">
        <w:rPr>
          <w:rFonts w:cs="Times New Roman"/>
          <w:szCs w:val="24"/>
        </w:rPr>
        <w:t>них)</w:t>
      </w:r>
      <w:r w:rsidR="00F24FB9">
        <w:rPr>
          <w:rFonts w:cs="Times New Roman"/>
          <w:szCs w:val="24"/>
        </w:rPr>
        <w:t>предприятий</w:t>
      </w:r>
      <w:r w:rsidR="00BC3854">
        <w:rPr>
          <w:rFonts w:cs="Times New Roman"/>
          <w:szCs w:val="24"/>
        </w:rPr>
        <w:t xml:space="preserve"> отрасли.</w:t>
      </w:r>
    </w:p>
    <w:p w:rsidR="00E0302D" w:rsidRDefault="00BC3854" w:rsidP="00E0302D">
      <w:pPr>
        <w:widowControl w:val="0"/>
        <w:autoSpaceDE w:val="0"/>
        <w:autoSpaceDN w:val="0"/>
        <w:adjustRightInd w:val="0"/>
        <w:ind w:firstLine="708"/>
        <w:rPr>
          <w:szCs w:val="28"/>
        </w:rPr>
      </w:pPr>
      <w:r>
        <w:rPr>
          <w:szCs w:val="28"/>
        </w:rPr>
        <w:t>Таким образом, для отрасли производства строительных материалов Волосовского муниципального района существуют перспективы как интенсивного (увеличение производительности труда), так и экстенсивного (</w:t>
      </w:r>
      <w:r w:rsidRPr="0028120F">
        <w:rPr>
          <w:szCs w:val="28"/>
        </w:rPr>
        <w:t>расширение рынков сбыта) развития.</w:t>
      </w:r>
      <w:r w:rsidR="00E0302D">
        <w:rPr>
          <w:szCs w:val="28"/>
        </w:rPr>
        <w:t xml:space="preserve"> Положительное влияние на развитие предприятий отрасли</w:t>
      </w:r>
      <w:r w:rsidR="00AA68B0">
        <w:rPr>
          <w:szCs w:val="28"/>
        </w:rPr>
        <w:t xml:space="preserve"> добычи и переработки минерально-сырьевых ресурсов</w:t>
      </w:r>
      <w:r w:rsidR="00E0302D">
        <w:rPr>
          <w:szCs w:val="28"/>
        </w:rPr>
        <w:t xml:space="preserve"> в средне- и долгосрочной перспективе также будет оказывать реализация инвестиционных проектов в смежных отраслях обрабатывающей промышленности и сельском хозяйстве. </w:t>
      </w:r>
    </w:p>
    <w:p w:rsidR="00AA26A8" w:rsidRPr="00AA26A8" w:rsidRDefault="00AA26A8" w:rsidP="00AA26A8">
      <w:pPr>
        <w:widowControl w:val="0"/>
        <w:autoSpaceDE w:val="0"/>
        <w:autoSpaceDN w:val="0"/>
        <w:adjustRightInd w:val="0"/>
        <w:ind w:firstLine="708"/>
        <w:rPr>
          <w:rFonts w:cs="Times New Roman"/>
          <w:color w:val="000000"/>
          <w:szCs w:val="24"/>
        </w:rPr>
      </w:pPr>
      <w:r w:rsidRPr="00AA26A8">
        <w:rPr>
          <w:szCs w:val="24"/>
          <w:shd w:val="clear" w:color="auto" w:fill="FFFFFF"/>
        </w:rPr>
        <w:t>Модернизация существующих и создание новых рабочих мест на промышленных предприятиях будут проходить по нескольким основным направлениям. С одной стороны, наибольшего внимания органов местного самоуправления требует создание рабочих мест на вновь организуемых производственных линиях как на действующих промышленных предприятиях и производственных площадках (</w:t>
      </w:r>
      <w:r w:rsidRPr="00AA26A8">
        <w:rPr>
          <w:szCs w:val="24"/>
          <w:shd w:val="clear" w:color="auto" w:fill="FFFFFF"/>
          <w:lang w:val="en-US"/>
        </w:rPr>
        <w:t>brownfield</w:t>
      </w:r>
      <w:r w:rsidRPr="00AA26A8">
        <w:rPr>
          <w:szCs w:val="24"/>
          <w:shd w:val="clear" w:color="auto" w:fill="FFFFFF"/>
        </w:rPr>
        <w:t>-проекты), так и на новых (</w:t>
      </w:r>
      <w:r w:rsidRPr="00AA26A8">
        <w:rPr>
          <w:szCs w:val="24"/>
          <w:shd w:val="clear" w:color="auto" w:fill="FFFFFF"/>
          <w:lang w:val="en-US"/>
        </w:rPr>
        <w:t>greenfield</w:t>
      </w:r>
      <w:r w:rsidRPr="00AA26A8">
        <w:rPr>
          <w:szCs w:val="24"/>
          <w:shd w:val="clear" w:color="auto" w:fill="FFFFFF"/>
        </w:rPr>
        <w:t xml:space="preserve">-проекты). Создание новых производств требует содействия в области предпроектной подготовки инвестиционной инфраструктуры (промышленных площадок), а также выделения находящихся в муниципальной собственности земельных участков в аренду субъектам малого и среднего предпринимательства. Таким образом, </w:t>
      </w:r>
      <w:r w:rsidRPr="00AA26A8">
        <w:rPr>
          <w:szCs w:val="24"/>
        </w:rPr>
        <w:t>основной задачей органов местного самоуправления является привлечение прямых инвесторов к реализации новых отраслевых и стратегических проектов и содействие в их реализации.</w:t>
      </w:r>
    </w:p>
    <w:p w:rsidR="00F07F94" w:rsidRDefault="00F07F94" w:rsidP="009D5C65">
      <w:pPr>
        <w:ind w:firstLine="0"/>
        <w:rPr>
          <w:szCs w:val="24"/>
        </w:rPr>
      </w:pPr>
    </w:p>
    <w:p w:rsidR="006D0EE4" w:rsidRPr="008B36BF" w:rsidRDefault="006D0EE4" w:rsidP="00B2451B">
      <w:pPr>
        <w:pStyle w:val="a4"/>
        <w:numPr>
          <w:ilvl w:val="0"/>
          <w:numId w:val="43"/>
        </w:numPr>
        <w:rPr>
          <w:b/>
          <w:i/>
          <w:szCs w:val="24"/>
        </w:rPr>
      </w:pPr>
      <w:r w:rsidRPr="008B36BF">
        <w:rPr>
          <w:b/>
          <w:i/>
          <w:szCs w:val="24"/>
        </w:rPr>
        <w:t>Развитие пищевой промышленности</w:t>
      </w:r>
    </w:p>
    <w:p w:rsidR="006151D3" w:rsidRDefault="006151D3" w:rsidP="006151D3">
      <w:pPr>
        <w:rPr>
          <w:rFonts w:cs="Times New Roman"/>
        </w:rPr>
      </w:pPr>
      <w:r w:rsidRPr="00420098">
        <w:rPr>
          <w:rFonts w:cs="Times New Roman"/>
          <w:szCs w:val="24"/>
        </w:rPr>
        <w:t xml:space="preserve">В целях </w:t>
      </w:r>
      <w:r>
        <w:rPr>
          <w:rFonts w:cs="Times New Roman"/>
          <w:szCs w:val="24"/>
        </w:rPr>
        <w:t>реализации</w:t>
      </w:r>
      <w:r w:rsidRPr="00420098">
        <w:rPr>
          <w:rFonts w:cs="Times New Roman"/>
          <w:szCs w:val="24"/>
        </w:rPr>
        <w:t xml:space="preserve"> конкурентного преимущества Волосовского муниципального района на рынке</w:t>
      </w:r>
      <w:r>
        <w:rPr>
          <w:rFonts w:cs="Times New Roman"/>
        </w:rPr>
        <w:t xml:space="preserve"> молока и молокопродуктов Ленинградской области необходимо инфраструктурное и имущественное содействие предприятиям</w:t>
      </w:r>
      <w:r w:rsidRPr="00517253">
        <w:rPr>
          <w:rFonts w:cs="Times New Roman"/>
        </w:rPr>
        <w:t xml:space="preserve">, </w:t>
      </w:r>
      <w:r>
        <w:rPr>
          <w:rFonts w:cs="Times New Roman"/>
        </w:rPr>
        <w:t>планирующи</w:t>
      </w:r>
      <w:r w:rsidR="00C551F3">
        <w:rPr>
          <w:rFonts w:cs="Times New Roman"/>
        </w:rPr>
        <w:t>м</w:t>
      </w:r>
      <w:r>
        <w:rPr>
          <w:rFonts w:cs="Times New Roman"/>
        </w:rPr>
        <w:t xml:space="preserve"> осуществлениеинвестиций в отрасль производства и переработки сырого молока.  </w:t>
      </w:r>
      <w:r w:rsidR="0011338F">
        <w:rPr>
          <w:rFonts w:cs="Times New Roman"/>
        </w:rPr>
        <w:t>Р</w:t>
      </w:r>
      <w:r>
        <w:rPr>
          <w:rFonts w:cs="Times New Roman"/>
        </w:rPr>
        <w:t xml:space="preserve">азвитие на территории Волосовского муниципального района молокоперерабатывающих мощностей будет способствовать не только локализации добавленной стоимости, но и повышению конкурентоспособности отрасли в целом. </w:t>
      </w:r>
    </w:p>
    <w:p w:rsidR="0011338F" w:rsidRPr="009D5C65" w:rsidRDefault="0011338F" w:rsidP="0011338F">
      <w:pPr>
        <w:ind w:firstLine="708"/>
        <w:rPr>
          <w:szCs w:val="24"/>
        </w:rPr>
      </w:pPr>
      <w:r w:rsidRPr="009931E0">
        <w:rPr>
          <w:rFonts w:cs="Times New Roman"/>
        </w:rPr>
        <w:t xml:space="preserve">В данной связи перспективным направлением развития молочной отрасли является углубление переработки молока крупнейшими предприятиями отрасли, в </w:t>
      </w:r>
      <w:r w:rsidRPr="009931E0">
        <w:rPr>
          <w:rFonts w:cs="Times New Roman"/>
          <w:color w:val="000000" w:themeColor="text1"/>
        </w:rPr>
        <w:t>качестве перспективного направления развития производства молочной продукции можно также выделить производство молочной продукции премиум-класса (</w:t>
      </w:r>
      <w:r w:rsidRPr="00474F6B">
        <w:t>строительство второй очереди завода ООО «Молочная культура»</w:t>
      </w:r>
      <w:r>
        <w:t xml:space="preserve">) и </w:t>
      </w:r>
      <w:r w:rsidRPr="009931E0">
        <w:rPr>
          <w:rFonts w:cs="Times New Roman"/>
          <w:color w:val="000000" w:themeColor="text1"/>
          <w:szCs w:val="24"/>
        </w:rPr>
        <w:t>здорового молока нового поколения</w:t>
      </w:r>
      <w:r w:rsidRPr="009D5C65">
        <w:rPr>
          <w:szCs w:val="24"/>
        </w:rPr>
        <w:t>крестьянско-фермерскими хозяйствами.</w:t>
      </w:r>
    </w:p>
    <w:p w:rsidR="0056037E" w:rsidRPr="00C551F3" w:rsidRDefault="00C83353" w:rsidP="00AC1952">
      <w:pPr>
        <w:ind w:firstLine="708"/>
        <w:rPr>
          <w:rFonts w:cs="Times New Roman"/>
          <w:szCs w:val="24"/>
        </w:rPr>
      </w:pPr>
      <w:r w:rsidRPr="009D5C65">
        <w:rPr>
          <w:rFonts w:cs="Times New Roman"/>
          <w:szCs w:val="24"/>
        </w:rPr>
        <w:t xml:space="preserve">Одним из основных приоритетных инвестиционных проектов стратегической проектной инициативы  «Продовольственная безопасность» на территории Волосовского муниципального района </w:t>
      </w:r>
      <w:r w:rsidRPr="009D5C65">
        <w:rPr>
          <w:rFonts w:cs="Times New Roman"/>
          <w:color w:val="000000"/>
          <w:szCs w:val="24"/>
        </w:rPr>
        <w:t>Стратегией социально-экономического развития Ленинградской области на период до 2030 года определено</w:t>
      </w:r>
      <w:r w:rsidRPr="009D5C65">
        <w:rPr>
          <w:rFonts w:cs="Times New Roman"/>
          <w:szCs w:val="24"/>
        </w:rPr>
        <w:t xml:space="preserve"> строительство сыродельного завода. Стратегическая важность данного проекта заключается в возможности привлечения федеральных, а также иностранных инвестиций для организации производства сыра под известным брендом. В настоящий момент по аналогичной схеме работает предприятие ООО «Галактика» в Гатчинском муниципальном районе, осуществляющее производство молочной продукции финского бренда продовольственной продукции </w:t>
      </w:r>
      <w:r w:rsidRPr="009D5C65">
        <w:rPr>
          <w:rFonts w:cs="Times New Roman"/>
          <w:szCs w:val="24"/>
          <w:lang w:val="en-US"/>
        </w:rPr>
        <w:t>Valio</w:t>
      </w:r>
      <w:r w:rsidRPr="009D5C65">
        <w:rPr>
          <w:rFonts w:cs="Times New Roman"/>
          <w:szCs w:val="24"/>
        </w:rPr>
        <w:t xml:space="preserve"> по совреме</w:t>
      </w:r>
      <w:r w:rsidR="009D5C65" w:rsidRPr="009D5C65">
        <w:rPr>
          <w:rFonts w:cs="Times New Roman"/>
          <w:szCs w:val="24"/>
        </w:rPr>
        <w:t>нным инновационным технологиям.</w:t>
      </w:r>
    </w:p>
    <w:p w:rsidR="00C551F3" w:rsidRPr="00C551F3" w:rsidRDefault="00C551F3" w:rsidP="00AC1952">
      <w:pPr>
        <w:ind w:firstLine="708"/>
        <w:rPr>
          <w:rFonts w:cs="Times New Roman"/>
          <w:szCs w:val="24"/>
        </w:rPr>
      </w:pPr>
      <w:r w:rsidRPr="00C551F3">
        <w:rPr>
          <w:rFonts w:cs="Times New Roman"/>
          <w:szCs w:val="24"/>
        </w:rPr>
        <w:t xml:space="preserve">Повышению экономической эффективности и расширению рынков сбыта предприятий по производству хлебобулочных изделий (в г. Волосово и Бегуницком сельском поселении) будет способствовать реализация комплекса мероприятий по технологической модернизации предприятий отрасли через участие в региональных программах поддержки малых и </w:t>
      </w:r>
      <w:r w:rsidR="008E45C0">
        <w:rPr>
          <w:rFonts w:cs="Times New Roman"/>
          <w:szCs w:val="24"/>
        </w:rPr>
        <w:t>средних</w:t>
      </w:r>
      <w:r w:rsidRPr="00C551F3">
        <w:rPr>
          <w:rFonts w:cs="Times New Roman"/>
          <w:szCs w:val="24"/>
        </w:rPr>
        <w:t xml:space="preserve"> промышленных предприятий, а также </w:t>
      </w:r>
      <w:r w:rsidRPr="00C551F3">
        <w:rPr>
          <w:szCs w:val="24"/>
        </w:rPr>
        <w:t>расширение ассортимента хлебопекарной продукции и внедрения новых видов изделий, в том числе лечебного и диетического назначения с пониженной энергетической ценностью.</w:t>
      </w:r>
    </w:p>
    <w:p w:rsidR="00F345D1" w:rsidRPr="00F345D1" w:rsidRDefault="00F345D1" w:rsidP="00F345D1">
      <w:pPr>
        <w:ind w:firstLine="708"/>
        <w:rPr>
          <w:rFonts w:cs="Times New Roman"/>
          <w:color w:val="000000" w:themeColor="text1"/>
        </w:rPr>
      </w:pPr>
      <w:r w:rsidRPr="00C551F3">
        <w:rPr>
          <w:rFonts w:cs="Times New Roman"/>
          <w:color w:val="000000" w:themeColor="text1"/>
          <w:szCs w:val="24"/>
        </w:rPr>
        <w:t>Производство комбикормов на территории района будет происходить преимущественно экстенсивным путем: при сохранении</w:t>
      </w:r>
      <w:r w:rsidRPr="002E597C">
        <w:rPr>
          <w:rFonts w:cs="Times New Roman"/>
          <w:color w:val="000000" w:themeColor="text1"/>
        </w:rPr>
        <w:t xml:space="preserve"> курса на импортозамещение и продовольственную безопасность развитие отрасли мясомолочного животноводства в Волосовском </w:t>
      </w:r>
      <w:r>
        <w:rPr>
          <w:rFonts w:cs="Times New Roman"/>
          <w:color w:val="000000" w:themeColor="text1"/>
        </w:rPr>
        <w:t xml:space="preserve">муниципальном </w:t>
      </w:r>
      <w:r w:rsidRPr="002E597C">
        <w:rPr>
          <w:rFonts w:cs="Times New Roman"/>
          <w:color w:val="000000" w:themeColor="text1"/>
        </w:rPr>
        <w:t xml:space="preserve">районе, Ленинградской области и Северо-Западном </w:t>
      </w:r>
      <w:r>
        <w:rPr>
          <w:rFonts w:cs="Times New Roman"/>
          <w:color w:val="000000" w:themeColor="text1"/>
        </w:rPr>
        <w:t>ф</w:t>
      </w:r>
      <w:r w:rsidRPr="002E597C">
        <w:rPr>
          <w:rFonts w:cs="Times New Roman"/>
          <w:color w:val="000000" w:themeColor="text1"/>
        </w:rPr>
        <w:t xml:space="preserve">едеральном округе станет основным драйвером рынка комбикормов. В долгосрочной перспективе </w:t>
      </w:r>
      <w:r>
        <w:rPr>
          <w:rFonts w:cs="Times New Roman"/>
          <w:color w:val="000000" w:themeColor="text1"/>
        </w:rPr>
        <w:t>сохранится</w:t>
      </w:r>
      <w:r w:rsidRPr="002E597C">
        <w:rPr>
          <w:rFonts w:cs="Times New Roman"/>
          <w:color w:val="000000" w:themeColor="text1"/>
        </w:rPr>
        <w:t xml:space="preserve"> тенденция создания крупными предприятиями отрасли </w:t>
      </w:r>
      <w:r>
        <w:rPr>
          <w:rFonts w:cs="Times New Roman"/>
          <w:color w:val="000000" w:themeColor="text1"/>
        </w:rPr>
        <w:t>молочного</w:t>
      </w:r>
      <w:r w:rsidRPr="002E597C">
        <w:rPr>
          <w:rFonts w:cs="Times New Roman"/>
          <w:color w:val="000000" w:themeColor="text1"/>
        </w:rPr>
        <w:t xml:space="preserve"> животноводства собственных комбикормовых производств, таким образом, будет происходить вертикальная интеграция </w:t>
      </w:r>
      <w:r>
        <w:rPr>
          <w:rFonts w:cs="Times New Roman"/>
          <w:color w:val="000000" w:themeColor="text1"/>
        </w:rPr>
        <w:t>производства</w:t>
      </w:r>
      <w:r w:rsidRPr="002E597C">
        <w:rPr>
          <w:rFonts w:cs="Times New Roman"/>
          <w:color w:val="000000" w:themeColor="text1"/>
        </w:rPr>
        <w:t xml:space="preserve"> от селекции, разведения и откорма скота до переработки </w:t>
      </w:r>
      <w:r>
        <w:rPr>
          <w:rFonts w:cs="Times New Roman"/>
          <w:color w:val="000000" w:themeColor="text1"/>
        </w:rPr>
        <w:t>сырого молока</w:t>
      </w:r>
      <w:r w:rsidRPr="002E597C">
        <w:rPr>
          <w:rFonts w:cs="Times New Roman"/>
          <w:color w:val="000000" w:themeColor="text1"/>
        </w:rPr>
        <w:t xml:space="preserve"> в </w:t>
      </w:r>
      <w:r>
        <w:rPr>
          <w:rFonts w:cs="Times New Roman"/>
          <w:color w:val="000000" w:themeColor="text1"/>
        </w:rPr>
        <w:t>молочную продукцию</w:t>
      </w:r>
      <w:r w:rsidRPr="002E597C">
        <w:rPr>
          <w:rFonts w:cs="Times New Roman"/>
          <w:color w:val="000000" w:themeColor="text1"/>
        </w:rPr>
        <w:t>.</w:t>
      </w:r>
    </w:p>
    <w:p w:rsidR="006D0EE4" w:rsidRPr="0011338F" w:rsidRDefault="006D0EE4" w:rsidP="0011338F">
      <w:pPr>
        <w:ind w:firstLine="0"/>
        <w:rPr>
          <w:szCs w:val="24"/>
        </w:rPr>
      </w:pPr>
    </w:p>
    <w:p w:rsidR="00836E1A" w:rsidRPr="008B36BF" w:rsidRDefault="00836E1A" w:rsidP="00B2451B">
      <w:pPr>
        <w:pStyle w:val="a4"/>
        <w:numPr>
          <w:ilvl w:val="0"/>
          <w:numId w:val="43"/>
        </w:numPr>
        <w:rPr>
          <w:b/>
          <w:i/>
          <w:szCs w:val="24"/>
        </w:rPr>
      </w:pPr>
      <w:r w:rsidRPr="008B36BF">
        <w:rPr>
          <w:b/>
          <w:i/>
          <w:szCs w:val="24"/>
        </w:rPr>
        <w:t>Развитие лесоперерабатывающ</w:t>
      </w:r>
      <w:r w:rsidR="003F7F86" w:rsidRPr="008B36BF">
        <w:rPr>
          <w:b/>
          <w:i/>
          <w:szCs w:val="24"/>
        </w:rPr>
        <w:t>ихпредприятий</w:t>
      </w:r>
    </w:p>
    <w:p w:rsidR="00AC1952" w:rsidRDefault="000F6894" w:rsidP="000F6894">
      <w:pPr>
        <w:ind w:firstLine="708"/>
        <w:rPr>
          <w:szCs w:val="24"/>
        </w:rPr>
      </w:pPr>
      <w:r w:rsidRPr="003E27F0">
        <w:rPr>
          <w:szCs w:val="24"/>
        </w:rPr>
        <w:t>Наличие в достаточном количестве собственного сырья для увеличения объемов производства основных видов конкурентоспособной древесной продукции, в первую очередь из цельной древесины (пиломатериалов, фанеры, клееной древесины)</w:t>
      </w:r>
      <w:r w:rsidR="00836E1A">
        <w:rPr>
          <w:szCs w:val="24"/>
        </w:rPr>
        <w:t>,</w:t>
      </w:r>
      <w:r w:rsidRPr="003E27F0">
        <w:rPr>
          <w:szCs w:val="24"/>
        </w:rPr>
        <w:t xml:space="preserve"> с учетом востребованности древесной продукции на мировом лесном рынке является перспективным направлением развития малых и средних экспортоориентированных предприятий промышленности</w:t>
      </w:r>
      <w:r w:rsidR="00AC1952">
        <w:rPr>
          <w:szCs w:val="24"/>
        </w:rPr>
        <w:t xml:space="preserve"> в Волосовском муниципальном районе</w:t>
      </w:r>
      <w:r w:rsidRPr="003E27F0">
        <w:rPr>
          <w:szCs w:val="24"/>
        </w:rPr>
        <w:t>. Близость сухопутных границ со странами Европейского союза и наличие железнодорожного сообщения с морским портом Усть-Луга  создает конкурентное преимущество для использования потенциала экспортных рынков районными предприятиями.</w:t>
      </w:r>
    </w:p>
    <w:p w:rsidR="000F6894" w:rsidRDefault="00AC1952" w:rsidP="000F6894">
      <w:pPr>
        <w:ind w:firstLine="708"/>
        <w:rPr>
          <w:szCs w:val="24"/>
        </w:rPr>
      </w:pPr>
      <w:r w:rsidRPr="003E27F0">
        <w:rPr>
          <w:szCs w:val="24"/>
        </w:rPr>
        <w:t>Древесная продукция первичной обработки востребована в малоэтажном деревянном домостроении, активно развивающегося на территории Ленинградской области и соседних регион</w:t>
      </w:r>
      <w:r w:rsidR="00745C75">
        <w:rPr>
          <w:szCs w:val="24"/>
        </w:rPr>
        <w:t>ах</w:t>
      </w:r>
      <w:r w:rsidRPr="003E27F0">
        <w:rPr>
          <w:szCs w:val="24"/>
        </w:rPr>
        <w:t xml:space="preserve"> вследствие применения инновационных экономичных технологий, снижающих себестоимость жилья и индустриального производства комплектов домов, а также позволяющих уменьшить время возведения жилья при сохранении высоких качественных характеристик. Дальнейшее развитие малоэтажного деревянного домостроения окажет мультипликативный эффект на рост объемов производства региональной древообрабатывающей промышленности. Востребованной как на внутреннем, так и внешнем рынке</w:t>
      </w:r>
      <w:r>
        <w:rPr>
          <w:szCs w:val="24"/>
        </w:rPr>
        <w:t xml:space="preserve"> также</w:t>
      </w:r>
      <w:r w:rsidRPr="003E27F0">
        <w:rPr>
          <w:szCs w:val="24"/>
        </w:rPr>
        <w:t xml:space="preserve"> является клееная продукция более глубокой степени переработки древесины (клееный брус, клееный брусок, клееный щит).</w:t>
      </w:r>
    </w:p>
    <w:p w:rsidR="00AA5BC2" w:rsidRDefault="00AC1952" w:rsidP="000F6894">
      <w:pPr>
        <w:ind w:firstLine="708"/>
        <w:rPr>
          <w:szCs w:val="24"/>
        </w:rPr>
      </w:pPr>
      <w:r>
        <w:rPr>
          <w:szCs w:val="24"/>
        </w:rPr>
        <w:t>П</w:t>
      </w:r>
      <w:r w:rsidR="000F6894" w:rsidRPr="005E1739">
        <w:rPr>
          <w:szCs w:val="24"/>
        </w:rPr>
        <w:t>ерспективным</w:t>
      </w:r>
      <w:r>
        <w:rPr>
          <w:szCs w:val="24"/>
        </w:rPr>
        <w:t xml:space="preserve"> является</w:t>
      </w:r>
      <w:r w:rsidR="000F6894" w:rsidRPr="005E1739">
        <w:rPr>
          <w:szCs w:val="24"/>
        </w:rPr>
        <w:t xml:space="preserve"> развитие межрайонных (горизонтальных) связей по направлениям лесопереработки и производства лесостроительных материалов вследствие наличия объективного спроса </w:t>
      </w:r>
      <w:r w:rsidR="004F1689">
        <w:rPr>
          <w:szCs w:val="24"/>
        </w:rPr>
        <w:t>на территории Северо-Западного ф</w:t>
      </w:r>
      <w:r w:rsidR="000F6894" w:rsidRPr="005E1739">
        <w:rPr>
          <w:szCs w:val="24"/>
        </w:rPr>
        <w:t>едерального округа. Существующая на сегодняшний день практика вывоза необработанной древесины за пределы Волосовского муниципального района позволяет прогнозировать возможность создания совместных производств по выпуску конечной продукции из древесины с другими муниципальными районами. Возможным механизмом такого взаимодействия между производителями является выход на потребителя продукции в других регионах Северо-Западного федерального округа.</w:t>
      </w:r>
    </w:p>
    <w:p w:rsidR="007D44D0" w:rsidRPr="00F345D1" w:rsidRDefault="000F6894" w:rsidP="00F345D1">
      <w:pPr>
        <w:ind w:firstLine="708"/>
        <w:rPr>
          <w:szCs w:val="24"/>
        </w:rPr>
      </w:pPr>
      <w:r>
        <w:rPr>
          <w:szCs w:val="24"/>
        </w:rPr>
        <w:t>Лесостроительный комплекс может стать драйвером социально-экономического развития Сабского и Изварского сельских поселений, где сосредоточены основные запасы древесинымуниципального района. При этом основой лесопромышленного комплекса является малый и средний бизнес, также выполняющий социальную функцию в условиях низкой диверсификации</w:t>
      </w:r>
      <w:r w:rsidR="00836E1A">
        <w:rPr>
          <w:szCs w:val="24"/>
        </w:rPr>
        <w:t xml:space="preserve"> рынка труда сельских поселений, расположенных на </w:t>
      </w:r>
      <w:r>
        <w:rPr>
          <w:szCs w:val="24"/>
        </w:rPr>
        <w:t>юг</w:t>
      </w:r>
      <w:r w:rsidR="00836E1A">
        <w:rPr>
          <w:szCs w:val="24"/>
        </w:rPr>
        <w:t xml:space="preserve">е </w:t>
      </w:r>
      <w:r w:rsidR="00AA5BC2">
        <w:rPr>
          <w:szCs w:val="24"/>
        </w:rPr>
        <w:t xml:space="preserve">Волосовского </w:t>
      </w:r>
      <w:r>
        <w:rPr>
          <w:szCs w:val="24"/>
        </w:rPr>
        <w:t>муниципального района.</w:t>
      </w:r>
    </w:p>
    <w:p w:rsidR="00E37FF9" w:rsidRDefault="00E37FF9" w:rsidP="00D0325F">
      <w:pPr>
        <w:ind w:firstLine="708"/>
        <w:rPr>
          <w:rFonts w:cs="Times New Roman"/>
          <w:color w:val="000000" w:themeColor="text1"/>
        </w:rPr>
      </w:pPr>
    </w:p>
    <w:p w:rsidR="00E37FF9" w:rsidRPr="008B36BF" w:rsidRDefault="00E37FF9" w:rsidP="00B2451B">
      <w:pPr>
        <w:pStyle w:val="a4"/>
        <w:numPr>
          <w:ilvl w:val="0"/>
          <w:numId w:val="43"/>
        </w:numPr>
        <w:rPr>
          <w:rFonts w:cs="Times New Roman"/>
          <w:b/>
          <w:i/>
          <w:color w:val="000000" w:themeColor="text1"/>
        </w:rPr>
      </w:pPr>
      <w:r w:rsidRPr="008B36BF">
        <w:rPr>
          <w:rFonts w:cs="Times New Roman"/>
          <w:b/>
          <w:i/>
          <w:color w:val="000000" w:themeColor="text1"/>
        </w:rPr>
        <w:t>Развитие производства удобрений и субстратов</w:t>
      </w:r>
    </w:p>
    <w:p w:rsidR="00D0325F" w:rsidRDefault="00D0325F" w:rsidP="00D0325F">
      <w:pPr>
        <w:ind w:firstLine="708"/>
        <w:rPr>
          <w:szCs w:val="24"/>
        </w:rPr>
      </w:pPr>
      <w:r w:rsidRPr="0062577D">
        <w:t>Залежи торфа на юге Волосовского муниципального района являются ресурсной основой для</w:t>
      </w:r>
      <w:r w:rsidRPr="00E37FF9">
        <w:t>производства удобрений и субстратов</w:t>
      </w:r>
      <w:r w:rsidR="00E37FF9">
        <w:t>под нужды</w:t>
      </w:r>
      <w:r>
        <w:t>растениеводческой</w:t>
      </w:r>
      <w:r w:rsidR="00BA4FC5">
        <w:t xml:space="preserve"> отрасли (</w:t>
      </w:r>
      <w:r>
        <w:t>в производстве овощей закрытого грунта</w:t>
      </w:r>
      <w:r w:rsidR="00AA26A8">
        <w:t>).</w:t>
      </w:r>
      <w:r w:rsidR="00AA26A8">
        <w:rPr>
          <w:szCs w:val="24"/>
        </w:rPr>
        <w:t>В</w:t>
      </w:r>
      <w:r w:rsidR="00AA26A8" w:rsidRPr="003E27F0">
        <w:rPr>
          <w:szCs w:val="24"/>
        </w:rPr>
        <w:t xml:space="preserve"> настоящий момент существует тенденция развития вертикально интегрированных растениеводческих предприятий</w:t>
      </w:r>
      <w:r w:rsidR="00AA26A8">
        <w:rPr>
          <w:szCs w:val="24"/>
        </w:rPr>
        <w:t xml:space="preserve"> (агрохолдингов)</w:t>
      </w:r>
      <w:r w:rsidR="00AA26A8" w:rsidRPr="003E27F0">
        <w:rPr>
          <w:szCs w:val="24"/>
        </w:rPr>
        <w:t xml:space="preserve"> закрытого цикла, осуществляющих производство субстратов и торфяных удобрений д</w:t>
      </w:r>
      <w:r w:rsidR="00AA26A8">
        <w:rPr>
          <w:szCs w:val="24"/>
        </w:rPr>
        <w:t>ля дальнейшего использования при</w:t>
      </w:r>
      <w:r w:rsidR="00AA26A8" w:rsidRPr="003E27F0">
        <w:rPr>
          <w:szCs w:val="24"/>
        </w:rPr>
        <w:t xml:space="preserve"> производстве овощей закрытого грунта.</w:t>
      </w:r>
      <w:r>
        <w:t xml:space="preserve">В соответствии со Схемой территориального планирования Волосовского района, </w:t>
      </w:r>
      <w:r w:rsidRPr="00816A63">
        <w:t xml:space="preserve">разработка залежей торфа с последующей его </w:t>
      </w:r>
      <w:r w:rsidRPr="003E27F0">
        <w:rPr>
          <w:szCs w:val="24"/>
        </w:rPr>
        <w:t xml:space="preserve">переработкой и использованием в растениеводстве </w:t>
      </w:r>
      <w:r w:rsidR="00AA26A8">
        <w:rPr>
          <w:szCs w:val="24"/>
        </w:rPr>
        <w:t>целесообразна</w:t>
      </w:r>
      <w:r w:rsidRPr="003E27F0">
        <w:rPr>
          <w:szCs w:val="24"/>
        </w:rPr>
        <w:t>вСабском и Изварском сельских поселениях</w:t>
      </w:r>
      <w:r w:rsidR="00AA26A8">
        <w:rPr>
          <w:szCs w:val="24"/>
        </w:rPr>
        <w:t>.</w:t>
      </w:r>
    </w:p>
    <w:p w:rsidR="007A2551" w:rsidRDefault="007A2551" w:rsidP="00596982">
      <w:pPr>
        <w:ind w:firstLine="0"/>
        <w:rPr>
          <w:rFonts w:cs="Times New Roman"/>
        </w:rPr>
      </w:pPr>
    </w:p>
    <w:p w:rsidR="006916D1" w:rsidRPr="005F4613" w:rsidRDefault="006916D1" w:rsidP="00BC4AA9">
      <w:pPr>
        <w:pStyle w:val="3"/>
        <w:numPr>
          <w:ilvl w:val="2"/>
          <w:numId w:val="22"/>
        </w:numPr>
      </w:pPr>
      <w:bookmarkStart w:id="41" w:name="_Toc483318275"/>
      <w:r w:rsidRPr="005F4613">
        <w:t>Приоритетное направление «</w:t>
      </w:r>
      <w:r w:rsidR="00D854DB">
        <w:t>Повышение предпринимательской активности</w:t>
      </w:r>
      <w:r w:rsidRPr="005F4613">
        <w:t>»</w:t>
      </w:r>
      <w:bookmarkEnd w:id="41"/>
    </w:p>
    <w:p w:rsidR="000F6894" w:rsidRDefault="000F6894" w:rsidP="000F6894">
      <w:pPr>
        <w:ind w:firstLine="708"/>
        <w:rPr>
          <w:rFonts w:cs="Times New Roman"/>
        </w:rPr>
      </w:pPr>
    </w:p>
    <w:p w:rsidR="000F6894" w:rsidRDefault="000F6894" w:rsidP="000F6894">
      <w:pPr>
        <w:ind w:firstLine="708"/>
        <w:rPr>
          <w:b/>
        </w:rPr>
      </w:pPr>
      <w:r w:rsidRPr="00FE2823">
        <w:rPr>
          <w:rFonts w:cs="Times New Roman"/>
          <w:b/>
        </w:rPr>
        <w:t>Цель (Ц-3) – формирование благоприятного предприним</w:t>
      </w:r>
      <w:r w:rsidR="00AB4807">
        <w:rPr>
          <w:rFonts w:cs="Times New Roman"/>
          <w:b/>
        </w:rPr>
        <w:t xml:space="preserve">ательского климата, увеличение </w:t>
      </w:r>
      <w:r w:rsidRPr="00FE2823">
        <w:rPr>
          <w:b/>
        </w:rPr>
        <w:t>самозанятости населения</w:t>
      </w:r>
      <w:r w:rsidR="00BB3AB1">
        <w:rPr>
          <w:b/>
        </w:rPr>
        <w:t xml:space="preserve"> и</w:t>
      </w:r>
      <w:r w:rsidRPr="00FE2823">
        <w:rPr>
          <w:b/>
        </w:rPr>
        <w:t xml:space="preserve"> обеспечени</w:t>
      </w:r>
      <w:r w:rsidR="00BB3AB1">
        <w:rPr>
          <w:b/>
        </w:rPr>
        <w:t>е</w:t>
      </w:r>
      <w:r w:rsidRPr="00FE2823">
        <w:rPr>
          <w:b/>
        </w:rPr>
        <w:t xml:space="preserve"> роста доходной базы местных бюджетов поселений района.</w:t>
      </w:r>
    </w:p>
    <w:p w:rsidR="00A70539" w:rsidRDefault="00A70539" w:rsidP="00A70539">
      <w:pPr>
        <w:pStyle w:val="affc"/>
        <w:spacing w:before="0" w:after="0"/>
        <w:ind w:firstLine="708"/>
      </w:pPr>
      <w:r w:rsidRPr="00A70539">
        <w:rPr>
          <w:b/>
          <w:u w:val="single"/>
        </w:rPr>
        <w:t>Приоритетными задачами</w:t>
      </w:r>
      <w:r>
        <w:t xml:space="preserve"> развития малого и среднего предпринимательства в Волосовском муниципальном районе являются: </w:t>
      </w:r>
    </w:p>
    <w:p w:rsidR="00A70539" w:rsidRDefault="00A70539" w:rsidP="00A70539">
      <w:pPr>
        <w:pStyle w:val="affc"/>
        <w:spacing w:before="0" w:after="0"/>
        <w:ind w:left="709" w:firstLine="0"/>
      </w:pPr>
      <w:r w:rsidRPr="00FF2EFA">
        <w:rPr>
          <w:b/>
        </w:rPr>
        <w:t>З-3.1</w:t>
      </w:r>
      <w:r w:rsidRPr="00931BC1">
        <w:t xml:space="preserve"> Обеспечение благоприятных условий для развития субъектов малого предпринимательства путем развития инфраструктуры</w:t>
      </w:r>
      <w:r>
        <w:t xml:space="preserve"> и эффективных мер</w:t>
      </w:r>
      <w:r w:rsidRPr="00931BC1">
        <w:t xml:space="preserve"> поддержки малого предпринимательства</w:t>
      </w:r>
    </w:p>
    <w:p w:rsidR="00A70539" w:rsidRPr="00931BC1" w:rsidRDefault="00A70539" w:rsidP="00A70539">
      <w:pPr>
        <w:pStyle w:val="affc"/>
        <w:spacing w:before="0" w:after="0"/>
        <w:ind w:left="709" w:firstLine="0"/>
      </w:pPr>
      <w:r w:rsidRPr="00FF2EFA">
        <w:rPr>
          <w:b/>
        </w:rPr>
        <w:t>З-3.2</w:t>
      </w:r>
      <w:r w:rsidRPr="00931BC1">
        <w:t xml:space="preserve"> Оказание содействия субъектам малого и среднего предпринимательства в продвижении производи</w:t>
      </w:r>
      <w:r>
        <w:t xml:space="preserve">мых ими товаров (работ, услуг) </w:t>
      </w:r>
      <w:r w:rsidRPr="00931BC1">
        <w:t xml:space="preserve">на рынки Ленинградской области и </w:t>
      </w:r>
      <w:r>
        <w:t>соседних регионов</w:t>
      </w:r>
    </w:p>
    <w:p w:rsidR="00A70539" w:rsidRPr="00931BC1" w:rsidRDefault="00A70539" w:rsidP="00A70539">
      <w:pPr>
        <w:ind w:left="709" w:firstLine="0"/>
        <w:rPr>
          <w:rFonts w:cs="Times New Roman"/>
          <w:szCs w:val="24"/>
        </w:rPr>
      </w:pPr>
      <w:r w:rsidRPr="00FF2EFA">
        <w:rPr>
          <w:rFonts w:cs="Times New Roman"/>
          <w:b/>
          <w:szCs w:val="24"/>
        </w:rPr>
        <w:t>З-3.3</w:t>
      </w:r>
      <w:r w:rsidRPr="00931BC1">
        <w:rPr>
          <w:rFonts w:cs="Times New Roman"/>
          <w:szCs w:val="24"/>
        </w:rPr>
        <w:t xml:space="preserve"> Создание условий для развития потребительского рынка и </w:t>
      </w:r>
      <w:r w:rsidR="00745C75">
        <w:rPr>
          <w:rFonts w:cs="Times New Roman"/>
          <w:szCs w:val="24"/>
        </w:rPr>
        <w:t>конкурентоспособных предприятий сферы услуг</w:t>
      </w:r>
      <w:r w:rsidRPr="00931BC1">
        <w:rPr>
          <w:rFonts w:cs="Times New Roman"/>
          <w:szCs w:val="24"/>
        </w:rPr>
        <w:t>, вовлечение населения в предпринимательскую деятельность</w:t>
      </w:r>
    </w:p>
    <w:p w:rsidR="00A70539" w:rsidRDefault="00A70539" w:rsidP="00A70539">
      <w:pPr>
        <w:ind w:left="709" w:firstLine="0"/>
        <w:rPr>
          <w:rFonts w:cs="Times New Roman"/>
          <w:szCs w:val="24"/>
        </w:rPr>
      </w:pPr>
      <w:r w:rsidRPr="00FF2EFA">
        <w:rPr>
          <w:rFonts w:cs="Times New Roman"/>
          <w:b/>
          <w:szCs w:val="24"/>
        </w:rPr>
        <w:t>З-3.4</w:t>
      </w:r>
      <w:r w:rsidRPr="002127D3">
        <w:rPr>
          <w:rFonts w:cs="Times New Roman"/>
          <w:szCs w:val="24"/>
        </w:rPr>
        <w:t>П</w:t>
      </w:r>
      <w:r w:rsidRPr="002127D3">
        <w:rPr>
          <w:szCs w:val="24"/>
        </w:rPr>
        <w:t xml:space="preserve">ривлечение средств на развитие туристической инфраструктуры и </w:t>
      </w:r>
      <w:r w:rsidR="00417DBE">
        <w:rPr>
          <w:rFonts w:cs="Times New Roman"/>
          <w:szCs w:val="24"/>
        </w:rPr>
        <w:t>обустройство рекреационных зон</w:t>
      </w:r>
    </w:p>
    <w:p w:rsidR="00A70539" w:rsidRPr="00931BC1" w:rsidRDefault="00A70539" w:rsidP="00A70539">
      <w:pPr>
        <w:ind w:left="709" w:firstLine="0"/>
        <w:rPr>
          <w:rFonts w:cs="Times New Roman"/>
          <w:szCs w:val="24"/>
        </w:rPr>
      </w:pPr>
      <w:r w:rsidRPr="00FF2EFA">
        <w:rPr>
          <w:rFonts w:cs="Times New Roman"/>
          <w:b/>
          <w:szCs w:val="24"/>
        </w:rPr>
        <w:t>З-3.</w:t>
      </w:r>
      <w:r w:rsidR="00417DBE">
        <w:rPr>
          <w:rFonts w:cs="Times New Roman"/>
          <w:b/>
          <w:szCs w:val="24"/>
        </w:rPr>
        <w:t>5</w:t>
      </w:r>
      <w:r>
        <w:rPr>
          <w:rFonts w:cs="Times New Roman"/>
          <w:szCs w:val="24"/>
        </w:rPr>
        <w:t xml:space="preserve"> Развитие каналов продвижения туристических маршрутов и </w:t>
      </w:r>
      <w:r w:rsidRPr="002127D3">
        <w:rPr>
          <w:rFonts w:cs="Times New Roman"/>
          <w:szCs w:val="24"/>
        </w:rPr>
        <w:t xml:space="preserve">туристического «продукта» </w:t>
      </w:r>
      <w:r>
        <w:t xml:space="preserve">Волосовского муниципального района </w:t>
      </w:r>
    </w:p>
    <w:p w:rsidR="00A70539" w:rsidRDefault="00A70539" w:rsidP="00A70539">
      <w:pPr>
        <w:ind w:firstLine="708"/>
        <w:rPr>
          <w:rFonts w:cs="Times New Roman"/>
        </w:rPr>
      </w:pPr>
    </w:p>
    <w:p w:rsidR="00A70539" w:rsidRDefault="00A70539" w:rsidP="00A70539">
      <w:pPr>
        <w:ind w:firstLine="708"/>
        <w:rPr>
          <w:rFonts w:cs="Times New Roman"/>
        </w:rPr>
      </w:pPr>
      <w:r w:rsidRPr="00D035F8">
        <w:rPr>
          <w:rFonts w:cs="Times New Roman"/>
          <w:b/>
          <w:u w:val="single"/>
        </w:rPr>
        <w:t>Целевыми показателями (индикаторами)реализации</w:t>
      </w:r>
      <w:r>
        <w:rPr>
          <w:rFonts w:cs="Times New Roman"/>
        </w:rPr>
        <w:t xml:space="preserve"> мероприятий стратегического блока «Повышение предпринимательской активности» являются:</w:t>
      </w:r>
    </w:p>
    <w:p w:rsidR="00A70539" w:rsidRPr="00A26F87" w:rsidRDefault="00A70539" w:rsidP="00A70539">
      <w:pPr>
        <w:ind w:left="709" w:firstLine="0"/>
        <w:rPr>
          <w:rFonts w:cs="Times New Roman"/>
        </w:rPr>
      </w:pPr>
      <w:r w:rsidRPr="00E016E8">
        <w:rPr>
          <w:b/>
          <w:color w:val="000000"/>
        </w:rPr>
        <w:t>П-3.1</w:t>
      </w:r>
      <w:r w:rsidRPr="00E016E8">
        <w:rPr>
          <w:color w:val="000000"/>
        </w:rPr>
        <w:t>Число субъектов малого и среднего пред</w:t>
      </w:r>
      <w:r>
        <w:rPr>
          <w:color w:val="000000"/>
        </w:rPr>
        <w:t>принимательства в расчете на 10 </w:t>
      </w:r>
      <w:r w:rsidRPr="00E016E8">
        <w:rPr>
          <w:color w:val="000000"/>
        </w:rPr>
        <w:t>тыс. чел. населения</w:t>
      </w:r>
    </w:p>
    <w:p w:rsidR="00A70539" w:rsidRPr="00E016E8" w:rsidRDefault="00A70539" w:rsidP="00A70539">
      <w:pPr>
        <w:ind w:left="709" w:firstLine="0"/>
        <w:rPr>
          <w:color w:val="000000"/>
        </w:rPr>
      </w:pPr>
      <w:r w:rsidRPr="00E016E8">
        <w:rPr>
          <w:b/>
          <w:color w:val="000000"/>
        </w:rPr>
        <w:t>П-3.2</w:t>
      </w:r>
      <w:r w:rsidR="007A07EC">
        <w:rPr>
          <w:color w:val="000000"/>
        </w:rPr>
        <w:t xml:space="preserve"> Оборот розничной торговли</w:t>
      </w:r>
      <w:r w:rsidR="00BA021F">
        <w:rPr>
          <w:color w:val="000000"/>
        </w:rPr>
        <w:t xml:space="preserve"> и объем</w:t>
      </w:r>
      <w:r w:rsidRPr="00E016E8">
        <w:rPr>
          <w:color w:val="000000"/>
        </w:rPr>
        <w:t>платных услуг населению</w:t>
      </w:r>
      <w:r>
        <w:rPr>
          <w:color w:val="000000"/>
        </w:rPr>
        <w:t xml:space="preserve">(по </w:t>
      </w:r>
      <w:r w:rsidR="00BA021F">
        <w:rPr>
          <w:color w:val="000000"/>
        </w:rPr>
        <w:t>полному кругу предприятий</w:t>
      </w:r>
      <w:r>
        <w:rPr>
          <w:color w:val="000000"/>
        </w:rPr>
        <w:t>)</w:t>
      </w:r>
    </w:p>
    <w:p w:rsidR="00A70539" w:rsidRPr="00E016E8" w:rsidRDefault="00A70539" w:rsidP="00A70539">
      <w:pPr>
        <w:ind w:left="709" w:firstLine="0"/>
        <w:rPr>
          <w:color w:val="000000"/>
        </w:rPr>
      </w:pPr>
      <w:r w:rsidRPr="00E016E8">
        <w:rPr>
          <w:b/>
          <w:color w:val="000000"/>
        </w:rPr>
        <w:t>П-3.3</w:t>
      </w:r>
      <w:r w:rsidRPr="00E016E8">
        <w:rPr>
          <w:color w:val="000000"/>
        </w:rPr>
        <w:t>Среднемесячная номинальная начисленная заработная плата работников малых предприятий</w:t>
      </w:r>
    </w:p>
    <w:p w:rsidR="00A70539" w:rsidRPr="00E016E8" w:rsidRDefault="00A70539" w:rsidP="00A70539">
      <w:pPr>
        <w:rPr>
          <w:color w:val="000000"/>
        </w:rPr>
      </w:pPr>
      <w:r w:rsidRPr="006A3FE9">
        <w:rPr>
          <w:b/>
          <w:color w:val="000000"/>
        </w:rPr>
        <w:t>П-3.4</w:t>
      </w:r>
      <w:r w:rsidR="00582F6C" w:rsidRPr="006A3FE9">
        <w:rPr>
          <w:color w:val="000000"/>
        </w:rPr>
        <w:t>Количество мест в средствах коллективного размещения туристов</w:t>
      </w:r>
    </w:p>
    <w:p w:rsidR="009A7786" w:rsidRPr="006108BE" w:rsidRDefault="009A7786" w:rsidP="00A70539">
      <w:pPr>
        <w:ind w:left="709" w:firstLine="0"/>
        <w:rPr>
          <w:color w:val="000000"/>
        </w:rPr>
      </w:pPr>
    </w:p>
    <w:p w:rsidR="00A70539" w:rsidRPr="00AE7D57" w:rsidRDefault="009A7786" w:rsidP="00A70539">
      <w:pPr>
        <w:pStyle w:val="affc"/>
        <w:spacing w:before="0" w:after="0"/>
        <w:ind w:firstLine="708"/>
      </w:pPr>
      <w:r>
        <w:rPr>
          <w:b/>
          <w:u w:val="single"/>
        </w:rPr>
        <w:t>Р</w:t>
      </w:r>
      <w:r w:rsidR="00A70539" w:rsidRPr="00AE7D57">
        <w:rPr>
          <w:b/>
          <w:u w:val="single"/>
        </w:rPr>
        <w:t>езультатами реализации</w:t>
      </w:r>
      <w:r w:rsidR="00A70539" w:rsidRPr="00AE7D57">
        <w:t xml:space="preserve"> мероприятий приоритетного направления «</w:t>
      </w:r>
      <w:r w:rsidR="00A70539">
        <w:t>Повышение предпринимательской активности</w:t>
      </w:r>
      <w:r w:rsidR="00A70539" w:rsidRPr="00AE7D57">
        <w:t xml:space="preserve">» станут </w:t>
      </w:r>
      <w:r w:rsidR="00A70539" w:rsidRPr="00AE7D57">
        <w:rPr>
          <w:shd w:val="clear" w:color="auto" w:fill="F6F6F6"/>
        </w:rPr>
        <w:t>развитие альтернативных (несельскохозяйственных) видов деятельности на селе</w:t>
      </w:r>
      <w:r w:rsidR="00A70539" w:rsidRPr="00AE7D57">
        <w:t>, а также формирование имиджа малого предпринимательства как полноценной альтернативы работы по найму. Результатом развития туристической отрасли станет увеличение разнообразия туристического п</w:t>
      </w:r>
      <w:r w:rsidR="00D03670">
        <w:t xml:space="preserve">редложения на внутреннем рынке и </w:t>
      </w:r>
      <w:r w:rsidR="00A70539" w:rsidRPr="00AE7D57">
        <w:t>развитие малого предпринимательства в смежных сферах потребительских услуг.</w:t>
      </w:r>
    </w:p>
    <w:p w:rsidR="00B14D21" w:rsidRDefault="00B14D21" w:rsidP="000F6894">
      <w:pPr>
        <w:ind w:firstLine="708"/>
      </w:pPr>
    </w:p>
    <w:p w:rsidR="00A70539" w:rsidRDefault="00B14D21" w:rsidP="000F6894">
      <w:pPr>
        <w:ind w:firstLine="708"/>
        <w:rPr>
          <w:rFonts w:cs="Times New Roman"/>
        </w:rPr>
      </w:pPr>
      <w:r>
        <w:t xml:space="preserve">Приоритетное направление </w:t>
      </w:r>
      <w:r>
        <w:rPr>
          <w:rFonts w:cs="Times New Roman"/>
        </w:rPr>
        <w:t>«</w:t>
      </w:r>
      <w:r>
        <w:t>Повышение предпринимательской активности</w:t>
      </w:r>
      <w:r>
        <w:rPr>
          <w:rFonts w:cs="Times New Roman"/>
        </w:rPr>
        <w:t>» включает в себя стратегические блоки:</w:t>
      </w:r>
    </w:p>
    <w:p w:rsidR="00B14D21" w:rsidRPr="00B14D21" w:rsidRDefault="00B14D21" w:rsidP="00A74225">
      <w:pPr>
        <w:pStyle w:val="a4"/>
        <w:numPr>
          <w:ilvl w:val="0"/>
          <w:numId w:val="45"/>
        </w:numPr>
        <w:rPr>
          <w:rFonts w:cs="Times New Roman"/>
        </w:rPr>
      </w:pPr>
      <w:r>
        <w:rPr>
          <w:rFonts w:cs="Times New Roman"/>
        </w:rPr>
        <w:t>поддержка</w:t>
      </w:r>
      <w:r w:rsidRPr="00B14D21">
        <w:rPr>
          <w:rFonts w:cs="Times New Roman"/>
        </w:rPr>
        <w:t xml:space="preserve"> малого и среднего предпринимательства;</w:t>
      </w:r>
    </w:p>
    <w:p w:rsidR="00B14D21" w:rsidRPr="00B14D21" w:rsidRDefault="00B14D21" w:rsidP="00A74225">
      <w:pPr>
        <w:pStyle w:val="a4"/>
        <w:numPr>
          <w:ilvl w:val="0"/>
          <w:numId w:val="45"/>
        </w:numPr>
        <w:rPr>
          <w:rFonts w:cs="Times New Roman"/>
        </w:rPr>
      </w:pPr>
      <w:r w:rsidRPr="00B14D21">
        <w:rPr>
          <w:rFonts w:cs="Times New Roman"/>
        </w:rPr>
        <w:t>развитие туристической инфраструктуры;</w:t>
      </w:r>
    </w:p>
    <w:p w:rsidR="00B14D21" w:rsidRPr="00B14D21" w:rsidRDefault="00B14D21" w:rsidP="00A74225">
      <w:pPr>
        <w:pStyle w:val="a4"/>
        <w:numPr>
          <w:ilvl w:val="0"/>
          <w:numId w:val="45"/>
        </w:numPr>
        <w:rPr>
          <w:b/>
        </w:rPr>
      </w:pPr>
      <w:r w:rsidRPr="00B14D21">
        <w:rPr>
          <w:rFonts w:cs="Times New Roman"/>
        </w:rPr>
        <w:t>развитие каналов продвижения туристического «продукта» района.</w:t>
      </w:r>
    </w:p>
    <w:p w:rsidR="00B14D21" w:rsidRDefault="00B14D21" w:rsidP="00B14D21">
      <w:pPr>
        <w:rPr>
          <w:b/>
        </w:rPr>
      </w:pPr>
    </w:p>
    <w:p w:rsidR="00B14D21" w:rsidRPr="00B81D50" w:rsidRDefault="00B14D21" w:rsidP="00A74225">
      <w:pPr>
        <w:pStyle w:val="a4"/>
        <w:numPr>
          <w:ilvl w:val="0"/>
          <w:numId w:val="46"/>
        </w:numPr>
        <w:rPr>
          <w:b/>
          <w:i/>
        </w:rPr>
      </w:pPr>
      <w:r w:rsidRPr="00B81D50">
        <w:rPr>
          <w:b/>
          <w:i/>
        </w:rPr>
        <w:t>Поддержка малого и среднего предпринимательства</w:t>
      </w:r>
    </w:p>
    <w:p w:rsidR="000F6894" w:rsidRDefault="000F6894" w:rsidP="000F6894">
      <w:pPr>
        <w:ind w:firstLine="708"/>
      </w:pPr>
      <w:r w:rsidRPr="00944067">
        <w:t xml:space="preserve">Развитие </w:t>
      </w:r>
      <w:r w:rsidR="0068138D">
        <w:t>малого и среднего предпринимательства</w:t>
      </w:r>
      <w:r w:rsidRPr="00944067">
        <w:t xml:space="preserve"> является неотъемлемым условием повышения качества жизни населения в городском и сельских поселениях Волосовского муниципального района. </w:t>
      </w:r>
      <w:r w:rsidR="00BD7B3C">
        <w:t>Направления комплексной</w:t>
      </w:r>
      <w:r w:rsidR="000C131E">
        <w:t xml:space="preserve"> п</w:t>
      </w:r>
      <w:r w:rsidR="00BD7B3C">
        <w:rPr>
          <w:color w:val="000000"/>
        </w:rPr>
        <w:t>олитики</w:t>
      </w:r>
      <w:r w:rsidR="000C131E">
        <w:rPr>
          <w:color w:val="000000"/>
        </w:rPr>
        <w:t>улучшения предпринимательского климата</w:t>
      </w:r>
      <w:r w:rsidR="00BD7B3C">
        <w:t xml:space="preserve">представлены в Таблице </w:t>
      </w:r>
      <w:r w:rsidR="006D30E7">
        <w:t>16</w:t>
      </w:r>
      <w:r w:rsidR="00BD7B3C">
        <w:t>.</w:t>
      </w:r>
    </w:p>
    <w:p w:rsidR="00BD7B3C" w:rsidRDefault="00BD7B3C" w:rsidP="000F6894">
      <w:pPr>
        <w:ind w:firstLine="708"/>
      </w:pPr>
    </w:p>
    <w:p w:rsidR="006D30E7" w:rsidRDefault="006D30E7" w:rsidP="006D30E7">
      <w:pPr>
        <w:pStyle w:val="aa"/>
      </w:pPr>
      <w:r>
        <w:t xml:space="preserve">Таблица </w:t>
      </w:r>
      <w:fldSimple w:instr=" SEQ Таблица \* ARABIC ">
        <w:r w:rsidR="008228FE">
          <w:rPr>
            <w:noProof/>
          </w:rPr>
          <w:t>16</w:t>
        </w:r>
      </w:fldSimple>
      <w:r>
        <w:t xml:space="preserve"> Ключевые направления поддержки малого и среднего предпринимательства в Волосовском муниципальном районе</w:t>
      </w:r>
    </w:p>
    <w:tbl>
      <w:tblPr>
        <w:tblStyle w:val="af0"/>
        <w:tblW w:w="0" w:type="auto"/>
        <w:tblLook w:val="04A0"/>
      </w:tblPr>
      <w:tblGrid>
        <w:gridCol w:w="4785"/>
        <w:gridCol w:w="4786"/>
      </w:tblGrid>
      <w:tr w:rsidR="00BD7B3C" w:rsidRPr="00BA23E3" w:rsidTr="00E73637">
        <w:trPr>
          <w:trHeight w:val="331"/>
        </w:trPr>
        <w:tc>
          <w:tcPr>
            <w:tcW w:w="4785" w:type="dxa"/>
            <w:vAlign w:val="center"/>
          </w:tcPr>
          <w:p w:rsidR="00BD7B3C" w:rsidRPr="00BA23E3" w:rsidRDefault="00BD7B3C" w:rsidP="00E73637">
            <w:pPr>
              <w:ind w:firstLine="0"/>
              <w:jc w:val="center"/>
              <w:rPr>
                <w:color w:val="000000"/>
                <w:sz w:val="20"/>
                <w:szCs w:val="20"/>
              </w:rPr>
            </w:pPr>
            <w:r w:rsidRPr="00BA23E3">
              <w:rPr>
                <w:color w:val="000000"/>
                <w:sz w:val="20"/>
                <w:szCs w:val="20"/>
              </w:rPr>
              <w:t xml:space="preserve">Направление </w:t>
            </w:r>
            <w:r w:rsidR="00E73637">
              <w:rPr>
                <w:color w:val="000000"/>
                <w:sz w:val="20"/>
                <w:szCs w:val="20"/>
              </w:rPr>
              <w:t>поддержки</w:t>
            </w:r>
            <w:r w:rsidRPr="00BA23E3">
              <w:rPr>
                <w:color w:val="000000"/>
                <w:sz w:val="20"/>
                <w:szCs w:val="20"/>
              </w:rPr>
              <w:t xml:space="preserve"> предпринимательства</w:t>
            </w:r>
          </w:p>
        </w:tc>
        <w:tc>
          <w:tcPr>
            <w:tcW w:w="4786" w:type="dxa"/>
            <w:vAlign w:val="center"/>
          </w:tcPr>
          <w:p w:rsidR="00BD7B3C" w:rsidRPr="00BA23E3" w:rsidRDefault="00BD7B3C" w:rsidP="00E73637">
            <w:pPr>
              <w:ind w:firstLine="0"/>
              <w:jc w:val="center"/>
              <w:rPr>
                <w:color w:val="000000"/>
                <w:sz w:val="20"/>
                <w:szCs w:val="20"/>
              </w:rPr>
            </w:pPr>
            <w:r w:rsidRPr="00BA23E3">
              <w:rPr>
                <w:color w:val="000000"/>
                <w:sz w:val="20"/>
                <w:szCs w:val="20"/>
              </w:rPr>
              <w:t>Комплекс мероприятий</w:t>
            </w:r>
          </w:p>
        </w:tc>
      </w:tr>
      <w:tr w:rsidR="00BD7B3C" w:rsidRPr="00BA23E3" w:rsidTr="00BA23E3">
        <w:tc>
          <w:tcPr>
            <w:tcW w:w="4785" w:type="dxa"/>
          </w:tcPr>
          <w:p w:rsidR="00BD7B3C" w:rsidRPr="00BA23E3" w:rsidRDefault="00BD7B3C" w:rsidP="00BD7B3C">
            <w:pPr>
              <w:ind w:firstLine="0"/>
              <w:rPr>
                <w:color w:val="000000"/>
                <w:sz w:val="20"/>
                <w:szCs w:val="20"/>
              </w:rPr>
            </w:pPr>
            <w:r w:rsidRPr="00BA23E3">
              <w:rPr>
                <w:sz w:val="20"/>
                <w:szCs w:val="20"/>
              </w:rPr>
              <w:t>Популяризация предпринимательской активности как равноценной формы занятости населения</w:t>
            </w:r>
          </w:p>
        </w:tc>
        <w:tc>
          <w:tcPr>
            <w:tcW w:w="4786" w:type="dxa"/>
          </w:tcPr>
          <w:p w:rsidR="00BD7B3C" w:rsidRPr="00BA23E3" w:rsidRDefault="00BD7B3C" w:rsidP="00A74225">
            <w:pPr>
              <w:pStyle w:val="a4"/>
              <w:numPr>
                <w:ilvl w:val="0"/>
                <w:numId w:val="48"/>
              </w:numPr>
              <w:ind w:left="318" w:hanging="283"/>
              <w:rPr>
                <w:sz w:val="20"/>
                <w:szCs w:val="20"/>
              </w:rPr>
            </w:pPr>
            <w:r w:rsidRPr="00BA23E3">
              <w:rPr>
                <w:sz w:val="20"/>
                <w:szCs w:val="20"/>
              </w:rPr>
              <w:t>реализация образовательных программ по основам предпринимательства, налогам, бухучету и проектной деятельности через организации инфраструктуры поддержки субъектов МСП</w:t>
            </w:r>
          </w:p>
          <w:p w:rsidR="00BD7B3C" w:rsidRPr="00BA23E3" w:rsidRDefault="00BD7B3C" w:rsidP="00A74225">
            <w:pPr>
              <w:pStyle w:val="a4"/>
              <w:numPr>
                <w:ilvl w:val="0"/>
                <w:numId w:val="48"/>
              </w:numPr>
              <w:ind w:left="318" w:hanging="283"/>
              <w:rPr>
                <w:sz w:val="20"/>
                <w:szCs w:val="20"/>
              </w:rPr>
            </w:pPr>
            <w:r w:rsidRPr="00BA23E3">
              <w:rPr>
                <w:sz w:val="20"/>
                <w:szCs w:val="20"/>
              </w:rPr>
              <w:t>тиражирование историй успешного предпринимательства</w:t>
            </w:r>
          </w:p>
          <w:p w:rsidR="00BD7B3C" w:rsidRPr="00BA23E3" w:rsidRDefault="00BD7B3C" w:rsidP="00A74225">
            <w:pPr>
              <w:pStyle w:val="a4"/>
              <w:numPr>
                <w:ilvl w:val="0"/>
                <w:numId w:val="48"/>
              </w:numPr>
              <w:ind w:left="318" w:hanging="283"/>
              <w:rPr>
                <w:sz w:val="20"/>
                <w:szCs w:val="20"/>
              </w:rPr>
            </w:pPr>
            <w:r w:rsidRPr="00BA23E3">
              <w:rPr>
                <w:sz w:val="20"/>
                <w:szCs w:val="20"/>
              </w:rPr>
              <w:t>поддержка молодежного предпринимательства</w:t>
            </w:r>
          </w:p>
          <w:p w:rsidR="00BD7B3C" w:rsidRPr="00BA23E3" w:rsidRDefault="00BD7B3C" w:rsidP="00A74225">
            <w:pPr>
              <w:pStyle w:val="a4"/>
              <w:numPr>
                <w:ilvl w:val="0"/>
                <w:numId w:val="48"/>
              </w:numPr>
              <w:ind w:left="318" w:hanging="283"/>
              <w:rPr>
                <w:sz w:val="20"/>
                <w:szCs w:val="20"/>
              </w:rPr>
            </w:pPr>
            <w:r w:rsidRPr="00BA23E3">
              <w:rPr>
                <w:sz w:val="20"/>
                <w:szCs w:val="20"/>
              </w:rPr>
              <w:t>организация и проведение конкурсов по пропаганде роли МСП в развитии экономики, решении социальных, экологических проблем</w:t>
            </w:r>
          </w:p>
        </w:tc>
      </w:tr>
      <w:tr w:rsidR="00BD7B3C" w:rsidRPr="00BA23E3" w:rsidTr="00BA23E3">
        <w:tc>
          <w:tcPr>
            <w:tcW w:w="4785" w:type="dxa"/>
          </w:tcPr>
          <w:p w:rsidR="00BD7B3C" w:rsidRPr="00BA23E3" w:rsidRDefault="00BD7B3C" w:rsidP="000F6894">
            <w:pPr>
              <w:ind w:firstLine="0"/>
              <w:rPr>
                <w:color w:val="000000"/>
                <w:sz w:val="20"/>
                <w:szCs w:val="20"/>
              </w:rPr>
            </w:pPr>
            <w:r w:rsidRPr="00BA23E3">
              <w:rPr>
                <w:sz w:val="20"/>
                <w:szCs w:val="20"/>
              </w:rPr>
              <w:t>Развитие эффективной системы поддержки субъектов МСП</w:t>
            </w:r>
          </w:p>
        </w:tc>
        <w:tc>
          <w:tcPr>
            <w:tcW w:w="4786" w:type="dxa"/>
          </w:tcPr>
          <w:p w:rsidR="00BD7B3C" w:rsidRPr="00BA23E3" w:rsidRDefault="00BD7B3C" w:rsidP="00A74225">
            <w:pPr>
              <w:pStyle w:val="a4"/>
              <w:numPr>
                <w:ilvl w:val="0"/>
                <w:numId w:val="49"/>
              </w:numPr>
              <w:ind w:left="318" w:hanging="283"/>
              <w:rPr>
                <w:sz w:val="20"/>
                <w:szCs w:val="20"/>
              </w:rPr>
            </w:pPr>
            <w:r w:rsidRPr="00BA23E3">
              <w:rPr>
                <w:sz w:val="20"/>
                <w:szCs w:val="20"/>
              </w:rPr>
              <w:t>создание комплексной системы поддержки за счет нефинансовых инструментов развития МСП (консультационная, информационная, имущественная поддержка)</w:t>
            </w:r>
          </w:p>
          <w:p w:rsidR="00BD7B3C" w:rsidRPr="00BA23E3" w:rsidRDefault="00BD7B3C" w:rsidP="00A74225">
            <w:pPr>
              <w:pStyle w:val="a4"/>
              <w:numPr>
                <w:ilvl w:val="0"/>
                <w:numId w:val="49"/>
              </w:numPr>
              <w:ind w:left="318" w:hanging="283"/>
              <w:rPr>
                <w:sz w:val="20"/>
                <w:szCs w:val="20"/>
              </w:rPr>
            </w:pPr>
            <w:r w:rsidRPr="00BA23E3">
              <w:rPr>
                <w:sz w:val="20"/>
                <w:szCs w:val="20"/>
              </w:rPr>
              <w:t>повышение доступности финансовых мер поддержки</w:t>
            </w:r>
          </w:p>
          <w:p w:rsidR="00BD7B3C" w:rsidRPr="005E096D" w:rsidRDefault="00BD7B3C" w:rsidP="005E096D">
            <w:pPr>
              <w:pStyle w:val="a4"/>
              <w:numPr>
                <w:ilvl w:val="0"/>
                <w:numId w:val="49"/>
              </w:numPr>
              <w:ind w:left="318" w:hanging="283"/>
              <w:rPr>
                <w:sz w:val="20"/>
                <w:szCs w:val="20"/>
              </w:rPr>
            </w:pPr>
            <w:r w:rsidRPr="00BA23E3">
              <w:rPr>
                <w:sz w:val="20"/>
                <w:szCs w:val="20"/>
              </w:rPr>
              <w:t>содействие развитию микрофинансирования субъектов МСП</w:t>
            </w:r>
          </w:p>
        </w:tc>
      </w:tr>
      <w:tr w:rsidR="00BD7B3C" w:rsidRPr="00BA23E3" w:rsidTr="00BA23E3">
        <w:tc>
          <w:tcPr>
            <w:tcW w:w="4785" w:type="dxa"/>
          </w:tcPr>
          <w:p w:rsidR="00BD7B3C" w:rsidRPr="00BA23E3" w:rsidRDefault="00BA23E3" w:rsidP="000F6894">
            <w:pPr>
              <w:ind w:firstLine="0"/>
              <w:rPr>
                <w:color w:val="000000"/>
                <w:sz w:val="20"/>
                <w:szCs w:val="20"/>
              </w:rPr>
            </w:pPr>
            <w:r>
              <w:rPr>
                <w:sz w:val="20"/>
                <w:szCs w:val="20"/>
              </w:rPr>
              <w:t>Ф</w:t>
            </w:r>
            <w:r w:rsidR="00BD7B3C" w:rsidRPr="00BA23E3">
              <w:rPr>
                <w:sz w:val="20"/>
                <w:szCs w:val="20"/>
              </w:rPr>
              <w:t>ормирование рыночных ниш для субъектов МСП</w:t>
            </w:r>
          </w:p>
        </w:tc>
        <w:tc>
          <w:tcPr>
            <w:tcW w:w="4786" w:type="dxa"/>
          </w:tcPr>
          <w:p w:rsidR="00BD7B3C" w:rsidRPr="00BA23E3" w:rsidRDefault="00BD7B3C" w:rsidP="00A74225">
            <w:pPr>
              <w:pStyle w:val="a4"/>
              <w:numPr>
                <w:ilvl w:val="0"/>
                <w:numId w:val="50"/>
              </w:numPr>
              <w:ind w:left="318" w:hanging="283"/>
              <w:rPr>
                <w:sz w:val="20"/>
                <w:szCs w:val="20"/>
              </w:rPr>
            </w:pPr>
            <w:r w:rsidRPr="00BA23E3">
              <w:rPr>
                <w:sz w:val="20"/>
                <w:szCs w:val="20"/>
              </w:rPr>
              <w:t>стимулирование спроса на продукцию МСП, в том числе в рамках размещения муниципального заказа</w:t>
            </w:r>
          </w:p>
          <w:p w:rsidR="00BD7B3C" w:rsidRPr="00BA23E3" w:rsidRDefault="00BD7B3C" w:rsidP="00A74225">
            <w:pPr>
              <w:pStyle w:val="a4"/>
              <w:numPr>
                <w:ilvl w:val="0"/>
                <w:numId w:val="50"/>
              </w:numPr>
              <w:ind w:left="318" w:hanging="283"/>
              <w:rPr>
                <w:sz w:val="20"/>
                <w:szCs w:val="20"/>
              </w:rPr>
            </w:pPr>
            <w:r w:rsidRPr="00BA23E3">
              <w:rPr>
                <w:sz w:val="20"/>
                <w:szCs w:val="20"/>
              </w:rPr>
              <w:t>поддержк</w:t>
            </w:r>
            <w:r w:rsidR="00BA23E3">
              <w:rPr>
                <w:sz w:val="20"/>
                <w:szCs w:val="20"/>
              </w:rPr>
              <w:t>а</w:t>
            </w:r>
            <w:r w:rsidRPr="00BA23E3">
              <w:rPr>
                <w:sz w:val="20"/>
                <w:szCs w:val="20"/>
              </w:rPr>
              <w:t xml:space="preserve"> МСП в социальной сфере</w:t>
            </w:r>
          </w:p>
          <w:p w:rsidR="00BD7B3C" w:rsidRPr="00BA23E3" w:rsidRDefault="00BD7B3C" w:rsidP="00A74225">
            <w:pPr>
              <w:pStyle w:val="a4"/>
              <w:numPr>
                <w:ilvl w:val="0"/>
                <w:numId w:val="50"/>
              </w:numPr>
              <w:ind w:left="318" w:hanging="283"/>
              <w:rPr>
                <w:sz w:val="20"/>
                <w:szCs w:val="20"/>
              </w:rPr>
            </w:pPr>
            <w:r w:rsidRPr="00BA23E3">
              <w:rPr>
                <w:sz w:val="20"/>
                <w:szCs w:val="20"/>
              </w:rPr>
              <w:t>стимулирование развития субъектов МСП в секторе потребительского рынка</w:t>
            </w:r>
          </w:p>
          <w:p w:rsidR="00BD7B3C" w:rsidRPr="00BA23E3" w:rsidRDefault="00BD7B3C" w:rsidP="00A74225">
            <w:pPr>
              <w:pStyle w:val="a4"/>
              <w:numPr>
                <w:ilvl w:val="0"/>
                <w:numId w:val="50"/>
              </w:numPr>
              <w:ind w:left="318" w:hanging="283"/>
              <w:rPr>
                <w:sz w:val="20"/>
                <w:szCs w:val="20"/>
              </w:rPr>
            </w:pPr>
            <w:r w:rsidRPr="00BA23E3">
              <w:rPr>
                <w:sz w:val="20"/>
                <w:szCs w:val="20"/>
              </w:rPr>
              <w:t>развитие МСП в сфере туризма</w:t>
            </w:r>
          </w:p>
          <w:p w:rsidR="00BD7B3C" w:rsidRPr="00BA23E3" w:rsidRDefault="00BD7B3C" w:rsidP="00A74225">
            <w:pPr>
              <w:pStyle w:val="a4"/>
              <w:numPr>
                <w:ilvl w:val="0"/>
                <w:numId w:val="50"/>
              </w:numPr>
              <w:ind w:left="318" w:hanging="283"/>
              <w:rPr>
                <w:color w:val="000000"/>
                <w:sz w:val="20"/>
                <w:szCs w:val="20"/>
              </w:rPr>
            </w:pPr>
            <w:r w:rsidRPr="00BA23E3">
              <w:rPr>
                <w:sz w:val="20"/>
                <w:szCs w:val="20"/>
              </w:rPr>
              <w:t>содействие развитию кооперационных связей между субъектами малого и крупного бизнеса</w:t>
            </w:r>
          </w:p>
        </w:tc>
      </w:tr>
      <w:tr w:rsidR="00BD7B3C" w:rsidRPr="00BA23E3" w:rsidTr="00BA23E3">
        <w:tc>
          <w:tcPr>
            <w:tcW w:w="4785" w:type="dxa"/>
          </w:tcPr>
          <w:p w:rsidR="00BD7B3C" w:rsidRPr="00BA23E3" w:rsidRDefault="00BA23E3" w:rsidP="000F6894">
            <w:pPr>
              <w:ind w:firstLine="0"/>
              <w:rPr>
                <w:color w:val="000000"/>
                <w:sz w:val="20"/>
                <w:szCs w:val="20"/>
              </w:rPr>
            </w:pPr>
            <w:r>
              <w:rPr>
                <w:sz w:val="20"/>
                <w:szCs w:val="20"/>
              </w:rPr>
              <w:t>У</w:t>
            </w:r>
            <w:r w:rsidR="00BD7B3C" w:rsidRPr="00BA23E3">
              <w:rPr>
                <w:sz w:val="20"/>
                <w:szCs w:val="20"/>
              </w:rPr>
              <w:t>странение административных барьеров и улучшение инвестиционного климата</w:t>
            </w:r>
          </w:p>
        </w:tc>
        <w:tc>
          <w:tcPr>
            <w:tcW w:w="4786" w:type="dxa"/>
          </w:tcPr>
          <w:p w:rsidR="00BA23E3" w:rsidRPr="005E096D" w:rsidRDefault="00BA23E3" w:rsidP="005E096D">
            <w:pPr>
              <w:pStyle w:val="a4"/>
              <w:numPr>
                <w:ilvl w:val="0"/>
                <w:numId w:val="67"/>
              </w:numPr>
              <w:ind w:left="318" w:hanging="318"/>
              <w:rPr>
                <w:sz w:val="20"/>
                <w:szCs w:val="20"/>
              </w:rPr>
            </w:pPr>
            <w:r w:rsidRPr="005E096D">
              <w:rPr>
                <w:sz w:val="20"/>
                <w:szCs w:val="20"/>
              </w:rPr>
              <w:t>упрощение процедур доступа МСП к использованию объектов недвижимого имущества</w:t>
            </w:r>
          </w:p>
          <w:p w:rsidR="00BA23E3" w:rsidRPr="00BA23E3" w:rsidRDefault="00BA23E3" w:rsidP="00A74225">
            <w:pPr>
              <w:pStyle w:val="a4"/>
              <w:numPr>
                <w:ilvl w:val="0"/>
                <w:numId w:val="51"/>
              </w:numPr>
              <w:ind w:left="318" w:hanging="283"/>
              <w:rPr>
                <w:sz w:val="20"/>
                <w:szCs w:val="20"/>
              </w:rPr>
            </w:pPr>
            <w:r w:rsidRPr="00BA23E3">
              <w:rPr>
                <w:sz w:val="20"/>
                <w:szCs w:val="20"/>
              </w:rPr>
              <w:t>учет потенциала развития МСП при территориальном планировании</w:t>
            </w:r>
          </w:p>
          <w:p w:rsidR="00BD7B3C" w:rsidRPr="00BA23E3" w:rsidRDefault="00BA23E3" w:rsidP="00A74225">
            <w:pPr>
              <w:pStyle w:val="a4"/>
              <w:numPr>
                <w:ilvl w:val="0"/>
                <w:numId w:val="51"/>
              </w:numPr>
              <w:ind w:left="318" w:hanging="283"/>
              <w:rPr>
                <w:sz w:val="20"/>
                <w:szCs w:val="20"/>
              </w:rPr>
            </w:pPr>
            <w:r w:rsidRPr="00BA23E3">
              <w:rPr>
                <w:sz w:val="20"/>
                <w:szCs w:val="20"/>
              </w:rPr>
              <w:t>создание новых площадок для привлечения инвестиций</w:t>
            </w:r>
          </w:p>
        </w:tc>
      </w:tr>
    </w:tbl>
    <w:p w:rsidR="00BD7B3C" w:rsidRDefault="00BD7B3C" w:rsidP="000F6894">
      <w:pPr>
        <w:ind w:firstLine="708"/>
        <w:rPr>
          <w:color w:val="000000"/>
        </w:rPr>
      </w:pPr>
    </w:p>
    <w:p w:rsidR="000C131E" w:rsidRPr="00B43974" w:rsidRDefault="000C131E" w:rsidP="00B43974">
      <w:pPr>
        <w:pStyle w:val="affc"/>
        <w:spacing w:before="0" w:after="0"/>
        <w:ind w:firstLine="708"/>
      </w:pPr>
      <w:r w:rsidRPr="000C131E">
        <w:rPr>
          <w:color w:val="000000"/>
        </w:rPr>
        <w:t xml:space="preserve">Перспективными </w:t>
      </w:r>
      <w:r>
        <w:rPr>
          <w:color w:val="000000"/>
        </w:rPr>
        <w:t xml:space="preserve">отраслевыми </w:t>
      </w:r>
      <w:r w:rsidRPr="000C131E">
        <w:rPr>
          <w:color w:val="000000"/>
        </w:rPr>
        <w:t xml:space="preserve">направлениями развития малого </w:t>
      </w:r>
      <w:r>
        <w:rPr>
          <w:color w:val="000000"/>
        </w:rPr>
        <w:t xml:space="preserve">и среднего </w:t>
      </w:r>
      <w:r w:rsidRPr="000C131E">
        <w:rPr>
          <w:color w:val="000000"/>
        </w:rPr>
        <w:t>предпринимательства</w:t>
      </w:r>
      <w:r>
        <w:rPr>
          <w:color w:val="000000"/>
        </w:rPr>
        <w:t xml:space="preserve"> в Волосовском муниципальном районе</w:t>
      </w:r>
      <w:r w:rsidR="00B93753">
        <w:rPr>
          <w:color w:val="000000"/>
        </w:rPr>
        <w:t xml:space="preserve"> являются</w:t>
      </w:r>
      <w:r w:rsidRPr="000C131E">
        <w:rPr>
          <w:color w:val="000000"/>
        </w:rPr>
        <w:t>АПК и пищевая промышленность, производство строительных материалов</w:t>
      </w:r>
      <w:r w:rsidR="00B93753">
        <w:rPr>
          <w:color w:val="000000"/>
        </w:rPr>
        <w:t xml:space="preserve"> и лесоперерабатывающая промышленность</w:t>
      </w:r>
      <w:r w:rsidRPr="000C131E">
        <w:rPr>
          <w:color w:val="000000"/>
        </w:rPr>
        <w:t>, туризм, сфера услуг и розничная торговля.</w:t>
      </w:r>
      <w:r w:rsidR="00B43974">
        <w:rPr>
          <w:color w:val="000000"/>
        </w:rPr>
        <w:t xml:space="preserve"> В частности, </w:t>
      </w:r>
      <w:r w:rsidR="004E0143">
        <w:rPr>
          <w:color w:val="000000"/>
        </w:rPr>
        <w:t xml:space="preserve">развитие </w:t>
      </w:r>
      <w:r w:rsidR="00B43974">
        <w:rPr>
          <w:color w:val="000000"/>
        </w:rPr>
        <w:t>т</w:t>
      </w:r>
      <w:r w:rsidR="00B43974" w:rsidRPr="00146138">
        <w:t>орговл</w:t>
      </w:r>
      <w:r w:rsidR="004E0143">
        <w:t>и и сферы услуг</w:t>
      </w:r>
      <w:r w:rsidR="00B43974" w:rsidRPr="00146138">
        <w:t xml:space="preserve">, </w:t>
      </w:r>
      <w:r w:rsidR="004E0143">
        <w:t>сопутствующеесозданию</w:t>
      </w:r>
      <w:r w:rsidR="00251904">
        <w:t xml:space="preserve"> туристической </w:t>
      </w:r>
      <w:r w:rsidR="004E0143">
        <w:t>инфраструктуры</w:t>
      </w:r>
      <w:r w:rsidR="00251904">
        <w:t xml:space="preserve"> и</w:t>
      </w:r>
      <w:r w:rsidR="00B43974" w:rsidRPr="00146138">
        <w:t xml:space="preserve"> увеличени</w:t>
      </w:r>
      <w:r w:rsidR="00251904">
        <w:t>ютуристского</w:t>
      </w:r>
      <w:r w:rsidR="00B43974" w:rsidRPr="00146138">
        <w:t xml:space="preserve"> потока, является еще одним </w:t>
      </w:r>
      <w:r w:rsidR="00B43974">
        <w:t xml:space="preserve">фактором </w:t>
      </w:r>
      <w:r w:rsidR="004E0143">
        <w:t>повышения</w:t>
      </w:r>
      <w:r w:rsidR="00B43974">
        <w:t xml:space="preserve"> занятости населения</w:t>
      </w:r>
      <w:r w:rsidR="00B43974" w:rsidRPr="00146138">
        <w:t xml:space="preserve">. Потенциально перспективной является продажа ремесленных изделий и предметов народного творчества, пользующихся большим спросом у посетителей иной культурной среды. </w:t>
      </w:r>
    </w:p>
    <w:p w:rsidR="00B81D50" w:rsidRDefault="00B81D50" w:rsidP="000C131E">
      <w:pPr>
        <w:pStyle w:val="af1"/>
        <w:spacing w:before="0" w:beforeAutospacing="0" w:after="0" w:afterAutospacing="0"/>
        <w:ind w:firstLine="709"/>
        <w:jc w:val="both"/>
        <w:rPr>
          <w:color w:val="000000"/>
        </w:rPr>
      </w:pPr>
    </w:p>
    <w:p w:rsidR="00B81D50" w:rsidRPr="00B81D50" w:rsidRDefault="00B81D50" w:rsidP="00A74225">
      <w:pPr>
        <w:pStyle w:val="af1"/>
        <w:numPr>
          <w:ilvl w:val="0"/>
          <w:numId w:val="46"/>
        </w:numPr>
        <w:spacing w:before="0" w:beforeAutospacing="0" w:after="0" w:afterAutospacing="0"/>
        <w:jc w:val="both"/>
        <w:rPr>
          <w:b/>
          <w:i/>
          <w:color w:val="000000"/>
        </w:rPr>
      </w:pPr>
      <w:r w:rsidRPr="00B81D50">
        <w:rPr>
          <w:b/>
          <w:i/>
        </w:rPr>
        <w:t>Развитие туристической инфраструктуры</w:t>
      </w:r>
    </w:p>
    <w:p w:rsidR="000F6894" w:rsidRDefault="000C131E" w:rsidP="00E80813">
      <w:pPr>
        <w:pStyle w:val="af1"/>
        <w:spacing w:before="0" w:beforeAutospacing="0" w:after="0" w:afterAutospacing="0"/>
        <w:ind w:firstLine="709"/>
        <w:jc w:val="both"/>
        <w:rPr>
          <w:color w:val="000000" w:themeColor="text1"/>
        </w:rPr>
      </w:pPr>
      <w:r>
        <w:t xml:space="preserve">Учитывая </w:t>
      </w:r>
      <w:r w:rsidR="000370B6">
        <w:t>возросший интерес граждан Российской Федерации</w:t>
      </w:r>
      <w:r w:rsidR="000F6894" w:rsidRPr="00151FBF">
        <w:t xml:space="preserve"> к ее историко-культурному наследию и природным богатствам и устойчивое восприятие Ленинградской области как территории, привлекательной для внутреннего туризма, </w:t>
      </w:r>
      <w:r w:rsidR="000F6894" w:rsidRPr="00151FBF">
        <w:rPr>
          <w:color w:val="000000"/>
        </w:rPr>
        <w:t xml:space="preserve">туристическая отрасль является одним из перспективных направлений развития малого предпринимательства в </w:t>
      </w:r>
      <w:r w:rsidR="000F6894">
        <w:rPr>
          <w:color w:val="000000"/>
        </w:rPr>
        <w:t>сфере услуг Волосовского муниципального района</w:t>
      </w:r>
      <w:r w:rsidR="000F6894" w:rsidRPr="00151FBF">
        <w:rPr>
          <w:color w:val="000000"/>
        </w:rPr>
        <w:t xml:space="preserve">. </w:t>
      </w:r>
      <w:r w:rsidR="00E80813">
        <w:rPr>
          <w:color w:val="000000" w:themeColor="text1"/>
        </w:rPr>
        <w:t>Р</w:t>
      </w:r>
      <w:r w:rsidR="000F6894" w:rsidRPr="00D97BE8">
        <w:rPr>
          <w:color w:val="000000" w:themeColor="text1"/>
        </w:rPr>
        <w:t>айон имеет большой нераскрытый потенциал для развития туризма, поэтому одной из основных целей является создание в районе инфраструктуры туризма, открытие новых туристических маршрутов для привлечения потока туристов</w:t>
      </w:r>
      <w:r w:rsidR="005102A9">
        <w:rPr>
          <w:color w:val="000000" w:themeColor="text1"/>
        </w:rPr>
        <w:t xml:space="preserve"> (Таблица 1</w:t>
      </w:r>
      <w:r w:rsidR="008228FE">
        <w:rPr>
          <w:color w:val="000000" w:themeColor="text1"/>
        </w:rPr>
        <w:t>7</w:t>
      </w:r>
      <w:r w:rsidR="000F6894">
        <w:rPr>
          <w:color w:val="000000" w:themeColor="text1"/>
        </w:rPr>
        <w:t>)</w:t>
      </w:r>
      <w:r w:rsidR="000F6894" w:rsidRPr="00D97BE8">
        <w:rPr>
          <w:color w:val="000000" w:themeColor="text1"/>
        </w:rPr>
        <w:t>.</w:t>
      </w:r>
    </w:p>
    <w:p w:rsidR="00C07EE3" w:rsidRDefault="00C07EE3" w:rsidP="00806867">
      <w:pPr>
        <w:pStyle w:val="aa"/>
        <w:ind w:firstLine="0"/>
      </w:pPr>
    </w:p>
    <w:p w:rsidR="000F6894" w:rsidRDefault="000F6894" w:rsidP="000F6894">
      <w:pPr>
        <w:pStyle w:val="aa"/>
        <w:jc w:val="right"/>
      </w:pPr>
      <w:r>
        <w:t xml:space="preserve">Таблица </w:t>
      </w:r>
      <w:fldSimple w:instr=" SEQ Таблица \* ARABIC ">
        <w:r w:rsidR="006D30E7">
          <w:rPr>
            <w:noProof/>
          </w:rPr>
          <w:t>17</w:t>
        </w:r>
      </w:fldSimple>
    </w:p>
    <w:p w:rsidR="000F6894" w:rsidRDefault="000F6894" w:rsidP="000F6894">
      <w:pPr>
        <w:pStyle w:val="aa"/>
        <w:rPr>
          <w:color w:val="000000" w:themeColor="text1"/>
        </w:rPr>
      </w:pPr>
      <w:r>
        <w:rPr>
          <w:color w:val="000000" w:themeColor="text1"/>
        </w:rPr>
        <w:t xml:space="preserve">Туристско-рекреационный потенциал Волосовского </w:t>
      </w:r>
      <w:r w:rsidR="00806867">
        <w:rPr>
          <w:color w:val="000000" w:themeColor="text1"/>
        </w:rPr>
        <w:t xml:space="preserve">муниципального </w:t>
      </w:r>
      <w:r>
        <w:rPr>
          <w:color w:val="000000" w:themeColor="text1"/>
        </w:rPr>
        <w:t>района</w:t>
      </w:r>
    </w:p>
    <w:p w:rsidR="000F6894" w:rsidRDefault="000F6894" w:rsidP="001678F2">
      <w:pPr>
        <w:pStyle w:val="af1"/>
        <w:spacing w:before="0" w:beforeAutospacing="0" w:after="0" w:afterAutospacing="0"/>
        <w:jc w:val="both"/>
        <w:rPr>
          <w:color w:val="000000" w:themeColor="text1"/>
        </w:rPr>
      </w:pPr>
    </w:p>
    <w:tbl>
      <w:tblPr>
        <w:tblW w:w="9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20"/>
      </w:tblPr>
      <w:tblGrid>
        <w:gridCol w:w="3557"/>
        <w:gridCol w:w="5823"/>
      </w:tblGrid>
      <w:tr w:rsidR="001678F2" w:rsidRPr="0072544C" w:rsidTr="00781855">
        <w:trPr>
          <w:trHeight w:val="435"/>
          <w:tblHeader/>
          <w:jc w:val="center"/>
        </w:trPr>
        <w:tc>
          <w:tcPr>
            <w:tcW w:w="3557" w:type="dxa"/>
            <w:shd w:val="clear" w:color="auto" w:fill="FFFFFF" w:themeFill="background1"/>
            <w:vAlign w:val="center"/>
          </w:tcPr>
          <w:p w:rsidR="000F6894" w:rsidRPr="0072544C" w:rsidRDefault="000F6894" w:rsidP="001678F2">
            <w:pPr>
              <w:ind w:firstLine="0"/>
              <w:jc w:val="center"/>
              <w:rPr>
                <w:rFonts w:eastAsia="Times New Roman" w:cs="Times New Roman"/>
                <w:b/>
                <w:bCs/>
                <w:sz w:val="20"/>
                <w:szCs w:val="20"/>
                <w:lang w:eastAsia="zh-TW"/>
              </w:rPr>
            </w:pPr>
            <w:r w:rsidRPr="0072544C">
              <w:rPr>
                <w:rFonts w:eastAsia="Times New Roman" w:cs="Times New Roman"/>
                <w:b/>
                <w:bCs/>
                <w:sz w:val="20"/>
                <w:szCs w:val="20"/>
                <w:lang w:eastAsia="zh-TW"/>
              </w:rPr>
              <w:t>Потенциал</w:t>
            </w:r>
          </w:p>
        </w:tc>
        <w:tc>
          <w:tcPr>
            <w:tcW w:w="5823" w:type="dxa"/>
            <w:shd w:val="clear" w:color="auto" w:fill="FFFFFF" w:themeFill="background1"/>
            <w:vAlign w:val="center"/>
          </w:tcPr>
          <w:p w:rsidR="000F6894" w:rsidRPr="0072544C" w:rsidRDefault="000F6894" w:rsidP="001678F2">
            <w:pPr>
              <w:ind w:firstLine="0"/>
              <w:jc w:val="center"/>
              <w:rPr>
                <w:rFonts w:eastAsia="Times New Roman" w:cs="Times New Roman"/>
                <w:b/>
                <w:bCs/>
                <w:sz w:val="20"/>
                <w:szCs w:val="20"/>
                <w:lang w:eastAsia="zh-TW"/>
              </w:rPr>
            </w:pPr>
            <w:r w:rsidRPr="0072544C">
              <w:rPr>
                <w:rFonts w:eastAsia="Times New Roman" w:cs="Times New Roman"/>
                <w:b/>
                <w:bCs/>
                <w:sz w:val="20"/>
                <w:szCs w:val="20"/>
                <w:lang w:eastAsia="zh-TW"/>
              </w:rPr>
              <w:t>Использование в туристской сфере</w:t>
            </w:r>
          </w:p>
        </w:tc>
      </w:tr>
      <w:tr w:rsidR="001678F2" w:rsidRPr="0072544C" w:rsidTr="001678F2">
        <w:trPr>
          <w:jc w:val="center"/>
        </w:trPr>
        <w:tc>
          <w:tcPr>
            <w:tcW w:w="3557" w:type="dxa"/>
            <w:shd w:val="clear" w:color="auto" w:fill="FFFFFF" w:themeFill="background1"/>
            <w:vAlign w:val="center"/>
          </w:tcPr>
          <w:p w:rsidR="000F6894" w:rsidRPr="0072544C" w:rsidRDefault="000F6894" w:rsidP="001678F2">
            <w:pPr>
              <w:ind w:firstLine="0"/>
              <w:jc w:val="left"/>
              <w:rPr>
                <w:rFonts w:eastAsia="Times New Roman" w:cs="Times New Roman"/>
                <w:sz w:val="20"/>
                <w:szCs w:val="20"/>
                <w:lang w:eastAsia="zh-TW"/>
              </w:rPr>
            </w:pPr>
            <w:r>
              <w:rPr>
                <w:rFonts w:eastAsia="Times New Roman" w:cs="Times New Roman"/>
                <w:sz w:val="20"/>
                <w:szCs w:val="20"/>
                <w:lang w:eastAsia="zh-TW"/>
              </w:rPr>
              <w:t>1.</w:t>
            </w:r>
            <w:r w:rsidRPr="0072544C">
              <w:rPr>
                <w:rFonts w:eastAsia="Times New Roman" w:cs="Times New Roman"/>
                <w:sz w:val="20"/>
                <w:szCs w:val="20"/>
                <w:lang w:eastAsia="zh-TW"/>
              </w:rPr>
              <w:t xml:space="preserve">Историко-архитектурная среда высокой степени сохранности (музеи, усадьбы, </w:t>
            </w:r>
            <w:r w:rsidR="00E65515">
              <w:rPr>
                <w:rFonts w:eastAsia="Times New Roman" w:cs="Times New Roman"/>
                <w:sz w:val="20"/>
                <w:szCs w:val="20"/>
                <w:lang w:eastAsia="zh-TW"/>
              </w:rPr>
              <w:t xml:space="preserve">церкви, </w:t>
            </w:r>
            <w:r w:rsidRPr="0072544C">
              <w:rPr>
                <w:rFonts w:eastAsia="Times New Roman" w:cs="Times New Roman"/>
                <w:sz w:val="20"/>
                <w:szCs w:val="20"/>
                <w:lang w:eastAsia="zh-TW"/>
              </w:rPr>
              <w:t xml:space="preserve">историко-культурные памятники) </w:t>
            </w:r>
          </w:p>
        </w:tc>
        <w:tc>
          <w:tcPr>
            <w:tcW w:w="5823" w:type="dxa"/>
            <w:shd w:val="clear" w:color="auto" w:fill="FFFFFF" w:themeFill="background1"/>
            <w:vAlign w:val="center"/>
          </w:tcPr>
          <w:p w:rsidR="000F6894" w:rsidRPr="0072544C" w:rsidRDefault="000F6894" w:rsidP="008907D1">
            <w:pPr>
              <w:ind w:firstLine="0"/>
              <w:jc w:val="left"/>
              <w:rPr>
                <w:rFonts w:eastAsia="Times New Roman" w:cs="Times New Roman"/>
                <w:sz w:val="20"/>
                <w:szCs w:val="20"/>
                <w:lang w:eastAsia="zh-TW"/>
              </w:rPr>
            </w:pPr>
            <w:r w:rsidRPr="0072544C">
              <w:rPr>
                <w:rFonts w:eastAsia="Times New Roman" w:cs="Times New Roman"/>
                <w:sz w:val="20"/>
                <w:szCs w:val="20"/>
                <w:lang w:eastAsia="zh-TW"/>
              </w:rPr>
              <w:t>Широкое использование в культурном</w:t>
            </w:r>
            <w:r w:rsidR="00E65515">
              <w:rPr>
                <w:rFonts w:eastAsia="Times New Roman" w:cs="Times New Roman"/>
                <w:sz w:val="20"/>
                <w:szCs w:val="20"/>
                <w:lang w:eastAsia="zh-TW"/>
              </w:rPr>
              <w:t xml:space="preserve"> и паломническом</w:t>
            </w:r>
            <w:r w:rsidRPr="0072544C">
              <w:rPr>
                <w:rFonts w:eastAsia="Times New Roman" w:cs="Times New Roman"/>
                <w:sz w:val="20"/>
                <w:szCs w:val="20"/>
                <w:lang w:eastAsia="zh-TW"/>
              </w:rPr>
              <w:t xml:space="preserve"> туризме, включение в </w:t>
            </w:r>
            <w:r w:rsidR="008907D1">
              <w:rPr>
                <w:rFonts w:eastAsia="Times New Roman" w:cs="Times New Roman"/>
                <w:sz w:val="20"/>
                <w:szCs w:val="20"/>
                <w:lang w:eastAsia="zh-TW"/>
              </w:rPr>
              <w:t xml:space="preserve">региональные </w:t>
            </w:r>
            <w:r w:rsidRPr="0072544C">
              <w:rPr>
                <w:rFonts w:eastAsia="Times New Roman" w:cs="Times New Roman"/>
                <w:sz w:val="20"/>
                <w:szCs w:val="20"/>
                <w:lang w:eastAsia="zh-TW"/>
              </w:rPr>
              <w:t>экскурсионные маршруты, размещение объектов туристского обслуживания в Изварском, Калитинском, Беседском, Зимитицком, Губаницком, Бегуницком</w:t>
            </w:r>
            <w:r w:rsidR="008907D1">
              <w:rPr>
                <w:rFonts w:eastAsia="Times New Roman"/>
                <w:sz w:val="20"/>
                <w:szCs w:val="20"/>
                <w:lang w:eastAsia="zh-TW"/>
              </w:rPr>
              <w:t>СП</w:t>
            </w:r>
          </w:p>
        </w:tc>
      </w:tr>
      <w:tr w:rsidR="001678F2" w:rsidRPr="0072544C" w:rsidTr="008907D1">
        <w:trPr>
          <w:trHeight w:val="851"/>
          <w:jc w:val="center"/>
        </w:trPr>
        <w:tc>
          <w:tcPr>
            <w:tcW w:w="3557" w:type="dxa"/>
            <w:shd w:val="clear" w:color="auto" w:fill="FFFFFF" w:themeFill="background1"/>
            <w:vAlign w:val="center"/>
          </w:tcPr>
          <w:p w:rsidR="000F6894" w:rsidRPr="005C55EE" w:rsidRDefault="000F6894" w:rsidP="005C55EE">
            <w:pPr>
              <w:ind w:firstLine="0"/>
              <w:jc w:val="left"/>
              <w:rPr>
                <w:b/>
                <w:sz w:val="20"/>
                <w:szCs w:val="20"/>
                <w:lang w:eastAsia="zh-TW"/>
              </w:rPr>
            </w:pPr>
            <w:r w:rsidRPr="005C55EE">
              <w:rPr>
                <w:sz w:val="20"/>
                <w:szCs w:val="20"/>
                <w:lang w:eastAsia="zh-TW"/>
              </w:rPr>
              <w:t xml:space="preserve">2.Культурно-исторические объекты патриотического туризма </w:t>
            </w:r>
          </w:p>
        </w:tc>
        <w:tc>
          <w:tcPr>
            <w:tcW w:w="5823" w:type="dxa"/>
            <w:shd w:val="clear" w:color="auto" w:fill="FFFFFF" w:themeFill="background1"/>
            <w:vAlign w:val="center"/>
          </w:tcPr>
          <w:p w:rsidR="000F6894" w:rsidRPr="0072544C" w:rsidRDefault="000F6894" w:rsidP="00E65515">
            <w:pPr>
              <w:ind w:firstLine="0"/>
              <w:jc w:val="left"/>
              <w:rPr>
                <w:rFonts w:eastAsia="Times New Roman" w:cs="Times New Roman"/>
                <w:sz w:val="20"/>
                <w:szCs w:val="20"/>
                <w:lang w:eastAsia="zh-TW"/>
              </w:rPr>
            </w:pPr>
            <w:r w:rsidRPr="0072544C">
              <w:rPr>
                <w:rFonts w:eastAsia="Times New Roman"/>
                <w:sz w:val="20"/>
                <w:szCs w:val="20"/>
                <w:lang w:eastAsia="zh-TW"/>
              </w:rPr>
              <w:t>Разработка тематических туристических маршрутов вБеседском, Сабском</w:t>
            </w:r>
            <w:r w:rsidR="008907D1">
              <w:rPr>
                <w:rFonts w:eastAsia="Times New Roman"/>
                <w:sz w:val="20"/>
                <w:szCs w:val="20"/>
                <w:lang w:eastAsia="zh-TW"/>
              </w:rPr>
              <w:t xml:space="preserve"> и</w:t>
            </w:r>
            <w:r w:rsidRPr="0072544C">
              <w:rPr>
                <w:rFonts w:eastAsia="Times New Roman"/>
                <w:sz w:val="20"/>
                <w:szCs w:val="20"/>
                <w:lang w:eastAsia="zh-TW"/>
              </w:rPr>
              <w:t>Калитинском</w:t>
            </w:r>
            <w:r w:rsidR="008907D1">
              <w:rPr>
                <w:rFonts w:eastAsia="Times New Roman"/>
                <w:sz w:val="20"/>
                <w:szCs w:val="20"/>
                <w:lang w:eastAsia="zh-TW"/>
              </w:rPr>
              <w:t>СП</w:t>
            </w:r>
            <w:r w:rsidRPr="0072544C">
              <w:rPr>
                <w:rFonts w:eastAsia="Times New Roman"/>
                <w:sz w:val="20"/>
                <w:szCs w:val="20"/>
                <w:lang w:eastAsia="zh-TW"/>
              </w:rPr>
              <w:t xml:space="preserve">, создание комплексных туров совместно с </w:t>
            </w:r>
            <w:r w:rsidR="001E69D0">
              <w:rPr>
                <w:rFonts w:eastAsia="Times New Roman"/>
                <w:sz w:val="20"/>
                <w:szCs w:val="20"/>
                <w:lang w:eastAsia="zh-TW"/>
              </w:rPr>
              <w:t>соседними муниципальными районами</w:t>
            </w:r>
          </w:p>
        </w:tc>
      </w:tr>
      <w:tr w:rsidR="001678F2" w:rsidRPr="0072544C" w:rsidTr="00781855">
        <w:trPr>
          <w:trHeight w:val="547"/>
          <w:jc w:val="center"/>
        </w:trPr>
        <w:tc>
          <w:tcPr>
            <w:tcW w:w="3557" w:type="dxa"/>
            <w:shd w:val="clear" w:color="auto" w:fill="FFFFFF" w:themeFill="background1"/>
            <w:vAlign w:val="center"/>
          </w:tcPr>
          <w:p w:rsidR="000F6894" w:rsidRPr="0072544C" w:rsidRDefault="000F6894" w:rsidP="001678F2">
            <w:pPr>
              <w:ind w:firstLine="0"/>
              <w:jc w:val="left"/>
              <w:rPr>
                <w:rFonts w:eastAsia="Times New Roman" w:cs="Times New Roman"/>
                <w:sz w:val="20"/>
                <w:szCs w:val="20"/>
                <w:lang w:eastAsia="zh-TW"/>
              </w:rPr>
            </w:pPr>
            <w:r>
              <w:rPr>
                <w:rFonts w:eastAsia="Times New Roman" w:cs="Times New Roman"/>
                <w:sz w:val="20"/>
                <w:szCs w:val="20"/>
                <w:lang w:eastAsia="zh-TW"/>
              </w:rPr>
              <w:t>3</w:t>
            </w:r>
            <w:r w:rsidRPr="0072544C">
              <w:rPr>
                <w:rFonts w:eastAsia="Times New Roman" w:cs="Times New Roman"/>
                <w:sz w:val="20"/>
                <w:szCs w:val="20"/>
                <w:lang w:eastAsia="zh-TW"/>
              </w:rPr>
              <w:t>.Традиционные народные промыслы</w:t>
            </w:r>
          </w:p>
        </w:tc>
        <w:tc>
          <w:tcPr>
            <w:tcW w:w="5823" w:type="dxa"/>
            <w:shd w:val="clear" w:color="auto" w:fill="FFFFFF" w:themeFill="background1"/>
            <w:vAlign w:val="center"/>
          </w:tcPr>
          <w:p w:rsidR="000F6894" w:rsidRPr="0072544C" w:rsidRDefault="000F6894" w:rsidP="001678F2">
            <w:pPr>
              <w:ind w:firstLine="0"/>
              <w:jc w:val="left"/>
              <w:rPr>
                <w:rFonts w:eastAsia="Times New Roman" w:cs="Times New Roman"/>
                <w:sz w:val="20"/>
                <w:szCs w:val="20"/>
                <w:lang w:eastAsia="zh-TW"/>
              </w:rPr>
            </w:pPr>
            <w:r w:rsidRPr="0072544C">
              <w:rPr>
                <w:rFonts w:eastAsia="Times New Roman" w:cs="Times New Roman"/>
                <w:sz w:val="20"/>
                <w:szCs w:val="20"/>
                <w:lang w:eastAsia="zh-TW"/>
              </w:rPr>
              <w:t>Широкое использование в культурном туризме, развитие предприятий по производству сувениров в г. Волосово, д. Извара</w:t>
            </w:r>
          </w:p>
        </w:tc>
      </w:tr>
      <w:tr w:rsidR="001678F2" w:rsidRPr="0072544C" w:rsidTr="00781855">
        <w:trPr>
          <w:trHeight w:val="533"/>
          <w:jc w:val="center"/>
        </w:trPr>
        <w:tc>
          <w:tcPr>
            <w:tcW w:w="3557" w:type="dxa"/>
            <w:shd w:val="clear" w:color="auto" w:fill="FFFFFF" w:themeFill="background1"/>
            <w:vAlign w:val="center"/>
          </w:tcPr>
          <w:p w:rsidR="000F6894" w:rsidRPr="0072544C" w:rsidRDefault="000F6894" w:rsidP="001678F2">
            <w:pPr>
              <w:ind w:firstLine="0"/>
              <w:jc w:val="left"/>
              <w:rPr>
                <w:rFonts w:eastAsia="Times New Roman" w:cs="Times New Roman"/>
                <w:sz w:val="20"/>
                <w:szCs w:val="20"/>
                <w:lang w:eastAsia="zh-TW"/>
              </w:rPr>
            </w:pPr>
            <w:r>
              <w:rPr>
                <w:rFonts w:eastAsia="Times New Roman" w:cs="Times New Roman"/>
                <w:sz w:val="20"/>
                <w:szCs w:val="20"/>
                <w:lang w:eastAsia="zh-TW"/>
              </w:rPr>
              <w:t>4</w:t>
            </w:r>
            <w:r w:rsidRPr="0072544C">
              <w:rPr>
                <w:rFonts w:eastAsia="Times New Roman" w:cs="Times New Roman"/>
                <w:sz w:val="20"/>
                <w:szCs w:val="20"/>
                <w:lang w:eastAsia="zh-TW"/>
              </w:rPr>
              <w:t>.Регулярные фестивали и иные культурные мероприятия</w:t>
            </w:r>
          </w:p>
        </w:tc>
        <w:tc>
          <w:tcPr>
            <w:tcW w:w="5823" w:type="dxa"/>
            <w:shd w:val="clear" w:color="auto" w:fill="FFFFFF" w:themeFill="background1"/>
            <w:vAlign w:val="center"/>
          </w:tcPr>
          <w:p w:rsidR="000F6894" w:rsidRPr="0072544C" w:rsidRDefault="000F6894" w:rsidP="004C1C6F">
            <w:pPr>
              <w:ind w:firstLine="0"/>
              <w:jc w:val="left"/>
              <w:rPr>
                <w:rFonts w:eastAsia="Times New Roman" w:cs="Times New Roman"/>
                <w:sz w:val="20"/>
                <w:szCs w:val="20"/>
                <w:lang w:eastAsia="zh-TW"/>
              </w:rPr>
            </w:pPr>
            <w:r w:rsidRPr="0072544C">
              <w:rPr>
                <w:rFonts w:eastAsia="Times New Roman" w:cs="Times New Roman"/>
                <w:sz w:val="20"/>
                <w:szCs w:val="20"/>
                <w:lang w:eastAsia="zh-TW"/>
              </w:rPr>
              <w:t>Событийный и фестивальный туризм в</w:t>
            </w:r>
            <w:r w:rsidR="004C1C6F">
              <w:rPr>
                <w:rFonts w:eastAsia="Times New Roman" w:cs="Times New Roman"/>
                <w:sz w:val="20"/>
                <w:szCs w:val="20"/>
                <w:lang w:eastAsia="zh-TW"/>
              </w:rPr>
              <w:t xml:space="preserve"> административных центрах поселений района</w:t>
            </w:r>
          </w:p>
        </w:tc>
      </w:tr>
      <w:tr w:rsidR="001678F2" w:rsidRPr="0072544C" w:rsidTr="00264F07">
        <w:trPr>
          <w:trHeight w:val="770"/>
          <w:jc w:val="center"/>
        </w:trPr>
        <w:tc>
          <w:tcPr>
            <w:tcW w:w="3557" w:type="dxa"/>
            <w:shd w:val="clear" w:color="auto" w:fill="FFFFFF" w:themeFill="background1"/>
            <w:vAlign w:val="center"/>
          </w:tcPr>
          <w:p w:rsidR="000F6894" w:rsidRPr="0072544C" w:rsidRDefault="008907D1" w:rsidP="001678F2">
            <w:pPr>
              <w:ind w:firstLine="0"/>
              <w:jc w:val="left"/>
              <w:rPr>
                <w:rFonts w:eastAsia="Times New Roman" w:cs="Times New Roman"/>
                <w:sz w:val="20"/>
                <w:szCs w:val="20"/>
                <w:lang w:eastAsia="zh-TW"/>
              </w:rPr>
            </w:pPr>
            <w:r>
              <w:rPr>
                <w:rFonts w:eastAsia="Times New Roman" w:cs="Times New Roman"/>
                <w:sz w:val="20"/>
                <w:szCs w:val="20"/>
                <w:lang w:eastAsia="zh-TW"/>
              </w:rPr>
              <w:t>5</w:t>
            </w:r>
            <w:r w:rsidR="000F6894" w:rsidRPr="0072544C">
              <w:rPr>
                <w:rFonts w:eastAsia="Times New Roman" w:cs="Times New Roman"/>
                <w:sz w:val="20"/>
                <w:szCs w:val="20"/>
                <w:lang w:eastAsia="zh-TW"/>
              </w:rPr>
              <w:t>.Природный потенциал:</w:t>
            </w:r>
          </w:p>
          <w:p w:rsidR="000F6894" w:rsidRPr="0072544C" w:rsidRDefault="000F6894" w:rsidP="001678F2">
            <w:pPr>
              <w:ind w:firstLine="0"/>
              <w:jc w:val="left"/>
              <w:rPr>
                <w:rFonts w:eastAsia="Times New Roman" w:cs="Times New Roman"/>
                <w:sz w:val="20"/>
                <w:szCs w:val="20"/>
                <w:lang w:eastAsia="zh-TW"/>
              </w:rPr>
            </w:pPr>
            <w:r w:rsidRPr="0072544C">
              <w:rPr>
                <w:rFonts w:eastAsia="Times New Roman" w:cs="Times New Roman"/>
                <w:sz w:val="20"/>
                <w:szCs w:val="20"/>
                <w:lang w:eastAsia="zh-TW"/>
              </w:rPr>
              <w:t>ландшафты, наличие рек и озер, охраняемых памятников природы</w:t>
            </w:r>
          </w:p>
        </w:tc>
        <w:tc>
          <w:tcPr>
            <w:tcW w:w="5823" w:type="dxa"/>
            <w:shd w:val="clear" w:color="auto" w:fill="FFFFFF" w:themeFill="background1"/>
            <w:vAlign w:val="center"/>
          </w:tcPr>
          <w:p w:rsidR="000F6894" w:rsidRPr="0072544C" w:rsidRDefault="000F6894" w:rsidP="001C20D9">
            <w:pPr>
              <w:ind w:firstLine="0"/>
              <w:jc w:val="left"/>
              <w:rPr>
                <w:rFonts w:eastAsia="Times New Roman" w:cs="Times New Roman"/>
                <w:sz w:val="20"/>
                <w:szCs w:val="20"/>
                <w:lang w:eastAsia="zh-TW"/>
              </w:rPr>
            </w:pPr>
            <w:r w:rsidRPr="0072544C">
              <w:rPr>
                <w:rFonts w:eastAsia="Times New Roman" w:cs="Times New Roman"/>
                <w:sz w:val="20"/>
                <w:szCs w:val="20"/>
                <w:lang w:eastAsia="zh-TW"/>
              </w:rPr>
              <w:t>Спортивный туризм, экологический туризм, приключенческий туризм, лечебно-оздоровительный туризм, отдых в Сабском (</w:t>
            </w:r>
            <w:r w:rsidR="001C20D9">
              <w:rPr>
                <w:rFonts w:eastAsia="Times New Roman" w:cs="Times New Roman"/>
                <w:sz w:val="20"/>
                <w:szCs w:val="20"/>
                <w:lang w:eastAsia="zh-TW"/>
              </w:rPr>
              <w:t>д.</w:t>
            </w:r>
            <w:r w:rsidRPr="0072544C">
              <w:rPr>
                <w:rFonts w:eastAsia="Times New Roman" w:cs="Times New Roman"/>
                <w:sz w:val="20"/>
                <w:szCs w:val="20"/>
                <w:lang w:eastAsia="zh-TW"/>
              </w:rPr>
              <w:t>Хотнежа)</w:t>
            </w:r>
            <w:r w:rsidR="001C20D9">
              <w:rPr>
                <w:rFonts w:eastAsia="Times New Roman" w:cs="Times New Roman"/>
                <w:sz w:val="20"/>
                <w:szCs w:val="20"/>
                <w:lang w:eastAsia="zh-TW"/>
              </w:rPr>
              <w:t xml:space="preserve"> и Калитинском (оз.</w:t>
            </w:r>
            <w:r w:rsidR="001C20D9" w:rsidRPr="0072544C">
              <w:rPr>
                <w:rFonts w:eastAsia="Times New Roman" w:cs="Times New Roman"/>
                <w:sz w:val="20"/>
                <w:szCs w:val="20"/>
                <w:lang w:eastAsia="zh-TW"/>
              </w:rPr>
              <w:t>Донцо</w:t>
            </w:r>
            <w:r w:rsidR="001C20D9">
              <w:rPr>
                <w:rFonts w:eastAsia="Times New Roman" w:cs="Times New Roman"/>
                <w:sz w:val="20"/>
                <w:szCs w:val="20"/>
                <w:lang w:eastAsia="zh-TW"/>
              </w:rPr>
              <w:t>) поселениях</w:t>
            </w:r>
          </w:p>
        </w:tc>
      </w:tr>
      <w:tr w:rsidR="001678F2" w:rsidRPr="0072544C" w:rsidTr="0057457E">
        <w:trPr>
          <w:trHeight w:val="1423"/>
          <w:jc w:val="center"/>
        </w:trPr>
        <w:tc>
          <w:tcPr>
            <w:tcW w:w="3557" w:type="dxa"/>
            <w:shd w:val="clear" w:color="auto" w:fill="FFFFFF" w:themeFill="background1"/>
            <w:vAlign w:val="center"/>
          </w:tcPr>
          <w:p w:rsidR="000F6894" w:rsidRPr="0072544C" w:rsidRDefault="008907D1" w:rsidP="001678F2">
            <w:pPr>
              <w:ind w:firstLine="0"/>
              <w:jc w:val="left"/>
              <w:rPr>
                <w:rFonts w:eastAsia="Times New Roman" w:cs="Times New Roman"/>
                <w:sz w:val="20"/>
                <w:szCs w:val="20"/>
                <w:lang w:eastAsia="zh-TW"/>
              </w:rPr>
            </w:pPr>
            <w:r>
              <w:rPr>
                <w:rFonts w:eastAsia="Times New Roman" w:cs="Times New Roman"/>
                <w:sz w:val="20"/>
                <w:szCs w:val="20"/>
                <w:lang w:eastAsia="zh-TW"/>
              </w:rPr>
              <w:t>6</w:t>
            </w:r>
            <w:r w:rsidR="000F6894" w:rsidRPr="0072544C">
              <w:rPr>
                <w:rFonts w:eastAsia="Times New Roman" w:cs="Times New Roman"/>
                <w:sz w:val="20"/>
                <w:szCs w:val="20"/>
                <w:lang w:eastAsia="zh-TW"/>
              </w:rPr>
              <w:t>.Транспортная доступность относительно крупных центров притяжения туристов – Гатчинский и Ломоносовский районы, расположение вблизи федеральной трассы</w:t>
            </w:r>
          </w:p>
        </w:tc>
        <w:tc>
          <w:tcPr>
            <w:tcW w:w="5823" w:type="dxa"/>
            <w:shd w:val="clear" w:color="auto" w:fill="FFFFFF" w:themeFill="background1"/>
            <w:vAlign w:val="center"/>
          </w:tcPr>
          <w:p w:rsidR="000F6894" w:rsidRPr="0072544C" w:rsidRDefault="000F6894" w:rsidP="001678F2">
            <w:pPr>
              <w:ind w:firstLine="0"/>
              <w:jc w:val="left"/>
              <w:rPr>
                <w:rFonts w:eastAsia="Times New Roman" w:cs="Times New Roman"/>
                <w:sz w:val="20"/>
                <w:szCs w:val="20"/>
                <w:lang w:eastAsia="zh-TW"/>
              </w:rPr>
            </w:pPr>
            <w:r w:rsidRPr="0072544C">
              <w:rPr>
                <w:rFonts w:eastAsia="Times New Roman" w:cs="Times New Roman"/>
                <w:sz w:val="20"/>
                <w:szCs w:val="20"/>
                <w:lang w:eastAsia="zh-TW"/>
              </w:rPr>
              <w:t>Низкие издержки для развития туристских потоков, создание совместных туристических продуктов и комплексных туристических путевок</w:t>
            </w:r>
          </w:p>
        </w:tc>
      </w:tr>
      <w:tr w:rsidR="001678F2" w:rsidRPr="0072544C" w:rsidTr="001678F2">
        <w:trPr>
          <w:jc w:val="center"/>
        </w:trPr>
        <w:tc>
          <w:tcPr>
            <w:tcW w:w="3557" w:type="dxa"/>
            <w:shd w:val="clear" w:color="auto" w:fill="FFFFFF" w:themeFill="background1"/>
            <w:vAlign w:val="center"/>
          </w:tcPr>
          <w:p w:rsidR="000F6894" w:rsidRPr="0072544C" w:rsidRDefault="008907D1" w:rsidP="001678F2">
            <w:pPr>
              <w:ind w:firstLine="0"/>
              <w:jc w:val="left"/>
              <w:rPr>
                <w:rFonts w:eastAsia="Times New Roman" w:cs="Times New Roman"/>
                <w:sz w:val="20"/>
                <w:szCs w:val="20"/>
                <w:lang w:eastAsia="zh-TW"/>
              </w:rPr>
            </w:pPr>
            <w:r>
              <w:rPr>
                <w:rFonts w:eastAsia="Times New Roman" w:cs="Times New Roman"/>
                <w:sz w:val="20"/>
                <w:szCs w:val="20"/>
                <w:lang w:eastAsia="zh-TW"/>
              </w:rPr>
              <w:t>7</w:t>
            </w:r>
            <w:r w:rsidR="000F6894" w:rsidRPr="0072544C">
              <w:rPr>
                <w:rFonts w:eastAsia="Times New Roman" w:cs="Times New Roman"/>
                <w:sz w:val="20"/>
                <w:szCs w:val="20"/>
                <w:lang w:eastAsia="zh-TW"/>
              </w:rPr>
              <w:t>.Местные предприятия</w:t>
            </w:r>
          </w:p>
        </w:tc>
        <w:tc>
          <w:tcPr>
            <w:tcW w:w="5823" w:type="dxa"/>
            <w:shd w:val="clear" w:color="auto" w:fill="FFFFFF" w:themeFill="background1"/>
            <w:vAlign w:val="center"/>
          </w:tcPr>
          <w:p w:rsidR="000F6894" w:rsidRPr="0072544C" w:rsidRDefault="000F6894" w:rsidP="001678F2">
            <w:pPr>
              <w:ind w:firstLine="0"/>
              <w:jc w:val="left"/>
              <w:rPr>
                <w:rFonts w:eastAsia="Times New Roman" w:cs="Times New Roman"/>
                <w:sz w:val="20"/>
                <w:szCs w:val="20"/>
                <w:lang w:eastAsia="zh-TW"/>
              </w:rPr>
            </w:pPr>
            <w:r w:rsidRPr="0072544C">
              <w:rPr>
                <w:rFonts w:eastAsia="Times New Roman" w:cs="Times New Roman"/>
                <w:sz w:val="20"/>
                <w:szCs w:val="20"/>
                <w:lang w:eastAsia="zh-TW"/>
              </w:rPr>
              <w:t xml:space="preserve">Муниципально-частное партнерство, </w:t>
            </w:r>
            <w:r>
              <w:rPr>
                <w:rFonts w:eastAsia="Times New Roman" w:cs="Times New Roman"/>
                <w:sz w:val="20"/>
                <w:szCs w:val="20"/>
                <w:lang w:eastAsia="zh-TW"/>
              </w:rPr>
              <w:t>развитие</w:t>
            </w:r>
            <w:r w:rsidRPr="0072544C">
              <w:rPr>
                <w:rFonts w:eastAsia="Times New Roman" w:cs="Times New Roman"/>
                <w:sz w:val="20"/>
                <w:szCs w:val="20"/>
                <w:lang w:eastAsia="zh-TW"/>
              </w:rPr>
              <w:t xml:space="preserve"> сферы обслуживания, эффект мультипликации</w:t>
            </w:r>
          </w:p>
        </w:tc>
      </w:tr>
    </w:tbl>
    <w:p w:rsidR="000F6894" w:rsidRDefault="000F6894" w:rsidP="001678F2">
      <w:pPr>
        <w:pStyle w:val="af1"/>
        <w:spacing w:before="0" w:beforeAutospacing="0" w:after="0" w:afterAutospacing="0"/>
        <w:jc w:val="both"/>
        <w:rPr>
          <w:color w:val="000000" w:themeColor="text1"/>
        </w:rPr>
      </w:pPr>
    </w:p>
    <w:p w:rsidR="001E6798" w:rsidRDefault="001E6798" w:rsidP="000F6894">
      <w:pPr>
        <w:pStyle w:val="af1"/>
        <w:spacing w:before="0" w:beforeAutospacing="0" w:after="0" w:afterAutospacing="0"/>
        <w:ind w:firstLine="709"/>
        <w:jc w:val="both"/>
        <w:rPr>
          <w:color w:val="000000"/>
        </w:rPr>
      </w:pPr>
      <w:r>
        <w:rPr>
          <w:color w:val="000000"/>
        </w:rPr>
        <w:t>Развитие туристической отрасли в Волосовском муниципальном районе включает в себя направления культурно-исторического и паломнического, событийного и сезонного туризма.</w:t>
      </w:r>
    </w:p>
    <w:p w:rsidR="004238E8" w:rsidRPr="00856C4B" w:rsidRDefault="00391475" w:rsidP="00856C4B">
      <w:pPr>
        <w:pStyle w:val="af1"/>
        <w:spacing w:before="0" w:beforeAutospacing="0" w:after="0" w:afterAutospacing="0"/>
        <w:ind w:firstLine="709"/>
        <w:jc w:val="both"/>
      </w:pPr>
      <w:r>
        <w:t>О</w:t>
      </w:r>
      <w:r w:rsidRPr="004E715F">
        <w:t xml:space="preserve">дним из </w:t>
      </w:r>
      <w:r>
        <w:t>механизмов популяризации исторических памятников, усадеб и</w:t>
      </w:r>
      <w:r w:rsidR="0033121D">
        <w:t xml:space="preserve"> музеев</w:t>
      </w:r>
      <w:r w:rsidR="00CE14A5">
        <w:t xml:space="preserve"> Волосовского района</w:t>
      </w:r>
      <w:r w:rsidR="0033121D" w:rsidRPr="004E715F">
        <w:t>является</w:t>
      </w:r>
      <w:r w:rsidR="00903F88">
        <w:t xml:space="preserve">развитие </w:t>
      </w:r>
      <w:r w:rsidR="00B23F40">
        <w:t>внутри-</w:t>
      </w:r>
      <w:r w:rsidR="00493D13">
        <w:rPr>
          <w:color w:val="000000"/>
        </w:rPr>
        <w:t xml:space="preserve"> и</w:t>
      </w:r>
      <w:r w:rsidR="00903F88">
        <w:rPr>
          <w:color w:val="000000"/>
        </w:rPr>
        <w:t xml:space="preserve"> межрегиональной</w:t>
      </w:r>
      <w:r w:rsidR="00493D13">
        <w:rPr>
          <w:color w:val="000000"/>
        </w:rPr>
        <w:t>коопераци</w:t>
      </w:r>
      <w:r w:rsidR="00903F88">
        <w:rPr>
          <w:color w:val="000000"/>
        </w:rPr>
        <w:t>и</w:t>
      </w:r>
      <w:r w:rsidR="00BA75B1">
        <w:rPr>
          <w:color w:val="000000"/>
        </w:rPr>
        <w:t>,</w:t>
      </w:r>
      <w:r w:rsidR="00493D13">
        <w:rPr>
          <w:color w:val="000000"/>
        </w:rPr>
        <w:t xml:space="preserve"> а также международного взаимодействия в формате культурного обмена</w:t>
      </w:r>
      <w:r w:rsidR="00BA75B1">
        <w:rPr>
          <w:color w:val="000000"/>
        </w:rPr>
        <w:t>.</w:t>
      </w:r>
      <w:r w:rsidR="00AB1AF8">
        <w:rPr>
          <w:color w:val="000000"/>
        </w:rPr>
        <w:t xml:space="preserve">Положительное влияние на увеличение туристического потока окажет включение достопримечательностей района в комплексные </w:t>
      </w:r>
      <w:r w:rsidR="00B61D70" w:rsidRPr="004E715F">
        <w:t>тематически</w:t>
      </w:r>
      <w:r w:rsidR="00AB1AF8">
        <w:t>е</w:t>
      </w:r>
      <w:r w:rsidR="00B61D70" w:rsidRPr="004E715F">
        <w:t xml:space="preserve"> туристически</w:t>
      </w:r>
      <w:r w:rsidR="00AB1AF8">
        <w:t>е</w:t>
      </w:r>
      <w:r w:rsidR="00B61D70" w:rsidRPr="004E715F">
        <w:t xml:space="preserve"> маршрут</w:t>
      </w:r>
      <w:r w:rsidR="00AB1AF8">
        <w:t xml:space="preserve">ы Ленинградской области </w:t>
      </w:r>
      <w:r w:rsidR="003B2D47">
        <w:t>и Северо-Западного федерального округа</w:t>
      </w:r>
      <w:r w:rsidR="009F13BB">
        <w:t xml:space="preserve">, в частности, </w:t>
      </w:r>
      <w:r w:rsidR="0045059A">
        <w:t xml:space="preserve">включение </w:t>
      </w:r>
      <w:r w:rsidR="00E02811">
        <w:t>д. Ястребино</w:t>
      </w:r>
      <w:r w:rsidR="0045059A">
        <w:t xml:space="preserve"> в региональный маршрут «Жизнь замечательных людей», </w:t>
      </w:r>
      <w:r w:rsidR="009F13BB">
        <w:t>а также усадеб, расположенных на территории района</w:t>
      </w:r>
      <w:r w:rsidR="00E02811">
        <w:t>в межрегиональный туристический маршрут «Русские усадьбы»</w:t>
      </w:r>
      <w:r w:rsidR="009F13BB">
        <w:t>.</w:t>
      </w:r>
      <w:r w:rsidR="00E6659A">
        <w:t xml:space="preserve"> Большим потенциалом в привлечении международного туристического потока обладают международные </w:t>
      </w:r>
      <w:r w:rsidR="00E37A3E">
        <w:t xml:space="preserve">и приграничные </w:t>
      </w:r>
      <w:r w:rsidR="00194A61">
        <w:t>проекты культурного обмена</w:t>
      </w:r>
      <w:r w:rsidR="00856C4B">
        <w:t>.</w:t>
      </w:r>
    </w:p>
    <w:p w:rsidR="00734AAD" w:rsidRDefault="00CF4836" w:rsidP="00A01FF4">
      <w:pPr>
        <w:pStyle w:val="affc"/>
        <w:spacing w:before="0" w:after="0"/>
        <w:ind w:firstLine="708"/>
        <w:rPr>
          <w:color w:val="000000"/>
        </w:rPr>
      </w:pPr>
      <w:r>
        <w:rPr>
          <w:color w:val="000000"/>
        </w:rPr>
        <w:t>Р</w:t>
      </w:r>
      <w:r w:rsidR="000F6894">
        <w:rPr>
          <w:color w:val="000000"/>
        </w:rPr>
        <w:t xml:space="preserve">азвитие </w:t>
      </w:r>
      <w:r>
        <w:rPr>
          <w:color w:val="000000"/>
        </w:rPr>
        <w:t>событийного (фестивального)</w:t>
      </w:r>
      <w:r w:rsidR="000F6894">
        <w:rPr>
          <w:color w:val="000000"/>
        </w:rPr>
        <w:t xml:space="preserve"> туризма </w:t>
      </w:r>
      <w:r w:rsidR="00CF50CF">
        <w:rPr>
          <w:color w:val="000000"/>
        </w:rPr>
        <w:t>будет происходить</w:t>
      </w:r>
      <w:r w:rsidR="008B4C6E">
        <w:rPr>
          <w:color w:val="000000"/>
        </w:rPr>
        <w:t>,</w:t>
      </w:r>
      <w:r w:rsidR="000F6894">
        <w:rPr>
          <w:color w:val="000000"/>
        </w:rPr>
        <w:t xml:space="preserve"> в первую очередь, </w:t>
      </w:r>
      <w:r w:rsidR="00CF50CF">
        <w:rPr>
          <w:color w:val="000000"/>
        </w:rPr>
        <w:t>на территории</w:t>
      </w:r>
      <w:r>
        <w:rPr>
          <w:color w:val="000000"/>
        </w:rPr>
        <w:t>Изварско</w:t>
      </w:r>
      <w:r w:rsidR="00CF50CF">
        <w:rPr>
          <w:color w:val="000000"/>
        </w:rPr>
        <w:t>го</w:t>
      </w:r>
      <w:r>
        <w:rPr>
          <w:color w:val="000000"/>
        </w:rPr>
        <w:t>, Беседско</w:t>
      </w:r>
      <w:r w:rsidR="00CF50CF">
        <w:rPr>
          <w:color w:val="000000"/>
        </w:rPr>
        <w:t>го</w:t>
      </w:r>
      <w:r w:rsidR="002F430C">
        <w:rPr>
          <w:color w:val="000000"/>
        </w:rPr>
        <w:t>, Калитинского</w:t>
      </w:r>
      <w:r w:rsidR="008B4C6E">
        <w:rPr>
          <w:color w:val="000000"/>
        </w:rPr>
        <w:t xml:space="preserve"> и</w:t>
      </w:r>
      <w:r w:rsidR="000F6894">
        <w:rPr>
          <w:color w:val="000000"/>
        </w:rPr>
        <w:t>Сабско</w:t>
      </w:r>
      <w:r w:rsidR="00CF50CF">
        <w:rPr>
          <w:color w:val="000000"/>
        </w:rPr>
        <w:t>го</w:t>
      </w:r>
      <w:r w:rsidR="000F6894">
        <w:rPr>
          <w:color w:val="000000"/>
        </w:rPr>
        <w:t xml:space="preserve"> сельских поселени</w:t>
      </w:r>
      <w:r w:rsidR="00CF50CF">
        <w:rPr>
          <w:color w:val="000000"/>
        </w:rPr>
        <w:t>й</w:t>
      </w:r>
      <w:r w:rsidR="009E18CF">
        <w:rPr>
          <w:color w:val="000000"/>
        </w:rPr>
        <w:t>, а также</w:t>
      </w:r>
      <w:r w:rsidR="002A3127">
        <w:rPr>
          <w:color w:val="000000"/>
        </w:rPr>
        <w:t>районно</w:t>
      </w:r>
      <w:r w:rsidR="00CF50CF">
        <w:rPr>
          <w:color w:val="000000"/>
        </w:rPr>
        <w:t>го</w:t>
      </w:r>
      <w:r w:rsidR="002A3127">
        <w:rPr>
          <w:color w:val="000000"/>
        </w:rPr>
        <w:t xml:space="preserve"> центр</w:t>
      </w:r>
      <w:r w:rsidR="00CF50CF">
        <w:rPr>
          <w:color w:val="000000"/>
        </w:rPr>
        <w:t>а</w:t>
      </w:r>
      <w:r w:rsidR="0078140C">
        <w:rPr>
          <w:color w:val="000000"/>
        </w:rPr>
        <w:t>г. Волосово</w:t>
      </w:r>
      <w:r w:rsidR="002A3127">
        <w:rPr>
          <w:color w:val="000000"/>
        </w:rPr>
        <w:t>.</w:t>
      </w:r>
      <w:r w:rsidR="00BB5574">
        <w:rPr>
          <w:color w:val="000000"/>
        </w:rPr>
        <w:t xml:space="preserve"> Привлечению туристического потока из других районов Ленинградской области и Санкт-Петербурга будет способствовать проведение в Волосовском районе </w:t>
      </w:r>
      <w:r w:rsidR="00E33904">
        <w:rPr>
          <w:color w:val="000000"/>
        </w:rPr>
        <w:t>фестивалей</w:t>
      </w:r>
      <w:r w:rsidR="00BB5574">
        <w:rPr>
          <w:color w:val="000000"/>
        </w:rPr>
        <w:t xml:space="preserve"> и </w:t>
      </w:r>
      <w:r w:rsidR="00E33904">
        <w:rPr>
          <w:color w:val="000000"/>
        </w:rPr>
        <w:t>иных мероприятий</w:t>
      </w:r>
      <w:r w:rsidR="00BB5574">
        <w:rPr>
          <w:color w:val="000000"/>
        </w:rPr>
        <w:t xml:space="preserve"> областного значения – гастрономических, сельскохозяйственных</w:t>
      </w:r>
      <w:r w:rsidR="00E049F1">
        <w:rPr>
          <w:color w:val="000000"/>
        </w:rPr>
        <w:t xml:space="preserve"> и спортивных.</w:t>
      </w:r>
      <w:r w:rsidR="00A01FF4">
        <w:rPr>
          <w:color w:val="000000"/>
        </w:rPr>
        <w:t>Развитие с</w:t>
      </w:r>
      <w:r w:rsidR="008B5950">
        <w:rPr>
          <w:color w:val="000000"/>
        </w:rPr>
        <w:t xml:space="preserve">портивного событийного туризма </w:t>
      </w:r>
      <w:r w:rsidR="00A01FF4">
        <w:rPr>
          <w:color w:val="000000"/>
        </w:rPr>
        <w:t xml:space="preserve">(в формате </w:t>
      </w:r>
      <w:r w:rsidR="00B57F3E">
        <w:rPr>
          <w:color w:val="000000"/>
        </w:rPr>
        <w:t xml:space="preserve">районных и областных </w:t>
      </w:r>
      <w:r w:rsidR="00A01FF4">
        <w:rPr>
          <w:color w:val="000000"/>
        </w:rPr>
        <w:t xml:space="preserve">спортивных соревнований) </w:t>
      </w:r>
      <w:r w:rsidR="009C1D23">
        <w:rPr>
          <w:color w:val="000000"/>
        </w:rPr>
        <w:t xml:space="preserve">планируется также </w:t>
      </w:r>
      <w:r w:rsidR="008B5950">
        <w:rPr>
          <w:color w:val="000000"/>
        </w:rPr>
        <w:t>в Калитинском сельском поселении (оз. Донцо)</w:t>
      </w:r>
      <w:r w:rsidR="009D7F02">
        <w:rPr>
          <w:color w:val="000000"/>
        </w:rPr>
        <w:t>.</w:t>
      </w:r>
    </w:p>
    <w:p w:rsidR="00734AAD" w:rsidRPr="001B1F28" w:rsidRDefault="00F50DE5" w:rsidP="001B1F28">
      <w:pPr>
        <w:pStyle w:val="affc"/>
        <w:spacing w:before="0" w:after="0"/>
        <w:ind w:firstLine="708"/>
        <w:rPr>
          <w:color w:val="000000" w:themeColor="text1"/>
        </w:rPr>
      </w:pPr>
      <w:r>
        <w:rPr>
          <w:color w:val="000000"/>
        </w:rPr>
        <w:t>Необходимым условием развития</w:t>
      </w:r>
      <w:r w:rsidR="00734AAD" w:rsidRPr="00520B99">
        <w:rPr>
          <w:color w:val="000000"/>
        </w:rPr>
        <w:t xml:space="preserve"> сезонного туризма в поселениях </w:t>
      </w:r>
      <w:r>
        <w:rPr>
          <w:color w:val="000000"/>
        </w:rPr>
        <w:t>является</w:t>
      </w:r>
      <w:r w:rsidR="00734AAD" w:rsidRPr="00520B99">
        <w:rPr>
          <w:color w:val="000000" w:themeColor="text1"/>
        </w:rPr>
        <w:t>строительств</w:t>
      </w:r>
      <w:r>
        <w:rPr>
          <w:color w:val="000000" w:themeColor="text1"/>
        </w:rPr>
        <w:t>о</w:t>
      </w:r>
      <w:r w:rsidR="00734AAD" w:rsidRPr="00520B99">
        <w:rPr>
          <w:color w:val="000000" w:themeColor="text1"/>
        </w:rPr>
        <w:t xml:space="preserve"> инфраструктуры для отдыха спортивно-туристического направления – мотелей и кемпингов</w:t>
      </w:r>
      <w:r w:rsidR="001B1F28">
        <w:rPr>
          <w:color w:val="000000" w:themeColor="text1"/>
        </w:rPr>
        <w:t xml:space="preserve"> (в Губаницком сельском поселении)</w:t>
      </w:r>
      <w:r w:rsidR="00734AAD" w:rsidRPr="00520B99">
        <w:rPr>
          <w:color w:val="000000" w:themeColor="text1"/>
        </w:rPr>
        <w:t>, а также развитие сети туристских маршрутов с альтернативными</w:t>
      </w:r>
      <w:r w:rsidR="00734AAD">
        <w:rPr>
          <w:color w:val="000000" w:themeColor="text1"/>
        </w:rPr>
        <w:t xml:space="preserve"> способами передвижения –</w:t>
      </w:r>
      <w:r w:rsidR="00734AAD" w:rsidRPr="00520B99">
        <w:rPr>
          <w:color w:val="000000" w:themeColor="text1"/>
        </w:rPr>
        <w:t xml:space="preserve"> пешех</w:t>
      </w:r>
      <w:r w:rsidR="00734AAD">
        <w:rPr>
          <w:color w:val="000000" w:themeColor="text1"/>
        </w:rPr>
        <w:t>одного, велосипедного, конного и</w:t>
      </w:r>
      <w:r w:rsidR="00734AAD" w:rsidRPr="00520B99">
        <w:rPr>
          <w:color w:val="000000" w:themeColor="text1"/>
        </w:rPr>
        <w:t xml:space="preserve"> лыжного.</w:t>
      </w:r>
    </w:p>
    <w:p w:rsidR="001B1F28" w:rsidRDefault="00F6351F" w:rsidP="001B1F28">
      <w:pPr>
        <w:pStyle w:val="affc"/>
        <w:spacing w:before="0" w:after="0"/>
        <w:ind w:firstLine="708"/>
        <w:rPr>
          <w:color w:val="000000"/>
        </w:rPr>
      </w:pPr>
      <w:r>
        <w:rPr>
          <w:color w:val="000000"/>
        </w:rPr>
        <w:t>Слаборазвитым является н</w:t>
      </w:r>
      <w:r w:rsidR="000F6894">
        <w:rPr>
          <w:color w:val="000000"/>
        </w:rPr>
        <w:t>аправление эко- и агротуризма</w:t>
      </w:r>
      <w:r>
        <w:rPr>
          <w:color w:val="000000"/>
        </w:rPr>
        <w:t>при наличии объективного</w:t>
      </w:r>
      <w:r w:rsidR="000F6894">
        <w:rPr>
          <w:color w:val="000000"/>
        </w:rPr>
        <w:t xml:space="preserve"> платежеспособн</w:t>
      </w:r>
      <w:r>
        <w:rPr>
          <w:color w:val="000000"/>
        </w:rPr>
        <w:t>ого</w:t>
      </w:r>
      <w:r w:rsidR="000F6894">
        <w:rPr>
          <w:color w:val="000000"/>
        </w:rPr>
        <w:t xml:space="preserve"> спрос</w:t>
      </w:r>
      <w:r>
        <w:rPr>
          <w:color w:val="000000"/>
        </w:rPr>
        <w:t>а</w:t>
      </w:r>
      <w:r w:rsidR="000F6894">
        <w:rPr>
          <w:color w:val="000000"/>
        </w:rPr>
        <w:t xml:space="preserve"> населения </w:t>
      </w:r>
      <w:r>
        <w:rPr>
          <w:color w:val="000000"/>
        </w:rPr>
        <w:t xml:space="preserve">Ленинградской </w:t>
      </w:r>
      <w:r w:rsidR="000F6894">
        <w:rPr>
          <w:color w:val="000000"/>
        </w:rPr>
        <w:t xml:space="preserve">области и Санкт-Петербурга на экологичный сельский отдых. Формирование конкурентоспособного туристического продукта в данной сфере станет дополнительным стимулом развития и диверсификации экономики сельских поселений Волосовского муниципального района, а также создаст дополнительный источник дохода для крестьянских (фермерских) хозяйств. </w:t>
      </w:r>
      <w:r w:rsidR="009C6631">
        <w:rPr>
          <w:color w:val="000000"/>
        </w:rPr>
        <w:t>Одним из перспективных направлений развития сельского туризма являются агрофраншизы – создание единого бренда и унифицированной бизнес-модели, объединяющей независимые фермерские хозяйства района.</w:t>
      </w:r>
    </w:p>
    <w:p w:rsidR="004575BD" w:rsidRPr="001B1F28" w:rsidRDefault="009C6644" w:rsidP="001B1F28">
      <w:pPr>
        <w:pStyle w:val="af1"/>
        <w:spacing w:before="0" w:beforeAutospacing="0" w:after="0" w:afterAutospacing="0"/>
        <w:ind w:firstLine="709"/>
        <w:jc w:val="both"/>
        <w:rPr>
          <w:color w:val="000000"/>
        </w:rPr>
      </w:pPr>
      <w:r>
        <w:rPr>
          <w:color w:val="000000"/>
        </w:rPr>
        <w:t>Создание сельских гостевых домов на базе крестьянских (фермерских) и личных подсобных хозяйств населения</w:t>
      </w:r>
      <w:r w:rsidR="00742A9F">
        <w:rPr>
          <w:color w:val="000000"/>
        </w:rPr>
        <w:t xml:space="preserve">, а также организация сезонного автомобильного кемпинга помогут решить проблему </w:t>
      </w:r>
      <w:r w:rsidR="000D6A5E">
        <w:rPr>
          <w:color w:val="000000"/>
        </w:rPr>
        <w:t>обеспеченности туристов</w:t>
      </w:r>
      <w:r w:rsidR="00742A9F">
        <w:rPr>
          <w:color w:val="000000"/>
        </w:rPr>
        <w:t xml:space="preserve"> средств</w:t>
      </w:r>
      <w:r w:rsidR="000D6A5E">
        <w:rPr>
          <w:color w:val="000000"/>
        </w:rPr>
        <w:t>ами</w:t>
      </w:r>
      <w:r w:rsidR="00742A9F">
        <w:rPr>
          <w:color w:val="000000"/>
        </w:rPr>
        <w:t xml:space="preserve"> коллективного размещения в поселениях</w:t>
      </w:r>
      <w:r w:rsidR="000D6A5E">
        <w:rPr>
          <w:color w:val="000000"/>
        </w:rPr>
        <w:t>.</w:t>
      </w:r>
      <w:r w:rsidR="001B1F28">
        <w:t xml:space="preserve">Увеличение </w:t>
      </w:r>
      <w:r w:rsidR="001B1F28">
        <w:rPr>
          <w:color w:val="000000"/>
        </w:rPr>
        <w:t>туристического потока также окажет положительное влияние на востребованность и развитие придорожной инфраструктуры – предприятий общественного питания, придорожных сервисных пунктов</w:t>
      </w:r>
      <w:r w:rsidR="004575BD" w:rsidRPr="00091464">
        <w:t>, а также «зеленых стоянок» – мест кратковременной остановки туристского транспорта, оборудованных туалетами, источниками воды, местом для сбора мусора, конкурентоспособными предприятиями общественного пи</w:t>
      </w:r>
      <w:r w:rsidR="004575BD">
        <w:t xml:space="preserve">тания в </w:t>
      </w:r>
      <w:r w:rsidR="00CB1823">
        <w:t xml:space="preserve">г. Волосово, </w:t>
      </w:r>
      <w:r w:rsidR="000E1515">
        <w:t>Бегуницком</w:t>
      </w:r>
      <w:r w:rsidR="004575BD">
        <w:t>, Изварском</w:t>
      </w:r>
      <w:r w:rsidR="004C5B03">
        <w:t xml:space="preserve"> и Беседском</w:t>
      </w:r>
      <w:r w:rsidR="004575BD" w:rsidRPr="00091464">
        <w:t>сельских поселениях.</w:t>
      </w:r>
    </w:p>
    <w:p w:rsidR="002A1D42" w:rsidRDefault="0053186E" w:rsidP="00546A58">
      <w:pPr>
        <w:pStyle w:val="affc"/>
        <w:spacing w:before="0" w:after="0"/>
        <w:ind w:firstLine="708"/>
      </w:pPr>
      <w:r>
        <w:t>Таким образом, п</w:t>
      </w:r>
      <w:r w:rsidR="002A1D42">
        <w:t xml:space="preserve">ерспективными проектами </w:t>
      </w:r>
      <w:r w:rsidR="00DE0647">
        <w:t>в туристической отрасли Волосовского муниципального района</w:t>
      </w:r>
      <w:r w:rsidR="002A1D42">
        <w:t>являются</w:t>
      </w:r>
      <w:r>
        <w:t>:</w:t>
      </w:r>
    </w:p>
    <w:p w:rsidR="0053186E" w:rsidRDefault="0053186E" w:rsidP="00A74225">
      <w:pPr>
        <w:pStyle w:val="affc"/>
        <w:numPr>
          <w:ilvl w:val="0"/>
          <w:numId w:val="47"/>
        </w:numPr>
        <w:spacing w:before="0" w:after="0"/>
      </w:pPr>
      <w:r>
        <w:t>включение достопримечательностей района во внутри- и межрегиональные туристические маршруты;</w:t>
      </w:r>
    </w:p>
    <w:p w:rsidR="0053186E" w:rsidRDefault="0053186E" w:rsidP="00A74225">
      <w:pPr>
        <w:pStyle w:val="affc"/>
        <w:numPr>
          <w:ilvl w:val="0"/>
          <w:numId w:val="47"/>
        </w:numPr>
        <w:spacing w:before="0" w:after="0"/>
      </w:pPr>
      <w:r>
        <w:t>развитие международного взаимодействия музеев и музейных комплексов;</w:t>
      </w:r>
    </w:p>
    <w:p w:rsidR="00C85B27" w:rsidRDefault="00C85B27" w:rsidP="00A74225">
      <w:pPr>
        <w:pStyle w:val="affc"/>
        <w:numPr>
          <w:ilvl w:val="0"/>
          <w:numId w:val="47"/>
        </w:numPr>
        <w:spacing w:before="0" w:after="0"/>
      </w:pPr>
      <w:r>
        <w:t>организация областных фестивалей и иных мероприятий областного значения на территории района;</w:t>
      </w:r>
    </w:p>
    <w:p w:rsidR="00C85B27" w:rsidRDefault="00C85B27" w:rsidP="00A74225">
      <w:pPr>
        <w:pStyle w:val="affc"/>
        <w:numPr>
          <w:ilvl w:val="0"/>
          <w:numId w:val="47"/>
        </w:numPr>
        <w:spacing w:before="0" w:after="0"/>
      </w:pPr>
      <w:r>
        <w:t>развитие спортивного и сезонного туризма – строительство велосипедных дорожек, лыжных трасс, пешеходных троп;</w:t>
      </w:r>
    </w:p>
    <w:p w:rsidR="00CB1823" w:rsidRDefault="00CB1823" w:rsidP="00A74225">
      <w:pPr>
        <w:pStyle w:val="affc"/>
        <w:numPr>
          <w:ilvl w:val="0"/>
          <w:numId w:val="47"/>
        </w:numPr>
        <w:spacing w:before="0" w:after="0"/>
      </w:pPr>
      <w:r>
        <w:t>создание средств коллективного размещения (в т.ч. сезонных</w:t>
      </w:r>
      <w:r w:rsidR="00F3547B">
        <w:t xml:space="preserve"> кемпингов</w:t>
      </w:r>
      <w:r w:rsidR="00DE0647">
        <w:t xml:space="preserve"> и сельских гостевых домов</w:t>
      </w:r>
      <w:r>
        <w:t>)</w:t>
      </w:r>
      <w:r w:rsidR="004C3833">
        <w:t xml:space="preserve"> в Изварском, Губаницком, Беседском</w:t>
      </w:r>
      <w:r w:rsidR="002F430C">
        <w:t>, Большеврудском</w:t>
      </w:r>
      <w:r w:rsidR="004C3833">
        <w:t xml:space="preserve"> и Бегуницком сельских поселениях</w:t>
      </w:r>
      <w:r w:rsidR="00C85B27">
        <w:t>;</w:t>
      </w:r>
    </w:p>
    <w:p w:rsidR="00CB1823" w:rsidRDefault="00CB1823" w:rsidP="00A74225">
      <w:pPr>
        <w:pStyle w:val="affc"/>
        <w:numPr>
          <w:ilvl w:val="0"/>
          <w:numId w:val="47"/>
        </w:numPr>
        <w:spacing w:before="0" w:after="0"/>
      </w:pPr>
      <w:r>
        <w:t xml:space="preserve">создание </w:t>
      </w:r>
      <w:r w:rsidR="00DE0647">
        <w:t xml:space="preserve">придорожной инфраструктуры – </w:t>
      </w:r>
      <w:r>
        <w:t xml:space="preserve">автобусных стоянок и пунктов общественного питания в </w:t>
      </w:r>
      <w:r w:rsidR="00DE0647">
        <w:t>г. </w:t>
      </w:r>
      <w:r>
        <w:t>Волосово, Бегуницком, Изварском</w:t>
      </w:r>
      <w:r w:rsidR="002F430C">
        <w:t>, Большеврудском</w:t>
      </w:r>
      <w:r>
        <w:t xml:space="preserve"> и Беседском</w:t>
      </w:r>
      <w:r w:rsidRPr="00091464">
        <w:t>сельских поселениях</w:t>
      </w:r>
      <w:r w:rsidR="00C85B27">
        <w:t>;</w:t>
      </w:r>
    </w:p>
    <w:p w:rsidR="00CB1823" w:rsidRPr="00546A58" w:rsidRDefault="00CB1823" w:rsidP="00A74225">
      <w:pPr>
        <w:pStyle w:val="affc"/>
        <w:numPr>
          <w:ilvl w:val="0"/>
          <w:numId w:val="47"/>
        </w:numPr>
        <w:spacing w:before="0" w:after="0"/>
      </w:pPr>
      <w:r>
        <w:t>установка знаков туристской навигации</w:t>
      </w:r>
      <w:r w:rsidR="00732719">
        <w:t xml:space="preserve"> на территории </w:t>
      </w:r>
      <w:r w:rsidR="004D3B35">
        <w:t>поселений</w:t>
      </w:r>
      <w:r w:rsidR="00C85B27">
        <w:t>.</w:t>
      </w:r>
    </w:p>
    <w:p w:rsidR="00CD1997" w:rsidRDefault="00CD1997" w:rsidP="00546A58">
      <w:pPr>
        <w:pStyle w:val="affc"/>
        <w:spacing w:before="0" w:after="0"/>
        <w:ind w:firstLine="0"/>
      </w:pPr>
    </w:p>
    <w:p w:rsidR="00CD1997" w:rsidRPr="00CD1997" w:rsidRDefault="00CD1997" w:rsidP="00A74225">
      <w:pPr>
        <w:pStyle w:val="affc"/>
        <w:numPr>
          <w:ilvl w:val="0"/>
          <w:numId w:val="46"/>
        </w:numPr>
        <w:spacing w:before="0" w:after="0"/>
        <w:rPr>
          <w:b/>
          <w:i/>
        </w:rPr>
      </w:pPr>
      <w:r w:rsidRPr="00CD1997">
        <w:rPr>
          <w:b/>
          <w:i/>
        </w:rPr>
        <w:t>Развитие каналов продвижения туристического «продукта» района</w:t>
      </w:r>
    </w:p>
    <w:p w:rsidR="00475629" w:rsidRPr="00510899" w:rsidRDefault="00AA6D9C" w:rsidP="00475629">
      <w:pPr>
        <w:ind w:firstLine="708"/>
        <w:rPr>
          <w:rFonts w:cs="Times New Roman"/>
          <w:color w:val="000000"/>
          <w:szCs w:val="24"/>
        </w:rPr>
      </w:pPr>
      <w:r w:rsidRPr="00146138">
        <w:t>Значимым фактором развития сферы услуг, в том числе, туристической отрасли является качество предоставляемого сервиса, поэтому на данном этапе необходимо кадровое обеспечение отрасли посредством создания современной системы подготовки, переподготовки и повышения квалификации кадров в соответствии с актуальными квалификационными требованиями к работникам индустрии туризма.</w:t>
      </w:r>
      <w:r>
        <w:t xml:space="preserve"> Недостаточным также является</w:t>
      </w:r>
      <w:r w:rsidR="00CD1997" w:rsidRPr="004E715F">
        <w:t xml:space="preserve"> уровень информационного сопровождения туристической отрасли района.</w:t>
      </w:r>
      <w:r w:rsidR="00AF1FB7">
        <w:t xml:space="preserve"> Решением обозначенных проблем</w:t>
      </w:r>
      <w:r w:rsidR="000A34A6">
        <w:t xml:space="preserve">станет </w:t>
      </w:r>
      <w:r w:rsidR="000A34A6" w:rsidRPr="004E715F">
        <w:t xml:space="preserve">создание </w:t>
      </w:r>
      <w:r w:rsidR="00475629">
        <w:rPr>
          <w:rFonts w:cs="Times New Roman"/>
          <w:color w:val="000000"/>
          <w:szCs w:val="24"/>
        </w:rPr>
        <w:t>в г. Волосово специализированного информационно-методического центра</w:t>
      </w:r>
      <w:r w:rsidR="00475629" w:rsidRPr="004E715F">
        <w:t>по коор</w:t>
      </w:r>
      <w:r w:rsidR="00475629">
        <w:t>динации туристской деятельности</w:t>
      </w:r>
      <w:r w:rsidR="00475629">
        <w:rPr>
          <w:rFonts w:cs="Times New Roman"/>
          <w:color w:val="000000"/>
          <w:szCs w:val="24"/>
        </w:rPr>
        <w:t xml:space="preserve">, деятельность которого будет направлена на организацию мероприятий в области культуры и спорта, развитие туристической активности и продвижение туристических услуг как на территории района, так и за его пределами. На базе информационно-методического центра также будет организована подготовка гидов и экскурсоводов, </w:t>
      </w:r>
      <w:r w:rsidR="00475629" w:rsidRPr="00510899">
        <w:rPr>
          <w:rFonts w:cs="Times New Roman"/>
        </w:rPr>
        <w:t>консультационная поддержка фермерам, организующим на базе собственного хозяйства сельские гостевые дома,</w:t>
      </w:r>
      <w:r w:rsidR="00475629" w:rsidRPr="00510899">
        <w:rPr>
          <w:rFonts w:cs="Times New Roman"/>
          <w:color w:val="000000"/>
          <w:szCs w:val="24"/>
        </w:rPr>
        <w:t xml:space="preserve"> разработка новых и дополнение существующих туристическ</w:t>
      </w:r>
      <w:r w:rsidR="00510899" w:rsidRPr="00510899">
        <w:rPr>
          <w:rFonts w:cs="Times New Roman"/>
          <w:color w:val="000000"/>
          <w:szCs w:val="24"/>
        </w:rPr>
        <w:t xml:space="preserve">их маршрутов. Немаловажное значение приобретает </w:t>
      </w:r>
      <w:r w:rsidR="00EB1B95">
        <w:rPr>
          <w:rFonts w:cs="Times New Roman"/>
          <w:color w:val="000000"/>
          <w:szCs w:val="24"/>
        </w:rPr>
        <w:t>популяризация</w:t>
      </w:r>
      <w:r w:rsidR="00510899" w:rsidRPr="00510899">
        <w:rPr>
          <w:rFonts w:cs="Times New Roman"/>
          <w:color w:val="000000"/>
          <w:szCs w:val="24"/>
        </w:rPr>
        <w:t xml:space="preserve"> информационного Интернет-ресурса об основных достопримечательностях и туристической инфраструктуре (</w:t>
      </w:r>
      <w:r w:rsidR="00510899" w:rsidRPr="00510899">
        <w:rPr>
          <w:rFonts w:cs="Times New Roman"/>
          <w:lang w:val="en-US"/>
        </w:rPr>
        <w:t>volosovotur</w:t>
      </w:r>
      <w:r w:rsidR="00510899" w:rsidRPr="00510899">
        <w:rPr>
          <w:rFonts w:cs="Times New Roman"/>
        </w:rPr>
        <w:t>.</w:t>
      </w:r>
      <w:r w:rsidR="00510899" w:rsidRPr="00510899">
        <w:rPr>
          <w:rFonts w:cs="Times New Roman"/>
          <w:lang w:val="en-US"/>
        </w:rPr>
        <w:t>ru</w:t>
      </w:r>
      <w:r w:rsidR="00EB1B95">
        <w:rPr>
          <w:rFonts w:cs="Times New Roman"/>
        </w:rPr>
        <w:t xml:space="preserve">) </w:t>
      </w:r>
      <w:r w:rsidR="00EB1B95">
        <w:t>и развитие коммуникационного взаимодействия по туристическим событиям и мероприятиям, проходящим в районе.</w:t>
      </w:r>
    </w:p>
    <w:p w:rsidR="00CD1997" w:rsidRDefault="00C3442D" w:rsidP="00F607B0">
      <w:pPr>
        <w:pStyle w:val="affc"/>
        <w:spacing w:before="0" w:after="0"/>
        <w:ind w:firstLine="708"/>
      </w:pPr>
      <w:r>
        <w:t>В обязанности информационно-методического центра также будет входить</w:t>
      </w:r>
      <w:r w:rsidR="00C3291D">
        <w:t xml:space="preserve"> координация </w:t>
      </w:r>
      <w:r w:rsidR="00BE7857">
        <w:t>туристической деятельности домов культуры в сельских поселениях</w:t>
      </w:r>
      <w:r w:rsidR="005A5056">
        <w:t>,</w:t>
      </w:r>
      <w:r w:rsidR="00BE7857">
        <w:t xml:space="preserve"> взаимодействие с Комитетом по туризму Ленинград</w:t>
      </w:r>
      <w:r w:rsidR="00D05D29">
        <w:t>с</w:t>
      </w:r>
      <w:r w:rsidR="00BE7857">
        <w:t>кой области</w:t>
      </w:r>
      <w:r w:rsidR="00F607B0">
        <w:t xml:space="preserve"> и </w:t>
      </w:r>
      <w:r w:rsidR="00F607B0" w:rsidRPr="00D23585">
        <w:t>туристическими агентствами</w:t>
      </w:r>
      <w:r w:rsidR="005A5056">
        <w:t xml:space="preserve"> в части развития межрайонной и межрегиональной кооперации</w:t>
      </w:r>
      <w:r w:rsidR="00EB4D53">
        <w:t xml:space="preserve"> и</w:t>
      </w:r>
      <w:r w:rsidR="00CD1997" w:rsidRPr="00D23585">
        <w:t xml:space="preserve"> организации комплексн</w:t>
      </w:r>
      <w:r w:rsidR="00F607B0">
        <w:t>ых</w:t>
      </w:r>
      <w:r w:rsidR="00CD1997" w:rsidRPr="00D23585">
        <w:t xml:space="preserve"> тур</w:t>
      </w:r>
      <w:r w:rsidR="00F607B0">
        <w:t>ов</w:t>
      </w:r>
      <w:r w:rsidR="00CD1997" w:rsidRPr="00D23585">
        <w:t xml:space="preserve">, </w:t>
      </w:r>
      <w:r w:rsidR="00F607B0">
        <w:t>а также</w:t>
      </w:r>
      <w:r w:rsidR="00CD1997" w:rsidRPr="00D23585">
        <w:t xml:space="preserve"> распространение подробных информационных материалов о точках туристического интереса района (путеводител</w:t>
      </w:r>
      <w:r w:rsidR="00F607B0">
        <w:t>ей</w:t>
      </w:r>
      <w:r w:rsidR="00CD1997" w:rsidRPr="00D23585">
        <w:t xml:space="preserve"> по достопримечательностям, историческим местам, объек</w:t>
      </w:r>
      <w:r w:rsidR="00546A58">
        <w:t>там туристской инфраструктуры).</w:t>
      </w:r>
    </w:p>
    <w:p w:rsidR="00550228" w:rsidRDefault="00550228" w:rsidP="00F33122">
      <w:pPr>
        <w:rPr>
          <w:rFonts w:cs="Times New Roman"/>
        </w:rPr>
      </w:pPr>
    </w:p>
    <w:p w:rsidR="000F6894" w:rsidRDefault="000F6894" w:rsidP="00F33122">
      <w:pPr>
        <w:rPr>
          <w:rFonts w:cs="Times New Roman"/>
        </w:rPr>
      </w:pPr>
      <w:r w:rsidRPr="00AE7D57">
        <w:rPr>
          <w:rFonts w:cs="Times New Roman"/>
        </w:rPr>
        <w:t xml:space="preserve">Схема экономической специализации городского и сельских поселений Волосовского муниципального </w:t>
      </w:r>
      <w:r w:rsidR="006E4A80" w:rsidRPr="00AE7D57">
        <w:rPr>
          <w:rFonts w:cs="Times New Roman"/>
        </w:rPr>
        <w:t>р</w:t>
      </w:r>
      <w:r w:rsidR="006108BE">
        <w:rPr>
          <w:rFonts w:cs="Times New Roman"/>
        </w:rPr>
        <w:t>айона представлена на Рисунке 1</w:t>
      </w:r>
      <w:r w:rsidR="00DB1070">
        <w:rPr>
          <w:rFonts w:cs="Times New Roman"/>
        </w:rPr>
        <w:t>5</w:t>
      </w:r>
      <w:r w:rsidRPr="00AE7D57">
        <w:rPr>
          <w:rFonts w:cs="Times New Roman"/>
        </w:rPr>
        <w:t>.</w:t>
      </w:r>
    </w:p>
    <w:p w:rsidR="00614529" w:rsidRPr="00A44E6E" w:rsidRDefault="00614529" w:rsidP="0088485C">
      <w:pPr>
        <w:ind w:firstLine="0"/>
        <w:rPr>
          <w:rFonts w:cs="Times New Roman"/>
        </w:rPr>
        <w:sectPr w:rsidR="00614529" w:rsidRPr="00A44E6E" w:rsidSect="00ED40ED">
          <w:headerReference w:type="even" r:id="rId23"/>
          <w:headerReference w:type="default" r:id="rId24"/>
          <w:footerReference w:type="default" r:id="rId25"/>
          <w:headerReference w:type="first" r:id="rId26"/>
          <w:footerReference w:type="first" r:id="rId27"/>
          <w:pgSz w:w="11906" w:h="16838"/>
          <w:pgMar w:top="1134" w:right="850" w:bottom="1134" w:left="1701" w:header="708" w:footer="708" w:gutter="0"/>
          <w:cols w:space="708"/>
          <w:titlePg/>
          <w:docGrid w:linePitch="360"/>
        </w:sectPr>
      </w:pPr>
    </w:p>
    <w:p w:rsidR="00A64C15" w:rsidRDefault="00991750" w:rsidP="00A64C15">
      <w:pPr>
        <w:keepNext/>
        <w:ind w:firstLine="0"/>
        <w:jc w:val="center"/>
      </w:pPr>
      <w:r>
        <w:rPr>
          <w:noProof/>
          <w:lang w:eastAsia="ru-RU"/>
        </w:rPr>
        <w:pict>
          <v:group id="Группа 511" o:spid="_x0000_s1124" style="position:absolute;left:0;text-align:left;margin-left:11.4pt;margin-top:-11.6pt;width:478.25pt;height:731.05pt;z-index:251720704" coordsize="60737,928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">
            <v:group id="Группа 509" o:spid="_x0000_s1125" style="position:absolute;left:24988;top:76935;width:24383;height:2274" coordsize="24382,22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XGf2MUAAADcAAAADwAAAGRycy9kb3ducmV2LnhtbESPT4vCMBTE7wt+h/AE&#10;b5pWUdyuUURUPIjgH1j29miebbF5KU1s67ffLAh7HGbmN8xi1ZlSNFS7wrKCeBSBIE6tLjhTcLvu&#10;hnMQziNrLC2Tghc5WC17HwtMtG35TM3FZyJA2CWoIPe+SqR0aU4G3chWxMG729qgD7LOpK6xDXBT&#10;ynEUzaTBgsNCjhVtckofl6dRsG+xXU/ibXN83Devn+v09H2MSalBv1t/gfDU+f/wu33QCqbRJ/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Fxn9jFAAAA3AAA&#10;AA8AAAAAAAAAAAAAAAAAqgIAAGRycy9kb3ducmV2LnhtbFBLBQYAAAAABAAEAPoAAACcAwAAAAA=&#10;">
              <v:shape id="Поле 184" o:spid="_x0000_s1126" type="#_x0000_t202" style="position:absolute;left:1103;width:23279;height:22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A8AMMA&#10;AADcAAAADwAAAGRycy9kb3ducmV2LnhtbERPTYvCMBC9C/sfwix403RFRatRpCAuoge7XryNzdiW&#10;bSa1yWr115uDsMfH+54vW1OJGzWutKzgqx+BIM6sLjlXcPxZ9yYgnEfWWFkmBQ9ysFx8dOYYa3vn&#10;A91Sn4sQwi5GBYX3dSylywoy6Pq2Jg7cxTYGfYBNLnWD9xBuKjmIorE0WHJoKLCmpKDsN/0zCrbJ&#10;eo+H88BMnlWy2V1W9fV4GinV/WxXMxCeWv8vfru/tYLhNMwPZ8IRk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PA8AMMAAADcAAAADwAAAAAAAAAAAAAAAACYAgAAZHJzL2Rv&#10;d25yZXYueG1sUEsFBgAAAAAEAAQA9QAAAIgDAAAAAA==&#10;" filled="f" stroked="f" strokeweight=".5pt">
                <v:textbox>
                  <w:txbxContent>
                    <w:p w:rsidR="00ED634E" w:rsidRPr="007C1DFB" w:rsidRDefault="00ED634E" w:rsidP="00D646B6">
                      <w:pPr>
                        <w:ind w:firstLine="0"/>
                        <w:jc w:val="left"/>
                        <w:rPr>
                          <w:sz w:val="8"/>
                        </w:rPr>
                      </w:pPr>
                      <w:r>
                        <w:rPr>
                          <w:sz w:val="16"/>
                        </w:rPr>
                        <w:t>Производство молочных продуктов</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89" o:spid="_x0000_s1127" type="#_x0000_t75" style="position:absolute;top:394;width:1497;height:149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SdJlXDAAAA3AAAAA8AAABkcnMvZG93bnJldi54bWxEj9FqwkAURN8L/sNyC77ppqIlja6ihUIr&#10;BdH6AdfsNQlm78bd1cS/dwWhj8PMnGFmi87U4krOV5YVvA0TEMS51RUXCvZ/X4MUhA/IGmvLpOBG&#10;Hhbz3ssMM21b3tJ1FwoRIewzVFCG0GRS+rwkg35oG+LoHa0zGKJ0hdQO2wg3tRwlybs0WHFcKLGh&#10;z5Ly0+5iFBxki2us7G8yOu/d+GfCt82Kleq/dsspiEBd+A8/299awTj9gMeZeATk/A4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1J0mVcMAAADcAAAADwAAAAAAAAAAAAAAAACf&#10;AgAAZHJzL2Rvd25yZXYueG1sUEsFBgAAAAAEAAQA9wAAAI8DAAAAAA==&#10;">
                <v:imagedata r:id="rId28" o:title=""/>
                <v:path arrowok="t"/>
              </v:shape>
            </v:group>
            <v:group id="Группа 510" o:spid="_x0000_s1128" style="position:absolute;width:60737;height:92842" coordsize="60737,928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ZKgmMIAAADcAAAADwAAAGRycy9kb3ducmV2LnhtbERPy4rCMBTdC/5DuII7&#10;TTuDIh1TERkHFyKoA8PsLs3tA5ub0sS2/r1ZCC4P573eDKYWHbWusqwgnkcgiDOrKy4U/F73sxUI&#10;55E11pZJwYMcbNLxaI2Jtj2fqbv4QoQQdgkqKL1vEildVpJBN7cNceBy2xr0AbaF1C32IdzU8iOK&#10;ltJgxaGhxIZ2JWW3y90o+Omx337G393xlu8e/9fF6e8Yk1LTybD9AuFp8G/xy33QChZx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WSoJjCAAAA3AAAAA8A&#10;AAAAAAAAAAAAAAAAqgIAAGRycy9kb3ducmV2LnhtbFBLBQYAAAAABAAEAPoAAACZAwAAAAA=&#10;">
              <v:shape id="Поле 176" o:spid="_x0000_s1129" type="#_x0000_t202" style="position:absolute;left:1970;top:74176;width:16688;height:21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4H7McA&#10;AADcAAAADwAAAGRycy9kb3ducmV2LnhtbESPzWvCQBTE7wX/h+UJ3urG0BaNWUUC0lLswY+Lt2f2&#10;5QOzb2N21dS/vlso9DjMzG+YdNmbRtyoc7VlBZNxBII4t7rmUsFhv36egnAeWWNjmRR8k4PlYvCU&#10;YqLtnbd02/lSBAi7BBVU3reJlC6vyKAb25Y4eIXtDPogu1LqDu8BbhoZR9GbNFhzWKiwpayi/Ly7&#10;GgWf2foLt6fYTB9N9r4pVu3lcHxVajTsV3MQnnr/H/5rf2gFL7MYfs+EIyA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NuB+zHAAAA3AAAAA8AAAAAAAAAAAAAAAAAmAIAAGRy&#10;cy9kb3ducmV2LnhtbFBLBQYAAAAABAAEAPUAAACMAwAAAAA=&#10;" filled="f" stroked="f" strokeweight=".5pt">
                <v:textbox>
                  <w:txbxContent>
                    <w:p w:rsidR="00ED634E" w:rsidRPr="00354A78" w:rsidRDefault="00ED634E" w:rsidP="00D646B6">
                      <w:pPr>
                        <w:ind w:firstLine="0"/>
                        <w:jc w:val="left"/>
                        <w:rPr>
                          <w:sz w:val="16"/>
                        </w:rPr>
                      </w:pPr>
                      <w:r>
                        <w:rPr>
                          <w:sz w:val="16"/>
                        </w:rPr>
                        <w:t>Разведение рыбы</w:t>
                      </w:r>
                    </w:p>
                  </w:txbxContent>
                </v:textbox>
              </v:shape>
              <v:shape id="Рисунок 491" o:spid="_x0000_s1130" type="#_x0000_t75" style="position:absolute;left:788;top:74492;width:1576;height:157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HSFvLEAAAA3AAAAA8AAABkcnMvZG93bnJldi54bWxEj0+LwjAUxO+C3yE8YW+auixiu0YRUfCw&#10;B/8UvD6at22xealJVrt+eiMIHoeZ+Q0zW3SmEVdyvrasYDxKQBAXVtdcKsiPm+EUhA/IGhvLpOCf&#10;PCzm/d4MM21vvKfrIZQiQthnqKAKoc2k9EVFBv3ItsTR+7XOYIjSlVI7vEW4aeRnkkykwZrjQoUt&#10;rSoqzoc/o4B/diuXru8XWQa7PF/y/LRbJ0p9DLrlN4hAXXiHX+2tVvCVjuF5Jh4BOX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HSFvLEAAAA3AAAAA8AAAAAAAAAAAAAAAAA&#10;nwIAAGRycy9kb3ducmV2LnhtbFBLBQYAAAAABAAEAPcAAACQAwAAAAA=&#10;">
                <v:imagedata r:id="rId29" o:title=""/>
                <v:path arrowok="t"/>
              </v:shape>
              <v:group id="Группа 508" o:spid="_x0000_s1131" style="position:absolute;width:60737;height:92842" coordsize="60737,928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j06Q8MAAADcAAAADwAAAGRycy9kb3ducmV2LnhtbERPTWvCQBC9F/wPywi9&#10;1U0Ui0TXIGKlByk0EcTbkB2TkOxsyG6T+O+7h0KPj/e9SyfTioF6V1tWEC8iEMSF1TWXCq75x9sG&#10;hPPIGlvLpOBJDtL97GWHibYjf9OQ+VKEEHYJKqi87xIpXVGRQbewHXHgHrY36APsS6l7HEO4aeUy&#10;it6lwZpDQ4UdHSsqmuzHKDiPOB5W8Wm4NI/j856vv26XmJR6nU+HLQhPk/8X/7k/tYJ1FNaG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uPTpDwwAAANwAAAAP&#10;AAAAAAAAAAAAAAAAAKoCAABkcnMvZG93bnJldi54bWxQSwUGAAAAAAQABAD6AAAAmgMAAAAA&#10;">
                <v:group id="Группа 494" o:spid="_x0000_s1132" style="position:absolute;width:60737;height:92842" coordsize="60737,928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ZuqXMYAAADcAAAADwAAAGRycy9kb3ducmV2LnhtbESPT2vCQBTE74LfYXmC&#10;t7qJtWKjq4i0pYcgqIXS2yP7TILZtyG75s+37xYKHoeZ+Q2z2fWmEi01rrSsIJ5FIIgzq0vOFXxd&#10;3p9WIJxH1lhZJgUDOdhtx6MNJtp2fKL27HMRIOwSVFB4XydSuqwgg25ma+LgXW1j0AfZ5FI32AW4&#10;qeQ8ipbSYMlhocCaDgVlt/PdKPjosNs/x29tersehp/Ly/E7jUmp6aTfr0F46v0j/N/+1AoWrw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xm6pcxgAAANwA&#10;AAAPAAAAAAAAAAAAAAAAAKoCAABkcnMvZG93bnJldi54bWxQSwUGAAAAAAQABAD6AAAAnQMAAAAA&#10;">
                  <v:group id="Группа 493" o:spid="_x0000_s1133" style="position:absolute;width:60737;height:92842" coordsize="60737,928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nIyKMUAAADcAAAADwAAAGRycy9kb3ducmV2LnhtbESPQWvCQBSE7wX/w/IE&#10;b7qJWrHRVURUPEihWii9PbLPJJh9G7JrEv+9WxB6HGbmG2a57kwpGqpdYVlBPIpAEKdWF5wp+L7s&#10;h3MQziNrLC2Tggc5WK96b0tMtG35i5qzz0SAsEtQQe59lUjp0pwMupGtiIN3tbVBH2SdSV1jG+Cm&#10;lOMomkmDBYeFHCva5pTeznej4NBiu5nEu+Z0u24fv5f3z59TTEoN+t1mAcJT5//Dr/ZRK5h+TO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5yMijFAAAA3AAA&#10;AA8AAAAAAAAAAAAAAAAAqgIAAGRycy9kb3ducmV2LnhtbFBLBQYAAAAABAAEAPoAAACcAwAAAAA=&#10;">
                    <v:group id="Группа 336" o:spid="_x0000_s1134" style="position:absolute;width:60737;height:92842" coordsize="60737,928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MkD78QAAADcAAAADwAAAGRycy9kb3ducmV2LnhtbESPQYvCMBSE7wv+h/AE&#10;b2tay4pUo4ioeJCFVUG8PZpnW2xeShPb+u/NwsIeh5n5hlmselOJlhpXWlYQjyMQxJnVJecKLufd&#10;5wyE88gaK8uk4EUOVsvBxwJTbTv+ofbkcxEg7FJUUHhfp1K6rCCDbmxr4uDdbWPQB9nkUjfYBbip&#10;5CSKptJgyWGhwJo2BWWP09Mo2HfYrZN42x4f983rdv76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MkD78QAAADcAAAA&#10;DwAAAAAAAAAAAAAAAACqAgAAZHJzL2Rvd25yZXYueG1sUEsFBgAAAAAEAAQA+gAAAJsDAAAAAA==&#10;">
                      <v:group id="Группа 337" o:spid="_x0000_s1135" style="position:absolute;width:60737;height:87960" coordsize="60742,879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4WmdMUAAADcAAAADwAAAGRycy9kb3ducmV2LnhtbESPT2vCQBTE7wW/w/KE&#10;3uomhlaJriKipQcR/APi7ZF9JsHs25Bdk/jtuwWhx2FmfsPMl72pREuNKy0riEcRCOLM6pJzBefT&#10;9mMKwnlkjZVlUvAkB8vF4G2OqbYdH6g9+lwECLsUFRTe16mULivIoBvZmjh4N9sY9EE2udQNdgFu&#10;KjmOoi9psOSwUGBN64Ky+/FhFHx32K2SeNPu7rf183r63F92MSn1PuxXMxCeev8ffrV/tIIkmc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eFpnTFAAAA3AAA&#10;AA8AAAAAAAAAAAAAAAAAqgIAAGRycy9kb3ducmV2LnhtbFBLBQYAAAAABAAEAPoAAACcAwAAAAA=&#10;">
                        <v:group id="Группа 338" o:spid="_x0000_s1136" style="position:absolute;left:24498;top:78948;width:25038;height:9017" coordorigin="87,1423" coordsize="25041,90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1hoyBsEAAADcAAAADwAA&#10;AAAAAAAAAAAAAACqAgAAZHJzL2Rvd25yZXYueG1sUEsFBgAAAAAEAAQA+gAAAJgDAAAAAA==&#10;">
                          <v:shape id="Поле 187" o:spid="_x0000_s1137" type="#_x0000_t202" style="position:absolute;left:87;top:1423;width:16694;height:21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D3SsQA&#10;AADcAAAADwAAAGRycy9kb3ducmV2LnhtbESPQWvCQBSE70L/w/KE3upGI2JTVwmVUqmFUvXS2yP7&#10;TILZtyH7qvHfu4WCx2FmvmEWq9416kxdqD0bGI8SUMSFtzWXBg77t6c5qCDIFhvPZOBKAVbLh8EC&#10;M+sv/E3nnZQqQjhkaKASaTOtQ1GRwzDyLXH0jr5zKFF2pbYdXiLcNXqSJDPtsOa4UGFLrxUVp92v&#10;M/Ax/cF1Klu6Cvdfef4+b6fh05jHYZ+/gBLq5R7+b2+sgTR9hr8z8Qjo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Q90rEAAAA3AAAAA8AAAAAAAAAAAAAAAAAmAIAAGRycy9k&#10;b3ducmV2LnhtbFBLBQYAAAAABAAEAPUAAACJAwAAAAA=&#10;" fillcolor="white [3201]" strokecolor="white [3212]" strokeweight=".5pt">
                            <v:textbox>
                              <w:txbxContent>
                                <w:p w:rsidR="00ED634E" w:rsidRPr="009E266E" w:rsidRDefault="00ED634E" w:rsidP="00281C5D">
                                  <w:pPr>
                                    <w:ind w:firstLine="0"/>
                                    <w:jc w:val="left"/>
                                    <w:rPr>
                                      <w:b/>
                                      <w:sz w:val="16"/>
                                    </w:rPr>
                                  </w:pPr>
                                  <w:r w:rsidRPr="009E266E">
                                    <w:rPr>
                                      <w:b/>
                                      <w:sz w:val="16"/>
                                    </w:rPr>
                                    <w:t>Прочее</w:t>
                                  </w:r>
                                </w:p>
                              </w:txbxContent>
                            </v:textbox>
                          </v:shape>
                          <v:group id="Группа 340" o:spid="_x0000_s1138" style="position:absolute;left:715;top:3343;width:24414;height:7102" coordorigin=",1514" coordsize="24413,7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GpNfcIAAADcAAAADwAAAGRycy9kb3ducmV2LnhtbERPy4rCMBTdC/MP4Q7M&#10;TtOOD4aOUUQccSGCdUDcXZprW2xuShPb+vdmIbg8nPd82ZtKtNS40rKCeBSBIM6sLjlX8H/6G/6A&#10;cB5ZY2WZFDzIwXLxMZhjom3HR2pTn4sQwi5BBYX3dSKlywoy6Ea2Jg7c1TYGfYBNLnWDXQg3lfyO&#10;opk0WHJoKLCmdUHZLb0bBdsOu9U43rT723X9uJymh/M+JqW+PvvVLwhPvX+LX+6dVjCehPn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BqTX3CAAAA3AAAAA8A&#10;AAAAAAAAAAAAAAAAqgIAAGRycy9kb3ducmV2LnhtbFBLBQYAAAAABAAEAPoAAACZAwAAAAA=&#10;">
                            <v:group id="Группа 341" o:spid="_x0000_s1139" style="position:absolute;top:1514;width:24324;height:2381" coordorigin=",1514" coordsize="24325,23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ybo5sYAAADcAAAADwAAAGRycy9kb3ducmV2LnhtbESPT2vCQBTE70K/w/IK&#10;vZlNmlpKmlVEaulBCmqh9PbIPpNg9m3Irvnz7V2h4HGYmd8w+Wo0jeipc7VlBUkUgyAurK65VPBz&#10;3M7fQDiPrLGxTAomcrBaPsxyzLQdeE/9wZciQNhlqKDyvs2kdEVFBl1kW+LgnWxn0AfZlVJ3OAS4&#10;aeRzHL9KgzWHhQpb2lRUnA8Xo+BzwGGdJh/97nzaTH/HxffvLiGlnh7H9TsIT6O/h//bX1pB+pL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JujmxgAAANwA&#10;AAAPAAAAAAAAAAAAAAAAAKoCAABkcnMvZG93bnJldi54bWxQSwUGAAAAAAQABAD6AAAAnQMAAAAA&#10;">
                              <v:shape id="Поле 185" o:spid="_x0000_s1140" type="#_x0000_t202" style="position:absolute;left:1033;top:1514;width:23292;height:23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TmzscA&#10;AADcAAAADwAAAGRycy9kb3ducmV2LnhtbESPzWvCQBTE70L/h+UVetNN01YkZhUJSEXagx8Xb8/s&#10;ywdm36bZrab9611B8DjMzG+YdN6bRpypc7VlBa+jCARxbnXNpYL9bjmcgHAeWWNjmRT8kYP57GmQ&#10;YqLthTd03vpSBAi7BBVU3reJlC6vyKAb2ZY4eIXtDPogu1LqDi8BbhoZR9FYGqw5LFTYUlZRftr+&#10;GgXrbPmNm2NsJv9N9vlVLNqf/eFDqZfnfjEF4an3j/C9vdIK3t5juJ0JR0DO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2k5s7HAAAA3AAAAA8AAAAAAAAAAAAAAAAAmAIAAGRy&#10;cy9kb3ducmV2LnhtbFBLBQYAAAAABAAEAPUAAACMAwAAAAA=&#10;" filled="f" stroked="f" strokeweight=".5pt">
                                <v:textbox>
                                  <w:txbxContent>
                                    <w:p w:rsidR="00ED634E" w:rsidRPr="007C1DFB" w:rsidRDefault="00ED634E" w:rsidP="00281C5D">
                                      <w:pPr>
                                        <w:ind w:firstLine="0"/>
                                        <w:jc w:val="left"/>
                                        <w:rPr>
                                          <w:sz w:val="8"/>
                                        </w:rPr>
                                      </w:pPr>
                                      <w:r>
                                        <w:rPr>
                                          <w:sz w:val="16"/>
                                        </w:rPr>
                                        <w:t>Производственные площадки</w:t>
                                      </w:r>
                                    </w:p>
                                  </w:txbxContent>
                                </v:textbox>
                              </v:shape>
                              <v:shape id="Рисунок 130" o:spid="_x0000_s1141" type="#_x0000_t75" style="position:absolute;top:1845;width:1431;height:143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pbXTXGAAAA3AAAAA8AAABkcnMvZG93bnJldi54bWxEj81rwkAUxO8F/4flCV6KbvxAQnQVsS1I&#10;6cGvg8dH9plEd9+G7GrS/75bKPQ4zMxvmOW6s0Y8qfGVYwXjUQKCOHe64kLB+fQxTEH4gKzROCYF&#10;3+Rhveq9LDHTruUDPY+hEBHCPkMFZQh1JqXPS7LoR64mjt7VNRZDlE0hdYNthFsjJ0kylxYrjgsl&#10;1rQtKb8fH1bB++uX+0xM2t4m+93hMsPTODVvSg363WYBIlAX/sN/7Z1WMJ1N4fdMPAJy9Q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2ltdNcYAAADcAAAADwAAAAAAAAAAAAAA&#10;AACfAgAAZHJzL2Rvd25yZXYueG1sUEsFBgAAAAAEAAQA9wAAAJIDAAAAAA==&#10;">
                                <v:imagedata r:id="rId30" o:title=""/>
                                <v:path arrowok="t"/>
                              </v:shape>
                            </v:group>
                            <v:group id="Группа 344" o:spid="_x0000_s1142" style="position:absolute;left:199;top:3112;width:24214;height:5504" coordorigin="120,1761" coordsize="24213,55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1FLfsYAAADcAAAADwAAAGRycy9kb3ducmV2LnhtbESPQWvCQBSE7wX/w/IK&#10;3ppNNC2SZhWRKh5CoSqU3h7ZZxLMvg3ZbRL/fbdQ6HGYmW+YfDOZVgzUu8aygiSKQRCXVjdcKbic&#10;908rEM4ja2wtk4I7OdisZw85ZtqO/EHDyVciQNhlqKD2vsukdGVNBl1kO+LgXW1v0AfZV1L3OAa4&#10;aeUijl+kwYbDQo0d7Woqb6dvo+Aw4rhdJm9Dcbvu7l/n5/fPIiGl5o/T9hWEp8n/h//aR61gm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UUt+xgAAANwA&#10;AAAPAAAAAAAAAAAAAAAAAKoCAABkcnMvZG93bnJldi54bWxQSwUGAAAAAAQABAD6AAAAnQMAAAAA&#10;">
                              <v:shape id="Рисунок 131" o:spid="_x0000_s1143" type="#_x0000_t75" style="position:absolute;left:154;top:5501;width:1431;height:143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1Awn7HAAAA3AAAAA8AAABkcnMvZG93bnJldi54bWxEj0FrwkAUhO8F/8PyBC9SN7EqEl1FCgVp&#10;Kxpben5kn0k0+zZk15j213cLQo/DzHzDLNedqURLjSstK4hHEQjizOqScwWfHy+PcxDOI2usLJOC&#10;b3KwXvUelphoe+OU2qPPRYCwS1BB4X2dSOmyggy6ka2Jg3eyjUEfZJNL3eAtwE0lx1E0kwZLDgsF&#10;1vRcUHY5Xo2C+uv6dojT993kZ395PQ/ncbttY6UG/W6zAOGp8//he3urFTxNpvB3JhwBufoF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F1Awn7HAAAA3AAAAA8AAAAAAAAAAAAA&#10;AAAAnwIAAGRycy9kb3ducmV2LnhtbFBLBQYAAAAABAAEAPcAAACTAwAAAAA=&#10;">
                                <v:imagedata r:id="rId31" o:title="" recolortarget="black"/>
                                <v:path arrowok="t"/>
                              </v:shape>
                              <v:shape id="Рисунок 133" o:spid="_x0000_s1144" type="#_x0000_t75" style="position:absolute;left:120;top:2250;width:1431;height:143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HT7F3DAAAA3AAAAA8AAABkcnMvZG93bnJldi54bWxEj0FrwkAUhO9C/8PyCt7MprVISV1FFoR6&#10;NAqlt0f2NQlm34bd1ST/3hWEHoeZ+YZZb0fbiRv50DpW8JblIIgrZ1quFZxP+8UniBCRDXaOScFE&#10;Ababl9kaC+MGPtKtjLVIEA4FKmhi7AspQ9WQxZC5njh5f85bjEn6WhqPQ4LbTr7n+UpabDktNNiT&#10;bqi6lFerQB923fRz+N0P5qovfem1dZNWav467r5ARBrjf/jZ/jYKlh8reJxJR0Bu7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dPsXcMAAADcAAAADwAAAAAAAAAAAAAAAACf&#10;AgAAZHJzL2Rvd25yZXYueG1sUEsFBgAAAAAEAAQA9wAAAI8DAAAAAA==&#10;">
                                <v:imagedata r:id="rId32" o:title=""/>
                                <v:path arrowok="t"/>
                              </v:shape>
                              <v:shape id="Рисунок 152" o:spid="_x0000_s1145" type="#_x0000_t75" style="position:absolute;left:120;top:3549;width:1431;height:143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VVLUTEAAAA3AAAAA8AAABkcnMvZG93bnJldi54bWxEj91qwkAUhO8LvsNyhN4U3ZgWf6KrSKWl&#10;d6LmAQ7ZYzaaPRuyq8a37wqCl8PMfMMsVp2txZVaXzlWMBomIIgLpysuFeSHn8EUhA/IGmvHpOBO&#10;HlbL3tsCM+1uvKPrPpQiQthnqMCE0GRS+sKQRT90DXH0jq61GKJsS6lbvEW4rWWaJGNpseK4YLCh&#10;b0PFeX+xCrp8y796m+Yf6ZpKaWab87g5KfXe79ZzEIG68Ao/239awefXBB5n4hGQy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VVLUTEAAAA3AAAAA8AAAAAAAAAAAAAAAAA&#10;nwIAAGRycy9kb3ducmV2LnhtbFBLBQYAAAAABAAEAPcAAACQAwAAAAA=&#10;">
                                <v:imagedata r:id="rId33" o:title="" recolortarget="black"/>
                                <v:path arrowok="t"/>
                              </v:shape>
                              <v:shape id="Поле 189" o:spid="_x0000_s1146" type="#_x0000_t202" style="position:absolute;left:874;top:1761;width:23286;height:22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zRJMIA&#10;AADcAAAADwAAAGRycy9kb3ducmV2LnhtbERPy4rCMBTdD/gP4QruxtTHiFSjSEEUcRY+Nu6uzbUt&#10;Nje1iVr9+sliwOXhvKfzxpTiQbUrLCvodSMQxKnVBWcKjofl9xiE88gaS8uk4EUO5rPW1xRjbZ+8&#10;o8feZyKEsItRQe59FUvp0pwMuq6tiAN3sbVBH2CdSV3jM4SbUvajaCQNFhwacqwoySm97u9GwSZZ&#10;/uLu3Dfjd5mstpdFdTuefpTqtJvFBISnxn/E/+61VjAYhrXhTDgCcv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TNEkwgAAANwAAAAPAAAAAAAAAAAAAAAAAJgCAABkcnMvZG93&#10;bnJldi54bWxQSwUGAAAAAAQABAD1AAAAhwMAAAAA&#10;" filled="f" stroked="f" strokeweight=".5pt">
                                <v:textbox>
                                  <w:txbxContent>
                                    <w:p w:rsidR="00ED634E" w:rsidRPr="007C1DFB" w:rsidRDefault="00ED634E" w:rsidP="00281C5D">
                                      <w:pPr>
                                        <w:ind w:firstLine="0"/>
                                        <w:jc w:val="left"/>
                                        <w:rPr>
                                          <w:sz w:val="8"/>
                                        </w:rPr>
                                      </w:pPr>
                                      <w:r>
                                        <w:rPr>
                                          <w:sz w:val="16"/>
                                        </w:rPr>
                                        <w:t>Учреждения среднего проф. образования</w:t>
                                      </w:r>
                                    </w:p>
                                  </w:txbxContent>
                                </v:textbox>
                              </v:shape>
                              <v:shape id="Поле 190" o:spid="_x0000_s1147" type="#_x0000_t202" style="position:absolute;left:977;top:3530;width:23285;height:22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B0v8cA&#10;AADcAAAADwAAAGRycy9kb3ducmV2LnhtbESPQWvCQBSE70L/w/IK3nRTtUXTbEQCUhE9mHrp7Zl9&#10;JqHZt2l2q7G/visUehxm5hsmWfamERfqXG1ZwdM4AkFcWF1zqeD4vh7NQTiPrLGxTApu5GCZPgwS&#10;jLW98oEuuS9FgLCLUUHlfRtL6YqKDLqxbYmDd7adQR9kV0rd4TXATSMnUfQiDdYcFipsKauo+My/&#10;jYJttt7j4TQx858me9udV+3X8eNZqeFjv3oF4an3/+G/9kYrmM4WcD8TjoBM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MAdL/HAAAA3AAAAA8AAAAAAAAAAAAAAAAAmAIAAGRy&#10;cy9kb3ducmV2LnhtbFBLBQYAAAAABAAEAPUAAACMAwAAAAA=&#10;" filled="f" stroked="f" strokeweight=".5pt">
                                <v:textbox>
                                  <w:txbxContent>
                                    <w:p w:rsidR="00ED634E" w:rsidRPr="007C1DFB" w:rsidRDefault="00ED634E" w:rsidP="00281C5D">
                                      <w:pPr>
                                        <w:ind w:firstLine="0"/>
                                        <w:jc w:val="left"/>
                                        <w:rPr>
                                          <w:sz w:val="8"/>
                                        </w:rPr>
                                      </w:pPr>
                                      <w:r>
                                        <w:rPr>
                                          <w:sz w:val="16"/>
                                        </w:rPr>
                                        <w:t>Объекты культурного наследия</w:t>
                                      </w:r>
                                    </w:p>
                                  </w:txbxContent>
                                </v:textbox>
                              </v:shape>
                              <v:shape id="Поле 191" o:spid="_x0000_s1148" type="#_x0000_t202" style="position:absolute;left:1048;top:4991;width:23285;height:22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L/8QA&#10;AADcAAAADwAAAGRycy9kb3ducmV2LnhtbERPy2rCQBTdF/yH4Qrd1YmWFIlOQghIS2kXRjfurpmb&#10;B2bupJmppv36zqLg8nDe22wyvbjS6DrLCpaLCARxZXXHjYLjYfe0BuE8ssbeMin4IQdZOnvYYqLt&#10;jfd0LX0jQgi7BBW03g+JlK5qyaBb2IE4cLUdDfoAx0bqEW8h3PRyFUUv0mDHoaHFgYqWqkv5bRS8&#10;F7tP3J9XZv3bF68fdT58HU+xUo/zKd+A8DT5u/jf/aYVPMdhfjgTjoB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jS//EAAAA3AAAAA8AAAAAAAAAAAAAAAAAmAIAAGRycy9k&#10;b3ducmV2LnhtbFBLBQYAAAAABAAEAPUAAACJAwAAAAA=&#10;" filled="f" stroked="f" strokeweight=".5pt">
                                <v:textbox>
                                  <w:txbxContent>
                                    <w:p w:rsidR="00ED634E" w:rsidRPr="007C1DFB" w:rsidRDefault="00ED634E" w:rsidP="00281C5D">
                                      <w:pPr>
                                        <w:ind w:firstLine="0"/>
                                        <w:jc w:val="left"/>
                                        <w:rPr>
                                          <w:sz w:val="8"/>
                                        </w:rPr>
                                      </w:pPr>
                                      <w:r>
                                        <w:rPr>
                                          <w:sz w:val="16"/>
                                        </w:rPr>
                                        <w:t>Туристические объекты</w:t>
                                      </w:r>
                                    </w:p>
                                  </w:txbxContent>
                                </v:textbox>
                              </v:shape>
                            </v:group>
                          </v:group>
                        </v:group>
                        <v:group id="Группа 351" o:spid="_x0000_s1149" style="position:absolute;width:60742;height:86297" coordsize="60742,862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9+O8YAAADcAAAADwAAAGRycy9kb3ducmV2LnhtbESPT2vCQBTE74V+h+UV&#10;vNVNFIuk2YiIFQ9SqArS2yP78odk34bsNonf3i0Uehxm5jdMuplMKwbqXW1ZQTyPQBDnVtdcKrhe&#10;Pl7XIJxH1thaJgV3crDJnp9STLQd+YuGsy9FgLBLUEHlfZdI6fKKDLq57YiDV9jeoA+yL6XucQxw&#10;08pFFL1JgzWHhQo72lWUN+cfo+Aw4rhdxvvh1BS7+/dl9Xk7xaTU7GXavoPwNPn/8F/7qBUsVzH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347xgAAANwA&#10;AAAPAAAAAAAAAAAAAAAAAKoCAABkcnMvZG93bnJldi54bWxQSwUGAAAAAAQABAD6AAAAnQMAAAAA&#10;">
                          <v:group id="Группа 352" o:spid="_x0000_s1150" style="position:absolute;left:6440;width:50959;height:65754" coordsize="50958,657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i3gTMQAAADcAAAADwAAAGRycy9kb3ducmV2LnhtbESPQYvCMBSE74L/ITxh&#10;b5pWUaQaRUSXPciCVVj29miebbF5KU1s67/fLAgeh5n5hllve1OJlhpXWlYQTyIQxJnVJecKrpfj&#10;eAnCeWSNlWVS8CQH281wsMZE247P1KY+FwHCLkEFhfd1IqXLCjLoJrYmDt7NNgZ9kE0udYNdgJtK&#10;TqNoIQ2WHBYKrGlfUHZPH0bBZ4fdbhYf2tP9tn/+XubfP6eYlPoY9bsVCE+9f4df7S+tYDafwv+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i3gTMQAAADcAAAA&#10;DwAAAAAAAAAAAAAAAACqAgAAZHJzL2Rvd25yZXYueG1sUEsFBgAAAAAEAAQA+gAAAJsDAAAAAA==&#10;">
                            <v:group id="Группа 353" o:spid="_x0000_s1151" style="position:absolute;width:50958;height:65754" coordsize="50958,657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VhRdfFAAAA3AAA&#10;AA8AAAAAAAAAAAAAAAAAqgIAAGRycy9kb3ducmV2LnhtbFBLBQYAAAAABAAEAPoAAACcAwAAAAA=&#10;">
                              <v:group id="Группа 354" o:spid="_x0000_s1152" style="position:absolute;width:50958;height:65754" coordsize="50958,657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ojdo8UAAADcAAAADwAAAGRycy9kb3ducmV2LnhtbESPT4vCMBTE78J+h/CE&#10;vWna9Q9LNYqIu+xBBHVBvD2aZ1tsXkoT2/rtjSB4HGbmN8x82ZlSNFS7wrKCeBiBIE6tLjhT8H/8&#10;GXyDcB5ZY2mZFNzJwXLx0Ztjom3Le2oOPhMBwi5BBbn3VSKlS3My6Ia2Ig7exdYGfZB1JnWNbYCb&#10;Un5F0VQaLDgs5FjROqf0ergZBb8ttqtRvGm218v6fj5OdqdtTEp99rvVDISnzr/Dr/afVjCajO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qI3aPFAAAA3AAA&#10;AA8AAAAAAAAAAAAAAAAAqgIAAGRycy9kb3ducmV2LnhtbFBLBQYAAAAABAAEAPoAAACcAwAAAAA=&#10;">
                                <v:group id="Группа 355" o:spid="_x0000_s1153" style="position:absolute;width:50958;height:65754" coordsize="49059,636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cR4OMQAAADcAAAADwAAAGRycy9kb3ducmV2LnhtbESPQYvCMBSE7wv+h/AE&#10;b2tapYtUo4ioeJCFVUG8PZpnW2xeShPb+u/NwsIeh5n5hlmselOJlhpXWlYQjyMQxJnVJecKLufd&#10;5wyE88gaK8uk4EUOVsvBxwJTbTv+ofbkcxEg7FJUUHhfp1K6rCCDbmxr4uDdbWPQB9nkUjfYBbip&#10;5CSKvqTBksNCgTVtCsoep6dRsO+wW0/jbXt83Dev2zn5vh5jUmo07NdzEJ56/x/+ax+0gm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cR4OMQAAADcAAAA&#10;DwAAAAAAAAAAAAAAAACqAgAAZHJzL2Rvd25yZXYueG1sUEsFBgAAAAAEAAQA+gAAAJsDAAAAAA==&#10;">
                                  <v:shape id="Рисунок 9" o:spid="_x0000_s1154" type="#_x0000_t75" style="position:absolute;width:49059;height:6368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GWAj/HAAAA3AAAAA8AAABkcnMvZG93bnJldi54bWxEj0FrwkAUhO9C/8PyCr3pphatpG6kthQ8&#10;iGD0oLdH9jUJyb5NsluT9te7gtDjMDPfMMvVYGpxoc6VlhU8TyIQxJnVJecKjoev8QKE88gaa8uk&#10;4JccrJKH0RJjbXve0yX1uQgQdjEqKLxvYildVpBBN7ENcfC+bWfQB9nlUnfYB7ip5TSK5tJgyWGh&#10;wIY+Csqq9McoaPvXfXv+/Nvmu7TClrPT+jjbKPX0OLy/gfA0+P/wvb3RCl5mc7idCUdAJlc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HGWAj/HAAAA3AAAAA8AAAAAAAAAAAAA&#10;AAAAnwIAAGRycy9kb3ducmV2LnhtbFBLBQYAAAAABAAEAPcAAACTAwAAAAA=&#10;">
                                    <v:imagedata r:id="rId34" o:title="" recolortarget="#874006 [1449]"/>
                                    <v:path arrowok="t"/>
                                  </v:shape>
                                  <v:shape id="Рисунок 10" o:spid="_x0000_s1155" type="#_x0000_t75" style="position:absolute;left:17873;top:3743;width:3387;height:338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Kc2nnEAAAA3AAAAA8AAABkcnMvZG93bnJldi54bWxEj91qAjEUhO8LvkM4Be9qtopVtkZZFFEo&#10;CNo+wCE53d12c7Jusn9v3xQKvRxm5htmsxtsJTpqfOlYwfMsAUGsnSk5V/Dxfnxag/AB2WDlmBSM&#10;5GG3nTxsMDWu5yt1t5CLCGGfooIihDqV0uuCLPqZq4mj9+kaiyHKJpemwT7CbSXnSfIiLZYcFwqs&#10;aV+Q/r61VsH5MOYu076VX+u3++kSAfrSKTV9HLJXEIGG8B/+a5+NgsVyBb9n4hGQ2x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Kc2nnEAAAA3AAAAA8AAAAAAAAAAAAAAAAA&#10;nwIAAGRycy9kb3ducmV2LnhtbFBLBQYAAAAABAAEAPcAAACQAwAAAAA=&#10;">
                                    <v:imagedata r:id="rId35" o:title=""/>
                                    <v:path arrowok="t"/>
                                  </v:shape>
                                </v:group>
                                <v:shape id="Полилиния 358" o:spid="_x0000_s1156" style="position:absolute;left:5645;top:29101;width:5327;height:564;visibility:visible;mso-wrap-style:square;v-text-anchor:middle" coordsize="532737,56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dK2cIA&#10;AADcAAAADwAAAGRycy9kb3ducmV2LnhtbERPz2vCMBS+D/wfwhN2m6luU+maijhkHmeV7fpoXpuy&#10;5qU0ma3+9eYw2PHj+51tRtuKC/W+caxgPktAEJdON1wrOJ/2T2sQPiBrbB2Tgit52OSThwxT7QY+&#10;0qUItYgh7FNUYELoUil9aciin7mOOHKV6y2GCPta6h6HGG5buUiSpbTYcGww2NHOUPlT/FoF77tD&#10;NV/d3Ne+a+T147v6fFmbQanH6bh9AxFoDP/iP/dBK3h+jWvjmXgEZH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t0rZwgAAANwAAAAPAAAAAAAAAAAAAAAAAJgCAABkcnMvZG93&#10;bnJldi54bWxQSwUGAAAAAAQABAD1AAAAhwMAAAAA&#10;" path="m,56377c49572,46463,89258,37910,143123,32523v44911,-4491,90170,-4489,135172,-7951c302225,22731,326097,20015,349857,16621,396250,9994,392517,3649,445273,718v29110,-1617,58309,,87464,e" fillcolor="#f2f2f2 [3052]" strokecolor="#d8d8d8 [2732]" strokeweight="2pt">
                                  <v:stroke dashstyle="dashDot"/>
                                  <v:path arrowok="t" o:connecttype="custom" o:connectlocs="0,56377;143123,32523;278295,24572;349857,16621;445273,718;532737,718" o:connectangles="0,0,0,0,0,0"/>
                                </v:shape>
                              </v:group>
                              <v:group id="Группа 359" o:spid="_x0000_s1157" style="position:absolute;left:5233;top:2444;width:39953;height:53147" coordorigin="-94,-2485" coordsize="39953,531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lyPcYAAADcAAAADwAAAGRycy9kb3ducmV2LnhtbESPQWvCQBSE7wX/w/IK&#10;3ppNlJSaZhWRKh5CoSqU3h7ZZxLMvg3ZbRL/fbdQ6HGYmW+YfDOZVgzUu8aygiSKQRCXVjdcKbic&#10;908vIJxH1thaJgV3crBZzx5yzLQd+YOGk69EgLDLUEHtfZdJ6cqaDLrIdsTBu9reoA+yr6TucQxw&#10;08pFHD9Lgw2HhRo72tVU3k7fRsFhxHG7TN6G4nbd3b/O6ftnkZBS88dp+wrC0+T/w3/to1awTF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iXI9xgAAANwA&#10;AAAPAAAAAAAAAAAAAAAAAKoCAABkcnMvZG93bnJldi54bWxQSwUGAAAAAAQABAD6AAAAnQMAAAAA&#10;">
                                <v:shape id="Рисунок 57" o:spid="_x0000_s1158" type="#_x0000_t75" style="position:absolute;left:26533;top:30161;width:2877;height:287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fXYpW/AAAA3AAAAA8AAABkcnMvZG93bnJldi54bWxET02LwjAQvS/4H8IIe1tTXRCpRhFFdBc8&#10;WPU+NmNTbCYlidr995uD4PHxvmeLzjbiQT7UjhUMBxkI4tLpmisFp+PmawIiRGSNjWNS8EcBFvPe&#10;xwxz7Z58oEcRK5FCOOSowMTY5lKG0pDFMHAtceKuzluMCfpKao/PFG4bOcqysbRYc2ow2NLKUHkr&#10;7laBx7OJUv/Qan87rC+/26IZukKpz363nIKI1MW3+OXeaQXf4zQ/nUlHQM7/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H12KVvwAAANwAAAAPAAAAAAAAAAAAAAAAAJ8CAABk&#10;cnMvZG93bnJldi54bWxQSwUGAAAAAAQABAD3AAAAiwMAAAAA&#10;">
                                  <v:imagedata r:id="rId36" o:title="" recolortarget="black"/>
                                  <v:path arrowok="t"/>
                                </v:shape>
                                <v:shape id="Рисунок 61" o:spid="_x0000_s1159" type="#_x0000_t75" style="position:absolute;left:23208;top:29641;width:3399;height:339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mXmznDAAAA3AAAAA8AAABkcnMvZG93bnJldi54bWxEj92KwjAUhO8XfIdwhL1b0yoUqaZFBP9u&#10;Fv8e4Ngc22JzUppYu29vFhb2cpiZb5hlPphG9NS52rKCeBKBIC6srrlUcL1svuYgnEfW2FgmBT/k&#10;IM9GH0tMtX3xifqzL0WAsEtRQeV9m0rpiooMuoltiYN3t51BH2RXSt3hK8BNI6dRlEiDNYeFClta&#10;V1Q8zk+jYBUfr7em7L+PxSHxEuV296ynSn2Oh9UChKfB/4f/2nutYJbE8HsmHAGZvQ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ZebOcMAAADcAAAADwAAAAAAAAAAAAAAAACf&#10;AgAAZHJzL2Rvd25yZXYueG1sUEsFBgAAAAAEAAQA9wAAAI8DAAAAAA==&#10;">
                                  <v:imagedata r:id="rId37" o:title="" recolortarget="black"/>
                                  <v:path arrowok="t"/>
                                </v:shape>
                                <v:shape id="Рисунок 62" o:spid="_x0000_s1160" type="#_x0000_t75" style="position:absolute;left:21134;top:21879;width:2769;height:277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H8DHvGAAAA3AAAAA8AAABkcnMvZG93bnJldi54bWxEj1FrwjAUhd+F/YdwB3uRmc5iHNUoMhAc&#10;gmD1B1yaa1vW3JQkq91+/TIY7PFwzvkOZ70dbScG8qF1rOFlloEgrpxpudZwveyfX0GEiGywc0wa&#10;vijAdvMwWWNh3J3PNJSxFgnCoUANTYx9IWWoGrIYZq4nTt7NeYsxSV9L4/Ge4LaT8yxT0mLLaaHB&#10;nt4aqj7KT6uh6v3wfjzl++/8sLxeFkc1VTul9dPjuFuBiDTG//Bf+2A05GoOv2fSEZCbH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EfwMe8YAAADcAAAADwAAAAAAAAAAAAAA&#10;AACfAgAAZHJzL2Rvd25yZXYueG1sUEsFBgAAAAAEAAQA9wAAAJIDAAAAAA==&#10;">
                                  <v:imagedata r:id="rId38" o:title="" recolortarget="black"/>
                                  <v:path arrowok="t"/>
                                </v:shape>
                                <v:shape id="Рисунок 63" o:spid="_x0000_s1161" type="#_x0000_t75" style="position:absolute;left:10237;top:-458;width:2882;height:288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2ZQpbFAAAA3AAAAA8AAABkcnMvZG93bnJldi54bWxEj0FrAjEQhe8F/0MYwVvNbgUpq3HRlkIP&#10;XrStXsfN7GZxM1mSVFd/fVMo9Ph48743b1kOthMX8qF1rCCfZiCIK6dbbhR8frw9PoMIEVlj55gU&#10;3ChAuRo9LLHQ7so7uuxjIxKEQ4EKTIx9IWWoDFkMU9cTJ6923mJM0jdSe7wmuO3kU5bNpcWWU4PB&#10;nl4MVef9t01vuO2mluZevx7dVzyFe+ePh1ypyXhYL0BEGuL/8V/6XSuYzWfwOyYRQK5+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9mUKWxQAAANwAAAAPAAAAAAAAAAAAAAAA&#10;AJ8CAABkcnMvZG93bnJldi54bWxQSwUGAAAAAAQABAD3AAAAkQMAAAAA&#10;">
                                  <v:imagedata r:id="rId39" o:title="" recolortarget="black"/>
                                  <v:path arrowok="t"/>
                                </v:shape>
                                <v:shape id="Рисунок 64" o:spid="_x0000_s1162" type="#_x0000_t75" style="position:absolute;left:3043;top:17662;width:3200;height:319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Jw2uLFAAAA3AAAAA8AAABkcnMvZG93bnJldi54bWxEj0FrAjEQhe+F/ocwBW/drLVIWY3SVgQP&#10;XqpWr+NmdrO4mSxJ1NVf3xQKPT7evO/Nm85724oL+dA4VjDMchDEpdMN1wp22+XzG4gQkTW2jknB&#10;jQLMZ48PUyy0u/IXXTaxFgnCoUAFJsaukDKUhiyGzHXEyauctxiT9LXUHq8Jblv5kudjabHh1GCw&#10;o09D5WlztukNt/6opLlXi4P7jsdwb/1hP1Rq8NS/T0BE6uP/8V96pRWMxq/wOyYRQM5+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ycNrixQAAANwAAAAPAAAAAAAAAAAAAAAA&#10;AJ8CAABkcnMvZG93bnJldi54bWxQSwUGAAAAAAQABAD3AAAAkQMAAAAA&#10;">
                                  <v:imagedata r:id="rId39" o:title="" recolortarget="black"/>
                                  <v:path arrowok="t"/>
                                </v:shape>
                                <v:shape id="Рисунок 65" o:spid="_x0000_s1163" type="#_x0000_t75" style="position:absolute;left:20662;top:8586;width:3197;height:319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08f3nFAAAA3AAAAA8AAABkcnMvZG93bnJldi54bWxEj0FrAjEQhe+F/ocwBW/drJVKWY3SVgQP&#10;XqpWr+NmdrO4mSxJ1NVf3xQKPT7evO/Nm85724oL+dA4VjDMchDEpdMN1wp22+XzG4gQkTW2jknB&#10;jQLMZ48PUyy0u/IXXTaxFgnCoUAFJsaukDKUhiyGzHXEyauctxiT9LXUHq8Jblv5kudjabHh1GCw&#10;o09D5WlztukNt/6opLlXi4P7jsdwb/1hP1Rq8NS/T0BE6uP/8V96pRWMxq/wOyYRQM5+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dPH95xQAAANwAAAAPAAAAAAAAAAAAAAAA&#10;AJ8CAABkcnMvZG93bnJldi54bWxQSwUGAAAAAAQABAD3AAAAkQMAAAAA&#10;">
                                  <v:imagedata r:id="rId39" o:title="" recolortarget="black"/>
                                  <v:path arrowok="t"/>
                                </v:shape>
                                <v:shape id="Рисунок 66" o:spid="_x0000_s1164" type="#_x0000_t75" style="position:absolute;left:27086;top:-2485;width:3232;height:323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3u4Q7FAAAA3AAAAA8AAABkcnMvZG93bnJldi54bWxEj0FrAjEQhe+C/yGM0JubtYVFtkZRS6GH&#10;XmptvU43s5vFzWRJUt36641Q8Ph48743b7EabCdO5EPrWMEsy0EQV0633CjYf75O5yBCRNbYOSYF&#10;fxRgtRyPFlhqd+YPOu1iIxKEQ4kKTIx9KWWoDFkMmeuJk1c7bzEm6RupPZ4T3HbyMc8LabHl1GCw&#10;p62h6rj7tekN976ppbnULwf3FX/CpfOH75lSD5Nh/Qwi0hDvx//pN63gqSjgNiYRQC6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t7uEOxQAAANwAAAAPAAAAAAAAAAAAAAAA&#10;AJ8CAABkcnMvZG93bnJldi54bWxQSwUGAAAAAAQABAD3AAAAkQMAAAAA&#10;">
                                  <v:imagedata r:id="rId39" o:title="" recolortarget="black"/>
                                  <v:path arrowok="t"/>
                                </v:shape>
                                <v:shape id="Рисунок 68" o:spid="_x0000_s1165" type="#_x0000_t75" style="position:absolute;left:27414;top:11924;width:2810;height:281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KiRJXFAAAA3AAAAA8AAABkcnMvZG93bnJldi54bWxEj0FrAjEQhe8F/0MYobduVgUrq1HUIvTQ&#10;S23V67iZ3SxuJkuS6tZf3xQKPT7evO/NW6x624or+dA4VjDKchDEpdMN1wo+P3ZPMxAhImtsHZOC&#10;bwqwWg4eFlhod+N3uu5jLRKEQ4EKTIxdIWUoDVkMmeuIk1c5bzEm6WupPd4S3LZynOdTabHh1GCw&#10;o62h8rL/sukN97appLlXLyd3iOdwb/3pOFLqcdiv5yAi9fH/+C/9qhVMps/wOyYRQC5/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CokSVxQAAANwAAAAPAAAAAAAAAAAAAAAA&#10;AJ8CAABkcnMvZG93bnJldi54bWxQSwUGAAAAAAQABAD3AAAAkQMAAAAA&#10;">
                                  <v:imagedata r:id="rId39" o:title="" recolortarget="black"/>
                                  <v:path arrowok="t"/>
                                </v:shape>
                                <v:shape id="Рисунок 72" o:spid="_x0000_s1166" type="#_x0000_t75" style="position:absolute;left:23789;top:17571;width:3101;height:310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FcE0K+AAAA3AAAAA8AAABkcnMvZG93bnJldi54bWxET02LwjAQvS/4H8II3tZUXUSqUURQvG71&#10;4m1opk2xmdQk1vrvzWFhj4/3vdkNthU9+dA4VjCbZiCIS6cbrhVcL8fvFYgQkTW2jknBmwLstqOv&#10;DebavfiX+iLWIoVwyFGBibHLpQylIYth6jrixFXOW4wJ+lpqj68Ubls5z7KltNhwajDY0cFQeS+e&#10;VkF1PT0ft5MZfsr+6NtIRXUxB6Um42G/BhFpiP/iP/dZK1gs09p0Jh0Buf0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NFcE0K+AAAA3AAAAA8AAAAAAAAAAAAAAAAAnwIAAGRy&#10;cy9kb3ducmV2LnhtbFBLBQYAAAAABAAEAPcAAACKAwAAAAA=&#10;">
                                  <v:imagedata r:id="rId40" o:title="" recolortarget="black"/>
                                  <v:path arrowok="t"/>
                                </v:shape>
                                <v:shape id="Рисунок 75" o:spid="_x0000_s1167" type="#_x0000_t75" style="position:absolute;left:31325;top:24305;width:2786;height:278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nQqcHEAAAA3AAAAA8AAABkcnMvZG93bnJldi54bWxEj0FrwkAUhO9C/8PyCt50UwWxqasURetB&#10;D0nb+yP7zIZm34bsalJ/vSsIHoeZ+YZZrHpbiwu1vnKs4G2cgCAunK64VPDzvR3NQfiArLF2TAr+&#10;ycNq+TJYYKpdxxld8lCKCGGfogITQpNK6QtDFv3YNcTRO7nWYoiyLaVusYtwW8tJksykxYrjgsGG&#10;1oaKv/xsFeTT5peP8nzddf6wycqT+eqKTKnha//5ASJQH57hR3uvFUxn73A/E4+AXN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nQqcHEAAAA3AAAAA8AAAAAAAAAAAAAAAAA&#10;nwIAAGRycy9kb3ducmV2LnhtbFBLBQYAAAAABAAEAPcAAACQAwAAAAA=&#10;">
                                  <v:imagedata r:id="rId41" o:title="" recolortarget="#58201f [1445]"/>
                                  <v:path arrowok="t"/>
                                </v:shape>
                                <v:shape id="Рисунок 76" o:spid="_x0000_s1168" type="#_x0000_t75" style="position:absolute;left:600;top:27842;width:2978;height:297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xE64HBAAAA3AAAAA8AAABkcnMvZG93bnJldi54bWxET02LwjAQvQv7H8IseBFNXLFKNYrIKrIe&#10;llXxPDRjW2wmpYla/705LHh8vO/5srWVuFPjS8cahgMFgjhzpuRcw+m46U9B+IBssHJMGp7kYbn4&#10;6MwxNe7Bf3Q/hFzEEPYpaihCqFMpfVaQRT9wNXHkLq6xGCJscmkafMRwW8kvpRJpseTYUGBN64Ky&#10;6+FmNZzddbz9Vr+JOq/CTvZ+TuV2r7TufrarGYhAbXiL/907o2E0ifPjmXgE5OI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xE64HBAAAA3AAAAA8AAAAAAAAAAAAAAAAAnwIA&#10;AGRycy9kb3ducmV2LnhtbFBLBQYAAAAABAAEAPcAAACNAwAAAAA=&#10;">
                                  <v:imagedata r:id="rId42" o:title=""/>
                                  <v:path arrowok="t"/>
                                </v:shape>
                                <v:shape id="Рисунок 79" o:spid="_x0000_s1169" type="#_x0000_t75" style="position:absolute;left:32202;top:5610;width:2977;height:297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1CUdPDAAAA3AAAAA8AAABkcnMvZG93bnJldi54bWxEj0FrAjEUhO+F/ofwCt5qdhVaWY1SLFIr&#10;9OC23p+b52Zx87Ikqa7/3giCx2FmvmFmi9624kQ+NI4V5MMMBHHldMO1gr/f1esERIjIGlvHpOBC&#10;ARbz56cZFtqdeUunMtYiQTgUqMDE2BVShsqQxTB0HXHyDs5bjEn6WmqP5wS3rRxl2Zu02HBaMNjR&#10;0lB1LP+tAo87E6X+puXPcfu533yVbe5KpQYv/ccURKQ+PsL39lorGL/ncDuTjoCcX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UJR08MAAADcAAAADwAAAAAAAAAAAAAAAACf&#10;AgAAZHJzL2Rvd25yZXYueG1sUEsFBgAAAAAEAAQA9wAAAI8DAAAAAA==&#10;">
                                  <v:imagedata r:id="rId36" o:title="" recolortarget="black"/>
                                  <v:path arrowok="t"/>
                                </v:shape>
                                <v:shape id="Рисунок 82" o:spid="_x0000_s1170" type="#_x0000_t75" style="position:absolute;left:16718;top:-799;width:2719;height:271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2Qz6TDAAAA3AAAAA8AAABkcnMvZG93bnJldi54bWxEj09rAjEUxO9Cv0N4BW+aVUHL1ijFUvwD&#10;Hty299fN62Zx87IkUddvbwTB4zAzv2Hmy8424kw+1I4VjIYZCOLS6ZorBT/fX4M3ECEia2wck4Ir&#10;BVguXnpzzLW78IHORaxEgnDIUYGJsc2lDKUhi2HoWuLk/TtvMSbpK6k9XhLcNnKcZVNpsea0YLCl&#10;laHyWJysAo+/Jkq9pdX+ePj8262LZuQKpfqv3cc7iEhdfIYf7Y1WMJmN4X4mHQG5uA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3ZDPpMMAAADcAAAADwAAAAAAAAAAAAAAAACf&#10;AgAAZHJzL2Rvd25yZXYueG1sUEsFBgAAAAAEAAQA9wAAAI8DAAAAAA==&#10;">
                                  <v:imagedata r:id="rId36" o:title="" recolortarget="black"/>
                                  <v:path arrowok="t"/>
                                </v:shape>
                                <v:shape id="Рисунок 83" o:spid="_x0000_s1171" type="#_x0000_t75" style="position:absolute;left:6243;top:8121;width:2691;height:269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Lcaj/EAAAA3AAAAA8AAABkcnMvZG93bnJldi54bWxEj09rAjEUxO8Fv0N4Qm81q0Irq9lFlNI/&#10;0IOr3p+b52Zx87IkqW6/fVMoeBxm5jfMqhxsJ67kQ+tYwXSSgSCunW65UXDYvz4tQISIrLFzTAp+&#10;KEBZjB5WmGt34x1dq9iIBOGQowITY59LGWpDFsPE9cTJOztvMSbpG6k93hLcdnKWZc/SYstpwWBP&#10;G0P1pfq2CjweTZT6gzZfl9329PlWdVNXKfU4HtZLEJGGeA//t9+1gvnLHP7OpCMgi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Lcaj/EAAAA3AAAAA8AAAAAAAAAAAAAAAAA&#10;nwIAAGRycy9kb3ducmV2LnhtbFBLBQYAAAAABAAEAPcAAACQAwAAAAA=&#10;">
                                  <v:imagedata r:id="rId36" o:title="" recolortarget="black"/>
                                  <v:path arrowok="t"/>
                                </v:shape>
                                <v:shape id="Рисунок 84" o:spid="_x0000_s1172" type="#_x0000_t75" style="position:absolute;left:5505;top:43553;width:3275;height:327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018kvEAAAA3AAAAA8AAABkcnMvZG93bnJldi54bWxEj0FrAjEUhO9C/0N4BW+atYotW6MUS6kK&#10;Hnbb3l83r5vFzcuSpLr+eyMIHoeZ+YZZrHrbiiP50DhWMBlnIIgrpxuuFXx/fYxeQISIrLF1TArO&#10;FGC1fBgsMNfuxAUdy1iLBOGQowITY5dLGSpDFsPYdcTJ+3PeYkzS11J7PCW4beVTls2lxYbTgsGO&#10;1oaqQ/lvFXj8MVHqLa33h+L9d/dZthNXKjV87N9eQUTq4z18a2+0gunzDK5n0hGQyw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018kvEAAAA3AAAAA8AAAAAAAAAAAAAAAAA&#10;nwIAAGRycy9kb3ducmV2LnhtbFBLBQYAAAAABAAEAPcAAACQAwAAAAA=&#10;">
                                  <v:imagedata r:id="rId36" o:title="" recolortarget="black"/>
                                  <v:path arrowok="t"/>
                                </v:shape>
                                <v:shape id="Рисунок 88" o:spid="_x0000_s1173" type="#_x0000_t75" style="position:absolute;left:31355;top:20957;width:3021;height:302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kZntnFAAAA3AAAAA8AAABkcnMvZG93bnJldi54bWxEj09LAzEUxO+C3yE8oTeb2OK/tWkpLYLt&#10;pbbq/bF53SxuXrZJ3N366Y0geBxm5jfMbDG4RnQUYu1Zw81YgSAuvam50vD+9nz9ACImZIONZ9Jw&#10;pgiL+eXFDAvje95Td0iVyBCOBWqwKbWFlLG05DCOfUucvaMPDlOWoZImYJ/hrpETpe6kw5rzgsWW&#10;VpbKz8OX07A/2bB+3X18qy5uH7eqOvabpdR6dDUsn0AkGtJ/+K/9YjRM72/h90w+AnL+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ZGZ7ZxQAAANwAAAAPAAAAAAAAAAAAAAAA&#10;AJ8CAABkcnMvZG93bnJldi54bWxQSwUGAAAAAAQABAD3AAAAkQMAAAAA&#10;">
                                  <v:imagedata r:id="rId43" o:title=""/>
                                  <v:path arrowok="t"/>
                                </v:shape>
                                <v:shape id="Полилиния 376" o:spid="_x0000_s1174" style="position:absolute;left:3260;top:10336;width:5012;height:35543;visibility:visible;mso-wrap-style:square;v-text-anchor:middle" coordsize="501249,3554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BhsYA&#10;AADcAAAADwAAAGRycy9kb3ducmV2LnhtbESPT2vCQBTE70K/w/IK3nRjtf5Js0oRhfaiNC30+pp9&#10;JiHZtyG76vrtu4WCx2FmfsNkm2BacaHe1ZYVTMYJCOLC6ppLBV+f+9EShPPIGlvLpOBGDjbrh0GG&#10;qbZX/qBL7ksRIexSVFB536VSuqIig25sO+LonWxv0EfZl1L3eI1w08qnJJlLgzXHhQo72lZUNPnZ&#10;KNjhDEPxs1rmC/m+Pz6Hw3ezOis1fAyvLyA8BX8P/7fftILpYg5/Z+IR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hBhsYAAADcAAAADwAAAAAAAAAAAAAAAACYAgAAZHJz&#10;L2Rvd25yZXYueG1sUEsFBgAAAAAEAAQA9QAAAIsDAAAAAA==&#10;" path="m469129,v2650,39756,2316,79825,7951,119269c479451,135863,489696,150540,492983,166977r7951,39757c499007,237573,510099,326139,477080,365760v-6118,7341,-15903,10601,-23854,15902c409580,447134,466646,372109,413470,413468v-17752,13807,-31805,31805,-47708,47708l333957,492981v-2651,7951,-3794,16577,-7952,23854c319430,528341,309854,537856,302152,548640v-5554,7776,-10602,15903,-15903,23854c267324,629268,279644,606254,254444,644056v-42781,171119,-6832,7718,-23854,373711c229017,1051595,209439,1069371,190833,1097280v-5301,7951,-12880,14788,-15902,23854c149329,1197933,190386,1078520,151077,1176793v-39301,98254,5488,4925,-31805,79513c105868,1323320,120106,1270261,95418,1327868v-3302,7704,-5649,15795,-7952,23854c84464,1362229,83718,1373440,79515,1383527v-9118,21883,-26056,40612,-31805,63610c43673,1463286,38654,1486820,31807,1502796v-4669,10895,-10601,21204,-15902,31806c13254,1550504,11450,1566571,7953,1582309v-1818,8182,-8082,15474,-7951,23854c2529,1767907,8560,1929596,15905,2091193v1541,33911,9568,42990,23854,71562l55661,2226365r7951,31805c66263,2282024,66857,2306197,71564,2329732v3287,16437,15483,30950,15902,47708c89719,2467565,84132,2557749,79515,2647784v-2244,43759,-14833,42359,-23854,87465l39759,2814762v2650,95416,3063,190920,7951,286247c48139,3109379,52360,3117159,55661,3124862v20594,48051,8992,15737,31805,55660c153662,3296365,66709,3146959,111320,3236181v14603,29205,24234,28273,47708,55659c175635,3311215,177939,3324934,190833,3347499v4741,8297,10348,16078,15903,23854c214439,3382137,220685,3394354,230590,3403158v14285,12698,47708,31805,47708,31805c298283,3494920,269000,3423340,310103,3474720v5236,6545,3302,16880,7951,23854c353227,3551335,331793,3494248,357811,3546282v1185,2371,,5301,,7951e" filled="f" strokecolor="#8064a2 [3207]" strokeweight="2pt">
                                  <v:stroke dashstyle="1 1"/>
                                  <v:path arrowok="t" o:connecttype="custom" o:connectlocs="469129,0;477080,119269;492983,166977;500934,206734;477080,365760;453226,381662;413470,413468;365762,461176;333957,492981;326005,516835;302152,548640;286249,572494;254444,644056;230590,1017767;190833,1097280;174931,1121134;151077,1176793;119272,1256306;95418,1327868;87466,1351722;79515,1383527;47710,1447137;31807,1502796;15905,1534602;7953,1582309;2,1606163;15905,2091193;39759,2162755;55661,2226365;63612,2258170;71564,2329732;87466,2377440;79515,2647784;55661,2735249;39759,2814762;47710,3101009;55661,3124862;87466,3180522;111320,3236181;159028,3291840;190833,3347499;206736,3371353;230590,3403158;278298,3434963;310103,3474720;318054,3498574;357811,3546282;357811,3554233" o:connectangles="0,0,0,0,0,0,0,0,0,0,0,0,0,0,0,0,0,0,0,0,0,0,0,0,0,0,0,0,0,0,0,0,0,0,0,0,0,0,0,0,0,0,0,0,0,0,0,0"/>
                                </v:shape>
                                <v:group id="Группа 377" o:spid="_x0000_s1175" style="position:absolute;left:15610;top:12705;width:5712;height:3355" coordorigin="-848,-1129" coordsize="5711,33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e8ftMYAAADcAAAADwAAAGRycy9kb3ducmV2LnhtbESPQWvCQBSE7wX/w/IK&#10;3ppNlDaSZhWRKh5CoSqU3h7ZZxLMvg3ZbRL/fbdQ6HGYmW+YfDOZVgzUu8aygiSKQRCXVjdcKbic&#10;908rEM4ja2wtk4I7OdisZw85ZtqO/EHDyVciQNhlqKD2vsukdGVNBl1kO+LgXW1v0AfZV1L3OAa4&#10;aeUijl+kwYbDQo0d7Woqb6dvo+Aw4rhdJm9Dcbvu7l/n5/fPIiGl5o/T9hWEp8n/h//aR61gm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x7x+0xgAAANwA&#10;AAAPAAAAAAAAAAAAAAAAAKoCAABkcnMvZG93bnJldi54bWxQSwUGAAAAAAQABAD6AAAAnQMAAAAA&#10;">
                                  <v:shape id="Рисунок 92" o:spid="_x0000_s1176" type="#_x0000_t75" style="position:absolute;left:1908;top:-997;width:2955;height:295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RqNarAAAAA3AAAAA8AAABkcnMvZG93bnJldi54bWxET8uKwjAU3Q/4D+EK7sbUx6hUo6gozLbO&#10;iNtLc9MWm5vSRK1+vVkMzPJw3qtNZ2txp9ZXjhWMhgkI4tzpigsFvz/HzwUIH5A11o5JwZM8bNa9&#10;jxWm2j04o/spFCKGsE9RQRlCk0rp85Is+qFriCNnXGsxRNgWUrf4iOG2luMkmUmLFceGEhval5Rf&#10;Tzer4PC6TM2sMAfXnV9JZr52uTeZUoN+t12CCNSFf/Gf+1srmMzj2ngmHgG5fg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dGo1qsAAAADcAAAADwAAAAAAAAAAAAAAAACfAgAA&#10;ZHJzL2Rvd25yZXYueG1sUEsFBgAAAAAEAAQA9wAAAIwDAAAAAA==&#10;">
                                    <v:imagedata r:id="rId44" o:title=""/>
                                    <v:path arrowok="t"/>
                                  </v:shape>
                                  <v:shape id="Рисунок 93" o:spid="_x0000_s1177" type="#_x0000_t75" style="position:absolute;left:-848;top:-1129;width:3354;height:335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s/+WjFAAAA3AAAAA8AAABkcnMvZG93bnJldi54bWxEj9FqwkAURN8L/YflFnxrNlWwbeoqGigV&#10;oYak/YBL9poEs3dDdpukf+8Kgo/DzJxhVpvJtGKg3jWWFbxEMQji0uqGKwW/P5/PbyCcR9bYWiYF&#10;/+Rgs358WGGi7cg5DYWvRICwS1BB7X2XSOnKmgy6yHbEwTvZ3qAPsq+k7nEMcNPKeRwvpcGGw0KN&#10;HaU1lefizyjYfZ0y+53mh2OeHeOz3FalHUelZk/T9gOEp8nfw7f2XitYvL7D9Uw4AnJ9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7P/loxQAAANwAAAAPAAAAAAAAAAAAAAAA&#10;AJ8CAABkcnMvZG93bnJldi54bWxQSwUGAAAAAAQABAD3AAAAkQMAAAAA&#10;">
                                    <v:imagedata r:id="rId45" o:title="" recolortarget="#874006 [1449]"/>
                                    <v:path arrowok="t"/>
                                  </v:shape>
                                </v:group>
                                <v:group id="Группа 380" o:spid="_x0000_s1178" style="position:absolute;left:22925;top:14297;width:5101;height:2971" coordorigin="-188285,-1494" coordsize="510152,2971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P358IAAADcAAAADwAAAGRycy9kb3ducmV2LnhtbERPy4rCMBTdC/5DuMLs&#10;NO2IIh1TERmHWYjgA2R2l+baljY3pYlt/fvJQnB5OO/1ZjC16Kh1pWUF8SwCQZxZXXKu4HrZT1cg&#10;nEfWWFsmBU9ysEnHozUm2vZ8ou7scxFC2CWooPC+SaR0WUEG3cw2xIG729agD7DNpW6xD+Gmlp9R&#10;tJQGSw4NBTa0Kyirzg+j4KfHfjuPv7tDdd89/y6L4+0Qk1Ifk2H7BcLT4N/il/tXK5ivwvx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vT9+fCAAAA3AAAAA8A&#10;AAAAAAAAAAAAAAAAqgIAAGRycy9kb3ducmV2LnhtbFBLBQYAAAAABAAEAPoAAACZAwAAAAA=&#10;">
                                  <v:shape id="Рисунок 98" o:spid="_x0000_s1179" type="#_x0000_t75" style="position:absolute;left:51340;top:-106;width:270527;height:27051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CF7BDEAAAA3AAAAA8AAABkcnMvZG93bnJldi54bWxEj0FrwkAUhO8F/8PyhN7qRtuKRNegxUKv&#10;SSteH9m3STD7NmTXmObXdwuFHoeZ+YbZZaNtxUC9bxwrWC4SEMSl0w1XCr4+3582IHxA1tg6JgXf&#10;5CHbzx52mGp355yGIlQiQtinqKAOoUul9GVNFv3CdcTRM663GKLsK6l7vEe4beUqSdbSYsNxocaO&#10;3moqr8XNKjhNlxezrszJjecpyc3rsfQmV+pxPh62IAKN4T/81/7QCp43S/g9E4+A3P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CF7BDEAAAA3AAAAA8AAAAAAAAAAAAAAAAA&#10;nwIAAGRycy9kb3ducmV2LnhtbFBLBQYAAAAABAAEAPcAAACQAwAAAAA=&#10;">
                                    <v:imagedata r:id="rId44" o:title=""/>
                                    <v:path arrowok="t"/>
                                  </v:shape>
                                  <v:shape id="Рисунок 99" o:spid="_x0000_s1180" type="#_x0000_t75" style="position:absolute;left:-188285;top:-1494;width:297150;height:29713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BOGz7DAAAA3AAAAA8AAABkcnMvZG93bnJldi54bWxEj92KwjAUhO+FfYdwFrzTdBVEqqm4gijC&#10;Kq0+wKE5/cHmpDTR1rffCAt7OczMN8x6M5hGPKlztWUFX9MIBHFudc2lgtt1P1mCcB5ZY2OZFLzI&#10;wSb5GK0x1rbnlJ6ZL0WAsItRQeV9G0vp8ooMuqltiYNX2M6gD7Irpe6wD3DTyFkULaTBmsNChS3t&#10;Ksrv2cMo+D4UF/uzS0/n9HKO7nJb5rbvlRp/DtsVCE+D/w//tY9awXw5g/eZcARk8g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E4bPsMAAADcAAAADwAAAAAAAAAAAAAAAACf&#10;AgAAZHJzL2Rvd25yZXYueG1sUEsFBgAAAAAEAAQA9wAAAI8DAAAAAA==&#10;">
                                    <v:imagedata r:id="rId45" o:title="" recolortarget="#874006 [1449]"/>
                                    <v:path arrowok="t"/>
                                  </v:shape>
                                </v:group>
                                <v:shape id="Рисунок 74" o:spid="_x0000_s1181" type="#_x0000_t75" style="position:absolute;left:6657;top:16972;width:3263;height:326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WitlrCAAAA3AAAAA8AAABkcnMvZG93bnJldi54bWxEj9GKwjAURN8X/IdwBV8WTa2rSNcoIlvY&#10;V6sfcGmuTdnmpiRRu369ERb2cZiZM8xmN9hO3MiH1rGC+SwDQVw73XKj4Hwqp2sQISJr7ByTgl8K&#10;sNuO3jZYaHfnI92q2IgE4VCgAhNjX0gZakMWw8z1xMm7OG8xJukbqT3eE9x2Ms+ylbTYclow2NPB&#10;UP1TXa2C8trnx9Ycuo8vnz+W1YpKbd6VmoyH/SeISEP8D/+1v7WCxXoBrzPpCMjtE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lorZawgAAANwAAAAPAAAAAAAAAAAAAAAAAJ8C&#10;AABkcnMvZG93bnJldi54bWxQSwUGAAAAAAQABAD3AAAAjgMAAAAA&#10;">
                                  <v:imagedata r:id="rId46" o:title=""/>
                                  <v:path arrowok="t"/>
                                </v:shape>
                                <v:group id="Группа 384" o:spid="_x0000_s1182" style="position:absolute;left:24716;top:431;width:5361;height:2902" coordorigin="-1763,432" coordsize="5366,29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Ojx5MYAAADcAAAADwAAAGRycy9kb3ducmV2LnhtbESPQWvCQBSE7wX/w/KE&#10;3uom2hZJ3YQgtvQgQlWQ3h7ZZxKSfRuy2yT++25B6HGYmW+YTTaZVgzUu9qygngRgSAurK65VHA+&#10;vT+tQTiPrLG1TApu5CBLZw8bTLQd+YuGoy9FgLBLUEHlfZdI6YqKDLqF7YiDd7W9QR9kX0rd4xjg&#10;ppXLKHqVBmsOCxV2tK2oaI4/RsHHiGO+infDvrlub9+nl8NlH5NSj/MpfwPhafL/4Xv7UytYrZ/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06PHkxgAAANwA&#10;AAAPAAAAAAAAAAAAAAAAAKoCAABkcnMvZG93bnJldi54bWxQSwUGAAAAAAQABAD6AAAAnQMAAAAA&#10;">
                                  <v:shape id="Рисунок 101" o:spid="_x0000_s1183" type="#_x0000_t75" style="position:absolute;left:917;top:497;width:2686;height:268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6hPDAAAA3AAAAA8AAABkcnMvZG93bnJldi54bWxEj0+LwjAUxO/CfofwFrxpuv5DqlFWUfBa&#10;ddnro3lpi81LaaJWP70RFvY4zMxvmOW6s7W4Uesrxwq+hgkI4tzpigsF59N+MAfhA7LG2jEpeJCH&#10;9eqjt8RUuztndDuGQkQI+xQVlCE0qZQ+L8miH7qGOHrGtRZDlG0hdYv3CLe1HCXJTFqsOC6U2NC2&#10;pPxyvFoFu+fvxMwKs3PdzzPJzHSTe5Mp1f/svhcgAnXhP/zXPmgF4/kU3mfiEZCr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77qE8MAAADcAAAADwAAAAAAAAAAAAAAAACf&#10;AgAAZHJzL2Rvd25yZXYueG1sUEsFBgAAAAAEAAQA9wAAAI8DAAAAAA==&#10;">
                                    <v:imagedata r:id="rId44" o:title=""/>
                                    <v:path arrowok="t"/>
                                  </v:shape>
                                  <v:shape id="Рисунок 102" o:spid="_x0000_s1184" type="#_x0000_t75" style="position:absolute;left:-1763;top:432;width:2906;height:290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91HT3EAAAA3AAAAA8AAABkcnMvZG93bnJldi54bWxEj9FqwkAURN8F/2G5gm9mUwsiadZgBWkR&#10;qiT2Ay7ZaxKSvRuyWxP/3i0U+jjMzBkmzSbTiTsNrrGs4CWKQRCXVjdcKfi+HldbEM4ja+wsk4IH&#10;Och281mKibYj53QvfCUChF2CCmrv+0RKV9Zk0EW2Jw7ezQ4GfZBDJfWAY4CbTq7jeCMNNhwWauzp&#10;UFPZFj9GwfvH7WK/DvnpnF/OcSv3VWnHUanlYtq/gfA0+f/wX/tTK3jdbuD3TDgCcvcE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91HT3EAAAA3AAAAA8AAAAAAAAAAAAAAAAA&#10;nwIAAGRycy9kb3ducmV2LnhtbFBLBQYAAAAABAAEAPcAAACQAwAAAAA=&#10;">
                                    <v:imagedata r:id="rId45" o:title="" recolortarget="#874006 [1449]"/>
                                    <v:path arrowok="t"/>
                                  </v:shape>
                                </v:group>
                                <v:group id="Группа 387" o:spid="_x0000_s1185" style="position:absolute;left:10044;top:2230;width:5540;height:3116" coordorigin="-1484,-1109" coordsize="5539,3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Dpvk8YAAADcAAAADwAAAGRycy9kb3ducmV2LnhtbESPQWvCQBSE7wX/w/KE&#10;3uomSltJ3YQgtvQgQlWQ3h7ZZxKSfRuy2yT++25B6HGYmW+YTTaZVgzUu9qygngRgSAurK65VHA+&#10;vT+tQTiPrLG1TApu5CBLZw8bTLQd+YuGoy9FgLBLUEHlfZdI6YqKDLqF7YiDd7W9QR9kX0rd4xjg&#10;ppXLKHqRBmsOCxV2tK2oaI4/RsHHiGO+infDvrlub9+n58NlH5NSj/MpfwPhafL/4Xv7UytYrV/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Om+TxgAAANwA&#10;AAAPAAAAAAAAAAAAAAAAAKoCAABkcnMvZG93bnJldi54bWxQSwUGAAAAAAQABAD6AAAAnQMAAAAA&#10;">
                                  <v:shape id="Рисунок 104" o:spid="_x0000_s1186" type="#_x0000_t75" style="position:absolute;left:1201;top:-1109;width:2854;height:285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G/RY3AAAAA3AAAAA8AAABkcnMvZG93bnJldi54bWxET8uKwjAU3Qv+Q7gD7jSd0SnSMYojCm7r&#10;A7eX5qYt09yUJmr1681CmOXhvBer3jbiRp2vHSv4nCQgiAunay4VnI678RyED8gaG8ek4EEeVsvh&#10;YIGZdnfO6XYIpYgh7DNUUIXQZlL6oiKLfuJa4sgZ11kMEXal1B3eY7ht5FeSpNJizbGhwpY2FRV/&#10;h6tVsH1eZiYtzdb152eSm+/fwptcqdFHv/4BEagP/+K3e68VTOdxbTwTj4Bcv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Qb9FjcAAAADcAAAADwAAAAAAAAAAAAAAAACfAgAA&#10;ZHJzL2Rvd25yZXYueG1sUEsFBgAAAAAEAAQA9wAAAIwDAAAAAA==&#10;">
                                    <v:imagedata r:id="rId44" o:title=""/>
                                    <v:path arrowok="t"/>
                                  </v:shape>
                                  <v:shape id="Рисунок 105" o:spid="_x0000_s1187" type="#_x0000_t75" style="position:absolute;left:-1484;top:-1014;width:3020;height:302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7qiU/EAAAA3AAAAA8AAABkcnMvZG93bnJldi54bWxEj9FqwkAURN8L/sNyhb7VjRZEo2tQobQI&#10;GhL9gEv2moRk74bs1qR/3xUKfRxm5gyzTUbTigf1rrasYD6LQBAXVtdcKrhdP95WIJxH1thaJgU/&#10;5CDZTV62GGs7cEaP3JciQNjFqKDyvouldEVFBt3MdsTBu9veoA+yL6XucQhw08pFFC2lwZrDQoUd&#10;HSsqmvzbKDh83lN7PmanS5Zeokbuy8IOg1Kv03G/AeFp9P/hv/aXVvC+WsPzTDgCcvc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7qiU/EAAAA3AAAAA8AAAAAAAAAAAAAAAAA&#10;nwIAAGRycy9kb3ducmV2LnhtbFBLBQYAAAAABAAEAPcAAACQAwAAAAA=&#10;">
                                    <v:imagedata r:id="rId45" o:title="" recolortarget="#874006 [1449]"/>
                                    <v:path arrowok="t"/>
                                  </v:shape>
                                </v:group>
                                <v:group id="Группа 390" o:spid="_x0000_s1188" style="position:absolute;left:23302;top:8040;width:5954;height:3356" coordorigin="-950,-308" coordsize="5959,3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gphOsIAAADcAAAADwAAAGRycy9kb3ducmV2LnhtbERPTYvCMBC9C/sfwizs&#10;TdOuKG7XKCKueBDBuiDehmZsi82kNLGt/94cBI+P9z1f9qYSLTWutKwgHkUgiDOrS84V/J/+hjMQ&#10;ziNrrCyTggc5WC4+BnNMtO34SG3qcxFC2CWooPC+TqR0WUEG3cjWxIG72sagD7DJpW6wC+Gmkt9R&#10;NJUGSw4NBda0Lii7pXejYNthtxrHm3Z/u64fl9PkcN7HpNTXZ7/6BeGp92/xy73TCsY/YX4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4KYTrCAAAA3AAAAA8A&#10;AAAAAAAAAAAAAAAAqgIAAGRycy9kb3ducmV2LnhtbFBLBQYAAAAABAAEAPoAAACZAwAAAAA=&#10;">
                                  <v:shape id="Рисунок 107" o:spid="_x0000_s1189" type="#_x0000_t75" style="position:absolute;left:-950;top:-46;width:3069;height:306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Vces3EAAAA3AAAAA8AAABkcnMvZG93bnJldi54bWxEj09rwkAUxO9Cv8PyCr3pJm0VjW6kLRa8&#10;xj94fWTfJqHZtyG71dRP3xUEj8PM/IZZrQfbijP1vnGsIJ0kIIhLpxuuFBz23+M5CB+QNbaOScEf&#10;eVjnT6MVZtpduKDzLlQiQthnqKAOocuk9GVNFv3EdcTRM663GKLsK6l7vES4beVrksykxYbjQo0d&#10;fdVU/ux+rYLN9fRuZpXZuOF4TQoz/Sy9KZR6eR4+liACDeERvre3WsHbIoXbmXgEZP4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Vces3EAAAA3AAAAA8AAAAAAAAAAAAAAAAA&#10;nwIAAGRycy9kb3ducmV2LnhtbFBLBQYAAAAABAAEAPcAAACQAwAAAAA=&#10;">
                                    <v:imagedata r:id="rId44" o:title=""/>
                                    <v:path arrowok="t"/>
                                  </v:shape>
                                  <v:shape id="Рисунок 108" o:spid="_x0000_s1190" type="#_x0000_t75" style="position:absolute;left:1647;top:-308;width:3362;height:336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WXjePDAAAA3AAAAA8AAABkcnMvZG93bnJldi54bWxEj92KwjAUhO8F3yEcwTtNVVi0mooK4rKw&#10;StUHODSnP9iclCba7ttvFha8HGbmG2az7U0tXtS6yrKC2TQCQZxZXXGh4H47TpYgnEfWWFsmBT/k&#10;YJsMBxuMte04pdfVFyJA2MWooPS+iaV0WUkG3dQ2xMHLbWvQB9kWUrfYBbip5TyKPqTBisNCiQ0d&#10;Ssoe16dRsD/lF/t9SL/O6eUcPeSuyGzXKTUe9bs1CE+9f4f/259awWI1h78z4QjI5B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ZeN48MAAADcAAAADwAAAAAAAAAAAAAAAACf&#10;AgAAZHJzL2Rvd25yZXYueG1sUEsFBgAAAAAEAAQA9wAAAI8DAAAAAA==&#10;">
                                    <v:imagedata r:id="rId45" o:title="" recolortarget="#874006 [1449]"/>
                                    <v:path arrowok="t"/>
                                  </v:shape>
                                </v:group>
                                <v:shape id="Полилиния 393" o:spid="_x0000_s1191" style="position:absolute;left:27432;top:26080;width:1518;height:4453;visibility:visible;mso-wrap-style:square;v-text-anchor:middle" coordsize="151804,445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puZ8MA&#10;AADcAAAADwAAAGRycy9kb3ducmV2LnhtbESPQWsCMRSE7wX/Q3iCt5qoYOtqFLEIPRXd6v2RPHeX&#10;3bysm1S3/74RhB6HmfmGWW1614gbdaHyrGEyViCIjbcVFxpO3/vXdxAhIltsPJOGXwqwWQ9eVphZ&#10;f+cj3fJYiAThkKGGMsY2kzKYkhyGsW+Jk3fxncOYZFdI2+E9wV0jp0rNpcOK00KJLe1KMnX+4zTU&#10;H80xmpPqzfnNTlVeb7+u54PWo2G/XYKI1Mf/8LP9aTXMFjN4nElH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ZpuZ8MAAADcAAAADwAAAAAAAAAAAAAAAACYAgAAZHJzL2Rv&#10;d25yZXYueG1sUEsFBgAAAAAEAAQA9QAAAIgDAAAAAA==&#10;" path="m151804,c135901,5301,118749,7762,104096,15903,94266,21364,88881,32558,80243,39757,72902,45875,64340,50358,56389,55659,51088,63610,44367,70780,40486,79513,33678,94831,24583,127221,24583,127221v2651,10602,4812,21338,7952,31805c37352,175082,48437,206734,48437,206734v-2650,31805,-1692,64120,-7951,95416c38612,311521,28857,317457,24583,326004,18229,338712,12077,369776,8681,381663,6379,389722,1770,397200,730,405517v-1644,13150,,26504,,39756e" filled="f" strokecolor="#8064a2 [3207]" strokeweight="2pt">
                                  <v:stroke dashstyle="1 1"/>
                                  <v:path arrowok="t" o:connecttype="custom" o:connectlocs="151804,0;104096,15903;80243,39757;56389,55659;40486,79513;24583,127221;32535,159026;48437,206734;40486,302150;24583,326004;8681,381663;730,405517;730,445273" o:connectangles="0,0,0,0,0,0,0,0,0,0,0,0,0"/>
                                </v:shape>
                                <v:shape id="Полилиния 394" o:spid="_x0000_s1192" style="position:absolute;left:32759;top:7553;width:4051;height:14627;visibility:visible;mso-wrap-style:square;v-text-anchor:middle" coordsize="405516,15186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YHfsYA&#10;AADcAAAADwAAAGRycy9kb3ducmV2LnhtbESPW2sCMRSE3wv+h3AKvohmq6W6W6OIUPHy5A36eNic&#10;7q7dnCxJquu/b4RCH4eZ+YaZzltTiys5X1lW8DJIQBDnVldcKDgdP/oTED4ga6wtk4I7eZjPOk9T&#10;zLS98Z6uh1CICGGfoYIyhCaT0uclGfQD2xBH78s6gyFKV0jt8BbhppbDJHmTBiuOCyU2tCwp/z78&#10;GAWbzerzkm5pt9r1juPeequtO6dKdZ/bxTuIQG34D/+111rBKH2Fx5l4BOTs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UYHfsYAAADcAAAADwAAAAAAAAAAAAAAAACYAgAAZHJz&#10;L2Rvd25yZXYueG1sUEsFBgAAAAAEAAQA9QAAAIsDAAAAAA==&#10;" path="m71562,c68911,13252,68355,27103,63610,39757,60702,47511,25228,93584,23854,95416l7951,143124,,166978v2650,23854,3244,48027,7951,71561c12963,263598,26709,295220,39756,318052v4741,8297,11162,15557,15903,23854c104566,427493,25553,304697,103367,421419v3,5,31801,47704,31805,47708c143123,477078,152122,484105,159026,492981v11734,15087,21203,31805,31805,47708l222636,588397v5301,7951,9146,17097,15903,23854c308220,681932,222953,593547,278296,659958v7199,8638,16949,14978,23853,23854c364543,764034,310516,700377,349857,763325v7024,11238,15903,21204,23854,31806l397565,866692r7951,23854c404318,934868,408136,1146480,389614,1248355v-1499,8246,-5918,15723,-7951,23854c370321,1317574,377996,1302984,365760,1343771v-7225,24084,-15903,47707,-23854,71561c339256,1423283,338604,1432212,333955,1439186r-15903,23854c315402,1470991,312404,1478835,310101,1486894v-3002,10508,-7952,31805,-7952,31805e" filled="f" strokecolor="#8064a2 [3207]" strokeweight="2pt">
                                  <v:stroke dashstyle="1 1"/>
                                  <v:path arrowok="t" o:connecttype="custom" o:connectlocs="71494,0;63549,38290;23831,91896;7943,137843;0,160817;7943,229738;39718,306318;55606,329291;103269,405871;135043,451819;158875,474793;190649,520740;222424,566688;238312,589662;278031,635609;301861,658583;349524,735162;373355,765795;397187,834716;405130,857690;389243,1202297;381300,1225271;365412,1294193;341581,1363114;333637,1386088;317749,1409062;309806,1432035;301861,1462667" o:connectangles="0,0,0,0,0,0,0,0,0,0,0,0,0,0,0,0,0,0,0,0,0,0,0,0,0,0,0,0"/>
                                </v:shape>
                                <v:shape id="Рисунок 81" o:spid="_x0000_s1193" type="#_x0000_t75" style="position:absolute;left:34573;top:21467;width:2621;height:262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J1sSrEAAAA3AAAAA8AAABkcnMvZG93bnJldi54bWxEj0FrAjEUhO9C/0N4BW+ataK0W6MUS6kK&#10;Hnbb3l83r5vFzcuSpLr+eyMIHoeZ+YZZrHrbiiP50DhWMBlnIIgrpxuuFXx/fYyeQYSIrLF1TArO&#10;FGC1fBgsMNfuxAUdy1iLBOGQowITY5dLGSpDFsPYdcTJ+3PeYkzS11J7PCW4beVTls2lxYbTgsGO&#10;1oaqQ/lvFXj8MVHqLa33h+L9d/dZthNXKjV87N9eQUTq4z18a2+0gunLDK5n0hGQyw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J1sSrEAAAA3AAAAA8AAAAAAAAAAAAAAAAA&#10;nwIAAGRycy9kb3ducmV2LnhtbFBLBQYAAAAABAAEAPcAAACQAwAAAAA=&#10;">
                                  <v:imagedata r:id="rId36" o:title="" recolortarget="black"/>
                                  <v:path arrowok="t"/>
                                </v:shape>
                                <v:shape id="Рисунок 80" o:spid="_x0000_s1194" type="#_x0000_t75" style="position:absolute;left:28245;top:24532;width:2580;height:258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KnL13EAAAA3AAAAA8AAABkcnMvZG93bnJldi54bWxEj0FrAjEUhO+F/ofwCr3VrBWkXc0uxSK2&#10;Qg9u9f7cvG4WNy9LEnX7740geBxm5htmXg62EyfyoXWsYDzKQBDXTrfcKNj+Ll/eQISIrLFzTAr+&#10;KUBZPD7MMdfuzBs6VbERCcIhRwUmxj6XMtSGLIaR64mT9+e8xZikb6T2eE5w28nXLJtKiy2nBYM9&#10;LQzVh+poFXjcmSj1Ny1+DpvP/XpVdWNXKfX8NHzMQEQa4j18a39pBZP3KVzPpCMgiw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KnL13EAAAA3AAAAA8AAAAAAAAAAAAAAAAA&#10;nwIAAGRycy9kb3ducmV2LnhtbFBLBQYAAAAABAAEAPcAAACQAwAAAAA=&#10;">
                                  <v:imagedata r:id="rId36" o:title="" recolortarget="black"/>
                                  <v:path arrowok="t"/>
                                </v:shape>
                                <v:shape id="Рисунок 112" o:spid="_x0000_s1195" type="#_x0000_t75" style="position:absolute;left:28306;top:38056;width:3368;height:336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UF1BHDAAAA3AAAAA8AAABkcnMvZG93bnJldi54bWxEj0uLAjEQhO8L/ofQgrc1o+tjdzTKMiCI&#10;Nx/gtZm0k+CkM0yijv/eLCx4LKrqK2q57lwt7tQG61nBaJiBIC69tlwpOB03n98gQkTWWHsmBU8K&#10;sF71PpaYa//gPd0PsRIJwiFHBSbGJpcylIYchqFviJN38a3DmGRbSd3iI8FdLcdZNpMOLacFgw0V&#10;hsrr4eYUzK0tntNddZ4d95PC7Do+bc+s1KDf/S5AROriO/zf3moFXz9z+DuTjoBcv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1QXUEcMAAADcAAAADwAAAAAAAAAAAAAAAACf&#10;AgAAZHJzL2Rvd25yZXYueG1sUEsFBgAAAAAEAAQA9wAAAI8DAAAAAA==&#10;">
                                  <v:imagedata r:id="rId47" o:title="" recolortarget="black"/>
                                  <v:path arrowok="t"/>
                                </v:shape>
                                <v:shape id="Рисунок 113" o:spid="_x0000_s1196" type="#_x0000_t75" style="position:absolute;left:13990;top:32851;width:3416;height:341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SaQGPBAAAA3AAAAA8AAABkcnMvZG93bnJldi54bWxET8lqwzAQvRfyD2ICuTVykjZt3SihGAIm&#10;tyyQ62BNLVFrZCzVy99Hh0KPj7fvDqNrRE9dsJ4VrJYZCOLKa8u1gtv1+PwOIkRkjY1nUjBRgMN+&#10;9rTDXPuBz9RfYi1SCIccFZgY21zKUBlyGJa+JU7ct+8cxgS7WuoOhxTuGrnOsq10aDk1GGypMFT9&#10;XH6dgjdri+n1VN+31/NLYU4j38o7K7WYj1+fICKN8V/85y61gs1HWpvOpCMg9w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SaQGPBAAAA3AAAAA8AAAAAAAAAAAAAAAAAnwIA&#10;AGRycy9kb3ducmV2LnhtbFBLBQYAAAAABAAEAPcAAACNAwAAAAA=&#10;">
                                  <v:imagedata r:id="rId47" o:title="" recolortarget="black"/>
                                  <v:path arrowok="t"/>
                                </v:shape>
                                <v:shape id="Рисунок 114" o:spid="_x0000_s1197" type="#_x0000_t75" style="position:absolute;left:8755;top:43555;width:3181;height:318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vW5fjDAAAA3AAAAA8AAABkcnMvZG93bnJldi54bWxEj0+LwjAUxO8LfofwBG9rqqvuWo2yFATx&#10;5h/w+mieTbB5KU3U+u3NwoLHYWZ+wyzXnavFndpgPSsYDTMQxKXXlisFp+Pm8wdEiMgaa8+k4EkB&#10;1qvexxJz7R+8p/shViJBOOSowMTY5FKG0pDDMPQNcfIuvnUYk2wrqVt8JLir5TjLZtKh5bRgsKHC&#10;UHk93JyCb2uL53RXnWfH/aQwu45P2zMrNeh3vwsQkbr4Dv+3t1rB13wOf2fSEZCr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9bl+MMAAADcAAAADwAAAAAAAAAAAAAAAACf&#10;AgAAZHJzL2Rvd25yZXYueG1sUEsFBgAAAAAEAAQA9wAAAI8DAAAAAA==&#10;">
                                  <v:imagedata r:id="rId47" o:title="" recolortarget="black"/>
                                  <v:path arrowok="t"/>
                                </v:shape>
                                <v:shape id="Рисунок 115" o:spid="_x0000_s1198" type="#_x0000_t75" style="position:absolute;left:34308;top:24184;width:3021;height:302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ccG3bEAAAA3AAAAA8AAABkcnMvZG93bnJldi54bWxET01rwkAQvRf8D8sUvJS6qZSi0VWsEJH2&#10;ZOIhx2l2TEKzsyG7xsRf3z0UPD7e93o7mEb01LnasoK3WQSCuLC65lLBOUteFyCcR9bYWCYFIznY&#10;biZPa4y1vfGJ+tSXIoSwi1FB5X0bS+mKigy6mW2JA3exnUEfYFdK3eEthJtGzqPoQxqsOTRU2NK+&#10;ouI3vRoFx3z5Mk8/D6dk/NI/dx6z73xxV2r6POxWIDwN/iH+dx+1gvcozA9nwhGQm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ccG3bEAAAA3AAAAA8AAAAAAAAAAAAAAAAA&#10;nwIAAGRycy9kb3ducmV2LnhtbFBLBQYAAAAABAAEAPcAAACQAwAAAAA=&#10;">
                                  <v:imagedata r:id="rId48" o:title="" recolortarget="black"/>
                                  <v:path arrowok="t"/>
                                </v:shape>
                                <v:shape id="Рисунок 116" o:spid="_x0000_s1199" type="#_x0000_t75" style="position:absolute;left:11936;top:42854;width:4006;height:442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n+ByXEAAAA3AAAAA8AAABkcnMvZG93bnJldi54bWxEj0FrAjEUhO9C/0N4ghfRZJciZTWKFUQP&#10;vbi29PpIXneXbl6WTdT13zcFweMwM98wq83gWnGlPjSeNWRzBYLYeNtwpeHzvJ+9gQgR2WLrmTTc&#10;KcBm/TJaYWH9jU90LWMlEoRDgRrqGLtCymBqchjmviNO3o/vHcYk+0raHm8J7lqZK7WQDhtOCzV2&#10;tKvJ/JYXp+G8y0pl88jTr+P+YL7fP3I5GK0n42G7BBFpiM/wo320Gl5VBv9n0hGQ6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n+ByXEAAAA3AAAAA8AAAAAAAAAAAAAAAAA&#10;nwIAAGRycy9kb3ducmV2LnhtbFBLBQYAAAAABAAEAPcAAACQAwAAAAA=&#10;">
                                  <v:imagedata r:id="rId49" o:title=""/>
                                  <v:path arrowok="t"/>
                                </v:shape>
                                <v:shape id="Рисунок 117" o:spid="_x0000_s1200" type="#_x0000_t75" style="position:absolute;left:31919;top:37578;width:3921;height:432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ksmVLEAAAA3AAAAA8AAABkcnMvZG93bnJldi54bWxEj0FrAjEUhO8F/0N4Qi+lJi5SytYoKoge&#10;enG34vWRPHcXNy/LJur23zeC0OMwM98w8+XgWnGjPjSeNUwnCgSx8bbhSsNPuX3/BBEissXWM2n4&#10;pQDLxehljrn1dz7QrYiVSBAOOWqoY+xyKYOpyWGY+I44eWffO4xJ9pW0Pd4T3LUyU+pDOmw4LdTY&#10;0aYmcymuTkO5mRbKZpHfjvvtzpzW35kcjNav42H1BSLSEP/Dz/beapipDB5n0hGQi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ksmVLEAAAA3AAAAA8AAAAAAAAAAAAAAAAA&#10;nwIAAGRycy9kb3ducmV2LnhtbFBLBQYAAAAABAAEAPcAAACQAwAAAAA=&#10;">
                                  <v:imagedata r:id="rId49" o:title=""/>
                                  <v:path arrowok="t"/>
                                </v:shape>
                                <v:shape id="Рисунок 118" o:spid="_x0000_s1201" type="#_x0000_t75" style="position:absolute;left:23950;top:21467;width:2716;height:27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qXUBfFAAAA3AAAAA8AAABkcnMvZG93bnJldi54bWxEj0FrAjEUhO+F/ofwhF5Es7VS7WoUEQqV&#10;4qGrB4+vm+dmcfOybFI3/femIPQ4zMw3zHIdbSOu1PnasYLncQaCuHS65krB8fA+moPwAVlj45gU&#10;/JKH9erxYYm5dj1/0bUIlUgQ9jkqMCG0uZS+NGTRj11LnLyz6yyGJLtK6g77BLeNnGTZq7RYc1ow&#10;2NLWUHkpfqyCDV7ibLjffvPn2646T3pzwmFU6mkQNwsQgWL4D9/bH1rBNHuBvzPpCMjVD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al1AXxQAAANwAAAAPAAAAAAAAAAAAAAAA&#10;AJ8CAABkcnMvZG93bnJldi54bWxQSwUGAAAAAAQABAD3AAAAkQMAAAAA&#10;">
                                  <v:imagedata r:id="rId50" o:title="" recolortarget="#465724 [1446]"/>
                                  <v:path arrowok="t"/>
                                </v:shape>
                                <v:shape id="Рисунок 119" o:spid="_x0000_s1202" type="#_x0000_t75" style="position:absolute;left:8646;top:46895;width:3670;height:366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V+yGPEAAAA3AAAAA8AAABkcnMvZG93bnJldi54bWxEj0FrAjEUhO8F/0N4BS+iWUVquzWKCIJF&#10;elB78Pi6eW4WNy/LJrrpvzeC0OMwM98w82W0tbhR6yvHCsajDARx4XTFpYKf42b4DsIHZI21Y1Lw&#10;Rx6Wi97LHHPtOt7T7RBKkSDsc1RgQmhyKX1hyKIfuYY4eWfXWgxJtqXULXYJbms5ybI3abHitGCw&#10;obWh4nK4WgUrvMTZ4Hv9y7uPr/I86cwJB1Gp/mtcfYIIFMN/+NneagXTbAqPM+kIyMU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V+yGPEAAAA3AAAAA8AAAAAAAAAAAAAAAAA&#10;nwIAAGRycy9kb3ducmV2LnhtbFBLBQYAAAAABAAEAPcAAACQAwAAAAA=&#10;">
                                  <v:imagedata r:id="rId50" o:title="" recolortarget="#465724 [1446]"/>
                                  <v:path arrowok="t"/>
                                </v:shape>
                                <v:shape id="Рисунок 120" o:spid="_x0000_s1203" type="#_x0000_t75" style="position:absolute;left:-94;top:17338;width:3050;height:305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BAGmHDAAAA3AAAAA8AAABkcnMvZG93bnJldi54bWxEj81qwzAQhO+FvIPYQC8lllKcEhwrIYQW&#10;Cj3Vae6LtbGdWCtjqf55+6pQ6HGYmW+Y/DDZVgzU+8axhnWiQBCXzjRcafg6v622IHxANtg6Jg0z&#10;eTjsFw85ZsaN/ElDESoRIewz1FCH0GVS+rImiz5xHXH0rq63GKLsK2l6HCPctvJZqRdpseG4UGNH&#10;p5rKe/FtNdy4eVI3ufHp6WOuLt1r4TCdtX5cTscdiEBT+A//td+NhlRt4PdMPAJy/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EAaYcMAAADcAAAADwAAAAAAAAAAAAAAAACf&#10;AgAAZHJzL2Rvd25yZXYueG1sUEsFBgAAAAAEAAQA9wAAAI8DAAAAAA==&#10;">
                                  <v:imagedata r:id="rId51" o:title="" recolortarget="#465724 [1446]"/>
                                  <v:path arrowok="t"/>
                                </v:shape>
                                <v:shape id="Рисунок 136" o:spid="_x0000_s1204" type="#_x0000_t75" style="position:absolute;left:11741;top:7961;width:2564;height:256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EhILLFAAAA3AAAAA8AAABkcnMvZG93bnJldi54bWxEj0FrwkAUhO+F/oflFbwU3ShBJbpKFUt7&#10;sVAV9PjMPrOh2bchu9H477tCocdhZr5h5svOVuJKjS8dKxgOEhDEudMlFwoO+/f+FIQPyBorx6Tg&#10;Th6Wi+enOWba3fibrrtQiAhhn6ECE0KdSelzQxb9wNXE0bu4xmKIsimkbvAW4baSoyQZS4slxwWD&#10;Na0N5T+71ipYfZE5fZj0vpkci5TP27Z6ta1SvZfubQYiUBf+w3/tT60gTcbwOBOPgFz8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RISCyxQAAANwAAAAPAAAAAAAAAAAAAAAA&#10;AJ8CAABkcnMvZG93bnJldi54bWxQSwUGAAAAAAQABAD3AAAAkQMAAAAA&#10;">
                                  <v:imagedata r:id="rId52" o:title="" recolortarget="black"/>
                                  <v:path arrowok="t"/>
                                </v:shape>
                                <v:shape id="Рисунок 137" o:spid="_x0000_s1205" type="#_x0000_t75" style="position:absolute;left:8664;top:7711;width:2982;height:3102;flip:x;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sNrFG9AAAA3AAAAA8AAABkcnMvZG93bnJldi54bWxEj80KwjAQhO+C7xBW8KaJIlqqsYggePXn&#10;AZZmbYvNpjSxVp/eCILHYWa+YTZZb2vRUesrxxpmUwWCOHem4kLD9XKYJCB8QDZYOyYNL/KQbYeD&#10;DabGPflE3TkUIkLYp6ihDKFJpfR5SRb91DXE0bu51mKIsi2kafEZ4baWc6WW0mLFcaHEhvYl5ffz&#10;w2rwbzPn2xsRa0uquBxeie/3Wo9H/W4NIlAf/uFf+2g0LNQKvmfiEZDbDw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mw2sUb0AAADcAAAADwAAAAAAAAAAAAAAAACfAgAAZHJz&#10;L2Rvd25yZXYueG1sUEsFBgAAAAAEAAQA9wAAAIkDAAAAAA==&#10;">
                                  <v:imagedata r:id="rId53" o:title="" recolortarget="#874006 [1449]"/>
                                  <v:path arrowok="t"/>
                                </v:shape>
                                <v:shape id="Рисунок 142" o:spid="_x0000_s1206" type="#_x0000_t75" style="position:absolute;left:24702;top:38058;width:3366;height:336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CtQNPDAAAA3AAAAA8AAABkcnMvZG93bnJldi54bWxET81qwkAQvhd8h2WEXopurEUluooWCj14&#10;qNEHGLOTbEx2NmS3Gn1691Do8eP7X21624grdb5yrGAyTkAQ505XXCo4Hb9GCxA+IGtsHJOCO3nY&#10;rAcvK0y1u/GBrlkoRQxhn6ICE0KbSulzQxb92LXEkStcZzFE2JVSd3iL4baR70kykxYrjg0GW/o0&#10;lNfZr1VQV0V9edvWhXn8TPfZbj6/T05npV6H/XYJIlAf/sV/7m+t4COJa+OZeATk+gk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K1A08MAAADcAAAADwAAAAAAAAAAAAAAAACf&#10;AgAAZHJzL2Rvd25yZXYueG1sUEsFBgAAAAAEAAQA9wAAAI8DAAAAAA==&#10;">
                                  <v:imagedata r:id="rId54" o:title="" recolortarget="black"/>
                                  <v:path arrowok="t"/>
                                </v:shape>
                                <v:shape id="Рисунок 143" o:spid="_x0000_s1207" type="#_x0000_t75" style="position:absolute;left:31485;top:15164;width:2437;height:243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PhPBjHAAAA3AAAAA8AAABkcnMvZG93bnJldi54bWxEj91qwkAUhO8LvsNyBO/qpqK1pq4SBEtA&#10;KP4UxLtD9jQJzZ4N2a1JfHq3UPBymJlvmOW6M5W4UuNKywpexhEI4szqknMFX6ft8xsI55E1VpZJ&#10;QU8O1qvB0xJjbVs+0PXocxEg7GJUUHhfx1K6rCCDbmxr4uB928agD7LJpW6wDXBTyUkUvUqDJYeF&#10;AmvaFJT9HH+NgvbzY7twt2R+urTJud+nOz3L50qNhl3yDsJT5x/h/3aqFUyjBfydCUdAru4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KPhPBjHAAAA3AAAAA8AAAAAAAAAAAAA&#10;AAAAnwIAAGRycy9kb3ducmV2LnhtbFBLBQYAAAAABAAEAPcAAACTAwAAAAA=&#10;">
                                  <v:imagedata r:id="rId55" o:title="" recolortarget="black"/>
                                  <v:path arrowok="t"/>
                                </v:shape>
                                <v:shape id="Рисунок 145" o:spid="_x0000_s1208" type="#_x0000_t75" style="position:absolute;left:4990;top:46982;width:3485;height:348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LFjavEAAAA3AAAAA8AAABkcnMvZG93bnJldi54bWxET01rwkAQvRf6H5Yp9FLqRimSRldpBUuo&#10;JxMPOY7ZaRKanQ3Z1ST++u6h4PHxvtfb0bTiSr1rLCuYzyIQxKXVDVcKTvn+NQbhPLLG1jIpmMjB&#10;dvP4sMZE24GPdM18JUIIuwQV1N53iZSurMmgm9mOOHA/tjfoA+wrqXscQrhp5SKKltJgw6Ghxo52&#10;NZW/2cUoSIv3l0X2+XXcT9/6fOMpPxTxTannp/FjBcLT6O/if3eqFbzNw/xwJhwBufk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LFjavEAAAA3AAAAA8AAAAAAAAAAAAAAAAA&#10;nwIAAGRycy9kb3ducmV2LnhtbFBLBQYAAAAABAAEAPcAAACQAwAAAAA=&#10;">
                                  <v:imagedata r:id="rId48" o:title="" recolortarget="black"/>
                                  <v:path arrowok="t"/>
                                </v:shape>
                                <v:shape id="Рисунок 146" o:spid="_x0000_s1209" type="#_x0000_t75" style="position:absolute;left:5009;top:29815;width:3657;height:365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qrx2LFAAAA3AAAAA8AAABkcnMvZG93bnJldi54bWxEj0FrAjEQhe+C/yGM0Jub3VJEVqO0SsFD&#10;L9pWr9PN7GbpZrIkUbf++qZQ8Ph48743b7kebCcu5EPrWEGR5SCIK6dbbhR8vL9O5yBCRNbYOSYF&#10;PxRgvRqPllhqd+U9XQ6xEQnCoUQFJsa+lDJUhiyGzPXEyaudtxiT9I3UHq8Jbjv5mOczabHl1GCw&#10;p42h6vtwtukN9/ZSS3Ortyf3Gb/CrfOnY6HUw2R4XoCINMT78X96pxU8FQX8jUkEkKt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6q8dixQAAANwAAAAPAAAAAAAAAAAAAAAA&#10;AJ8CAABkcnMvZG93bnJldi54bWxQSwUGAAAAAAQABAD3AAAAkQMAAAAA&#10;">
                                  <v:imagedata r:id="rId39" o:title="" recolortarget="black"/>
                                  <v:path arrowok="t"/>
                                </v:shape>
                                <v:shape id="Рисунок 147" o:spid="_x0000_s1210" type="#_x0000_t75" style="position:absolute;left:28184;top:41664;width:3735;height:373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1btkfGAAAA3AAAAA8AAABkcnMvZG93bnJldi54bWxEj0FrwkAUhO8F/8PyBC9FN4ZSNLqKFhRp&#10;T0YPHp/ZZxLMvg3ZrSb++m5B8DjMzDfMfNmaStyocaVlBeNRBII4s7rkXMHxsBlOQDiPrLGyTAo6&#10;crBc9N7mmGh75z3dUp+LAGGXoILC+zqR0mUFGXQjWxMH72Ibgz7IJpe6wXuAm0rGUfQpDZYcFgqs&#10;6aug7Jr+GgW70/Q9Ttfb/ab71ucHd4ef0+Sh1KDfrmYgPLX+FX62d1rBxziG/zPhCMjFH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Vu2R8YAAADcAAAADwAAAAAAAAAAAAAA&#10;AACfAgAAZHJzL2Rvd25yZXYueG1sUEsFBgAAAAAEAAQA9wAAAJIDAAAAAA==&#10;">
                                  <v:imagedata r:id="rId48" o:title="" recolortarget="black"/>
                                  <v:path arrowok="t"/>
                                </v:shape>
                                <v:shape id="Рисунок 149" o:spid="_x0000_s1211" type="#_x0000_t75" style="position:absolute;left:26713;top:21546;width:2636;height:263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IXE9zGAAAA3AAAAA8AAABkcnMvZG93bnJldi54bWxEj0FrwkAUhO8F/8PyBC9FN2oRm7qKCorY&#10;k7EHj6/ZZxLMvg3ZVRN/vSsUehxm5htmtmhMKW5Uu8KyguEgAkGcWl1wpuDnuOlPQTiPrLG0TApa&#10;crCYd95mGGt75wPdEp+JAGEXo4Lc+yqW0qU5GXQDWxEH72xrgz7IOpO6xnuAm1KOomgiDRYcFnKs&#10;aJ1TekmuRsHu9Pk+Slbbw6bd698Ht8fv0/ShVK/bLL9AeGr8f/ivvdMKPoZjeJ0JR0DOn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4hcT3MYAAADcAAAADwAAAAAAAAAAAAAA&#10;AACfAgAAZHJzL2Rvd25yZXYueG1sUEsFBgAAAAAEAAQA9wAAAJIDAAAAAA==&#10;">
                                  <v:imagedata r:id="rId48" o:title="" recolortarget="black"/>
                                  <v:path arrowok="t"/>
                                </v:shape>
                                <v:shape id="Рисунок 150" o:spid="_x0000_s1212" type="#_x0000_t75" style="position:absolute;left:15512;top:2324;width:2572;height:257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3+i6jHAAAA3AAAAA8AAABkcnMvZG93bnJldi54bWxEj0FrwkAUhO9C/8PyCl6kbiJSbOomVCFF&#10;7MnYg8fX7GsSmn0bsqsm/vquUOhxmJlvmHU2mFZcqHeNZQXxPAJBXFrdcKXg85g/rUA4j6yxtUwK&#10;RnKQpQ+TNSbaXvlAl8JXIkDYJaig9r5LpHRlTQbd3HbEwfu2vUEfZF9J3eM1wE0rF1H0LA02HBZq&#10;7GhbU/lTnI2C3elltig274d83OuvG4/Hj9PqptT0cXh7BeFp8P/hv/ZOK1jGS7ifCUdApr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G3+i6jHAAAA3AAAAA8AAAAAAAAAAAAA&#10;AAAAnwIAAGRycy9kb3ducmV2LnhtbFBLBQYAAAAABAAEAPcAAACTAwAAAAA=&#10;">
                                  <v:imagedata r:id="rId48" o:title="" recolortarget="black"/>
                                  <v:path arrowok="t"/>
                                </v:shape>
                                <v:shape id="Рисунок 151" o:spid="_x0000_s1213" type="#_x0000_t75" style="position:absolute;left:24410;top:41988;width:3658;height:365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a5KhfGAAAA3AAAAA8AAABkcnMvZG93bnJldi54bWxEj91qwkAUhO8LvsNyBG+kbvxLJbqKFASL&#10;IPjzAIfsMQlmz4bdbYw+fbdQ6OUwM98wq01natGS85VlBeNRAoI4t7riQsH1sntfgPABWWNtmRQ8&#10;ycNm3XtbYabtg0/UnkMhIoR9hgrKEJpMSp+XZNCPbEMcvZt1BkOUrpDa4SPCTS0nSZJKgxXHhRIb&#10;+iwpv5+/jYK8ce3X4Tjdvab7j+tlfkiH6TZVatDvtksQgbrwH/5r77WC2XgOv2fiEZDrH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BrkqF8YAAADcAAAADwAAAAAAAAAAAAAA&#10;AACfAgAAZHJzL2Rvd25yZXYueG1sUEsFBgAAAAAEAAQA9wAAAJIDAAAAAA==&#10;">
                                  <v:imagedata r:id="rId38" o:title="" recolortarget="black"/>
                                  <v:path arrowok="t"/>
                                </v:shape>
                                <v:shape id="Рисунок 153" o:spid="_x0000_s1214" type="#_x0000_t75" style="position:absolute;left:12124;top:46851;width:3811;height:381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16L6nDAAAA3AAAAA8AAABkcnMvZG93bnJldi54bWxEj92KwjAUhO+FfYdwFrzTtIuIdk1FFNn1&#10;0p8HODRnm9rmpDRR6z69EQQvh5n5hlkse9uIK3W+cqwgHScgiAunKy4VnI7b0QyED8gaG8ek4E4e&#10;lvnHYIGZdjfe0/UQShEh7DNUYEJoMyl9YciiH7uWOHp/rrMYouxKqTu8Rbht5FeSTKXFiuOCwZbW&#10;hor6cLEK1slPeZnXu/Pkv+rNdhPS02afKjX87FffIAL14R1+tX+1gkk6heeZeARk/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XovqcMAAADcAAAADwAAAAAAAAAAAAAAAACf&#10;AgAAZHJzL2Rvd25yZXYueG1sUEsFBgAAAAAEAAQA9wAAAI8DAAAAAA==&#10;">
                                  <v:imagedata r:id="rId56" o:title=""/>
                                  <v:path arrowok="t"/>
                                </v:shape>
                                <v:group id="Группа 417" o:spid="_x0000_s1215" style="position:absolute;left:8366;top:10598;width:5259;height:3026" coordorigin="-141,2011" coordsize="5258,30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Jo3ccYAAADcAAAADwAAAGRycy9kb3ducmV2LnhtbESPW2vCQBSE3wv9D8sp&#10;+KabVHshzSoiVXwQobFQ+nbInlwwezZk1yT+e7cg9HGYmW+YdDWaRvTUudqygngWgSDOra65VPB9&#10;2k7fQTiPrLGxTAqu5GC1fHxIMdF24C/qM1+KAGGXoILK+zaR0uUVGXQz2xIHr7CdQR9kV0rd4RDg&#10;ppHPUfQqDdYcFipsaVNRfs4uRsFuwGE9jz/7w7nYXH9PL8efQ0xKTZ7G9QcIT6P/D9/be61gEb/B&#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smjdxxgAAANwA&#10;AAAPAAAAAAAAAAAAAAAAAKoCAABkcnMvZG93bnJldi54bWxQSwUGAAAAAAQABAD6AAAAnQMAAAAA&#10;">
                                  <v:shape id="Рисунок 95" o:spid="_x0000_s1216" type="#_x0000_t75" style="position:absolute;left:2311;top:2011;width:2806;height:280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kfHW/AAAAA3AAAAA8AAABkcnMvZG93bnJldi54bWxET8uKwjAU3Q/4D+EOuBvTDirSMZZxUHBb&#10;H7i9NDdtmeamNFGrX28WgsvDeS/zwbbiSr1vHCtIJwkI4tLphisFx8P2awHCB2SNrWNScCcP+Wr0&#10;scRMuxsXdN2HSsQQ9hkqqEPoMil9WZNFP3EdceSM6y2GCPtK6h5vMdy28jtJ5tJiw7Ghxo7+air/&#10;9xerYPM4T828Mhs3nB5JYWbr0ptCqfHn8PsDItAQ3uKXe6cVTNO4Np6JR0Cun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R8db8AAAADcAAAADwAAAAAAAAAAAAAAAACfAgAA&#10;ZHJzL2Rvd25yZXYueG1sUEsFBgAAAAAEAAQA9wAAAIwDAAAAAA==&#10;">
                                    <v:imagedata r:id="rId44" o:title=""/>
                                    <v:path arrowok="t"/>
                                  </v:shape>
                                  <v:shape id="Рисунок 96" o:spid="_x0000_s1217" type="#_x0000_t75" style="position:absolute;left:-141;top:2129;width:2907;height:290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ZK0a3EAAAA3AAAAA8AAABkcnMvZG93bnJldi54bWxEj9FqwkAURN8L/YflFnyrG4tITV2DDRSl&#10;oBL1Ay7ZaxKSvRuyaxL/visIfRxm5gyzSkbTiJ46V1lWMJtGIIhzqysuFFzOP++fIJxH1thYJgV3&#10;cpCsX19WGGs7cEb9yRciQNjFqKD0vo2ldHlJBt3UtsTBu9rOoA+yK6TucAhw08iPKFpIgxWHhRJb&#10;SkvK69PNKPjeXo92n2a/h+x4iGq5KXI7DEpN3sbNFwhPo/8PP9s7rWA+W8LjTDgCcv0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ZK0a3EAAAA3AAAAA8AAAAAAAAAAAAAAAAA&#10;nwIAAGRycy9kb3ducmV2LnhtbFBLBQYAAAAABAAEAPcAAACQAwAAAAA=&#10;">
                                    <v:imagedata r:id="rId45" o:title="" recolortarget="#874006 [1449]"/>
                                    <v:path arrowok="t"/>
                                  </v:shape>
                                </v:group>
                                <v:shape id="Полилиния 420" o:spid="_x0000_s1218" style="position:absolute;left:477;top:15107;width:38484;height:9780;visibility:visible;mso-wrap-style:square;v-text-anchor:middle" coordsize="3848432,978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EyoMEA&#10;AADcAAAADwAAAGRycy9kb3ducmV2LnhtbERP3WrCMBS+H/gO4Qi7m6kiMqpRRBAUZLDWBzgmx7ba&#10;nJQm1mxPv1wIu/z4/lebaFsxUO8bxwqmkwwEsXam4UrBudx/fILwAdlg65gU/JCHzXr0tsLcuCd/&#10;01CESqQQ9jkqqEPocim9rsmin7iOOHFX11sMCfaVND0+U7ht5SzLFtJiw6mhxo52Nel78bAKjvFy&#10;LsNJl8V299VcfuNwy/Sg1Ps4bpcgAsXwL365D0bBfJbmpzPpCMj1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2RMqDBAAAA3AAAAA8AAAAAAAAAAAAAAAAAmAIAAGRycy9kb3du&#10;cmV2LnhtbFBLBQYAAAAABAAEAPUAAACGAwAAAAA=&#10;" path="m,978010v95637,-19126,-5649,-819,182880,-15902c201562,960613,219962,956633,238539,954156v40201,-5360,79299,-9240,119270,-15902c371140,936032,384235,932524,397566,930302v56133,-9356,73814,-9444,135172,-15902l604299,906449v7951,-2651,16150,-4650,23854,-7952c639048,893828,648714,886343,659959,882595v12821,-4274,26645,-4674,39756,-7952c707846,872610,715510,868994,723569,866692v84113,-24032,-33855,13935,79513,-23854c811033,840188,819439,838635,826936,834887v10602,-5301,20560,-12155,31805,-15903c921770,797975,926837,804713,993913,795130v13379,-1911,26426,-5729,39757,-7951c1052156,784098,1070776,781878,1089329,779228v19279,-9640,51256,-26730,71562,-31806c1179073,742877,1197997,742121,1216550,739471v7951,-2650,16357,-4203,23854,-7951c1248951,727246,1255310,718972,1264258,715617v12654,-4745,26504,-5301,39756,-7951c1311965,702365,1319135,695644,1327868,691763v15318,-6808,31805,-10601,47708,-15902c1432783,656792,1361329,679930,1431235,659958v8059,-2302,15795,-5649,23854,-7951c1465596,649005,1476387,647058,1486894,644056v8059,-2303,15723,-5919,23854,-7952c1523859,632826,1537312,631085,1550505,628153v41366,-9192,62300,-18952,111318,-23854c1802051,590277,1714725,597505,1924216,588396v54635,-18211,109312,-33522,166977,-39756c2159908,541211,2229038,538323,2297927,532737r87465,-7951c2419661,513363,2428024,509898,2472856,500932v18377,-3676,37106,-5301,55659,-7951c2608624,466276,2484408,507007,2584174,477078v16056,-4817,31446,-11836,47708,-15902c2653086,455875,2674478,451278,2695493,445273v18553,-5301,36940,-11223,55659,-15903c2764263,426092,2777797,424697,2790908,421419v8131,-2033,15795,-5648,23854,-7951c2825270,410466,2836100,408656,2846567,405516v16056,-4817,31805,-10601,47708,-15902c2902226,386964,2911155,386311,2918129,381662v15903,-10602,29166,-27170,47708,-31805c3065212,325014,2941687,356758,3021496,333955v84118,-24034,-33862,13936,79513,-23854c3108960,304800,3115915,297553,3124863,294198v12654,-4745,26718,-4395,39756,-7951c3180791,281836,3196424,275645,3212327,270344r23854,-7951l3260035,254442v68363,-45576,-18132,9066,47708,-23854c3316290,226314,3322813,218449,3331597,214685v10044,-4305,21298,-4949,31805,-7951c3371461,204431,3379197,201085,3387256,198782v10507,-3002,21338,-4811,31805,-7951c3419146,190806,3478654,170967,3490623,166977r23854,-7951c3522428,153725,3529598,147004,3538331,143123v15318,-6808,47708,-15902,47708,-15902c3654403,81644,3567907,136287,3633746,103367v61652,-30826,-12246,-3870,47708,-23854c3749817,33937,3663322,88579,3729162,55659v54912,-27456,-10535,-7306,55659,-23854c3792772,26504,3800128,20176,3808675,15902v7497,-3748,16072,-4838,23854,-7951c3838032,5750,3843131,2650,3848432,e" filled="f" strokecolor="#f79646 [3209]" strokeweight="1pt">
                                  <v:stroke dashstyle="longDashDotDot"/>
                                  <v:path arrowok="t" o:connecttype="custom" o:connectlocs="0,978010;182880,962108;238539,954156;357809,938254;397566,930302;532738,914400;604299,906449;628153,898497;659959,882595;699715,874643;723569,866692;803082,842838;826936,834887;858741,818984;993913,795130;1033670,787179;1089329,779228;1160891,747422;1216550,739471;1240404,731520;1264258,715617;1304014,707666;1327868,691763;1375576,675861;1431235,659958;1455089,652007;1486894,644056;1510748,636104;1550505,628153;1661823,604299;1924216,588396;2091193,548640;2297927,532737;2385392,524786;2472856,500932;2528515,492981;2584174,477078;2631882,461176;2695493,445273;2751152,429370;2790908,421419;2814762,413468;2846567,405516;2894275,389614;2918129,381662;2965837,349857;3021496,333955;3101009,310101;3124863,294198;3164619,286247;3212327,270344;3236181,262393;3260035,254442;3307743,230588;3331597,214685;3363402,206734;3387256,198782;3419061,190831;3490623,166977;3514477,159026;3538331,143123;3586039,127221;3633746,103367;3681454,79513;3729162,55659;3784821,31805;3808675,15902;3832529,7951;3848432,0" o:connectangles="0,0,0,0,0,0,0,0,0,0,0,0,0,0,0,0,0,0,0,0,0,0,0,0,0,0,0,0,0,0,0,0,0,0,0,0,0,0,0,0,0,0,0,0,0,0,0,0,0,0,0,0,0,0,0,0,0,0,0,0,0,0,0,0,0,0,0,0,0"/>
                                </v:shape>
                                <v:shape id="Рисунок 58" o:spid="_x0000_s1219" type="#_x0000_t75" style="position:absolute;left:37276;top:14924;width:2583;height:258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G6RDGAAAA3AAAAA8AAABkcnMvZG93bnJldi54bWxEj09rwkAUxO8Fv8PyhN7qRhEpqatI8R80&#10;HppKwdsj+8yGZt+G7KrRT+8KBY/DzPyGmc47W4sztb5yrGA4SEAQF05XXCrY/6ze3kH4gKyxdkwK&#10;ruRhPuu9TDHV7sLfdM5DKSKEfYoKTAhNKqUvDFn0A9cQR+/oWoshyraUusVLhNtajpJkIi1WHBcM&#10;NvRpqPjLT1bB6lAtMjPe7q87c1tu1l/Zb77LlHrtd4sPEIG68Az/t7dawXg0hMeZeATk7A4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VIbpEMYAAADcAAAADwAAAAAAAAAAAAAA&#10;AACfAgAAZHJzL2Rvd25yZXYueG1sUEsFBgAAAAAEAAQA9wAAAJIDAAAAAA==&#10;">
                                  <v:imagedata r:id="rId57" o:title=""/>
                                  <v:path arrowok="t"/>
                                </v:shape>
                                <v:shape id="Рисунок 87" o:spid="_x0000_s1220" type="#_x0000_t75" style="position:absolute;left:33872;top:14485;width:2863;height:286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Xp5NXFAAAA3AAAAA8AAABkcnMvZG93bnJldi54bWxEj0FLAzEUhO8F/0N4grc26SKi26alKIL2&#10;Ulvt/bF53SzdvKxJ3F399Y0geBxm5htmuR5dK3oKsfGsYT5TIIgrbxquNXy8P0/vQcSEbLD1TBq+&#10;KcJ6dTVZYmn8wHvqD6kWGcKxRA02pa6UMlaWHMaZ74izd/LBYcoy1NIEHDLctbJQ6k46bDgvWOzo&#10;0VJ1Pnw5DftPG57edscf1cftw1bVp+F1I7W+uR43CxCJxvQf/mu/GA23RQG/Z/IRkKsL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F6eTVxQAAANwAAAAPAAAAAAAAAAAAAAAA&#10;AJ8CAABkcnMvZG93bnJldi54bWxQSwUGAAAAAAQABAD3AAAAkQMAAAAA&#10;">
                                  <v:imagedata r:id="rId43" o:title=""/>
                                  <v:path arrowok="t"/>
                                </v:shape>
                                <v:shape id="Рисунок 140" o:spid="_x0000_s1221" type="#_x0000_t75" style="position:absolute;left:25466;top:12113;width:2184;height:218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e7/GHFAAAA3AAAAA8AAABkcnMvZG93bnJldi54bWxEj0FrwkAUhO+F/oflFXopummsRaOrtIWC&#10;lxxi6/2RfWZjsm/D7lbTf+8KhR6HmfmGWW9H24sz+dA6VvA8zUAQ10633Cj4/vqcLECEiKyxd0wK&#10;finAdnN/t8ZCuwtXdN7HRiQIhwIVmBiHQspQG7IYpm4gTt7ReYsxSd9I7fGS4LaXeZa9SostpwWD&#10;A30Yqrv9j1Vw8GV1fDrpuWnKvGrnvOy691Kpx4fxbQUi0hj/w3/tnVbwks/gdiYdAbm5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Xu/xhxQAAANwAAAAPAAAAAAAAAAAAAAAA&#10;AJ8CAABkcnMvZG93bnJldi54bWxQSwUGAAAAAAQABAD3AAAAkQMAAAAA&#10;">
                                  <v:imagedata r:id="rId58" o:title=""/>
                                  <v:path arrowok="t"/>
                                </v:shape>
                                <v:shape id="Рисунок 86" o:spid="_x0000_s1222" type="#_x0000_t75" style="position:absolute;left:26992;top:16696;width:3245;height:324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GO4WbFAAAA3AAAAA8AAABkcnMvZG93bnJldi54bWxEj0FrwkAUhO8F/8PyBG/NxhBaSV2lCElF&#10;EKrm0tsj+0xCs29DdqvRX98VCj0OM/MNs1yPphMXGlxrWcE8ikEQV1a3XCsoT/nzAoTzyBo7y6Tg&#10;Rg7Wq8nTEjNtr3ygy9HXIkDYZaig8b7PpHRVQwZdZHvi4J3tYNAHOdRSD3gNcNPJJI5fpMGWw0KD&#10;PW0aqr6PP0bB592b1+KWlF/nfl+08S7/QJcrNZuO728gPI3+P/zX3moFaZLC40w4AnL1C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hjuFmxQAAANwAAAAPAAAAAAAAAAAAAAAA&#10;AJ8CAABkcnMvZG93bnJldi54bWxQSwUGAAAAAAQABAD3AAAAkQMAAAAA&#10;">
                                  <v:imagedata r:id="rId59" o:title=""/>
                                  <v:path arrowok="t"/>
                                </v:shape>
                                <v:group id="Группа 425" o:spid="_x0000_s1223" style="position:absolute;left:13655;top:21289;width:6159;height:3593" coordorigin="-736,-1373" coordsize="6164,35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WjGIMYAAADcAAAADwAAAGRycy9kb3ducmV2LnhtbESPQWvCQBSE7wX/w/KE&#10;3ppNbFMkZhURKx5CoSqU3h7ZZxLMvg3ZbRL/fbdQ6HGYmW+YfDOZVgzUu8aygiSKQRCXVjdcKbic&#10;356WIJxH1thaJgV3crBZzx5yzLQd+YOGk69EgLDLUEHtfZdJ6cqaDLrIdsTBu9reoA+yr6TucQxw&#10;08pFHL9Kgw2HhRo72tVU3k7fRsFhxHH7nOyH4nbd3b/O6ftnkZBSj/NpuwLhafL/4b/2USt4Wa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9aMYgxgAAANwA&#10;AAAPAAAAAAAAAAAAAAAAAKoCAABkcnMvZG93bnJldi54bWxQSwUGAAAAAAQABAD6AAAAnQMAAAAA&#10;">
                                  <v:shape id="Рисунок 60" o:spid="_x0000_s1224" type="#_x0000_t75" style="position:absolute;left:1908;top:-1373;width:3519;height:351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mg5jvDAAAA3AAAAA8AAABkcnMvZG93bnJldi54bWxEj0+LwjAUxO8LfofwBG9rqrhFqlFUFPZa&#10;/+D10by0xealNFG7fvrNwoLHYWZ+wyzXvW3EgzpfO1YwGScgiAunay4VnE+HzzkIH5A1No5JwQ95&#10;WK8GH0vMtHtyTo9jKEWEsM9QQRVCm0npi4os+rFriaNnXGcxRNmVUnf4jHDbyGmSpNJizXGhwpZ2&#10;FRW3490q2L+uM5OWZu/6yyvJzde28CZXajTsNwsQgfrwDv+3v7WC2TSFvzPxCMjV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aDmO8MAAADcAAAADwAAAAAAAAAAAAAAAACf&#10;AgAAZHJzL2Rvd25yZXYueG1sUEsFBgAAAAAEAAQA9wAAAI8DAAAAAA==&#10;">
                                    <v:imagedata r:id="rId44" o:title=""/>
                                    <v:path arrowok="t"/>
                                  </v:shape>
                                  <v:shape id="Рисунок 73" o:spid="_x0000_s1225" type="#_x0000_t75" style="position:absolute;left:-736;top:-1036;width:3260;height:326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b1KvnDAAAA3AAAAA8AAABkcnMvZG93bnJldi54bWxEj92KwjAUhO8F3yEcwTtNFVmlmooK4rKw&#10;StUHODSnP9iclCba7ttvFha8HGbmG2az7U0tXtS6yrKC2TQCQZxZXXGh4H47TlYgnEfWWFsmBT/k&#10;YJsMBxuMte04pdfVFyJA2MWooPS+iaV0WUkG3dQ2xMHLbWvQB9kWUrfYBbip5TyKPqTBisNCiQ0d&#10;Ssoe16dRsD/lF/t9SL/O6eUcPeSuyGzXKTUe9bs1CE+9f4f/259awWK+hL8z4QjI5B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vUq+cMAAADcAAAADwAAAAAAAAAAAAAAAACf&#10;AgAAZHJzL2Rvd25yZXYueG1sUEsFBgAAAAAEAAQA9wAAAI8DAAAAAA==&#10;">
                                    <v:imagedata r:id="rId45" o:title="" recolortarget="#874006 [1449]"/>
                                    <v:path arrowok="t"/>
                                  </v:shape>
                                </v:group>
                              </v:group>
                            </v:group>
                            <v:shape id="Полилиния 428" o:spid="_x0000_s1226" style="position:absolute;left:7633;top:5804;width:29897;height:15028;visibility:visible;mso-wrap-style:square;v-text-anchor:middle" coordsize="2989691,15028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dBFsEA&#10;AADcAAAADwAAAGRycy9kb3ducmV2LnhtbERPTYvCMBC9C/6HMIIX0VRZVKpRRBHcy4JdWTwOzdgW&#10;m0lpRq3/fnNY2OPjfa+3navVk9pQeTYwnSSgiHNvKy4MXL6P4yWoIMgWa89k4E0Btpt+b42p9S8+&#10;0zOTQsUQDikaKEWaVOuQl+QwTHxDHLmbbx1KhG2hbYuvGO5qPUuSuXZYcWwosaF9Sfk9ezgDiwb3&#10;B3/77I7nn5F8SZYs5teLMcNBt1uBEurkX/znPlkDH7O4Np6JR0Bv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nQRbBAAAA3AAAAA8AAAAAAAAAAAAAAAAAmAIAAGRycy9kb3du&#10;cmV2LnhtbFBLBQYAAAAABAAEAPUAAACGAwAAAAA=&#10;" path="m,1502843v37106,-2650,74373,-3604,111319,-7951c140617,1491445,139738,1478219,166978,1463086v12477,-6931,26343,-11024,39756,-15902c206772,1447170,266349,1427312,278296,1423330r23854,-7951c356832,1378924,331726,1389617,373712,1375622v39756,-26504,18554,-7952,55659,-63610c434672,1304061,437322,1293459,445273,1288158v24539,-16359,27300,-15948,47708,-39757c532431,1202376,498696,1228689,540689,1200693v39489,-59232,-11268,13522,39757,-47707c635803,1086558,550503,1174977,620202,1105278v15479,-46438,-4160,-3792,31805,-39757c683355,1034173,652634,1047277,683813,1009862v11858,-14230,31424,-18427,47707,-23854c744250,973278,778249,933041,803082,922398v10044,-4305,21297,-4950,31805,-7952c842946,912143,850790,909145,858741,906495v7951,-5301,15121,-12022,23854,-15903c897913,883784,930303,874690,930303,874690v7951,-5301,15121,-12022,23854,-15903c969475,851979,1001865,842885,1001865,842885v7951,-5301,16513,-9785,23854,-15903c1034358,819783,1040217,809366,1049573,803128v6973,-4649,15902,-5301,23853,-7951c1081377,789876,1090987,786466,1097280,779274v12586,-14384,15903,-37106,31806,-47708c1214325,674740,1084956,763238,1176793,691810v53864,-41894,32912,-21078,79513,-47708c1299014,619697,1259727,633307,1311966,620248v7951,-5301,14981,-12353,23853,-15902c1353735,597180,1372612,592486,1391479,588443v82804,-17744,27551,1593,103367,-15903c1588523,550922,1514735,558028,1630018,540735v122568,-18385,35600,2018,143123,-15903c1783920,523035,1794278,519252,1804946,516881v13193,-2932,26646,-4673,39757,-7951c1852834,506897,1860338,502623,1868557,500979v18377,-3676,37106,-5301,55659,-7952c1940119,487726,1956931,484622,1971924,477125v10602,-5301,20560,-12155,31805,-15903c2016550,456948,2030447,456827,2043486,453271v16172,-4411,31805,-10602,47707,-15903c2099144,434718,2106916,431450,2115047,429417v22831,-5707,60149,-14172,79513,-23854c2233862,385912,2215121,393408,2250219,381709v52939,-52939,-4075,-3037,47708,-31805c2314634,340622,2329732,328701,2345635,318099v7951,-5301,17097,-9146,23854,-15903c2377440,294245,2384467,285246,2393343,278342v15087,-11734,29166,-27169,47708,-31805l2504661,230634v7951,-5301,15121,-12021,23854,-15902c2579405,192114,2567557,204084,2615979,190878v16172,-4411,47708,-15903,47708,-15903c2701488,149774,2678475,162094,2735249,143170v5,-2,47704,-15900,47708,-15903c2815904,105303,2797540,113683,2838616,103413v14516,-10887,67765,-51743,79513,-55659l2941983,39803v7951,-5301,17097,-9146,23854,-15903c2991896,-2160,2969773,46,2989691,46e" filled="f" strokecolor="#95b3d7 [1940]" strokeweight="1pt">
                              <v:stroke dashstyle="3 1"/>
                              <v:path arrowok="t" o:connecttype="custom" o:connectlocs="0,1502843;111319,1494892;166978,1463086;206734,1447184;278296,1423330;302150,1415379;373712,1375622;429371,1312012;445273,1288158;492981,1248401;540689,1200693;580446,1152986;620202,1105278;652007,1065521;683813,1009862;731520,986008;803082,922398;834887,914446;858741,906495;882595,890592;930303,874690;954157,858787;1001865,842885;1025719,826982;1049573,803128;1073426,795177;1097280,779274;1129086,731566;1176793,691810;1256306,644102;1311966,620248;1335819,604346;1391479,588443;1494846,572540;1630018,540735;1773141,524832;1804946,516881;1844703,508930;1868557,500979;1924216,493027;1971924,477125;2003729,461222;2043486,453271;2091193,437368;2115047,429417;2194560,405563;2250219,381709;2297927,349904;2345635,318099;2369489,302196;2393343,278342;2441051,246537;2504661,230634;2528515,214732;2615979,190878;2663687,174975;2735249,143170;2782957,127267;2838616,103413;2918129,47754;2941983,39803;2965837,23900;2989691,46" o:connectangles="0,0,0,0,0,0,0,0,0,0,0,0,0,0,0,0,0,0,0,0,0,0,0,0,0,0,0,0,0,0,0,0,0,0,0,0,0,0,0,0,0,0,0,0,0,0,0,0,0,0,0,0,0,0,0,0,0,0,0,0,0,0,0"/>
                            </v:shape>
                          </v:group>
                          <v:group id="Группа 429" o:spid="_x0000_s1227" style="position:absolute;top:62099;width:60742;height:24198" coordsize="60742,24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XMJcUAAADcAAAADwAAAGRycy9kb3ducmV2LnhtbESPT2vCQBTE74LfYXmC&#10;t7qJ/7DRVURUepBCtVB6e2SfSTD7NmTXJH77rlDwOMzMb5jVpjOlaKh2hWUF8SgCQZxaXXCm4Pty&#10;eFuAcB5ZY2mZFDzIwWbd760w0bblL2rOPhMBwi5BBbn3VSKlS3My6Ea2Ig7e1dYGfZB1JnWNbYCb&#10;Uo6jaC4NFhwWcqxol1N6O9+NgmOL7XYS75vT7bp7/F5mnz+nmJQaDrrtEoSnzr/C/+0PrWA6fof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wlzCXFAAAA3AAA&#10;AA8AAAAAAAAAAAAAAAAAqgIAAGRycy9kb3ducmV2LnhtbFBLBQYAAAAABAAEAPoAAACcAwAAAAA=&#10;">
                            <v:shape id="Поле 162" o:spid="_x0000_s1228" type="#_x0000_t202" style="position:absolute;width:16697;height:24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CTssEA&#10;AADcAAAADwAAAGRycy9kb3ducmV2LnhtbERPS2vCQBC+F/wPywi91Y0aiqSuEpRS0YL4uPQ2ZKdJ&#10;aHY2ZKca/717EDx+fO/5sneNulAXas8GxqMEFHHhbc2lgfPp820GKgiyxcYzGbhRgOVi8DLHzPor&#10;H+hylFLFEA4ZGqhE2kzrUFTkMIx8Sxy5X985lAi7UtsOrzHcNXqSJO/aYc2xocKWVhUVf8d/Z2Cb&#10;/uB6Kju6Cff7PP+atWn4NuZ12OcfoIR6eYof7o01kE7j/HgmHgG9u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gAk7LBAAAA3AAAAA8AAAAAAAAAAAAAAAAAmAIAAGRycy9kb3du&#10;cmV2LnhtbFBLBQYAAAAABAAEAPUAAACGAwAAAAA=&#10;" fillcolor="white [3201]" strokecolor="white [3212]" strokeweight=".5pt">
                              <v:textbox>
                                <w:txbxContent>
                                  <w:p w:rsidR="00ED634E" w:rsidRPr="00D109AD" w:rsidRDefault="00ED634E" w:rsidP="00281C5D">
                                    <w:pPr>
                                      <w:ind w:firstLine="0"/>
                                      <w:jc w:val="left"/>
                                      <w:rPr>
                                        <w:b/>
                                        <w:sz w:val="20"/>
                                      </w:rPr>
                                    </w:pPr>
                                    <w:r w:rsidRPr="00D109AD">
                                      <w:rPr>
                                        <w:b/>
                                        <w:sz w:val="20"/>
                                      </w:rPr>
                                      <w:t>Условные обозначения</w:t>
                                    </w:r>
                                  </w:p>
                                </w:txbxContent>
                              </v:textbox>
                            </v:shape>
                            <v:group id="Группа 431" o:spid="_x0000_s1229" style="position:absolute;top:2862;width:28620;height:21335" coordsize="28620,213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4pW/sYAAADcAAAADwAAAGRycy9kb3ducmV2LnhtbESPT2vCQBTE70K/w/IK&#10;vZlNmlpKmlVEaulBCmqh9PbIPpNg9m3Irvnz7V2h4HGYmd8w+Wo0jeipc7VlBUkUgyAurK65VPBz&#10;3M7fQDiPrLGxTAomcrBaPsxyzLQdeE/9wZciQNhlqKDyvs2kdEVFBl1kW+LgnWxn0AfZlVJ3OAS4&#10;aeRzHL9KgzWHhQpb2lRUnA8Xo+BzwGGdJh/97nzaTH/HxffvLiGlnh7H9TsIT6O/h//bX1rBS5r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ilb+xgAAANwA&#10;AAAPAAAAAAAAAAAAAAAAAKoCAABkcnMvZG93bnJldi54bWxQSwUGAAAAAAQABAD6AAAAnQMAAAAA&#10;">
                              <v:group id="Группа 432" o:spid="_x0000_s1230" style="position:absolute;left:795;top:1749;width:27825;height:19586" coordsize="27825,195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1jIicYAAADcAAAADwAAAGRycy9kb3ducmV2LnhtbESPT2vCQBTE7wW/w/IK&#10;vdXNH1skdQ0itngQoSqU3h7ZZxKSfRuy2yR++25B6HGYmd8wq3wyrRiod7VlBfE8AkFcWF1zqeBy&#10;fn9egnAeWWNrmRTcyEG+nj2sMNN25E8aTr4UAcIuQwWV910mpSsqMujmtiMO3tX2Bn2QfSl1j2OA&#10;m1YmUfQqDdYcFirsaFtR0Zx+jIKPEcdNGu+GQ3Pd3r7PL8evQ0xKPT1OmzcQnib/H76391rBIk3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3WMiJxgAAANwA&#10;AAAPAAAAAAAAAAAAAAAAAKoCAABkcnMvZG93bnJldi54bWxQSwUGAAAAAAQABAD6AAAAnQMAAAAA&#10;">
                                <v:group id="Группа 433" o:spid="_x0000_s1231" style="position:absolute;width:27825;height:11201" coordsize="27827,112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RtEsUAAADcAAAADwAAAGRycy9kb3ducmV2LnhtbESPT2vCQBTE7wW/w/KE&#10;3uomphWJriKipQcR/APi7ZF9JsHs25Bdk/jtuwWhx2FmfsPMl72pREuNKy0riEcRCOLM6pJzBefT&#10;9mMKwnlkjZVlUvAkB8vF4G2OqbYdH6g9+lwECLsUFRTe16mULivIoBvZmjh4N9sY9EE2udQNdgFu&#10;KjmOook0WHJYKLCmdUHZ/fgwCr477FZJvGl399v6eT197S+7mJR6H/arGQhPvf8Pv9o/WsFnk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gUbRLFAAAA3AAA&#10;AA8AAAAAAAAAAAAAAAAAqgIAAGRycy9kb3ducmV2LnhtbFBLBQYAAAAABAAEAPoAAACcAwAAAAA=&#10;">
                                  <v:shape id="Поле 167" o:spid="_x0000_s1232" type="#_x0000_t202" style="position:absolute;left:954;top:5645;width:26714;height:22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1lOccA&#10;AADcAAAADwAAAGRycy9kb3ducmV2LnhtbESPQWvCQBSE7wX/w/KE3upGayVEV5GAWEp70ObS2zP7&#10;TILZtzG7TdL++m5B8DjMzDfMajOYWnTUusqygukkAkGcW11xoSD73D3FIJxH1lhbJgU/5GCzHj2s&#10;MNG25wN1R1+IAGGXoILS+yaR0uUlGXQT2xAH72xbgz7ItpC6xT7ATS1nUbSQBisOCyU2lJaUX47f&#10;RsFbuvvAw2lm4t863b+ft801+3pR6nE8bJcgPA3+Hr61X7WC+fMc/s+EIyD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WtZTnHAAAA3AAAAA8AAAAAAAAAAAAAAAAAmAIAAGRy&#10;cy9kb3ducmV2LnhtbFBLBQYAAAAABAAEAPUAAACMAwAAAAA=&#10;" filled="f" stroked="f" strokeweight=".5pt">
                                    <v:textbox>
                                      <w:txbxContent>
                                        <w:p w:rsidR="00ED634E" w:rsidRPr="00354A78" w:rsidRDefault="00ED634E" w:rsidP="00281C5D">
                                          <w:pPr>
                                            <w:ind w:firstLine="0"/>
                                            <w:jc w:val="left"/>
                                            <w:rPr>
                                              <w:sz w:val="8"/>
                                            </w:rPr>
                                          </w:pPr>
                                          <w:r>
                                            <w:rPr>
                                              <w:bCs/>
                                              <w:sz w:val="16"/>
                                            </w:rPr>
                                            <w:t>Организация утиной фермы</w:t>
                                          </w:r>
                                        </w:p>
                                      </w:txbxContent>
                                    </v:textbox>
                                  </v:shape>
                                  <v:shape id="Поле 164" o:spid="_x0000_s1233" type="#_x0000_t202" style="position:absolute;left:1033;width:21626;height:21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HAoscA&#10;AADcAAAADwAAAGRycy9kb3ducmV2LnhtbESPQWvCQBSE7wX/w/KE3upGWyVEV5GAWEp70ObS2zP7&#10;TILZtzG7TdL++m5B8DjMzDfMajOYWnTUusqygukkAkGcW11xoSD73D3FIJxH1lhbJgU/5GCzHj2s&#10;MNG25wN1R1+IAGGXoILS+yaR0uUlGXQT2xAH72xbgz7ItpC6xT7ATS1nUbSQBisOCyU2lJaUX47f&#10;RsFbuvvAw2lm4t863b+ft801+5or9TgetksQngZ/D9/ar1rBy/Mc/s+EIyD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rhwKLHAAAA3AAAAA8AAAAAAAAAAAAAAAAAmAIAAGRy&#10;cy9kb3ducmV2LnhtbFBLBQYAAAAABAAEAPUAAACMAwAAAAA=&#10;" filled="f" stroked="f" strokeweight=".5pt">
                                    <v:textbox>
                                      <w:txbxContent>
                                        <w:p w:rsidR="00ED634E" w:rsidRPr="00354A78" w:rsidRDefault="00ED634E" w:rsidP="00281C5D">
                                          <w:pPr>
                                            <w:ind w:firstLine="0"/>
                                            <w:jc w:val="left"/>
                                            <w:rPr>
                                              <w:sz w:val="16"/>
                                            </w:rPr>
                                          </w:pPr>
                                          <w:r>
                                            <w:rPr>
                                              <w:sz w:val="16"/>
                                            </w:rPr>
                                            <w:t>Разведение крупного рогатого скота</w:t>
                                          </w:r>
                                        </w:p>
                                      </w:txbxContent>
                                    </v:textbox>
                                  </v:shape>
                                  <v:shape id="Рисунок 122" o:spid="_x0000_s1234" type="#_x0000_t75" style="position:absolute;left:79;top:477;width:1431;height:143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cIZf/GAAAA3AAAAA8AAABkcnMvZG93bnJldi54bWxEj0FrwkAUhO9C/8PyCl5EN9WikrpKUYLS&#10;m1bF4yP7mqTNvg3ZTYz++m5B6HGYmW+YxaozpWipdoVlBS+jCARxanXBmYLjZzKcg3AeWWNpmRTc&#10;yMFq+dRbYKztlffUHnwmAoRdjApy76tYSpfmZNCNbEUcvC9bG/RB1pnUNV4D3JRyHEVTabDgsJBj&#10;Reuc0p9DYxS0jWzk5vJxGtzP41m1jRJ3+U6U6j93728gPHX+P/xo77SC18kU/s6EIyCXv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dwhl/8YAAADcAAAADwAAAAAAAAAAAAAA&#10;AACfAgAAZHJzL2Rvd25yZXYueG1sUEsFBgAAAAAEAAQA9wAAAJIDAAAAAA==&#10;">
                                    <v:imagedata r:id="rId60" o:title="" recolortarget="black"/>
                                    <v:path arrowok="t"/>
                                  </v:shape>
                                  <v:shape id="Рисунок 128" o:spid="_x0000_s1235" type="#_x0000_t75" style="position:absolute;left:79;top:4055;width:1431;height:143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NXhY7GAAAA3AAAAA8AAABkcnMvZG93bnJldi54bWxEj0FrwkAUhO9C/8PyCt5006qppNlIKZTo&#10;QaSxUnp7ZF+T0OzbkF01/ntXEHocZuYbJl0NphUn6l1jWcHTNAJBXFrdcKXga/8xWYJwHllja5kU&#10;XMjBKnsYpZhoe+ZPOhW+EgHCLkEFtfddIqUrazLoprYjDt6v7Q36IPtK6h7PAW5a+RxFsTTYcFio&#10;saP3msq/4mgU7H5iuVkUW385xLmbd/vvNpe5UuPH4e0VhKfB/4fv7bVWMJ+9wO1MOAIyuwI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41eFjsYAAADcAAAADwAAAAAAAAAAAAAA&#10;AACfAgAAZHJzL2Rvd25yZXYueG1sUEsFBgAAAAAEAAQA9wAAAJIDAAAAAA==&#10;">
                                    <v:imagedata r:id="rId61" o:title=""/>
                                    <v:path arrowok="t"/>
                                  </v:shape>
                                  <v:shape id="Рисунок 138" o:spid="_x0000_s1236" type="#_x0000_t75" style="position:absolute;left:79;top:2146;width:1431;height:1511;flip:x;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4JeSK/AAAA3AAAAA8AAABkcnMvZG93bnJldi54bWxET8tqAjEU3Rf8h3CF7mqmWqSMRimi4MJF&#10;Hdv97eQ6GZzcDEnm0b83C8Hl4bzX29E2oicfascK3mcZCOLS6ZorBT+Xw9sniBCRNTaOScE/Bdhu&#10;Ji9rzLUb+Ex9ESuRQjjkqMDE2OZShtKQxTBzLXHirs5bjAn6SmqPQwq3jZxn2VJarDk1GGxpZ6i8&#10;FZ1V8O3/hgVW2MS+MP7U7fYd/t6Uep2OXysQkcb4FD/cR63gY5HWpjPpCMjNH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eCXkivwAAANwAAAAPAAAAAAAAAAAAAAAAAJ8CAABk&#10;cnMvZG93bnJldi54bWxQSwUGAAAAAAQABAD3AAAAiwMAAAAA&#10;">
                                    <v:imagedata r:id="rId62" o:title="" recolortarget="#874006 [1449]"/>
                                    <v:path arrowok="t"/>
                                  </v:shape>
                                  <v:shape id="Рисунок 139" o:spid="_x0000_s1237" type="#_x0000_t75" style="position:absolute;top:6043;width:1431;height:143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uASRTGAAAA3AAAAA8AAABkcnMvZG93bnJldi54bWxEj09rwkAUxO8Fv8PyBG91YxT/RFeRFqGX&#10;Hmpz8PjMPpPg7tuQ3Wj003cLhR6HmfkNs9n11ogbtb52rGAyTkAQF07XXCrIvw+vSxA+IGs0jknB&#10;gzzstoOXDWba3fmLbsdQighhn6GCKoQmk9IXFVn0Y9cQR+/iWoshyraUusV7hFsj0ySZS4s1x4UK&#10;G3qrqLgeO6ugS9Ol688HvVg9u8+Zec9Pc5MrNRr2+zWIQH34D/+1P7SC2XQFv2fiEZDbH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u4BJFMYAAADcAAAADwAAAAAAAAAAAAAA&#10;AACfAgAAZHJzL2Rvd25yZXYueG1sUEsFBgAAAAAEAAQA9wAAAJIDAAAAAA==&#10;">
                                    <v:imagedata r:id="rId63" o:title="" recolortarget="black"/>
                                    <v:path arrowok="t"/>
                                  </v:shape>
                                  <v:shape id="Рисунок 154" o:spid="_x0000_s1238" type="#_x0000_t75" style="position:absolute;left:139;top:9284;width:1432;height:143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YzfG29AAAA3AAAAA8AAABkcnMvZG93bnJldi54bWxET8sOwUAU3Uv8w+RK7Jh6RKQMQUJYeoTt&#10;1bna0rnTdAb192YhsTw57+m8NoV4UeVyywp63QgEcWJ1zqmC03HdGYNwHlljYZkUfMjBfNZsTDHW&#10;9s17eh18KkIIuxgVZN6XsZQuycig69qSOHA3Wxn0AVap1BW+Q7gpZD+KRtJgzqEhw5JWGSWPw9Mo&#10;uOeDwbV2dNmcuLe9LR/nO+/6SrVb9WICwlPt/+Kfe6sVDIdhfjgTjoCcfQE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BjN8bb0AAADcAAAADwAAAAAAAAAAAAAAAACfAgAAZHJz&#10;L2Rvd25yZXYueG1sUEsFBgAAAAAEAAQA9wAAAIkDAAAAAA==&#10;">
                                    <v:imagedata r:id="rId64" o:title=""/>
                                    <v:path arrowok="t"/>
                                  </v:shape>
                                  <v:shape id="Поле 165" o:spid="_x0000_s1239" type="#_x0000_t202" style="position:absolute;left:1033;top:1987;width:21622;height:21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13MYA&#10;AADcAAAADwAAAGRycy9kb3ducmV2LnhtbESPT4vCMBTE74LfITxhb5oqupSuUaQgLqIH/1y8vW2e&#10;bbF5qU3Uup9+Iyx4HGbmN8x03ppK3KlxpWUFw0EEgjizuuRcwfGw7McgnEfWWFkmBU9yMJ91O1NM&#10;tH3wju57n4sAYZeggsL7OpHSZQUZdANbEwfvbBuDPsgml7rBR4CbSo6i6FMaLDksFFhTWlB22d+M&#10;gnW63OLuZ2Ti3ypdbc6L+no8TZT66LWLLxCeWv8O/7e/tYLxeAivM+EIy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y13MYAAADcAAAADwAAAAAAAAAAAAAAAACYAgAAZHJz&#10;L2Rvd25yZXYueG1sUEsFBgAAAAAEAAQA9QAAAIsDAAAAAA==&#10;" filled="f" stroked="f" strokeweight=".5pt">
                                    <v:textbox>
                                      <w:txbxContent>
                                        <w:p w:rsidR="00ED634E" w:rsidRPr="00354A78" w:rsidRDefault="00ED634E" w:rsidP="00281C5D">
                                          <w:pPr>
                                            <w:ind w:firstLine="0"/>
                                            <w:jc w:val="left"/>
                                            <w:rPr>
                                              <w:sz w:val="16"/>
                                            </w:rPr>
                                          </w:pPr>
                                          <w:r>
                                            <w:rPr>
                                              <w:sz w:val="16"/>
                                            </w:rPr>
                                            <w:t>Организация конефермы</w:t>
                                          </w:r>
                                        </w:p>
                                      </w:txbxContent>
                                    </v:textbox>
                                  </v:shape>
                                  <v:shape id="Поле 166" o:spid="_x0000_s1240" type="#_x0000_t202" style="position:absolute;left:1113;top:3816;width:26714;height:22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4rq8cA&#10;AADcAAAADwAAAGRycy9kb3ducmV2LnhtbESPzWrDMBCE74W+g9hCb41c45TgRAnBYFJKcsjPpbet&#10;tbFNrJVrKbbbp68ChRyHmfmGWaxG04ieOldbVvA6iUAQF1bXXCo4HfOXGQjnkTU2lknBDzlYLR8f&#10;FphqO/Ce+oMvRYCwS1FB5X2bSumKigy6iW2Jg3e2nUEfZFdK3eEQ4KaRcRS9SYM1h4UKW8oqKi6H&#10;q1HwkeU73H/FZvbbZJvted1+nz6nSj0/jes5CE+jv4f/2+9aQZLEcDsTjoBc/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0OK6vHAAAA3AAAAA8AAAAAAAAAAAAAAAAAmAIAAGRy&#10;cy9kb3ducmV2LnhtbFBLBQYAAAAABAAEAPUAAACMAwAAAAA=&#10;" filled="f" stroked="f" strokeweight=".5pt">
                                    <v:textbox>
                                      <w:txbxContent>
                                        <w:p w:rsidR="00ED634E" w:rsidRPr="00354A78" w:rsidRDefault="00ED634E" w:rsidP="00281C5D">
                                          <w:pPr>
                                            <w:ind w:firstLine="0"/>
                                            <w:jc w:val="left"/>
                                            <w:rPr>
                                              <w:sz w:val="8"/>
                                            </w:rPr>
                                          </w:pPr>
                                          <w:r>
                                            <w:rPr>
                                              <w:bCs/>
                                              <w:sz w:val="16"/>
                                            </w:rPr>
                                            <w:t>С</w:t>
                                          </w:r>
                                          <w:r w:rsidRPr="00354A78">
                                            <w:rPr>
                                              <w:bCs/>
                                              <w:sz w:val="16"/>
                                            </w:rPr>
                                            <w:t xml:space="preserve">троительство  кролиководческого комплекса  </w:t>
                                          </w:r>
                                        </w:p>
                                      </w:txbxContent>
                                    </v:textbox>
                                  </v:shape>
                                  <v:shape id="Поле 168" o:spid="_x0000_s1241" type="#_x0000_t202" style="position:absolute;left:1048;top:8989;width:26714;height:22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KOMMcA&#10;AADcAAAADwAAAGRycy9kb3ducmV2LnhtbESPQWvCQBSE7wX/w/KE3upGayVEV5GAWEp70ObS2zP7&#10;TILZtzG7TdL++m5B8DjMzDfMajOYWnTUusqygukkAkGcW11xoSD73D3FIJxH1lhbJgU/5GCzHj2s&#10;MNG25wN1R1+IAGGXoILS+yaR0uUlGXQT2xAH72xbgz7ItpC6xT7ATS1nUbSQBisOCyU2lJaUX47f&#10;RsFbuvvAw2lm4t863b+ft801+3pR6nE8bJcgPA3+Hr61X7WC+fwZ/s+EIyD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JCjjDHAAAA3AAAAA8AAAAAAAAAAAAAAAAAmAIAAGRy&#10;cy9kb3ducmV2LnhtbFBLBQYAAAAABAAEAPUAAACMAwAAAAA=&#10;" filled="f" stroked="f" strokeweight=".5pt">
                                    <v:textbox>
                                      <w:txbxContent>
                                        <w:p w:rsidR="00ED634E" w:rsidRPr="00354A78" w:rsidRDefault="00ED634E" w:rsidP="00281C5D">
                                          <w:pPr>
                                            <w:ind w:firstLine="0"/>
                                            <w:jc w:val="left"/>
                                            <w:rPr>
                                              <w:sz w:val="8"/>
                                            </w:rPr>
                                          </w:pPr>
                                          <w:r>
                                            <w:rPr>
                                              <w:bCs/>
                                              <w:sz w:val="16"/>
                                            </w:rPr>
                                            <w:t>Организация пчеловодческого хозяйства</w:t>
                                          </w:r>
                                        </w:p>
                                      </w:txbxContent>
                                    </v:textbox>
                                  </v:shape>
                                </v:group>
                                <v:group id="Группа 444" o:spid="_x0000_s1242" style="position:absolute;left:238;top:10599;width:24171;height:8987" coordorigin="79,1376" coordsize="24171,89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uGG8UAAADcAAAADwAAAGRycy9kb3ducmV2LnhtbESPT2vCQBTE7wW/w/KE&#10;3uomNhWJriKi4kEK/gHx9sg+k2D2bciuSfz23UKhx2FmfsPMl72pREuNKy0riEcRCOLM6pJzBZfz&#10;9mMKwnlkjZVlUvAiB8vF4G2OqbYdH6k9+VwECLsUFRTe16mULivIoBvZmjh4d9sY9EE2udQNdgFu&#10;KjmOook0WHJYKLCmdUHZ4/Q0CnYddqvPeNMeHvf163b++r4eYlLqfdivZiA89f4//NfeawVJ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7hhvFAAAA3AAA&#10;AA8AAAAAAAAAAAAAAAAAqgIAAGRycy9kb3ducmV2LnhtbFBLBQYAAAAABAAEAPoAAACcAwAAAAA=&#10;">
                                  <v:group id="Группа 445" o:spid="_x0000_s1243" style="position:absolute;left:79;top:1376;width:24171;height:7162" coordorigin="79,1376" coordsize="24172,71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LcjgMUAAADcAAAADwAAAGRycy9kb3ducmV2LnhtbESPQYvCMBSE78L+h/CE&#10;vWnaXZWlGkXEXTyIoC6It0fzbIvNS2liW/+9EQSPw8x8w8wWnSlFQ7UrLCuIhxEI4tTqgjMF/8ff&#10;wQ8I55E1lpZJwZ0cLOYfvRkm2ra8p+bgMxEg7BJUkHtfJVK6NCeDbmgr4uBdbG3QB1lnUtfYBrgp&#10;5VcUTaTBgsNCjhWtckqvh5tR8Ndiu/yO1832elndz8fx7rSNSanPfrecgvDU+Xf41d5oBaPR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C3I4DFAAAA3AAA&#10;AA8AAAAAAAAAAAAAAAAAqgIAAGRycy9kb3ducmV2LnhtbFBLBQYAAAAABAAEAPoAAACcAwAAAAA=&#10;">
                                    <v:shape id="Поле 173" o:spid="_x0000_s1244" type="#_x0000_t202" style="position:absolute;left:954;top:6464;width:22264;height:20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sY7ccA&#10;AADcAAAADwAAAGRycy9kb3ducmV2LnhtbESPQWvCQBSE7wX/w/KE3upGWyVEV5GAWEp70ObS2zP7&#10;TILZtzG7TdL++m5B8DjMzDfMajOYWnTUusqygukkAkGcW11xoSD73D3FIJxH1lhbJgU/5GCzHj2s&#10;MNG25wN1R1+IAGGXoILS+yaR0uUlGXQT2xAH72xbgz7ItpC6xT7ATS1nUbSQBisOCyU2lJaUX47f&#10;RsFbuvvAw2lm4t863b+ft801+5or9TgetksQngZ/D9/ar1rBy/wZ/s+EIyD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ebGO3HAAAA3AAAAA8AAAAAAAAAAAAAAAAAmAIAAGRy&#10;cy9kb3ducmV2LnhtbFBLBQYAAAAABAAEAPUAAACMAwAAAAA=&#10;" filled="f" stroked="f" strokeweight=".5pt">
                                      <v:textbox>
                                        <w:txbxContent>
                                          <w:p w:rsidR="00ED634E" w:rsidRPr="00354A78" w:rsidRDefault="00ED634E" w:rsidP="00281C5D">
                                            <w:pPr>
                                              <w:ind w:firstLine="0"/>
                                              <w:jc w:val="left"/>
                                              <w:rPr>
                                                <w:sz w:val="8"/>
                                              </w:rPr>
                                            </w:pPr>
                                            <w:r>
                                              <w:rPr>
                                                <w:bCs/>
                                                <w:sz w:val="16"/>
                                              </w:rPr>
                                              <w:t>Организация прочих тепличных хозяйств</w:t>
                                            </w:r>
                                          </w:p>
                                        </w:txbxContent>
                                      </v:textbox>
                                    </v:shape>
                                    <v:shape id="Рисунок 123" o:spid="_x0000_s1245" type="#_x0000_t75" style="position:absolute;left:79;top:3277;width:1431;height:143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m6fSrFAAAA3AAAAA8AAABkcnMvZG93bnJldi54bWxEj8FqwzAQRO+F/oPYQm+NnGCMcaKEEFrw&#10;oSnUzQdsrY0tYq0cS0nsfH1VKPQ4zMwbZrUZbSeuNHjjWMF8loAgrp023Cg4fL295CB8QNbYOSYF&#10;E3nYrB8fVlhod+NPulahERHCvkAFbQh9IaWvW7LoZ64njt7RDRZDlEMj9YC3CLedXCRJJi0ajgst&#10;9rRrqT5VF6vgdU9jPsna6O9Dac73s8vfP0qlnp/G7RJEoDH8h//apVaQphn8nolHQK5/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pun0qxQAAANwAAAAPAAAAAAAAAAAAAAAA&#10;AJ8CAABkcnMvZG93bnJldi54bWxQSwUGAAAAAAQABAD3AAAAkQMAAAAA&#10;">
                                      <v:imagedata r:id="rId65" o:title="" recolortarget="#874006 [1449]"/>
                                      <v:path arrowok="t"/>
                                    </v:shape>
                                    <v:shape id="Рисунок 124" o:spid="_x0000_s1246" type="#_x0000_t75" style="position:absolute;left:79;top:1623;width:1431;height:143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vgNMzFAAAA3AAAAA8AAABkcnMvZG93bnJldi54bWxEj0+LwjAUxO8LfofwBC+LpoqsUo0iirCX&#10;Zdd/eH00b5uyzUtpYlu//UYQPA4z8xtmue5sKRqqfeFYwXiUgCDOnC44V3A+7YdzED4gaywdk4I7&#10;eVivem9LTLVr+UDNMeQiQtinqMCEUKVS+syQRT9yFXH0fl1tMURZ51LX2Ea4LeUkST6kxYLjgsGK&#10;toayv+PNKphdL7uvyfZ8w8t7Qt9Z027M/UepQb/bLEAE6sIr/Gx/agXT6QweZ+IRkKt/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L4DTMxQAAANwAAAAPAAAAAAAAAAAAAAAA&#10;AJ8CAABkcnMvZG93bnJldi54bWxQSwUGAAAAAAQABAD3AAAAkQMAAAAA&#10;">
                                      <v:imagedata r:id="rId66" o:title=""/>
                                      <v:path arrowok="t"/>
                                    </v:shape>
                                    <v:shape id="Рисунок 132" o:spid="_x0000_s1247" type="#_x0000_t75" style="position:absolute;left:194;top:6520;width:1431;height:143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Tqr/7DAAAA3AAAAA8AAABkcnMvZG93bnJldi54bWxET01rAjEQvRf8D2EK3mq2IqVujVJatBUP&#10;oraF3obNuIkmk2WT6vrvzUHo8fG+J7POO3GiNtrACh4HBQjiKmjLtYKv3fzhGURMyBpdYFJwoQiz&#10;ae9ugqUOZ97QaZtqkUM4lqjApNSUUsbKkMc4CA1x5vah9ZgybGupWzzncO/ksCiepEfLucFgQ2+G&#10;quP2zytYH8bL35X5WRi3/jgO93b+/m2dUv377vUFRKIu/Ytv7k+tYDTKa/OZfATk9Ao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Oqv/sMAAADcAAAADwAAAAAAAAAAAAAAAACf&#10;AgAAZHJzL2Rvd25yZXYueG1sUEsFBgAAAAAEAAQA9wAAAI8DAAAAAA==&#10;">
                                      <v:imagedata r:id="rId67" o:title="" recolortarget="#465724 [1446]"/>
                                      <v:path arrowok="t"/>
                                    </v:shape>
                                    <v:shape id="Рисунок 161" o:spid="_x0000_s1248" type="#_x0000_t75" style="position:absolute;left:382;top:5170;width:1034;height:103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S1qzjDAAAA3AAAAA8AAABkcnMvZG93bnJldi54bWxEj0FrwkAUhO8F/8PyBG91o4RSo5ugQtEe&#10;tT14fGSf2eDu25Ddxthf3y0Uehxm5htmU43OioH60HpWsJhnIIhrr1tuFHx+vD2/gggRWaP1TAoe&#10;FKAqJ08bLLS/84mGc2xEgnAoUIGJsSukDLUhh2HuO+LkXX3vMCbZN1L3eE9wZ+Uyy16kw5bTgsGO&#10;9obq2/nLKQijaWubvy+/jzJeHyc7HHYXqdRsOm7XICKN8T/81z5qBXm+gt8z6QjI8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LWrOMMAAADcAAAADwAAAAAAAAAAAAAAAACf&#10;AgAAZHJzL2Rvd25yZXYueG1sUEsFBgAAAAAEAAQA9wAAAI8DAAAAAA==&#10;">
                                      <v:imagedata r:id="rId68" o:title="" recolortarget="#58201f [1445]"/>
                                      <v:path arrowok="t"/>
                                    </v:shape>
                                    <v:shape id="Поле 170" o:spid="_x0000_s1249" type="#_x0000_t202" style="position:absolute;left:945;top:1376;width:12165;height:22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mGmsQA&#10;AADcAAAADwAAAGRycy9kb3ducmV2LnhtbERPy2rCQBTdF/yH4Qrd1YnSFIlOQghIS2kXRjfurpmb&#10;B2bupJmppv36zqLg8nDe22wyvbjS6DrLCpaLCARxZXXHjYLjYfe0BuE8ssbeMin4IQdZOnvYYqLt&#10;jfd0LX0jQgi7BBW03g+JlK5qyaBb2IE4cLUdDfoAx0bqEW8h3PRyFUUv0mDHoaHFgYqWqkv5bRS8&#10;F7tP3J9XZv3bF68fdT58HU+xUo/zKd+A8DT5u/jf/aYVPMdhfjgTjoB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JhprEAAAA3AAAAA8AAAAAAAAAAAAAAAAAmAIAAGRycy9k&#10;b3ducmV2LnhtbFBLBQYAAAAABAAEAPUAAACJAwAAAAA=&#10;" filled="f" stroked="f" strokeweight=".5pt">
                                      <v:textbox>
                                        <w:txbxContent>
                                          <w:p w:rsidR="00ED634E" w:rsidRPr="00354A78" w:rsidRDefault="00ED634E" w:rsidP="00281C5D">
                                            <w:pPr>
                                              <w:ind w:firstLine="0"/>
                                              <w:jc w:val="left"/>
                                              <w:rPr>
                                                <w:sz w:val="8"/>
                                              </w:rPr>
                                            </w:pPr>
                                            <w:r>
                                              <w:rPr>
                                                <w:bCs/>
                                                <w:sz w:val="16"/>
                                              </w:rPr>
                                              <w:t>Производство зерна</w:t>
                                            </w:r>
                                          </w:p>
                                        </w:txbxContent>
                                      </v:textbox>
                                    </v:shape>
                                    <v:shape id="Поле 171" o:spid="_x0000_s1250" type="#_x0000_t202" style="position:absolute;left:968;top:3054;width:15901;height:22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UjAccA&#10;AADcAAAADwAAAGRycy9kb3ducmV2LnhtbESPQWvCQBSE74X+h+UJvdVNpEpIXUMIBEtpD1ovvb1m&#10;n0kw+zbNrpr6692C4HGYmW+YZTaaTpxocK1lBfE0AkFcWd1yrWD3VT4nIJxH1thZJgV/5CBbPT4s&#10;MdX2zBs6bX0tAoRdigoa7/tUSlc1ZNBNbU8cvL0dDPogh1rqAc8Bbjo5i6KFNNhyWGiwp6Kh6rA9&#10;GgXvRfmJm5+ZSS5dsf7Y5/3v7nuu1NNkzF9BeBr9PXxrv2kFL/MY/s+EIyB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gFIwHHAAAA3AAAAA8AAAAAAAAAAAAAAAAAmAIAAGRy&#10;cy9kb3ducmV2LnhtbFBLBQYAAAAABAAEAPUAAACMAwAAAAA=&#10;" filled="f" stroked="f" strokeweight=".5pt">
                                      <v:textbox>
                                        <w:txbxContent>
                                          <w:p w:rsidR="00ED634E" w:rsidRPr="00354A78" w:rsidRDefault="00ED634E" w:rsidP="00281C5D">
                                            <w:pPr>
                                              <w:ind w:firstLine="0"/>
                                              <w:jc w:val="left"/>
                                              <w:rPr>
                                                <w:sz w:val="8"/>
                                              </w:rPr>
                                            </w:pPr>
                                            <w:r>
                                              <w:rPr>
                                                <w:bCs/>
                                                <w:sz w:val="16"/>
                                              </w:rPr>
                                              <w:t>Производство картофеля</w:t>
                                            </w:r>
                                          </w:p>
                                        </w:txbxContent>
                                      </v:textbox>
                                    </v:shape>
                                    <v:shape id="Поле 172" o:spid="_x0000_s1251" type="#_x0000_t202" style="position:absolute;left:954;top:4804;width:23297;height:22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e9dscA&#10;AADcAAAADwAAAGRycy9kb3ducmV2LnhtbESPQWvCQBSE7wX/w/IK3uqmQYukriEEQkXsQevF2zP7&#10;TEKzb2N2G2N/fbdQ6HGYmW+YVTqaVgzUu8aygudZBIK4tLrhSsHxo3hagnAeWWNrmRTcyUG6njys&#10;MNH2xnsaDr4SAcIuQQW1910ipStrMuhmtiMO3sX2Bn2QfSV1j7cAN62Mo+hFGmw4LNTYUV5T+Xn4&#10;Mgq2efGO+3Nslt9t/ra7ZN31eFooNX0cs1cQnkb/H/5rb7SC+SKG3zPhCMj1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jXvXbHAAAA3AAAAA8AAAAAAAAAAAAAAAAAmAIAAGRy&#10;cy9kb3ducmV2LnhtbFBLBQYAAAAABAAEAPUAAACMAwAAAAA=&#10;" filled="f" stroked="f" strokeweight=".5pt">
                                      <v:textbox>
                                        <w:txbxContent>
                                          <w:p w:rsidR="00ED634E" w:rsidRPr="00354A78" w:rsidRDefault="00ED634E" w:rsidP="00281C5D">
                                            <w:pPr>
                                              <w:ind w:firstLine="0"/>
                                              <w:jc w:val="left"/>
                                              <w:rPr>
                                                <w:sz w:val="8"/>
                                              </w:rPr>
                                            </w:pPr>
                                            <w:r>
                                              <w:rPr>
                                                <w:bCs/>
                                                <w:sz w:val="16"/>
                                              </w:rPr>
                                              <w:t>Тепличный комплекс по выращиванию томатов</w:t>
                                            </w:r>
                                          </w:p>
                                        </w:txbxContent>
                                      </v:textbox>
                                    </v:shape>
                                  </v:group>
                                  <v:shape id="Поле 176" o:spid="_x0000_s1252" type="#_x0000_t202" style="position:absolute;left:1048;top:8222;width:16694;height:21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RwEcUA&#10;AADcAAAADwAAAGRycy9kb3ducmV2LnhtbESPX2vCQBDE3wt+h2OFvtWLbVokekqoSIsVin9efFty&#10;axLM7YXcVuO37wmFPg4z8xtmtuhdoy7UhdqzgfEoAUVceFtzaeCwXz1NQAVBtth4JgM3CrCYDx5m&#10;mFl/5S1ddlKqCOGQoYFKpM20DkVFDsPIt8TRO/nOoUTZldp2eI1w1+jnJHnTDmuOCxW29F5Rcd79&#10;OAPr9IjLF/mim3D/necfkzYNG2Meh30+BSXUy3/4r/1pDaSvKdzPxCO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5HARxQAAANwAAAAPAAAAAAAAAAAAAAAAAJgCAABkcnMv&#10;ZG93bnJldi54bWxQSwUGAAAAAAQABAD1AAAAigMAAAAA&#10;" fillcolor="white [3201]" strokecolor="white [3212]" strokeweight=".5pt">
                                    <v:textbox>
                                      <w:txbxContent>
                                        <w:p w:rsidR="00ED634E" w:rsidRPr="00354A78" w:rsidRDefault="00ED634E" w:rsidP="00281C5D">
                                          <w:pPr>
                                            <w:ind w:firstLine="0"/>
                                            <w:jc w:val="left"/>
                                            <w:rPr>
                                              <w:sz w:val="16"/>
                                            </w:rPr>
                                          </w:pPr>
                                          <w:r>
                                            <w:rPr>
                                              <w:sz w:val="16"/>
                                            </w:rPr>
                                            <w:t>Лесозаготовка</w:t>
                                          </w:r>
                                        </w:p>
                                      </w:txbxContent>
                                    </v:textbox>
                                  </v:shape>
                                  <v:shape id="Рисунок 125" o:spid="_x0000_s1253" type="#_x0000_t75" style="position:absolute;left:311;top:8317;width:1431;height:143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q/aR3DAAAA3AAAAA8AAABkcnMvZG93bnJldi54bWxEj92KwjAQhe8F3yGMsDeiaddVpBpFBGEv&#10;Fte/Bxiasa02k5Jktfv2RhC8PJyfjzNftqYWN3K+sqwgHSYgiHOrKy4UnI6bwRSED8gaa8uk4J88&#10;LBfdzhwzbe+8p9shFCKOsM9QQRlCk0np85IM+qFtiKN3ts5giNIVUju8x3FTy88kmUiDFUdCiQ2t&#10;S8qvhz8TubvNL/UpuUiXbkfbSfqT7lZTpT567WoGIlAb3uFX+1sr+BqP4XkmHgG5eA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r9pHcMAAADcAAAADwAAAAAAAAAAAAAAAACf&#10;AgAAZHJzL2Rvd25yZXYueG1sUEsFBgAAAAAEAAQA9wAAAI8DAAAAAA==&#10;">
                                    <v:imagedata r:id="rId69" o:title="" recolortarget="black"/>
                                    <v:path arrowok="t"/>
                                  </v:shape>
                                </v:group>
                              </v:group>
                              <v:shape id="Поле 163" o:spid="_x0000_s1254" type="#_x0000_t202" style="position:absolute;width:16694;height:19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pL/cQA&#10;AADcAAAADwAAAGRycy9kb3ducmV2LnhtbESPQWvCQBSE7wX/w/KE3nTTNhWJrhIqYrGFUuvF2yP7&#10;TEKzb0P2qfHfdwWhx2FmvmHmy9416kxdqD0beBonoIgLb2suDex/1qMpqCDIFhvPZOBKAZaLwcMc&#10;M+sv/E3nnZQqQjhkaKASaTOtQ1GRwzD2LXH0jr5zKFF2pbYdXiLcNfo5SSbaYc1xocKW3ioqfncn&#10;Z2CbHnD1Ih90Fe6/8nwzbdPwaczjsM9noIR6+Q/f2+/WQPo6gduZeAT0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6S/3EAAAA3AAAAA8AAAAAAAAAAAAAAAAAmAIAAGRycy9k&#10;b3ducmV2LnhtbFBLBQYAAAAABAAEAPUAAACJAwAAAAA=&#10;" fillcolor="white [3201]" strokecolor="white [3212]" strokeweight=".5pt">
                                <v:textbox>
                                  <w:txbxContent>
                                    <w:p w:rsidR="00ED634E" w:rsidRPr="009E266E" w:rsidRDefault="00ED634E" w:rsidP="00281C5D">
                                      <w:pPr>
                                        <w:ind w:firstLine="0"/>
                                        <w:jc w:val="left"/>
                                        <w:rPr>
                                          <w:b/>
                                          <w:sz w:val="16"/>
                                        </w:rPr>
                                      </w:pPr>
                                      <w:r w:rsidRPr="009E266E">
                                        <w:rPr>
                                          <w:b/>
                                          <w:sz w:val="16"/>
                                        </w:rPr>
                                        <w:t>Сельское хозяйство</w:t>
                                      </w:r>
                                    </w:p>
                                  </w:txbxContent>
                                </v:textbox>
                              </v:shape>
                            </v:group>
                            <v:group id="Группа 457" o:spid="_x0000_s1255" style="position:absolute;left:24171;top:2862;width:25115;height:12611" coordsize="25120,126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vCOscYAAADcAAAADwAAAGRycy9kb3ducmV2LnhtbESPQWvCQBSE7wX/w/IE&#10;b3UTNVqiq4jY0kMoVAult0f2mQSzb0N2TeK/dwuFHoeZ+YbZ7AZTi45aV1lWEE8jEMS51RUXCr7O&#10;r88vIJxH1lhbJgV3crDbjp42mGrb8yd1J1+IAGGXooLS+yaV0uUlGXRT2xAH72Jbgz7ItpC6xT7A&#10;TS1nUbSUBisOCyU2dCgpv55uRsFbj/1+Hh+77Ho53H/Oycd3FpNSk/GwX4PwNPj/8F/7XStYJC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68I6xxgAAANwA&#10;AAAPAAAAAAAAAAAAAAAAAKoCAABkcnMvZG93bnJldi54bWxQSwUGAAAAAAQABAD6AAAAnQMAAAAA&#10;">
                              <v:shape id="Поле 175" o:spid="_x0000_s1256" type="#_x0000_t202" style="position:absolute;width:16694;height:21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l6FMIA&#10;AADcAAAADwAAAGRycy9kb3ducmV2LnhtbERPTWvCQBC9C/6HZYTe6saalhBdJVikpRZK1Yu3ITtN&#10;QrOzITvV+O+7B8Hj430v14Nr1Zn60Hg2MJsmoIhLbxuuDBwP28cMVBBki61nMnClAOvVeLTE3PoL&#10;f9N5L5WKIRxyNFCLdLnWoazJYZj6jjhyP753KBH2lbY9XmK4a/VTkrxohw3Hhho72tRU/u7/nIGP&#10;9ISvc9nRVXj4Koq3rEvDpzEPk6FYgBIa5C6+ud+tgfQ5ro1n4hHQ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qXoUwgAAANwAAAAPAAAAAAAAAAAAAAAAAJgCAABkcnMvZG93&#10;bnJldi54bWxQSwUGAAAAAAQABAD1AAAAhwMAAAAA&#10;" fillcolor="white [3201]" strokecolor="white [3212]" strokeweight=".5pt">
                                <v:textbox>
                                  <w:txbxContent>
                                    <w:p w:rsidR="00ED634E" w:rsidRPr="009E266E" w:rsidRDefault="00ED634E" w:rsidP="00281C5D">
                                      <w:pPr>
                                        <w:ind w:firstLine="0"/>
                                        <w:jc w:val="left"/>
                                        <w:rPr>
                                          <w:b/>
                                          <w:sz w:val="16"/>
                                        </w:rPr>
                                      </w:pPr>
                                      <w:r w:rsidRPr="009E266E">
                                        <w:rPr>
                                          <w:b/>
                                          <w:sz w:val="16"/>
                                        </w:rPr>
                                        <w:t>Промышленность</w:t>
                                      </w:r>
                                    </w:p>
                                  </w:txbxContent>
                                </v:textbox>
                              </v:shape>
                              <v:group id="Группа 459" o:spid="_x0000_s1257" style="position:absolute;left:715;top:1987;width:24405;height:10629" coordsize="24404,106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CO/WMYAAADcAAAADwAAAGRycy9kb3ducmV2LnhtbESPQWvCQBSE7wX/w/IE&#10;b3UTNWKjq4jY0kMoVAult0f2mQSzb0N2TeK/dwuFHoeZ+YbZ7AZTi45aV1lWEE8jEMS51RUXCr7O&#10;r88rEM4ja6wtk4I7OdhtR08bTLXt+ZO6ky9EgLBLUUHpfZNK6fKSDLqpbYiDd7GtQR9kW0jdYh/g&#10;ppazKFpKgxWHhRIbOpSUX083o+Ctx34/j49ddr0c7j/n5OM7i0mpyXjYr0F4Gvx/+K/9rhUskhf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I79YxgAAANwA&#10;AAAPAAAAAAAAAAAAAAAAAKoCAABkcnMvZG93bnJldi54bWxQSwUGAAAAAAQABAD6AAAAnQMAAAAA&#10;">
                                <v:shape id="Поле 183" o:spid="_x0000_s1258" type="#_x0000_t202" style="position:absolute;left:1113;top:6679;width:23291;height:24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O8r8IA&#10;AADcAAAADwAAAGRycy9kb3ducmV2LnhtbERPTWvCQBC9C/0PyxS86aZtEIluQmiRSiuU2l68Ddkx&#10;CWZnQ3bU+O+7h4LHx/teF6Pr1IWG0Ho28DRPQBFX3rZcG/j92cyWoIIgW+w8k4EbBSjyh8kaM+uv&#10;/E2XvdQqhnDI0EAj0mdah6ohh2Hue+LIHf3gUCIcam0HvMZw1+nnJFlohy3HhgZ7em2oOu3PzsBH&#10;esC3F/mkm/D4VZbvyz4NO2Omj2O5AiU0yl38795aA+kizo9n4hHQ+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s7yvwgAAANwAAAAPAAAAAAAAAAAAAAAAAJgCAABkcnMvZG93&#10;bnJldi54bWxQSwUGAAAAAAQABAD1AAAAhwMAAAAA&#10;" fillcolor="white [3201]" strokecolor="white [3212]" strokeweight=".5pt">
                                  <v:textbox>
                                    <w:txbxContent>
                                      <w:p w:rsidR="00ED634E" w:rsidRPr="007C1DFB" w:rsidRDefault="00ED634E" w:rsidP="00281C5D">
                                        <w:pPr>
                                          <w:ind w:firstLine="0"/>
                                          <w:jc w:val="left"/>
                                          <w:rPr>
                                            <w:sz w:val="8"/>
                                          </w:rPr>
                                        </w:pPr>
                                        <w:r>
                                          <w:rPr>
                                            <w:sz w:val="16"/>
                                          </w:rPr>
                                          <w:t>Строительство мясоперерабатывающего завода</w:t>
                                        </w:r>
                                      </w:p>
                                    </w:txbxContent>
                                  </v:textbox>
                                </v:shape>
                                <v:shape id="Поле 182" o:spid="_x0000_s1259" type="#_x0000_t202" style="position:absolute;left:1113;top:5088;width:21069;height:21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8ZNMQA&#10;AADcAAAADwAAAGRycy9kb3ducmV2LnhtbESPQWvCQBSE74L/YXlCb3VjGyREVwktpaKFUtuLt0f2&#10;NQnNvg3ZV43/3hUEj8PMfMMs14Nr1ZH60Hg2MJsmoIhLbxuuDPx8vz1moIIgW2w9k4EzBVivxqMl&#10;5taf+IuOe6lUhHDI0UAt0uVah7Imh2HqO+Lo/freoUTZV9r2eIpw1+qnJJlrhw3HhRo7eqmp/Nv/&#10;OwPb9ICvz7Kjs/DwWRTvWZeGD2MeJkOxACU0yD18a2+sgXQ+g+uZeAT06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GTTEAAAA3AAAAA8AAAAAAAAAAAAAAAAAmAIAAGRycy9k&#10;b3ducmV2LnhtbFBLBQYAAAAABAAEAPUAAACJAwAAAAA=&#10;" fillcolor="white [3201]" strokecolor="white [3212]" strokeweight=".5pt">
                                  <v:textbox>
                                    <w:txbxContent>
                                      <w:p w:rsidR="00ED634E" w:rsidRPr="007C1DFB" w:rsidRDefault="00ED634E" w:rsidP="00281C5D">
                                        <w:pPr>
                                          <w:ind w:firstLine="0"/>
                                          <w:jc w:val="left"/>
                                          <w:rPr>
                                            <w:sz w:val="8"/>
                                          </w:rPr>
                                        </w:pPr>
                                        <w:r>
                                          <w:rPr>
                                            <w:sz w:val="16"/>
                                          </w:rPr>
                                          <w:t>Производство хлебобулочных изделий</w:t>
                                        </w:r>
                                      </w:p>
                                    </w:txbxContent>
                                  </v:textbox>
                                </v:shape>
                                <v:shape id="Поле 180" o:spid="_x0000_s1260" type="#_x0000_t202" style="position:absolute;left:1033;top:1749;width:21069;height:21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2HQ8QA&#10;AADcAAAADwAAAGRycy9kb3ducmV2LnhtbESPX2vCQBDE3wW/w7GFvumlNohETwmW0tIK4p8X35bc&#10;mgRzeyG31fjte4WCj8PM/IZZrHrXqCt1ofZs4GWcgCIuvK25NHA8vI9moIIgW2w8k4E7BVgth4MF&#10;ZtbfeEfXvZQqQjhkaKASaTOtQ1GRwzD2LXH0zr5zKFF2pbYd3iLcNXqSJFPtsOa4UGFL64qKy/7H&#10;GfhKT/j2Kt90F+63ef4xa9OwMeb5qc/noIR6eYT/25/WQDqdwN+ZeAT0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th0PEAAAA3AAAAA8AAAAAAAAAAAAAAAAAmAIAAGRycy9k&#10;b3ducmV2LnhtbFBLBQYAAAAABAAEAPUAAACJAwAAAAA=&#10;" fillcolor="white [3201]" strokecolor="white [3212]" strokeweight=".5pt">
                                  <v:textbox>
                                    <w:txbxContent>
                                      <w:p w:rsidR="00ED634E" w:rsidRPr="007C1DFB" w:rsidRDefault="00ED634E" w:rsidP="00281C5D">
                                        <w:pPr>
                                          <w:ind w:firstLine="0"/>
                                          <w:jc w:val="left"/>
                                          <w:rPr>
                                            <w:sz w:val="8"/>
                                          </w:rPr>
                                        </w:pPr>
                                        <w:r>
                                          <w:rPr>
                                            <w:sz w:val="16"/>
                                          </w:rPr>
                                          <w:t>Производство строительных материалов</w:t>
                                        </w:r>
                                      </w:p>
                                    </w:txbxContent>
                                  </v:textbox>
                                </v:shape>
                                <v:shape id="Поле 181" o:spid="_x0000_s1261" type="#_x0000_t202" style="position:absolute;left:1113;top:3419;width:21069;height:21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Ei2MQA&#10;AADcAAAADwAAAGRycy9kb3ducmV2LnhtbESPQWvCQBSE74L/YXmF3nRTDSLRVYJSWlpBtL14e2Rf&#10;k9Ds25B91fjvu4LgcZiZb5jluneNOlMXas8GXsYJKOLC25pLA99fr6M5qCDIFhvPZOBKAdar4WCJ&#10;mfUXPtD5KKWKEA4ZGqhE2kzrUFTkMIx9Sxy9H985lCi7UtsOLxHuGj1Jkpl2WHNcqLClTUXF7/HP&#10;GfhIT7idyiddhft9nr/N2zTsjHl+6vMFKKFeHuF7+90aSGdTuJ2JR0C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hItjEAAAA3AAAAA8AAAAAAAAAAAAAAAAAmAIAAGRycy9k&#10;b3ducmV2LnhtbFBLBQYAAAAABAAEAPUAAACJAwAAAAA=&#10;" fillcolor="white [3201]" strokecolor="white [3212]" strokeweight=".5pt">
                                  <v:textbox>
                                    <w:txbxContent>
                                      <w:p w:rsidR="00ED634E" w:rsidRPr="007C1DFB" w:rsidRDefault="00ED634E" w:rsidP="00281C5D">
                                        <w:pPr>
                                          <w:ind w:firstLine="0"/>
                                          <w:jc w:val="left"/>
                                          <w:rPr>
                                            <w:sz w:val="8"/>
                                          </w:rPr>
                                        </w:pPr>
                                        <w:r>
                                          <w:rPr>
                                            <w:sz w:val="16"/>
                                          </w:rPr>
                                          <w:t>Производство удобрений и субстратов</w:t>
                                        </w:r>
                                      </w:p>
                                    </w:txbxContent>
                                  </v:textbox>
                                </v:shape>
                                <v:shape id="Поле 179" o:spid="_x0000_s1262" type="#_x0000_t202" style="position:absolute;left:1033;width:21069;height:21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i6rMQA&#10;AADcAAAADwAAAGRycy9kb3ducmV2LnhtbESPX2vCQBDE3wt+h2OFvulFG0Sip4QWaWkF8c+Lb0tu&#10;TYK5vZDbavz2vUKhj8PM/IZZrnvXqBt1ofZsYDJOQBEX3tZcGjgdN6M5qCDIFhvPZOBBAdarwdMS&#10;M+vvvKfbQUoVIRwyNFCJtJnWoajIYRj7ljh6F985lCi7UtsO7xHuGj1Nkpl2WHNcqLCl14qK6+Hb&#10;GfhMz/j2Il/0EO53ef4+b9OwNeZ52OcLUEK9/If/2h/WQDpL4fdMPAJ6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IuqzEAAAA3AAAAA8AAAAAAAAAAAAAAAAAmAIAAGRycy9k&#10;b3ducmV2LnhtbFBLBQYAAAAABAAEAPUAAACJAwAAAAA=&#10;" fillcolor="white [3201]" strokecolor="white [3212]" strokeweight=".5pt">
                                  <v:textbox>
                                    <w:txbxContent>
                                      <w:p w:rsidR="00ED634E" w:rsidRPr="007C1DFB" w:rsidRDefault="00ED634E" w:rsidP="00281C5D">
                                        <w:pPr>
                                          <w:ind w:firstLine="0"/>
                                          <w:jc w:val="left"/>
                                          <w:rPr>
                                            <w:sz w:val="8"/>
                                          </w:rPr>
                                        </w:pPr>
                                        <w:r w:rsidRPr="007C1DFB">
                                          <w:rPr>
                                            <w:sz w:val="16"/>
                                          </w:rPr>
                                          <w:t xml:space="preserve">Разработка залежей </w:t>
                                        </w:r>
                                        <w:r>
                                          <w:rPr>
                                            <w:sz w:val="16"/>
                                          </w:rPr>
                                          <w:t>полезных ископаемых</w:t>
                                        </w:r>
                                      </w:p>
                                    </w:txbxContent>
                                  </v:textbox>
                                </v:shape>
                                <v:shape id="Рисунок 126" o:spid="_x0000_s1263" type="#_x0000_t75" style="position:absolute;left:79;top:3657;width:1431;height:143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bfSXLEAAAA3AAAAA8AAABkcnMvZG93bnJldi54bWxEj81rwkAUxO9C/4flFbzppn4hqavUguDB&#10;ix+U9vbIvibB7Ns0bxvjf+8KgsdhZn7DLFadq1RLjZSeDbwNE1DEmbcl5wZOx81gDkoCssXKMxm4&#10;ksBq+dJbYGr9hffUHkKuIoQlRQNFCHWqtWQFOZShr4mj9+sbhyHKJte2wUuEu0qPkmSmHZYcFwqs&#10;6bOg7Hz4dwbOX1fBbbtZf8+rn79AepeMRYzpv3Yf76ACdeEZfrS31sBkNoX7mXgE9PIG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bfSXLEAAAA3AAAAA8AAAAAAAAAAAAAAAAA&#10;nwIAAGRycy9kb3ducmV2LnhtbFBLBQYAAAAABAAEAPcAAACQAwAAAAA=&#10;">
                                  <v:imagedata r:id="rId70" o:title="" recolortarget="black"/>
                                  <v:path arrowok="t"/>
                                </v:shape>
                                <v:shape id="Рисунок 127" o:spid="_x0000_s1264" type="#_x0000_t75" style="position:absolute;left:238;top:238;width:1352;height:143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5ejQXDAAAA3AAAAA8AAABkcnMvZG93bnJldi54bWxEj09rAjEUxO+C3yE8oTfNWiSV1ShFqNhj&#10;t3p/bJ77p5uXdRPdtZ++KQgeh5n5DbPeDrYRN+p85VjDfJaAIM6dqbjQcPz+mC5B+IBssHFMGu7k&#10;YbsZj9aYGtfzF92yUIgIYZ+ihjKENpXS5yVZ9DPXEkfv7DqLIcqukKbDPsJtI1+TREmLFceFElva&#10;lZT/ZFer4aR2st/by+dbUZ9r9Vtny+virvXLZHhfgQg0hGf40T4YDQul4P9MPAJy8w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l6NBcMAAADcAAAADwAAAAAAAAAAAAAAAACf&#10;AgAAZHJzL2Rvd25yZXYueG1sUEsFBgAAAAAEAAQA9wAAAI8DAAAAAA==&#10;">
                                  <v:imagedata r:id="rId71" o:title=""/>
                                  <v:path arrowok="t"/>
                                </v:shape>
                                <v:shape id="Рисунок 129" o:spid="_x0000_s1265" type="#_x0000_t75" style="position:absolute;left:79;top:5406;width:1431;height:143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iJwnjFAAAA3AAAAA8AAABkcnMvZG93bnJldi54bWxEj0FrwkAUhO8F/8PyCl6kbpRi0+gqKkQ9&#10;9NLEH/CafSah2bchu5r037uC0OMwM98wq81gGnGjztWWFcymEQjiwuqaSwXnPH2LQTiPrLGxTAr+&#10;yMFmPXpZYaJtz990y3wpAoRdggoq79tESldUZNBNbUscvIvtDPogu1LqDvsAN42cR9FCGqw5LFTY&#10;0r6i4je7GgU/6Tn+NF8TnM0pPxy3LcnD7qrU+HXYLkF4Gvx/+Nk+aQXviw94nAlHQK7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oicJ4xQAAANwAAAAPAAAAAAAAAAAAAAAA&#10;AJ8CAABkcnMvZG93bnJldi54bWxQSwUGAAAAAAQABAD3AAAAkQMAAAAA&#10;">
                                  <v:imagedata r:id="rId72" o:title="" recolortarget="black"/>
                                  <v:path arrowok="t"/>
                                </v:shape>
                                <v:shape id="Рисунок 135" o:spid="_x0000_s1266" type="#_x0000_t75" style="position:absolute;left:159;top:1987;width:1431;height:143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wVqbPBAAAA3AAAAA8AAABkcnMvZG93bnJldi54bWxET02LwjAQvQv7H8IIXmRNFZGlGkUWpYJ6&#10;sLvgdWjGtthMShJr999vDoLHx/tebXrTiI6cry0rmE4SEMSF1TWXCn5/9p9fIHxA1thYJgV/5GGz&#10;/hisMNX2yRfq8lCKGMI+RQVVCG0qpS8qMugntiWO3M06gyFCV0rt8BnDTSNnSbKQBmuODRW29F1R&#10;cc8fRgF3D5uds+PuOs6TzLV7c7puZ0qNhv12CSJQH97il/ugFcwXcW08E4+AXP8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wVqbPBAAAA3AAAAA8AAAAAAAAAAAAAAAAAnwIA&#10;AGRycy9kb3ducmV2LnhtbFBLBQYAAAAABAAEAPcAAACNAwAAAAA=&#10;">
                                  <v:imagedata r:id="rId73" o:title=""/>
                                  <v:path arrowok="t"/>
                                </v:shape>
                                <v:shape id="Рисунок 141" o:spid="_x0000_s1267" type="#_x0000_t75" style="position:absolute;top:6997;width:1431;height:143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6nAMTFAAAA3AAAAA8AAABkcnMvZG93bnJldi54bWxEj0FrwkAUhO+F/oflFbyIbipFanSVEiro&#10;QdTUQ46P7HMTmn0bsqvGf98VhB6HmfmGWax624grdb52rOB9nIAgLp2u2Sg4/axHnyB8QNbYOCYF&#10;d/KwWr6+LDDV7sZHuubBiAhhn6KCKoQ2ldKXFVn0Y9cSR+/sOoshys5I3eEtwm0jJ0kylRZrjgsV&#10;tpRVVP7mF6tgSGb2vTeTbOsKeyj2RV7nu0ypwVv/NQcRqA//4Wd7oxV8TGfwOBOPgFz+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OpwDExQAAANwAAAAPAAAAAAAAAAAAAAAA&#10;AJ8CAABkcnMvZG93bnJldi54bWxQSwUGAAAAAAQABAD3AAAAkQMAAAAA&#10;">
                                  <v:imagedata r:id="rId74" o:title=""/>
                                  <v:path arrowok="t"/>
                                </v:shape>
                                <v:shape id="Поле 184" o:spid="_x0000_s1268" type="#_x0000_t202" style="position:absolute;left:1113;top:8348;width:23291;height:22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jvB8MA&#10;AADcAAAADwAAAGRycy9kb3ducmV2LnhtbERPy2rCQBTdF/yH4QpuSp34qhIdRaStpTtNq7i7ZK5J&#10;MHMnZKZJ/HtnUejycN6rTWdK0VDtCssKRsMIBHFqdcGZgu/k/WUBwnlkjaVlUnAnB5t172mFsbYt&#10;H6g5+kyEEHYxKsi9r2IpXZqTQTe0FXHgrrY26AOsM6lrbEO4KeU4il6lwYJDQ44V7XJKb8dfo+Dy&#10;nJ2/XPfx005mk+pt3yTzk06UGvS77RKEp87/i//cn1rBdB7mhzPhCM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ljvB8MAAADcAAAADwAAAAAAAAAAAAAAAACYAgAAZHJzL2Rv&#10;d25yZXYueG1sUEsFBgAAAAAEAAQA9QAAAIgDAAAAAA==&#10;" fillcolor="white [3201]" stroked="f" strokeweight=".5pt">
                                  <v:textbox>
                                    <w:txbxContent>
                                      <w:p w:rsidR="00ED634E" w:rsidRPr="007C1DFB" w:rsidRDefault="00ED634E" w:rsidP="00281C5D">
                                        <w:pPr>
                                          <w:ind w:firstLine="0"/>
                                          <w:jc w:val="left"/>
                                          <w:rPr>
                                            <w:sz w:val="8"/>
                                          </w:rPr>
                                        </w:pPr>
                                        <w:r>
                                          <w:rPr>
                                            <w:sz w:val="16"/>
                                          </w:rPr>
                                          <w:t>Организация переработки овощей</w:t>
                                        </w:r>
                                      </w:p>
                                    </w:txbxContent>
                                  </v:textbox>
                                </v:shape>
                                <v:shape id="Рисунок 144" o:spid="_x0000_s1269" type="#_x0000_t75" style="position:absolute;left:79;top:8746;width:1431;height:143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UR9T/HAAAA3AAAAA8AAABkcnMvZG93bnJldi54bWxEj91qwkAUhO8LvsNyCt7VTWrqT3SVUin1&#10;QoJ/D3DIHpPU7Nk0u2rap3cLhV4OM/MNM192phZXal1lWUE8iEAQ51ZXXCg4Ht6fJiCcR9ZYWyYF&#10;3+Rgueg9zDHV9sY7uu59IQKEXYoKSu+bVEqXl2TQDWxDHLyTbQ36INtC6hZvAW5q+RxFI2mw4rBQ&#10;YkNvJeXn/cUo+Bl+ZeuXjzjLVqNtk0w3BzlMPpXqP3avMxCeOv8f/muvtYJkHMPvmXAE5OIO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MUR9T/HAAAA3AAAAA8AAAAAAAAAAAAA&#10;AAAAnwIAAGRycy9kb3ducmV2LnhtbFBLBQYAAAAABAAEAPcAAACTAwAAAAA=&#10;">
                                  <v:imagedata r:id="rId75" o:title="" recolortarget="black"/>
                                  <v:path arrowok="t"/>
                                </v:shape>
                              </v:group>
                            </v:group>
                            <v:group id="Группа 472" o:spid="_x0000_s1270" style="position:absolute;left:48502;top:4770;width:12240;height:9214" coordorigin="238" coordsize="12239,92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TJxScUAAADcAAAADwAAAGRycy9kb3ducmV2LnhtbESPT2vCQBTE74LfYXmC&#10;t7qJf0t0FRGVHqRQLZTeHtlnEsy+Ddk1id++KxQ8DjPzG2a16UwpGqpdYVlBPIpAEKdWF5wp+L4c&#10;3t5BOI+ssbRMCh7kYLPu91aYaNvyFzVnn4kAYZeggtz7KpHSpTkZdCNbEQfvamuDPsg6k7rGNsBN&#10;KcdRNJcGCw4LOVa0yym9ne9GwbHFdjuJ983pdt09fi+zz59TTEoNB912CcJT51/h//aHVjBdjOF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EycUnFAAAA3AAA&#10;AA8AAAAAAAAAAAAAAAAAqgIAAGRycy9kb3ducmV2LnhtbFBLBQYAAAAABAAEAPoAAACcAwAAAAA=&#10;">
                              <v:line id="Прямая соединительная линия 473" o:spid="_x0000_s1271" style="position:absolute;visibility:visible" from="318,6917" to="2381,6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zj0cMAAADcAAAADwAAAGRycy9kb3ducmV2LnhtbESPQWsCMRSE70L/Q3gFb5qtFpXVKCJa&#10;euyqF2/PzXOzdPOybKLGf98UBI/DzHzDLFbRNuJGna8dK/gYZiCIS6drrhQcD7vBDIQPyBobx6Tg&#10;QR5Wy7feAnPt7lzQbR8qkSDsc1RgQmhzKX1pyKIfupY4eRfXWQxJdpXUHd4T3DZylGUTabHmtGCw&#10;pY2h8nd/tQrc2ezsVj9iLL5OsSpGx+vkZ6tU/z2u5yACxfAKP9vfWsHndAz/Z9IRkM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Ks49HDAAAA3AAAAA8AAAAAAAAAAAAA&#10;AAAAoQIAAGRycy9kb3ducmV2LnhtbFBLBQYAAAAABAAEAPkAAACRAwAAAAA=&#10;" strokecolor="#8064a2 [3207]" strokeweight="1.5pt">
                                <v:stroke dashstyle="1 1"/>
                              </v:line>
                              <v:line id="Прямая соединительная линия 474" o:spid="_x0000_s1272" style="position:absolute;visibility:visible" from="238,3975" to="2302,39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BEG8YAAADcAAAADwAAAGRycy9kb3ducmV2LnhtbESPQWvCQBSE70L/w/IKvemm1qhEN6FV&#10;hN5E24PeHtnXZGn2bcxuY/rvuwXB4zAz3zDrYrCN6KnzxrGC50kCgrh02nCl4PNjN16C8AFZY+OY&#10;FPyShyJ/GK0x0+7KB+qPoRIRwj5DBXUIbSalL2uy6CeuJY7el+sshii7SuoOrxFuGzlNkrm0aDgu&#10;1NjSpqby+/hjFRwaM98Pb5dNuTep7NPT+WWxTZV6ehxeVyACDeEevrXftYLZYgb/Z+IRkP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jARBvGAAAA3AAAAA8AAAAAAAAA&#10;AAAAAAAAoQIAAGRycy9kb3ducmV2LnhtbFBLBQYAAAAABAAEAPkAAACUAwAAAAA=&#10;" strokecolor="#f79646 [3209]" strokeweight="1.5pt">
                                <v:stroke dashstyle="longDashDotDot"/>
                              </v:line>
                              <v:line id="Прямая соединительная линия 475" o:spid="_x0000_s1273" style="position:absolute;visibility:visible" from="238,1192" to="2302,1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idwcUAAADcAAAADwAAAGRycy9kb3ducmV2LnhtbESPX2vCMBTF3wd+h3CFvQxNlTlL1ygi&#10;uPk4q8IeL81d29nclCTW7tsvwmCPh/Pnx8nXg2lFT843lhXMpgkI4tLqhisFp+NukoLwAVlja5kU&#10;/JCH9Wr0kGOm7Y0P1BehEnGEfYYK6hC6TEpf1mTQT21HHL0v6wyGKF0ltcNbHDetnCfJizTYcCTU&#10;2NG2pvJSXE2E7GZvi/e+b6/d98eZ0k/XPB2WSj2Oh80riEBD+A//tfdawfNyAfcz8QjI1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eidwcUAAADcAAAADwAAAAAAAAAA&#10;AAAAAAChAgAAZHJzL2Rvd25yZXYueG1sUEsFBgAAAAAEAAQA+QAAAJMDAAAAAA==&#10;" strokecolor="#95b3d7 [1940]" strokeweight="1.5pt">
                                <v:stroke dashstyle="3 1"/>
                              </v:line>
                              <v:shape id="Поле 200" o:spid="_x0000_s1274" type="#_x0000_t202" style="position:absolute;left:1908;width:10490;height:33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nnFccA&#10;AADcAAAADwAAAGRycy9kb3ducmV2LnhtbESPQWvCQBSE7wX/w/KE3upGaTVEV5GAWEp70ObS2zP7&#10;TILZtzG7TdL++m5B8DjMzDfMajOYWnTUusqygukkAkGcW11xoSD73D3FIJxH1lhbJgU/5GCzHj2s&#10;MNG25wN1R1+IAGGXoILS+yaR0uUlGXQT2xAH72xbgz7ItpC6xT7ATS1nUTSXBisOCyU2lJaUX47f&#10;RsFbuvvAw2lm4t863b+ft801+3pR6nE8bJcgPA3+Hr61X7WC58Uc/s+EIyD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xZ5xXHAAAA3AAAAA8AAAAAAAAAAAAAAAAAmAIAAGRy&#10;cy9kb3ducmV2LnhtbFBLBQYAAAAABAAEAPUAAACMAwAAAAA=&#10;" filled="f" stroked="f" strokeweight=".5pt">
                                <v:textbox>
                                  <w:txbxContent>
                                    <w:p w:rsidR="00ED634E" w:rsidRPr="0065619C" w:rsidRDefault="00ED634E" w:rsidP="00281C5D">
                                      <w:pPr>
                                        <w:ind w:firstLine="0"/>
                                        <w:jc w:val="left"/>
                                        <w:rPr>
                                          <w:sz w:val="2"/>
                                        </w:rPr>
                                      </w:pPr>
                                      <w:r w:rsidRPr="0065619C">
                                        <w:rPr>
                                          <w:sz w:val="16"/>
                                        </w:rPr>
                                        <w:t>Таллиннское шоссе (М11, Е20)</w:t>
                                      </w:r>
                                    </w:p>
                                  </w:txbxContent>
                                </v:textbox>
                              </v:shape>
                              <v:shape id="Поле 201" o:spid="_x0000_s1275" type="#_x0000_t202" style="position:absolute;left:1908;top:2862;width:10490;height:3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VCjsUA&#10;AADcAAAADwAAAGRycy9kb3ducmV2LnhtbESPT4vCMBTE78J+h/CEvWmq+I9qFCmIIutB14u3Z/Ns&#10;i81Lt8lq3U9vBGGPw8z8hpktGlOKG9WusKyg141AEKdWF5wpOH6vOhMQziNrLC2Tggc5WMw/WjOM&#10;tb3znm4Hn4kAYRejgtz7KpbSpTkZdF1bEQfvYmuDPsg6k7rGe4CbUvajaCQNFhwWcqwoySm9Hn6N&#10;gm2y2uH+3DeTvzJZf12W1c/xNFTqs90spyA8Nf4//G5vtILBeAyvM+EIyPk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FUKOxQAAANwAAAAPAAAAAAAAAAAAAAAAAJgCAABkcnMv&#10;ZG93bnJldi54bWxQSwUGAAAAAAQABAD1AAAAigMAAAAA&#10;" filled="f" stroked="f" strokeweight=".5pt">
                                <v:textbox>
                                  <w:txbxContent>
                                    <w:p w:rsidR="00ED634E" w:rsidRPr="0065619C" w:rsidRDefault="00ED634E" w:rsidP="00281C5D">
                                      <w:pPr>
                                        <w:ind w:firstLine="0"/>
                                        <w:jc w:val="left"/>
                                        <w:rPr>
                                          <w:sz w:val="2"/>
                                        </w:rPr>
                                      </w:pPr>
                                      <w:r>
                                        <w:rPr>
                                          <w:sz w:val="16"/>
                                        </w:rPr>
                                        <w:t>Железнодорожные пути</w:t>
                                      </w:r>
                                    </w:p>
                                  </w:txbxContent>
                                </v:textbox>
                              </v:shape>
                              <v:shape id="Поле 202" o:spid="_x0000_s1276" type="#_x0000_t202" style="position:absolute;left:1987;top:5883;width:10491;height:3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rW/MIA&#10;AADcAAAADwAAAGRycy9kb3ducmV2LnhtbERPy4rCMBTdD/gP4QruxlTRUapRpCCKOAsfG3fX5toW&#10;m5vaRK1+/WQx4PJw3tN5Y0rxoNoVlhX0uhEI4tTqgjMFx8PyewzCeWSNpWVS8CIH81nra4qxtk/e&#10;0WPvMxFC2MWoIPe+iqV0aU4GXddWxIG72NqgD7DOpK7xGcJNKftR9CMNFhwacqwoySm97u9GwSZZ&#10;/uLu3Dfjd5mstpdFdTuehkp12s1iAsJT4z/if/daKxiMwtpwJhwBO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itb8wgAAANwAAAAPAAAAAAAAAAAAAAAAAJgCAABkcnMvZG93&#10;bnJldi54bWxQSwUGAAAAAAQABAD1AAAAhwMAAAAA&#10;" filled="f" stroked="f" strokeweight=".5pt">
                                <v:textbox>
                                  <w:txbxContent>
                                    <w:p w:rsidR="00ED634E" w:rsidRPr="0065619C" w:rsidRDefault="00ED634E" w:rsidP="00281C5D">
                                      <w:pPr>
                                        <w:ind w:firstLine="0"/>
                                        <w:jc w:val="left"/>
                                        <w:rPr>
                                          <w:sz w:val="2"/>
                                        </w:rPr>
                                      </w:pPr>
                                      <w:r>
                                        <w:rPr>
                                          <w:sz w:val="16"/>
                                        </w:rPr>
                                        <w:t>Туристические маршруты</w:t>
                                      </w:r>
                                    </w:p>
                                  </w:txbxContent>
                                </v:textbox>
                              </v:shape>
                            </v:group>
                          </v:group>
                        </v:group>
                      </v:group>
                      <v:shape id="Поле 207" o:spid="_x0000_s1277" type="#_x0000_t202" style="position:absolute;top:89336;width:60737;height:35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QEscA&#10;AADcAAAADwAAAGRycy9kb3ducmV2LnhtbESPQUsDMRSE74L/ITyhF7FZ7VJ1bVpKaaF6Ka69eHts&#10;Xjerm5clybbbf98UBI/DzHzDzBaDbcWRfGgcK3gcZyCIK6cbrhXsvzYPLyBCRNbYOiYFZwqwmN/e&#10;zLDQ7sSfdCxjLRKEQ4EKTIxdIWWoDFkMY9cRJ+/gvMWYpK+l9nhKcNvKpyybSosNpwWDHa0MVb9l&#10;bxXs8u+due8P649lPvHv+341/alLpUZ3w/INRKQh/of/2lutIH9+heuZdATk/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fkUBLHAAAA3AAAAA8AAAAAAAAAAAAAAAAAmAIAAGRy&#10;cy9kb3ducmV2LnhtbFBLBQYAAAAABAAEAPUAAACMAwAAAAA=&#10;" stroked="f">
                        <v:textbox style="mso-fit-shape-to-text:t" inset="0,0,0,0">
                          <w:txbxContent>
                            <w:p w:rsidR="00ED634E" w:rsidRPr="00454342" w:rsidRDefault="00ED634E" w:rsidP="00281C5D">
                              <w:pPr>
                                <w:pStyle w:val="aa"/>
                                <w:rPr>
                                  <w:noProof/>
                                </w:rPr>
                              </w:pPr>
                              <w:r>
                                <w:t xml:space="preserve">Рисунок </w:t>
                              </w:r>
                              <w:fldSimple w:instr=" SEQ Рисунок \* ARABIC ">
                                <w:r>
                                  <w:rPr>
                                    <w:noProof/>
                                  </w:rPr>
                                  <w:t>15</w:t>
                                </w:r>
                              </w:fldSimple>
                              <w:r>
                                <w:t xml:space="preserve"> Схема экономической специализации муниципальных образований Волосовского муниципального района</w:t>
                              </w:r>
                            </w:p>
                          </w:txbxContent>
                        </v:textbox>
                      </v:shape>
                    </v:group>
                    <v:shape id="Рисунок 480" o:spid="_x0000_s1278" type="#_x0000_t75" style="position:absolute;left:12367;top:36008;width:2621;height:262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Zq5K3CAAAA3AAAAA8AAABkcnMvZG93bnJldi54bWxET02LwjAQvS/sfwizsLc1XVlEq1FkVRC8&#10;qBXPYzO21WZSm1Srv94cBI+P9z2atKYUV6pdYVnBbycCQZxaXXCmYJcsfvognEfWWFomBXdyMBl/&#10;foww1vbGG7pufSZCCLsYFeTeV7GULs3JoOvYijhwR1sb9AHWmdQ13kK4KWU3inrSYMGhIceK/nNK&#10;z9vGKFjL1ekxu2zW82aQnJaHxyrZXw5KfX+10yEIT61/i1/upVbw1w/zw5lwBOT4C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2auStwgAAANwAAAAPAAAAAAAAAAAAAAAAAJ8C&#10;AABkcnMvZG93bnJldi54bWxQSwUGAAAAAAQABAD3AAAAjgMAAAAA&#10;">
                      <v:imagedata r:id="rId76" o:title=""/>
                      <v:path arrowok="t"/>
                    </v:shape>
                    <v:shape id="Рисунок 61" o:spid="_x0000_s1279" type="#_x0000_t75" style="position:absolute;left:12349;top:38647;width:2828;height:282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avi0rDAAAA3AAAAA8AAABkcnMvZG93bnJldi54bWxEj92KwjAUhO8F3yEcYe809QeRalpE2HW9&#10;Ef8e4Ngc22JzUppYu2+/EQQvh5n5hlmlnalES40rLSsYjyIQxJnVJecKLufv4QKE88gaK8uk4I8c&#10;pEm/t8JY2ycfqT35XAQIuxgVFN7XsZQuK8igG9maOHg32xj0QTa51A0+A9xUchJFc2mw5LBQYE2b&#10;grL76WEUrMeHy7XK2/0h2829RPmzfZQTpb4G3XoJwlPnP+F3+1crmC2m8DoTjoBM/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q+LSsMAAADcAAAADwAAAAAAAAAAAAAAAACf&#10;AgAAZHJzL2Rvd25yZXYueG1sUEsFBgAAAAAEAAQA9wAAAI8DAAAAAA==&#10;">
                      <v:imagedata r:id="rId37" o:title="" recolortarget="black"/>
                      <v:path arrowok="t"/>
                    </v:shape>
                    <v:shape id="Рисунок 485" o:spid="_x0000_s1280" type="#_x0000_t75" style="position:absolute;left:49431;top:29290;width:2747;height:274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YdRzXGAAAA3AAAAA8AAABkcnMvZG93bnJldi54bWxEj0FrwkAUhO+F/oflFXqrm4qKRlcp1YLg&#10;RU3x/Mw+k9js25jdaPTXu4LQ4zAz3zCTWWtKcabaFZYVfHYiEMSp1QVnCn6Tn48hCOeRNZaWScGV&#10;HMymry8TjLW98IbOW5+JAGEXo4Lc+yqW0qU5GXQdWxEH72Brgz7IOpO6xkuAm1J2o2ggDRYcFnKs&#10;6Dun9G/bGAVruTre5qfNetGMkuNyf1slu9Neqfe39msMwlPr/8PP9lIr6A378DgTjoCc3g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5h1HNcYAAADcAAAADwAAAAAAAAAAAAAA&#10;AACfAgAAZHJzL2Rvd25yZXYueG1sUEsFBgAAAAAEAAQA9wAAAJIDAAAAAA==&#10;">
                      <v:imagedata r:id="rId76" o:title=""/>
                      <v:path arrowok="t"/>
                    </v:shape>
                    <v:shape id="Рисунок 488" o:spid="_x0000_s1281" type="#_x0000_t75" style="position:absolute;left:36581;top:2431;width:2781;height:278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GGHdrAAAAA3AAAAA8AAABkcnMvZG93bnJldi54bWxET02LwjAQvQv7H8II3rapi4h0TYsIggdd&#10;0PWwx6EZ29JkUprY1n9vDgseH+97W0zWiIF63zhWsExSEMSl0w1XCm6/h88NCB+QNRrHpOBJHor8&#10;Y7bFTLuRLzRcQyViCPsMFdQhdJmUvqzJok9cRxy5u+sthgj7SuoexxhujfxK07W02HBsqLGjfU1l&#10;e31YBel9PBnJq8Y827/DsZ0eQ3f+UWoxn3bfIAJN4S3+dx+1gtUmro1n4hGQ+Q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8YYd2sAAAADcAAAADwAAAAAAAAAAAAAAAACfAgAA&#10;ZHJzL2Rvd25yZXYueG1sUEsFBgAAAAAEAAQA9wAAAIwDAAAAAA==&#10;">
                      <v:imagedata r:id="rId77" o:title=""/>
                      <v:path arrowok="t"/>
                    </v:shape>
                  </v:group>
                  <v:shape id="Рисунок 146" o:spid="_x0000_s1282" type="#_x0000_t75" style="position:absolute;left:12367;top:30182;width:3092;height:309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KhUuXEAAAA3AAAAA8AAABkcnMvZG93bnJldi54bWxEj81qwzAQhO+BvIPYQm+x7FBKcKOENKHQ&#10;Qy/N73VrrS0Ta2UkNXHz9FWhkOMwO9/szJeD7cSFfGgdKyiyHARx5XTLjYL97m0yAxEissbOMSn4&#10;oQDLxXg0x1K7K3/SZRsbkSAcSlRgYuxLKUNlyGLIXE+cvNp5izFJ30jt8ZrgtpPTPH+WFltODQZ7&#10;Whuqzttvm95wH6+1NLd6c3KH+BVunT8dC6UeH4bVC4hIQ7wf/6fftYKnWQF/YxIB5OIX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KhUuXEAAAA3AAAAA8AAAAAAAAAAAAAAAAA&#10;nwIAAGRycy9kb3ducmV2LnhtbFBLBQYAAAAABAAEAPcAAACQAwAAAAA=&#10;">
                    <v:imagedata r:id="rId39" o:title="" recolortarget="black"/>
                    <v:path arrowok="t"/>
                  </v:shape>
                  <v:shape id="Рисунок 72" o:spid="_x0000_s1283" type="#_x0000_t75" style="position:absolute;left:30227;top:6881;width:3394;height:339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C3MtjBAAAA3AAAAA8AAABkcnMvZG93bnJldi54bWxEj0GLwjAUhO+C/yE8wZumShHpGmURlL1u&#10;9eLt0bw2ZZuXbhJr999vBMHjMDPfMLvDaDsxkA+tYwWrZQaCuHK65UbB9XJabEGEiKyxc0wK/ijA&#10;YT+d7LDQ7sHfNJSxEQnCoUAFJsa+kDJUhiyGpeuJk1c7bzEm6RupPT4S3HZynWUbabHltGCwp6Oh&#10;6qe8WwX19Xz/vZ3NmFfDyXeRyvpijkrNZ+PnB4hIY3yHX+0vrSDf5vA8k46A3P8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C3MtjBAAAA3AAAAA8AAAAAAAAAAAAAAAAAnwIA&#10;AGRycy9kb3ducmV2LnhtbFBLBQYAAAAABAAEAPcAAACNAwAAAAA=&#10;">
                    <v:imagedata r:id="rId40" o:title="" recolortarget="black"/>
                    <v:path arrowok="t"/>
                  </v:shape>
                  <v:shape id="Рисунок 80" o:spid="_x0000_s1284" type="#_x0000_t75" style="position:absolute;left:20662;top:34875;width:2904;height:290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fUdOXDAAAA3AAAAA8AAABkcnMvZG93bnJldi54bWxEj0FrAjEUhO8F/0N4greatYjI1ihFkdqC&#10;B1e9v25eN4ublyWJu9t/3wiFHoeZ+YZZbQbbiI58qB0rmE0zEMSl0zVXCi7n/fMSRIjIGhvHpOCH&#10;AmzWo6cV5tr1fKKuiJVIEA45KjAxtrmUoTRkMUxdS5y8b+ctxiR9JbXHPsFtI1+ybCEt1pwWDLa0&#10;NVTeirtV4PFqotQftD3eTruvz/eimblCqcl4eHsFEWmI/+G/9kErmC8X8DiTjoBc/w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9R05cMAAADcAAAADwAAAAAAAAAAAAAAAACf&#10;AgAAZHJzL2Rvd25yZXYueG1sUEsFBgAAAAAEAAQA9wAAAI8DAAAAAA==&#10;">
                    <v:imagedata r:id="rId36" o:title="" recolortarget="black"/>
                    <v:path arrowok="t"/>
                  </v:shape>
                  <v:shape id="Рисунок 146" o:spid="_x0000_s1285" type="#_x0000_t75" style="position:absolute;left:28158;top:29975;width:3488;height:348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IEbwrFAAAA3AAAAA8AAABkcnMvZG93bnJldi54bWxEj81uwjAQhO9IfQdrK/VWHFDVRgGDaBFS&#10;D73w03Jd4k0cEa8j20DK0+NKlTiOZuebnem8t604kw+NYwWjYQaCuHS64VrBbrt6zkGEiKyxdUwK&#10;finAfPYwmGKh3YXXdN7EWiQIhwIVmBi7QspQGrIYhq4jTl7lvMWYpK+l9nhJcNvKcZa9SosNpwaD&#10;HX0YKo+bk01vuK/3Spprtdy773gI19bvf0ZKPT32iwmISH28H/+nP7WCl/wN/sYkAsjZD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yBG8KxQAAANwAAAAPAAAAAAAAAAAAAAAA&#10;AJ8CAABkcnMvZG93bnJldi54bWxQSwUGAAAAAAQABAD3AAAAkQMAAAAA&#10;">
                    <v:imagedata r:id="rId39" o:title="" recolortarget="black"/>
                    <v:path arrowok="t"/>
                  </v:shape>
                </v:group>
                <v:group id="Группа 507" o:spid="_x0000_s1286" style="position:absolute;left:7447;top:7446;width:51806;height:41282" coordorigin=",93" coordsize="51806,41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6KuMcUAAADcAAAADwAAAGRycy9kb3ducmV2LnhtbESPT4vCMBTE7wt+h/AE&#10;b5pWUZeuUURUPIjgH1j29miebbF5KU1s67ffLAh7HGbmN8xi1ZlSNFS7wrKCeBSBIE6tLjhTcLvu&#10;hp8gnEfWWFomBS9ysFr2PhaYaNvymZqLz0SAsEtQQe59lUjp0pwMupGtiIN3t7VBH2SdSV1jG+Cm&#10;lOMomkmDBYeFHCva5JQ+Lk+jYN9iu57E2+b4uG9eP9fp6fsYk1KDfrf+AuGp8//hd/ugFUyjO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irjHFAAAA3AAA&#10;AA8AAAAAAAAAAAAAAAAAqgIAAGRycy9kb3ducmV2LnhtbFBLBQYAAAAABAAEAPoAAACcAwAAAAA=&#10;">
                  <v:shape id="Поле 496" o:spid="_x0000_s1287" type="#_x0000_t202" style="position:absolute;left:23284;top:32333;width:20986;height:27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UB78cA&#10;AADcAAAADwAAAGRycy9kb3ducmV2LnhtbESPT2vCQBTE7wW/w/KE3pqN0koaXUUCYintwT+X3p7Z&#10;ZxLMvo3ZbZL203cLgsdhZn7DLFaDqUVHrassK5hEMQji3OqKCwXHw+YpAeE8ssbaMin4IQer5ehh&#10;gam2Pe+o2/tCBAi7FBWU3jeplC4vyaCLbEMcvLNtDfog20LqFvsAN7WcxvFMGqw4LJTYUFZSftl/&#10;GwXv2eYTd6epSX7rbPtxXjfX49eLUo/jYT0H4Wnw9/Ct/aYVPL/O4P9MOAJy+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xVAe/HAAAA3AAAAA8AAAAAAAAAAAAAAAAAmAIAAGRy&#10;cy9kb3ducmV2LnhtbFBLBQYAAAAABAAEAPUAAACMAwAAAAA=&#10;" filled="f" stroked="f" strokeweight=".5pt">
                    <v:textbox>
                      <w:txbxContent>
                        <w:p w:rsidR="00ED634E" w:rsidRPr="00DD1A15" w:rsidRDefault="00ED634E">
                          <w:pPr>
                            <w:rPr>
                              <w:b/>
                              <w:color w:val="A6A6A6" w:themeColor="background1" w:themeShade="A6"/>
                              <w:spacing w:val="40"/>
                              <w:sz w:val="20"/>
                            </w:rPr>
                          </w:pPr>
                          <w:r w:rsidRPr="00DD1A15">
                            <w:rPr>
                              <w:b/>
                              <w:color w:val="A6A6A6" w:themeColor="background1" w:themeShade="A6"/>
                              <w:spacing w:val="40"/>
                              <w:sz w:val="20"/>
                            </w:rPr>
                            <w:t>Изварское</w:t>
                          </w:r>
                        </w:p>
                      </w:txbxContent>
                    </v:textbox>
                  </v:shape>
                  <v:shape id="Поле 497" o:spid="_x0000_s1288" type="#_x0000_t202" style="position:absolute;left:5184;top:38642;width:16553;height:27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mkdMcA&#10;AADcAAAADwAAAGRycy9kb3ducmV2LnhtbESPQWvCQBSE70L/w/IK3nRT0VbTbEQCUhE9mHrp7Zl9&#10;JqHZt2l2q7G/visUehxm5hsmWfamERfqXG1ZwdM4AkFcWF1zqeD4vh7NQTiPrLGxTApu5GCZPgwS&#10;jLW98oEuuS9FgLCLUUHlfRtL6YqKDLqxbYmDd7adQR9kV0rd4TXATSMnUfQsDdYcFipsKauo+My/&#10;jYJttt7j4TQx858me9udV+3X8WOm1PCxX72C8NT7//Bfe6MVTBcvcD8TjoBM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MZpHTHAAAA3AAAAA8AAAAAAAAAAAAAAAAAmAIAAGRy&#10;cy9kb3ducmV2LnhtbFBLBQYAAAAABAAEAPUAAACMAwAAAAA=&#10;" filled="f" stroked="f" strokeweight=".5pt">
                    <v:textbox>
                      <w:txbxContent>
                        <w:p w:rsidR="00ED634E" w:rsidRPr="00DD1A15" w:rsidRDefault="00ED634E" w:rsidP="00DD1A15">
                          <w:pPr>
                            <w:rPr>
                              <w:b/>
                              <w:color w:val="A6A6A6" w:themeColor="background1" w:themeShade="A6"/>
                              <w:spacing w:val="40"/>
                              <w:sz w:val="20"/>
                            </w:rPr>
                          </w:pPr>
                          <w:r w:rsidRPr="00DD1A15">
                            <w:rPr>
                              <w:b/>
                              <w:color w:val="A6A6A6" w:themeColor="background1" w:themeShade="A6"/>
                              <w:spacing w:val="40"/>
                              <w:sz w:val="20"/>
                            </w:rPr>
                            <w:t>Сабское</w:t>
                          </w:r>
                        </w:p>
                      </w:txbxContent>
                    </v:textbox>
                  </v:shape>
                  <v:shape id="Поле 498" o:spid="_x0000_s1289" type="#_x0000_t202" style="position:absolute;left:5036;top:22418;width:20986;height:27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YwBsMA&#10;AADcAAAADwAAAGRycy9kb3ducmV2LnhtbERPTYvCMBC9C/sfwix403RFRatRpCAuoge7XryNzdiW&#10;bSa1yWr115uDsMfH+54vW1OJGzWutKzgqx+BIM6sLjlXcPxZ9yYgnEfWWFkmBQ9ysFx8dOYYa3vn&#10;A91Sn4sQwi5GBYX3dSylywoy6Pq2Jg7cxTYGfYBNLnWD9xBuKjmIorE0WHJoKLCmpKDsN/0zCrbJ&#10;eo+H88BMnlWy2V1W9fV4GinV/WxXMxCeWv8vfru/tYLhNKwNZ8IRk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oYwBsMAAADcAAAADwAAAAAAAAAAAAAAAACYAgAAZHJzL2Rv&#10;d25yZXYueG1sUEsFBgAAAAAEAAQA9QAAAIgDAAAAAA==&#10;" filled="f" stroked="f" strokeweight=".5pt">
                    <v:textbox>
                      <w:txbxContent>
                        <w:p w:rsidR="00ED634E" w:rsidRPr="00DD1A15" w:rsidRDefault="00ED634E" w:rsidP="004723E1">
                          <w:pPr>
                            <w:rPr>
                              <w:b/>
                              <w:color w:val="A6A6A6" w:themeColor="background1" w:themeShade="A6"/>
                              <w:spacing w:val="40"/>
                              <w:sz w:val="20"/>
                            </w:rPr>
                          </w:pPr>
                          <w:r w:rsidRPr="00DD1A15">
                            <w:rPr>
                              <w:b/>
                              <w:color w:val="A6A6A6" w:themeColor="background1" w:themeShade="A6"/>
                              <w:spacing w:val="40"/>
                              <w:sz w:val="20"/>
                            </w:rPr>
                            <w:t>Курское</w:t>
                          </w:r>
                        </w:p>
                      </w:txbxContent>
                    </v:textbox>
                  </v:shape>
                  <v:shape id="Поле 499" o:spid="_x0000_s1290" type="#_x0000_t202" style="position:absolute;top:18193;width:20980;height:27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qVncUA&#10;AADcAAAADwAAAGRycy9kb3ducmV2LnhtbESPQYvCMBSE78L+h/CEvWmqqGg1ihREkfWg68Xbs3m2&#10;xeal22S17q83grDHYWa+YWaLxpTiRrUrLCvodSMQxKnVBWcKjt+rzhiE88gaS8uk4EEOFvOP1gxj&#10;be+8p9vBZyJA2MWoIPe+iqV0aU4GXddWxMG72NqgD7LOpK7xHuCmlP0oGkmDBYeFHCtKckqvh1+j&#10;YJusdrg/9834r0zWX5dl9XM8DZX6bDfLKQhPjf8Pv9sbrWAwmcDrTDgCcv4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ypWdxQAAANwAAAAPAAAAAAAAAAAAAAAAAJgCAABkcnMv&#10;ZG93bnJldi54bWxQSwUGAAAAAAQABAD1AAAAigMAAAAA&#10;" filled="f" stroked="f" strokeweight=".5pt">
                    <v:textbox>
                      <w:txbxContent>
                        <w:p w:rsidR="00ED634E" w:rsidRPr="00DD1A15" w:rsidRDefault="00ED634E" w:rsidP="00DD1A15">
                          <w:pPr>
                            <w:rPr>
                              <w:b/>
                              <w:color w:val="A6A6A6" w:themeColor="background1" w:themeShade="A6"/>
                              <w:spacing w:val="40"/>
                              <w:sz w:val="16"/>
                            </w:rPr>
                          </w:pPr>
                          <w:r w:rsidRPr="00DD1A15">
                            <w:rPr>
                              <w:b/>
                              <w:color w:val="A6A6A6" w:themeColor="background1" w:themeShade="A6"/>
                              <w:spacing w:val="40"/>
                              <w:sz w:val="16"/>
                            </w:rPr>
                            <w:t>Каложицкое</w:t>
                          </w:r>
                        </w:p>
                      </w:txbxContent>
                    </v:textbox>
                  </v:shape>
                  <v:shape id="Поле 500" o:spid="_x0000_s1291" type="#_x0000_t202" style="position:absolute;left:3770;top:10369;width:20981;height:27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umGsQA&#10;AADcAAAADwAAAGRycy9kb3ducmV2LnhtbERPu2rDMBTdC/kHcQPdGjmGlOBGDsFgUko7OPGS7da6&#10;fhDryrHU2O3XV0Oh4+G8d/vZ9OJOo+ssK1ivIhDEldUdNwrKc/60BeE8ssbeMin4Jgf7dPGww0Tb&#10;iQu6n3wjQgi7BBW03g+JlK5qyaBb2YE4cLUdDfoAx0bqEacQbnoZR9GzNNhxaGhxoKyl6nr6Mgre&#10;svwDi8/YbH/67PheH4Zbedko9bicDy8gPM3+X/znftUKNlGYH86EIy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bphrEAAAA3AAAAA8AAAAAAAAAAAAAAAAAmAIAAGRycy9k&#10;b3ducmV2LnhtbFBLBQYAAAAABAAEAPUAAACJAwAAAAA=&#10;" filled="f" stroked="f" strokeweight=".5pt">
                    <v:textbox>
                      <w:txbxContent>
                        <w:p w:rsidR="00ED634E" w:rsidRPr="00DD1A15" w:rsidRDefault="00ED634E" w:rsidP="00DD1A15">
                          <w:pPr>
                            <w:rPr>
                              <w:b/>
                              <w:color w:val="A6A6A6" w:themeColor="background1" w:themeShade="A6"/>
                              <w:spacing w:val="40"/>
                              <w:sz w:val="16"/>
                            </w:rPr>
                          </w:pPr>
                          <w:r w:rsidRPr="00DD1A15">
                            <w:rPr>
                              <w:b/>
                              <w:color w:val="A6A6A6" w:themeColor="background1" w:themeShade="A6"/>
                              <w:spacing w:val="40"/>
                              <w:sz w:val="16"/>
                            </w:rPr>
                            <w:t>Зимитицкое</w:t>
                          </w:r>
                        </w:p>
                      </w:txbxContent>
                    </v:textbox>
                  </v:shape>
                  <v:shape id="Поле 501" o:spid="_x0000_s1292" type="#_x0000_t202" style="position:absolute;left:12066;top:2828;width:20980;height:27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cDgcQA&#10;AADcAAAADwAAAGRycy9kb3ducmV2LnhtbESPQYvCMBSE74L/ITzBm6YKilSjSEEUcQ+6Xrw9m2db&#10;bF5qE7XurzeCsMdhZr5hZovGlOJBtSssKxj0IxDEqdUFZwqOv6veBITzyBpLy6TgRQ4W83ZrhrG2&#10;T97T4+AzESDsYlSQe1/FUro0J4Oubyvi4F1sbdAHWWdS1/gMcFPKYRSNpcGCw0KOFSU5pdfD3SjY&#10;Jqsf3J+HZvJXJuvdZVndjqeRUt1Os5yC8NT4//C3vdEKRtEAPmfCEZDz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1XA4HEAAAA3AAAAA8AAAAAAAAAAAAAAAAAmAIAAGRycy9k&#10;b3ducmV2LnhtbFBLBQYAAAAABAAEAPUAAACJAwAAAAA=&#10;" filled="f" stroked="f" strokeweight=".5pt">
                    <v:textbox>
                      <w:txbxContent>
                        <w:p w:rsidR="00ED634E" w:rsidRPr="00DD1A15" w:rsidRDefault="00ED634E" w:rsidP="00DD1A15">
                          <w:pPr>
                            <w:rPr>
                              <w:b/>
                              <w:color w:val="A6A6A6" w:themeColor="background1" w:themeShade="A6"/>
                              <w:spacing w:val="40"/>
                              <w:sz w:val="16"/>
                            </w:rPr>
                          </w:pPr>
                          <w:r w:rsidRPr="00DD1A15">
                            <w:rPr>
                              <w:b/>
                              <w:color w:val="A6A6A6" w:themeColor="background1" w:themeShade="A6"/>
                              <w:spacing w:val="40"/>
                              <w:sz w:val="16"/>
                            </w:rPr>
                            <w:t>Бегуницкое</w:t>
                          </w:r>
                        </w:p>
                      </w:txbxContent>
                    </v:textbox>
                  </v:shape>
                  <v:shape id="Поле 502" o:spid="_x0000_s1293" type="#_x0000_t202" style="position:absolute;left:21831;top:93;width:22239;height:29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Wd9sYA&#10;AADcAAAADwAAAGRycy9kb3ducmV2LnhtbESPQWvCQBSE74X+h+UVems2BiySZhUJSKXoQZtLb6/Z&#10;ZxLMvk2zaxL99d1CweMwM98w2WoyrRiod41lBbMoBkFcWt1wpaD43LwsQDiPrLG1TAqu5GC1fHzI&#10;MNV25AMNR1+JAGGXooLa+y6V0pU1GXSR7YiDd7K9QR9kX0nd4xjgppVJHL9Kgw2HhRo7ymsqz8eL&#10;UfCRb/Z4+E7M4tbm77vTuvspvuZKPT9N6zcQniZ/D/+3t1rBPE7g70w4AnL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YWd9sYAAADcAAAADwAAAAAAAAAAAAAAAACYAgAAZHJz&#10;L2Rvd25yZXYueG1sUEsFBgAAAAAEAAQA9QAAAIsDAAAAAA==&#10;" filled="f" stroked="f" strokeweight=".5pt">
                    <v:textbox>
                      <w:txbxContent>
                        <w:p w:rsidR="00ED634E" w:rsidRPr="00DD1A15" w:rsidRDefault="00ED634E" w:rsidP="00DD1A15">
                          <w:pPr>
                            <w:rPr>
                              <w:b/>
                              <w:color w:val="A6A6A6" w:themeColor="background1" w:themeShade="A6"/>
                              <w:spacing w:val="40"/>
                              <w:sz w:val="16"/>
                            </w:rPr>
                          </w:pPr>
                          <w:r w:rsidRPr="00DD1A15">
                            <w:rPr>
                              <w:b/>
                              <w:color w:val="A6A6A6" w:themeColor="background1" w:themeShade="A6"/>
                              <w:spacing w:val="40"/>
                              <w:sz w:val="16"/>
                            </w:rPr>
                            <w:t>Сельцовское</w:t>
                          </w:r>
                        </w:p>
                      </w:txbxContent>
                    </v:textbox>
                  </v:shape>
                  <v:shape id="Поле 503" o:spid="_x0000_s1294" type="#_x0000_t202" style="position:absolute;left:30825;top:16873;width:20981;height:27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k4bcYA&#10;AADcAAAADwAAAGRycy9kb3ducmV2LnhtbESPQWvCQBSE74X+h+UJvdWNlohEVwkBaSn2oPXi7Zl9&#10;JsHs2zS7TaK/3i0IPQ4z8w2zXA+mFh21rrKsYDKOQBDnVldcKDh8b17nIJxH1lhbJgVXcrBePT8t&#10;MdG25x11e1+IAGGXoILS+yaR0uUlGXRj2xAH72xbgz7ItpC6xT7ATS2nUTSTBisOCyU2lJWUX/a/&#10;RsFntvnC3Wlq5rc6e9+e0+bncIyVehkN6QKEp8H/hx/tD60gjt7g70w4AnJ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sk4bcYAAADcAAAADwAAAAAAAAAAAAAAAACYAgAAZHJz&#10;L2Rvd25yZXYueG1sUEsFBgAAAAAEAAQA9QAAAIsDAAAAAA==&#10;" filled="f" stroked="f" strokeweight=".5pt">
                    <v:textbox>
                      <w:txbxContent>
                        <w:p w:rsidR="00ED634E" w:rsidRPr="00DD1A15" w:rsidRDefault="00ED634E" w:rsidP="00DD1A15">
                          <w:pPr>
                            <w:rPr>
                              <w:b/>
                              <w:color w:val="A6A6A6" w:themeColor="background1" w:themeShade="A6"/>
                              <w:spacing w:val="40"/>
                              <w:sz w:val="16"/>
                            </w:rPr>
                          </w:pPr>
                          <w:r w:rsidRPr="00DD1A15">
                            <w:rPr>
                              <w:b/>
                              <w:color w:val="A6A6A6" w:themeColor="background1" w:themeShade="A6"/>
                              <w:spacing w:val="40"/>
                              <w:sz w:val="16"/>
                            </w:rPr>
                            <w:t>Калитинское</w:t>
                          </w:r>
                        </w:p>
                      </w:txbxContent>
                    </v:textbox>
                  </v:shape>
                  <v:shape id="Поле 504" o:spid="_x0000_s1295" type="#_x0000_t202" style="position:absolute;left:27863;top:7657;width:20980;height:27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CgGcYA&#10;AADcAAAADwAAAGRycy9kb3ducmV2LnhtbESPQWvCQBSE74X+h+UJvdWN0ohEVwkBaSn2oPXi7Zl9&#10;JsHs2zS7TaK/3i0IPQ4z8w2zXA+mFh21rrKsYDKOQBDnVldcKDh8b17nIJxH1lhbJgVXcrBePT8t&#10;MdG25x11e1+IAGGXoILS+yaR0uUlGXRj2xAH72xbgz7ItpC6xT7ATS2nUTSTBisOCyU2lJWUX/a/&#10;RsFntvnC3Wlq5rc6e9+e0+bncIyVehkN6QKEp8H/hx/tD60gjt7g70w4AnJ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SCgGcYAAADcAAAADwAAAAAAAAAAAAAAAACYAgAAZHJz&#10;L2Rvd25yZXYueG1sUEsFBgAAAAAEAAQA9QAAAIsDAAAAAA==&#10;" filled="f" stroked="f" strokeweight=".5pt">
                    <v:textbox>
                      <w:txbxContent>
                        <w:p w:rsidR="00ED634E" w:rsidRPr="00DD1A15" w:rsidRDefault="00ED634E" w:rsidP="00DD1A15">
                          <w:pPr>
                            <w:rPr>
                              <w:b/>
                              <w:color w:val="A6A6A6" w:themeColor="background1" w:themeShade="A6"/>
                              <w:spacing w:val="40"/>
                              <w:sz w:val="16"/>
                            </w:rPr>
                          </w:pPr>
                          <w:r w:rsidRPr="00DD1A15">
                            <w:rPr>
                              <w:b/>
                              <w:color w:val="A6A6A6" w:themeColor="background1" w:themeShade="A6"/>
                              <w:spacing w:val="40"/>
                              <w:sz w:val="16"/>
                            </w:rPr>
                            <w:t>Губаницкое</w:t>
                          </w:r>
                        </w:p>
                      </w:txbxContent>
                    </v:textbox>
                  </v:shape>
                  <v:shape id="Поле 505" o:spid="_x0000_s1296" type="#_x0000_t202" style="position:absolute;left:13763;top:13480;width:20980;height:27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wFgsYA&#10;AADcAAAADwAAAGRycy9kb3ducmV2LnhtbESPQWvCQBSE74X+h+UVeqsbhZSQuoYQkErRQ2wuvb1m&#10;n0kw+zbNrhr99d1CweMwM98wy2wyvTjT6DrLCuazCARxbXXHjYLqc/2SgHAeWWNvmRRcyUG2enxY&#10;YqrthUs6730jAoRdigpa74dUSle3ZNDN7EAcvIMdDfogx0bqES8Bbnq5iKJXabDjsNDiQEVL9XF/&#10;Mgo+ivUOy++FSW598b495MNP9RUr9fw05W8gPE3+Hv5vb7SCOIrh70w4AnL1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mwFgsYAAADcAAAADwAAAAAAAAAAAAAAAACYAgAAZHJz&#10;L2Rvd25yZXYueG1sUEsFBgAAAAAEAAQA9QAAAIsDAAAAAA==&#10;" filled="f" stroked="f" strokeweight=".5pt">
                    <v:textbox>
                      <w:txbxContent>
                        <w:p w:rsidR="00ED634E" w:rsidRPr="00DD1A15" w:rsidRDefault="00ED634E" w:rsidP="00DD1A15">
                          <w:pPr>
                            <w:rPr>
                              <w:b/>
                              <w:color w:val="A6A6A6" w:themeColor="background1" w:themeShade="A6"/>
                              <w:spacing w:val="40"/>
                              <w:sz w:val="16"/>
                            </w:rPr>
                          </w:pPr>
                          <w:r>
                            <w:rPr>
                              <w:b/>
                              <w:color w:val="A6A6A6" w:themeColor="background1" w:themeShade="A6"/>
                              <w:spacing w:val="40"/>
                              <w:sz w:val="16"/>
                            </w:rPr>
                            <w:t>Терпилицкое</w:t>
                          </w:r>
                        </w:p>
                      </w:txbxContent>
                    </v:textbox>
                  </v:shape>
                  <v:shape id="Поле 506" o:spid="_x0000_s1297" type="#_x0000_t202" style="position:absolute;left:9988;top:26037;width:21927;height:27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6b9cQA&#10;AADcAAAADwAAAGRycy9kb3ducmV2LnhtbESPzarCMBSE94LvEM4Fd5peQZFqFCmIIrrwZ+Pu3ObY&#10;ltuc1CZq9emNILgcZuYbZjJrTCluVLvCsoLfXgSCOLW64EzB8bDojkA4j6yxtEwKHuRgNm23Jhhr&#10;e+cd3fY+EwHCLkYFufdVLKVLczLoerYiDt7Z1gZ9kHUmdY33ADel7EfRUBosOCzkWFGSU/q/vxoF&#10;62Sxxd1f34yeZbLcnOfV5XgaKNX5aeZjEJ4a/w1/2iutYBAN4X0mHAE5f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m/XEAAAA3AAAAA8AAAAAAAAAAAAAAAAAmAIAAGRycy9k&#10;b3ducmV2LnhtbFBLBQYAAAAABAAEAPUAAACJAwAAAAA=&#10;" filled="f" stroked="f" strokeweight=".5pt">
                    <v:textbox>
                      <w:txbxContent>
                        <w:p w:rsidR="00ED634E" w:rsidRPr="00DD1A15" w:rsidRDefault="00ED634E" w:rsidP="00DD1A15">
                          <w:pPr>
                            <w:rPr>
                              <w:b/>
                              <w:color w:val="A6A6A6" w:themeColor="background1" w:themeShade="A6"/>
                              <w:spacing w:val="40"/>
                              <w:sz w:val="16"/>
                            </w:rPr>
                          </w:pPr>
                          <w:r>
                            <w:rPr>
                              <w:b/>
                              <w:color w:val="A6A6A6" w:themeColor="background1" w:themeShade="A6"/>
                              <w:spacing w:val="40"/>
                              <w:sz w:val="16"/>
                            </w:rPr>
                            <w:t>Большеврудское</w:t>
                          </w:r>
                        </w:p>
                      </w:txbxContent>
                    </v:textbox>
                  </v:shape>
                </v:group>
              </v:group>
            </v:group>
          </v:group>
        </w:pict>
      </w:r>
    </w:p>
    <w:p w:rsidR="000F6894" w:rsidRPr="00A64C15" w:rsidRDefault="00A64C15" w:rsidP="00281C5D">
      <w:pPr>
        <w:tabs>
          <w:tab w:val="left" w:pos="909"/>
        </w:tabs>
        <w:ind w:firstLine="0"/>
        <w:rPr>
          <w:rFonts w:cs="Times New Roman"/>
        </w:rPr>
        <w:sectPr w:rsidR="000F6894" w:rsidRPr="00A64C15" w:rsidSect="00791CF1">
          <w:pgSz w:w="11906" w:h="16838"/>
          <w:pgMar w:top="1440" w:right="1080" w:bottom="1440" w:left="1080" w:header="708" w:footer="708" w:gutter="0"/>
          <w:cols w:space="708"/>
          <w:docGrid w:linePitch="360"/>
        </w:sectPr>
      </w:pPr>
      <w:r>
        <w:rPr>
          <w:rFonts w:cs="Times New Roman"/>
        </w:rPr>
        <w:tab/>
      </w:r>
    </w:p>
    <w:p w:rsidR="0029530E" w:rsidRDefault="00AE7030" w:rsidP="00BC4AA9">
      <w:pPr>
        <w:pStyle w:val="3"/>
        <w:numPr>
          <w:ilvl w:val="2"/>
          <w:numId w:val="22"/>
        </w:numPr>
        <w:ind w:left="1985" w:hanging="567"/>
      </w:pPr>
      <w:bookmarkStart w:id="42" w:name="_Toc483318276"/>
      <w:r w:rsidRPr="00C50573">
        <w:t xml:space="preserve">Приоритетное направление </w:t>
      </w:r>
      <w:r w:rsidR="006916D1">
        <w:t>«Комфортн</w:t>
      </w:r>
      <w:r w:rsidR="00C10C9C">
        <w:t>ая среда</w:t>
      </w:r>
      <w:r w:rsidR="006916D1">
        <w:t xml:space="preserve"> для жизни»</w:t>
      </w:r>
      <w:bookmarkEnd w:id="42"/>
    </w:p>
    <w:p w:rsidR="00187043" w:rsidRDefault="00187043" w:rsidP="00187043"/>
    <w:p w:rsidR="000C3E51" w:rsidRPr="00A71BE4" w:rsidRDefault="000C3E51" w:rsidP="000C3E51">
      <w:pPr>
        <w:ind w:firstLine="708"/>
        <w:rPr>
          <w:rFonts w:cs="Times New Roman"/>
          <w:b/>
        </w:rPr>
      </w:pPr>
      <w:r w:rsidRPr="00A71BE4">
        <w:rPr>
          <w:rFonts w:cs="Times New Roman"/>
          <w:b/>
        </w:rPr>
        <w:t xml:space="preserve">Цель (Ц-4) – </w:t>
      </w:r>
      <w:r w:rsidRPr="00A71BE4">
        <w:rPr>
          <w:b/>
        </w:rPr>
        <w:t xml:space="preserve">обеспечение </w:t>
      </w:r>
      <w:r w:rsidRPr="00A71BE4">
        <w:rPr>
          <w:b/>
          <w:szCs w:val="28"/>
        </w:rPr>
        <w:t>комфортны</w:t>
      </w:r>
      <w:r w:rsidR="0033228C">
        <w:rPr>
          <w:b/>
          <w:szCs w:val="28"/>
        </w:rPr>
        <w:t xml:space="preserve">х условий проживания населения </w:t>
      </w:r>
      <w:r w:rsidRPr="00A71BE4">
        <w:rPr>
          <w:b/>
          <w:szCs w:val="28"/>
        </w:rPr>
        <w:t xml:space="preserve">путем удовлетворения потребности в благоустроенном жилье, бесперебойного предоставления коммунальных услуг и </w:t>
      </w:r>
      <w:r w:rsidR="00AE4A26">
        <w:rPr>
          <w:b/>
          <w:szCs w:val="28"/>
        </w:rPr>
        <w:t xml:space="preserve">повышения </w:t>
      </w:r>
      <w:r w:rsidRPr="00A71BE4">
        <w:rPr>
          <w:b/>
          <w:szCs w:val="28"/>
        </w:rPr>
        <w:t>транспортной доступности сельских населенных пунктов.</w:t>
      </w:r>
    </w:p>
    <w:p w:rsidR="000C3E51" w:rsidRDefault="000C3E51" w:rsidP="000C3E51">
      <w:pPr>
        <w:ind w:firstLine="708"/>
        <w:rPr>
          <w:rFonts w:cs="Times New Roman"/>
          <w:color w:val="000000" w:themeColor="text1"/>
          <w:spacing w:val="2"/>
          <w:szCs w:val="24"/>
          <w:shd w:val="clear" w:color="auto" w:fill="FFFFFF"/>
        </w:rPr>
      </w:pPr>
      <w:r w:rsidRPr="00D43EE6">
        <w:rPr>
          <w:rFonts w:cs="Times New Roman"/>
          <w:szCs w:val="24"/>
        </w:rPr>
        <w:t>В соответствии со страте</w:t>
      </w:r>
      <w:r w:rsidR="003961BC">
        <w:rPr>
          <w:rFonts w:cs="Times New Roman"/>
          <w:szCs w:val="24"/>
        </w:rPr>
        <w:t>гической проектной инициативой «Комфортные поселения»</w:t>
      </w:r>
      <w:r w:rsidRPr="00D43EE6">
        <w:rPr>
          <w:rFonts w:cs="Times New Roman"/>
          <w:szCs w:val="24"/>
        </w:rPr>
        <w:t xml:space="preserve"> Стратегии социально-экономического развит</w:t>
      </w:r>
      <w:r w:rsidR="005F22E0">
        <w:rPr>
          <w:rFonts w:cs="Times New Roman"/>
          <w:szCs w:val="24"/>
        </w:rPr>
        <w:t>ия Ленинградской области к 2030 </w:t>
      </w:r>
      <w:r w:rsidRPr="00D43EE6">
        <w:rPr>
          <w:rFonts w:cs="Times New Roman"/>
          <w:szCs w:val="24"/>
        </w:rPr>
        <w:t xml:space="preserve">году городские и сельские населенные пункты должны стать комфортными для проживания и доступными в качестве места работы, удовлетворяющими современные потребности жителей в удобном жилье, коммунальных, бытовых, финансовых, социальных </w:t>
      </w:r>
      <w:r w:rsidRPr="00911F9A">
        <w:rPr>
          <w:rFonts w:cs="Times New Roman"/>
          <w:color w:val="000000" w:themeColor="text1"/>
          <w:szCs w:val="24"/>
        </w:rPr>
        <w:t>услугах, услугах сферы торговли, культуры, спорта и досуга.</w:t>
      </w:r>
      <w:r w:rsidR="00154D79">
        <w:rPr>
          <w:rFonts w:cs="Times New Roman"/>
          <w:color w:val="000000" w:themeColor="text1"/>
          <w:spacing w:val="2"/>
          <w:szCs w:val="24"/>
        </w:rPr>
        <w:t xml:space="preserve">В этой связи выделены </w:t>
      </w:r>
      <w:r w:rsidR="00154D79" w:rsidRPr="00154D79">
        <w:rPr>
          <w:rFonts w:cs="Times New Roman"/>
          <w:b/>
          <w:color w:val="000000" w:themeColor="text1"/>
          <w:spacing w:val="2"/>
          <w:szCs w:val="24"/>
          <w:u w:val="single"/>
        </w:rPr>
        <w:t>приоритетные задачи</w:t>
      </w:r>
      <w:r w:rsidR="00154D79">
        <w:rPr>
          <w:rFonts w:cs="Times New Roman"/>
          <w:color w:val="000000" w:themeColor="text1"/>
          <w:spacing w:val="2"/>
          <w:szCs w:val="24"/>
        </w:rPr>
        <w:t xml:space="preserve"> реализации политики </w:t>
      </w:r>
      <w:r w:rsidR="00136A8B">
        <w:rPr>
          <w:rFonts w:cs="Times New Roman"/>
          <w:color w:val="000000" w:themeColor="text1"/>
          <w:spacing w:val="2"/>
          <w:szCs w:val="24"/>
        </w:rPr>
        <w:t>в</w:t>
      </w:r>
      <w:r w:rsidR="00154D79">
        <w:rPr>
          <w:rFonts w:cs="Times New Roman"/>
          <w:color w:val="000000" w:themeColor="text1"/>
          <w:spacing w:val="2"/>
          <w:szCs w:val="24"/>
        </w:rPr>
        <w:t xml:space="preserve"> сфере жилищно-коммунального хозяйства:</w:t>
      </w:r>
    </w:p>
    <w:p w:rsidR="00154D79" w:rsidRDefault="00154D79" w:rsidP="00154D79">
      <w:pPr>
        <w:ind w:left="709" w:hanging="1"/>
        <w:rPr>
          <w:rFonts w:cs="Times New Roman"/>
          <w:szCs w:val="24"/>
        </w:rPr>
      </w:pPr>
      <w:r w:rsidRPr="000C27CD">
        <w:rPr>
          <w:rFonts w:cs="Times New Roman"/>
          <w:b/>
          <w:szCs w:val="24"/>
        </w:rPr>
        <w:t>З-4.</w:t>
      </w:r>
      <w:r>
        <w:rPr>
          <w:rFonts w:cs="Times New Roman"/>
          <w:b/>
          <w:szCs w:val="24"/>
        </w:rPr>
        <w:t>1</w:t>
      </w:r>
      <w:r w:rsidRPr="004F2DAC">
        <w:rPr>
          <w:rFonts w:cs="Times New Roman"/>
          <w:szCs w:val="24"/>
        </w:rPr>
        <w:t xml:space="preserve"> Развитие </w:t>
      </w:r>
      <w:r>
        <w:rPr>
          <w:rFonts w:cs="Times New Roman"/>
          <w:szCs w:val="24"/>
        </w:rPr>
        <w:t xml:space="preserve">и </w:t>
      </w:r>
      <w:r>
        <w:t>эксплуатация</w:t>
      </w:r>
      <w:r w:rsidRPr="00AB4329">
        <w:t xml:space="preserve"> коммунальной инфраструктуры, необходимой для </w:t>
      </w:r>
      <w:r w:rsidRPr="00A74C1E">
        <w:rPr>
          <w:szCs w:val="24"/>
        </w:rPr>
        <w:t>обеспечения установленного уровня качества коммунальных услуг</w:t>
      </w:r>
      <w:r w:rsidRPr="00A74C1E">
        <w:rPr>
          <w:rFonts w:cs="Times New Roman"/>
          <w:szCs w:val="24"/>
        </w:rPr>
        <w:t xml:space="preserve"> и комфортных условий жизни населения, повышение уровня благоустройства жилых домов</w:t>
      </w:r>
    </w:p>
    <w:p w:rsidR="00154D79" w:rsidRPr="00654F76" w:rsidRDefault="00154D79" w:rsidP="00154D79">
      <w:pPr>
        <w:pStyle w:val="afff1"/>
        <w:spacing w:line="240" w:lineRule="auto"/>
        <w:ind w:left="709" w:firstLine="0"/>
        <w:rPr>
          <w:sz w:val="24"/>
          <w:szCs w:val="24"/>
          <w:shd w:val="clear" w:color="auto" w:fill="FFFFFF"/>
        </w:rPr>
      </w:pPr>
      <w:r w:rsidRPr="00654F76">
        <w:rPr>
          <w:b/>
          <w:sz w:val="24"/>
          <w:szCs w:val="24"/>
        </w:rPr>
        <w:t>З-4.2</w:t>
      </w:r>
      <w:r w:rsidRPr="00654F76">
        <w:rPr>
          <w:sz w:val="24"/>
          <w:szCs w:val="24"/>
          <w:shd w:val="clear" w:color="auto" w:fill="FFFFFF"/>
        </w:rPr>
        <w:t xml:space="preserve">Содействие развитию </w:t>
      </w:r>
      <w:r>
        <w:rPr>
          <w:sz w:val="24"/>
          <w:szCs w:val="24"/>
          <w:shd w:val="clear" w:color="auto" w:fill="FFFFFF"/>
        </w:rPr>
        <w:t xml:space="preserve">частного </w:t>
      </w:r>
      <w:r w:rsidRPr="00654F76">
        <w:rPr>
          <w:sz w:val="24"/>
          <w:szCs w:val="24"/>
          <w:shd w:val="clear" w:color="auto" w:fill="FFFFFF"/>
        </w:rPr>
        <w:t>жилищного строительства в поселениях</w:t>
      </w:r>
      <w:r>
        <w:rPr>
          <w:sz w:val="24"/>
          <w:szCs w:val="24"/>
        </w:rPr>
        <w:t xml:space="preserve"> и </w:t>
      </w:r>
      <w:r w:rsidRPr="00654F76">
        <w:rPr>
          <w:sz w:val="24"/>
          <w:szCs w:val="24"/>
        </w:rPr>
        <w:t xml:space="preserve">обеспечение населения </w:t>
      </w:r>
      <w:r>
        <w:rPr>
          <w:sz w:val="24"/>
          <w:szCs w:val="24"/>
        </w:rPr>
        <w:t>благоустроеннымжильем</w:t>
      </w:r>
    </w:p>
    <w:p w:rsidR="00154D79" w:rsidRPr="00664577" w:rsidRDefault="00154D79" w:rsidP="00154D79">
      <w:pPr>
        <w:ind w:left="709" w:hanging="1"/>
        <w:rPr>
          <w:rFonts w:cs="Times New Roman"/>
          <w:szCs w:val="24"/>
        </w:rPr>
      </w:pPr>
      <w:r w:rsidRPr="00A74C1E">
        <w:rPr>
          <w:rFonts w:cs="Times New Roman"/>
          <w:b/>
          <w:szCs w:val="24"/>
        </w:rPr>
        <w:t>3-4.3</w:t>
      </w:r>
      <w:r w:rsidRPr="00A74C1E">
        <w:rPr>
          <w:rFonts w:cs="Times New Roman"/>
          <w:szCs w:val="24"/>
        </w:rPr>
        <w:t xml:space="preserve"> Создание современного транспортного комплекса, обеспечивающего </w:t>
      </w:r>
      <w:r w:rsidRPr="00664577">
        <w:rPr>
          <w:rFonts w:cs="Times New Roman"/>
          <w:szCs w:val="24"/>
        </w:rPr>
        <w:t xml:space="preserve">потребности населения и предприятий района, улучшение транспортно-эксплуатационного состояния существующей сети автомобильных дорог муниципального значения, </w:t>
      </w:r>
      <w:r w:rsidRPr="00664577">
        <w:rPr>
          <w:szCs w:val="24"/>
        </w:rPr>
        <w:t>а также искусственных дорожных сооружений на них</w:t>
      </w:r>
    </w:p>
    <w:p w:rsidR="00154D79" w:rsidRPr="00A74C1E" w:rsidRDefault="00154D79" w:rsidP="00154D79">
      <w:pPr>
        <w:ind w:left="709" w:hanging="1"/>
        <w:rPr>
          <w:szCs w:val="24"/>
        </w:rPr>
      </w:pPr>
      <w:r w:rsidRPr="00664577">
        <w:rPr>
          <w:rFonts w:cs="Times New Roman"/>
          <w:b/>
          <w:szCs w:val="24"/>
        </w:rPr>
        <w:t>3-4.4</w:t>
      </w:r>
      <w:r w:rsidRPr="00664577">
        <w:rPr>
          <w:rFonts w:cs="Times New Roman"/>
          <w:szCs w:val="24"/>
        </w:rPr>
        <w:t xml:space="preserve"> Создание </w:t>
      </w:r>
      <w:r w:rsidRPr="00664577">
        <w:rPr>
          <w:szCs w:val="24"/>
        </w:rPr>
        <w:t>условий для развития объектов сервисного обслуживания пользователей автомобильных дорог с учетом соблюдения условий безопасности движения</w:t>
      </w:r>
    </w:p>
    <w:p w:rsidR="00154D79" w:rsidRDefault="00154D79" w:rsidP="00154D79">
      <w:pPr>
        <w:ind w:left="709" w:hanging="1"/>
        <w:rPr>
          <w:rFonts w:cs="Times New Roman"/>
          <w:szCs w:val="24"/>
        </w:rPr>
      </w:pPr>
    </w:p>
    <w:p w:rsidR="00154D79" w:rsidRPr="004F2DAC" w:rsidRDefault="00154D79" w:rsidP="00154D79">
      <w:pPr>
        <w:ind w:firstLine="708"/>
        <w:rPr>
          <w:rFonts w:cs="Times New Roman"/>
          <w:szCs w:val="24"/>
        </w:rPr>
      </w:pPr>
      <w:r w:rsidRPr="004F2DAC">
        <w:rPr>
          <w:rFonts w:cs="Times New Roman"/>
          <w:szCs w:val="24"/>
        </w:rPr>
        <w:t xml:space="preserve">В качестве </w:t>
      </w:r>
      <w:r w:rsidRPr="00573980">
        <w:rPr>
          <w:rFonts w:cs="Times New Roman"/>
          <w:b/>
          <w:szCs w:val="24"/>
          <w:u w:val="single"/>
        </w:rPr>
        <w:t>целевых показателей реализации мероприятий</w:t>
      </w:r>
      <w:r w:rsidRPr="004F2DAC">
        <w:rPr>
          <w:rFonts w:cs="Times New Roman"/>
          <w:szCs w:val="24"/>
        </w:rPr>
        <w:t xml:space="preserve"> направления «</w:t>
      </w:r>
      <w:r>
        <w:rPr>
          <w:rFonts w:cs="Times New Roman"/>
          <w:spacing w:val="2"/>
          <w:szCs w:val="24"/>
          <w:shd w:val="clear" w:color="auto" w:fill="FFFFFF"/>
        </w:rPr>
        <w:t>Комфортная среда для жизни</w:t>
      </w:r>
      <w:r w:rsidRPr="004F2DAC">
        <w:rPr>
          <w:rFonts w:cs="Times New Roman"/>
          <w:szCs w:val="24"/>
        </w:rPr>
        <w:t>» выбраны ключевые индикаторы эффективности политики в области развития коммунальной, инженерной и транспортной инфраструктуры:</w:t>
      </w:r>
    </w:p>
    <w:p w:rsidR="00154D79" w:rsidRPr="00F05A07" w:rsidRDefault="00154D79" w:rsidP="00154D79">
      <w:pPr>
        <w:rPr>
          <w:color w:val="000000"/>
        </w:rPr>
      </w:pPr>
      <w:r w:rsidRPr="00AE31FA">
        <w:rPr>
          <w:b/>
          <w:color w:val="000000"/>
        </w:rPr>
        <w:t>П-4.</w:t>
      </w:r>
      <w:r>
        <w:rPr>
          <w:b/>
          <w:color w:val="000000"/>
        </w:rPr>
        <w:t>1</w:t>
      </w:r>
      <w:r w:rsidRPr="00F05A07">
        <w:rPr>
          <w:color w:val="000000"/>
        </w:rPr>
        <w:t>Протяженность тепловых и паро</w:t>
      </w:r>
      <w:r>
        <w:rPr>
          <w:color w:val="000000"/>
        </w:rPr>
        <w:t>вых сетей, нуждающихся в замене</w:t>
      </w:r>
    </w:p>
    <w:p w:rsidR="00154D79" w:rsidRPr="00F05A07" w:rsidRDefault="00154D79" w:rsidP="00154D79">
      <w:pPr>
        <w:rPr>
          <w:color w:val="000000"/>
        </w:rPr>
      </w:pPr>
      <w:r w:rsidRPr="00AE31FA">
        <w:rPr>
          <w:b/>
          <w:color w:val="000000"/>
        </w:rPr>
        <w:t>П-4.</w:t>
      </w:r>
      <w:r>
        <w:rPr>
          <w:b/>
          <w:color w:val="000000"/>
        </w:rPr>
        <w:t>2</w:t>
      </w:r>
      <w:r w:rsidRPr="00F05A07">
        <w:rPr>
          <w:color w:val="000000"/>
        </w:rPr>
        <w:t>Протяженность уличной водопрово</w:t>
      </w:r>
      <w:r>
        <w:rPr>
          <w:color w:val="000000"/>
        </w:rPr>
        <w:t>дной сети, нуждающейся в замене</w:t>
      </w:r>
    </w:p>
    <w:p w:rsidR="00154D79" w:rsidRDefault="00154D79" w:rsidP="00154D79">
      <w:pPr>
        <w:ind w:left="709" w:firstLine="0"/>
        <w:rPr>
          <w:color w:val="000000"/>
        </w:rPr>
      </w:pPr>
      <w:r w:rsidRPr="00AE31FA">
        <w:rPr>
          <w:b/>
          <w:color w:val="000000"/>
        </w:rPr>
        <w:t>П-4.</w:t>
      </w:r>
      <w:r>
        <w:rPr>
          <w:b/>
          <w:color w:val="000000"/>
        </w:rPr>
        <w:t>3</w:t>
      </w:r>
      <w:r w:rsidRPr="00F05A07">
        <w:rPr>
          <w:color w:val="000000"/>
        </w:rPr>
        <w:t>Протяженность уличной канализацио</w:t>
      </w:r>
      <w:r>
        <w:rPr>
          <w:color w:val="000000"/>
        </w:rPr>
        <w:t>нной сети, нуждающейся в замене</w:t>
      </w:r>
    </w:p>
    <w:p w:rsidR="00AA642B" w:rsidRPr="00AA642B" w:rsidRDefault="00AA642B" w:rsidP="00AA642B">
      <w:pPr>
        <w:ind w:left="709" w:firstLine="0"/>
        <w:rPr>
          <w:color w:val="000000"/>
          <w:szCs w:val="24"/>
        </w:rPr>
      </w:pPr>
      <w:r w:rsidRPr="003F6D9B">
        <w:rPr>
          <w:b/>
          <w:color w:val="000000"/>
          <w:szCs w:val="24"/>
        </w:rPr>
        <w:t>П-</w:t>
      </w:r>
      <w:r>
        <w:rPr>
          <w:b/>
          <w:color w:val="000000"/>
          <w:szCs w:val="24"/>
        </w:rPr>
        <w:t>4</w:t>
      </w:r>
      <w:r w:rsidRPr="003F6D9B">
        <w:rPr>
          <w:b/>
          <w:color w:val="000000"/>
          <w:szCs w:val="24"/>
        </w:rPr>
        <w:t>.</w:t>
      </w:r>
      <w:r w:rsidR="008E45C0">
        <w:rPr>
          <w:b/>
          <w:color w:val="000000"/>
          <w:szCs w:val="24"/>
        </w:rPr>
        <w:t>4</w:t>
      </w:r>
      <w:r w:rsidRPr="00F653EB">
        <w:rPr>
          <w:rFonts w:eastAsia="Times New Roman" w:cs="Times New Roman"/>
          <w:color w:val="000000"/>
          <w:szCs w:val="24"/>
          <w:lang w:eastAsia="ru-RU"/>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
    <w:p w:rsidR="00154D79" w:rsidRDefault="00154D79" w:rsidP="00154D79">
      <w:pPr>
        <w:ind w:left="709" w:firstLine="0"/>
        <w:rPr>
          <w:color w:val="000000"/>
        </w:rPr>
      </w:pPr>
      <w:r w:rsidRPr="00AE31FA">
        <w:rPr>
          <w:b/>
          <w:color w:val="000000"/>
        </w:rPr>
        <w:t>П-4.</w:t>
      </w:r>
      <w:r w:rsidR="008E45C0">
        <w:rPr>
          <w:b/>
          <w:color w:val="000000"/>
        </w:rPr>
        <w:t>5</w:t>
      </w:r>
      <w:r w:rsidRPr="00F05A07">
        <w:rPr>
          <w:color w:val="000000"/>
        </w:rPr>
        <w:t>Доля протяженности автомобильных дорог общего пользования местного значения, не отвечающих нормативным требованиям, в общей протяженности муниципальных автомоб</w:t>
      </w:r>
      <w:r>
        <w:rPr>
          <w:color w:val="000000"/>
        </w:rPr>
        <w:t>ильных дорог общего пользования</w:t>
      </w:r>
    </w:p>
    <w:p w:rsidR="00154D79" w:rsidRDefault="00154D79" w:rsidP="00154D79">
      <w:pPr>
        <w:ind w:left="709" w:firstLine="0"/>
        <w:rPr>
          <w:color w:val="000000"/>
        </w:rPr>
      </w:pPr>
      <w:r>
        <w:rPr>
          <w:b/>
          <w:color w:val="000000"/>
        </w:rPr>
        <w:t>П-4.</w:t>
      </w:r>
      <w:r w:rsidR="008E45C0">
        <w:rPr>
          <w:b/>
          <w:color w:val="000000"/>
        </w:rPr>
        <w:t>6</w:t>
      </w:r>
      <w:r w:rsidRPr="00356860">
        <w:rPr>
          <w:color w:val="000000"/>
        </w:rPr>
        <w:t>Количество населенных пунктов, не имеющих регулярного автобусного или железнодорожного сообщения</w:t>
      </w:r>
    </w:p>
    <w:p w:rsidR="00154D79" w:rsidRDefault="00154D79" w:rsidP="00154D79">
      <w:pPr>
        <w:rPr>
          <w:rFonts w:cs="Times New Roman"/>
        </w:rPr>
      </w:pPr>
    </w:p>
    <w:p w:rsidR="00154D79" w:rsidRDefault="00154D79" w:rsidP="00154D79">
      <w:pPr>
        <w:rPr>
          <w:rFonts w:cs="Times New Roman"/>
        </w:rPr>
      </w:pPr>
      <w:r>
        <w:rPr>
          <w:rFonts w:cs="Times New Roman"/>
        </w:rPr>
        <w:t xml:space="preserve">Основными </w:t>
      </w:r>
      <w:r w:rsidRPr="00573980">
        <w:rPr>
          <w:rFonts w:cs="Times New Roman"/>
          <w:b/>
          <w:u w:val="single"/>
        </w:rPr>
        <w:t>результатами реализации</w:t>
      </w:r>
      <w:r>
        <w:rPr>
          <w:rFonts w:cs="Times New Roman"/>
        </w:rPr>
        <w:t xml:space="preserve"> мероприятий приоритетного направления «</w:t>
      </w:r>
      <w:r>
        <w:rPr>
          <w:rFonts w:cs="Times New Roman"/>
          <w:spacing w:val="2"/>
          <w:szCs w:val="24"/>
          <w:shd w:val="clear" w:color="auto" w:fill="FFFFFF"/>
        </w:rPr>
        <w:t>Комфортная среда для жизни</w:t>
      </w:r>
      <w:r>
        <w:rPr>
          <w:rFonts w:cs="Times New Roman"/>
        </w:rPr>
        <w:t>» станет комплексное повышение благоустройства жилищного фонда и комфортности проживания в сельской местности, улучшение транспортной доступности сельских населенных пунктов и повышение инвестиционной привлекательности территории Волосовского муниципального района.</w:t>
      </w:r>
    </w:p>
    <w:p w:rsidR="00822A8C" w:rsidRDefault="00822A8C" w:rsidP="00822A8C">
      <w:pPr>
        <w:rPr>
          <w:color w:val="000000"/>
        </w:rPr>
      </w:pPr>
      <w:r>
        <w:rPr>
          <w:rFonts w:cs="Times New Roman"/>
        </w:rPr>
        <w:t>Приоритетное направление «Комфортная среда для жизни» включает в себя стратегические блоки:</w:t>
      </w:r>
    </w:p>
    <w:p w:rsidR="00822A8C" w:rsidRPr="00D47994" w:rsidRDefault="00EA1BE4" w:rsidP="00A74225">
      <w:pPr>
        <w:pStyle w:val="a4"/>
        <w:numPr>
          <w:ilvl w:val="0"/>
          <w:numId w:val="52"/>
        </w:numPr>
        <w:rPr>
          <w:color w:val="000000"/>
        </w:rPr>
      </w:pPr>
      <w:r>
        <w:t>р</w:t>
      </w:r>
      <w:r w:rsidR="00822A8C" w:rsidRPr="00D47994">
        <w:t>еализация жилищной политики</w:t>
      </w:r>
      <w:r w:rsidR="00012D9A" w:rsidRPr="00D47994">
        <w:t>;</w:t>
      </w:r>
    </w:p>
    <w:p w:rsidR="00822A8C" w:rsidRPr="00D47994" w:rsidRDefault="00EA1BE4" w:rsidP="00A74225">
      <w:pPr>
        <w:pStyle w:val="a4"/>
        <w:numPr>
          <w:ilvl w:val="0"/>
          <w:numId w:val="52"/>
        </w:numPr>
        <w:rPr>
          <w:color w:val="000000"/>
        </w:rPr>
      </w:pPr>
      <w:r>
        <w:t>р</w:t>
      </w:r>
      <w:r w:rsidR="00822A8C" w:rsidRPr="00D47994">
        <w:t>азвитие к</w:t>
      </w:r>
      <w:r w:rsidR="00012D9A" w:rsidRPr="00D47994">
        <w:t>оммунальн</w:t>
      </w:r>
      <w:r w:rsidR="00822A8C" w:rsidRPr="00D47994">
        <w:t>ой</w:t>
      </w:r>
      <w:r w:rsidR="00012D9A" w:rsidRPr="00D47994">
        <w:t xml:space="preserve"> инфраструктур</w:t>
      </w:r>
      <w:r w:rsidR="00822A8C" w:rsidRPr="00D47994">
        <w:t>ы</w:t>
      </w:r>
      <w:r w:rsidR="00FA4B4C">
        <w:t xml:space="preserve"> и благоустройство территории</w:t>
      </w:r>
      <w:r w:rsidR="00012D9A" w:rsidRPr="00D47994">
        <w:t>;</w:t>
      </w:r>
    </w:p>
    <w:p w:rsidR="00822A8C" w:rsidRPr="00D47994" w:rsidRDefault="00EA1BE4" w:rsidP="00A74225">
      <w:pPr>
        <w:pStyle w:val="a4"/>
        <w:numPr>
          <w:ilvl w:val="0"/>
          <w:numId w:val="52"/>
        </w:numPr>
        <w:rPr>
          <w:color w:val="000000"/>
        </w:rPr>
      </w:pPr>
      <w:r>
        <w:t>с</w:t>
      </w:r>
      <w:r w:rsidR="00D47994" w:rsidRPr="00D47994">
        <w:t>оздание современного транспортного комплекса</w:t>
      </w:r>
      <w:r w:rsidR="00C50B85">
        <w:t>.</w:t>
      </w:r>
    </w:p>
    <w:p w:rsidR="00012D9A" w:rsidRDefault="00012D9A" w:rsidP="000C3E51">
      <w:pPr>
        <w:ind w:firstLine="708"/>
        <w:rPr>
          <w:rFonts w:cs="Times New Roman"/>
          <w:color w:val="000000" w:themeColor="text1"/>
          <w:spacing w:val="2"/>
          <w:szCs w:val="24"/>
          <w:shd w:val="clear" w:color="auto" w:fill="FFFFFF"/>
        </w:rPr>
      </w:pPr>
    </w:p>
    <w:p w:rsidR="00EA1BE4" w:rsidRPr="00EA1BE4" w:rsidRDefault="00EA1BE4" w:rsidP="00A74225">
      <w:pPr>
        <w:pStyle w:val="a4"/>
        <w:numPr>
          <w:ilvl w:val="0"/>
          <w:numId w:val="53"/>
        </w:numPr>
        <w:rPr>
          <w:rFonts w:cs="Times New Roman"/>
          <w:b/>
          <w:i/>
          <w:color w:val="000000" w:themeColor="text1"/>
          <w:spacing w:val="2"/>
          <w:szCs w:val="24"/>
          <w:shd w:val="clear" w:color="auto" w:fill="FFFFFF"/>
        </w:rPr>
      </w:pPr>
      <w:r w:rsidRPr="00EA1BE4">
        <w:rPr>
          <w:b/>
          <w:i/>
        </w:rPr>
        <w:t>Реализация жилищной политики</w:t>
      </w:r>
    </w:p>
    <w:p w:rsidR="00101E9F" w:rsidRDefault="00101E9F" w:rsidP="00101E9F">
      <w:pPr>
        <w:ind w:firstLine="708"/>
        <w:rPr>
          <w:rFonts w:cs="Times New Roman"/>
          <w:color w:val="000000"/>
          <w:szCs w:val="24"/>
        </w:rPr>
      </w:pPr>
      <w:r>
        <w:rPr>
          <w:rFonts w:cs="Times New Roman"/>
          <w:color w:val="000000"/>
          <w:szCs w:val="24"/>
        </w:rPr>
        <w:t>Основными направлениями реализации жилищной политики на территории Волосовского муниципального района являются:</w:t>
      </w:r>
    </w:p>
    <w:p w:rsidR="00101E9F" w:rsidRDefault="00101E9F" w:rsidP="00A74225">
      <w:pPr>
        <w:pStyle w:val="a4"/>
        <w:numPr>
          <w:ilvl w:val="0"/>
          <w:numId w:val="59"/>
        </w:numPr>
      </w:pPr>
      <w:r>
        <w:t>с</w:t>
      </w:r>
      <w:r w:rsidRPr="00AB4329">
        <w:t>оздание условий для формирования рынка доступного жильяпутем увеличения объемов жилищного строительства</w:t>
      </w:r>
      <w:r>
        <w:t>;</w:t>
      </w:r>
    </w:p>
    <w:p w:rsidR="00101E9F" w:rsidRPr="008B0D2B" w:rsidRDefault="00101E9F" w:rsidP="00A74225">
      <w:pPr>
        <w:pStyle w:val="a4"/>
        <w:numPr>
          <w:ilvl w:val="0"/>
          <w:numId w:val="59"/>
        </w:numPr>
      </w:pPr>
      <w:r>
        <w:rPr>
          <w:szCs w:val="24"/>
          <w:shd w:val="clear" w:color="auto" w:fill="FFFFFF"/>
        </w:rPr>
        <w:t>содействие развитию жилищного строительства в городском и сельских поселениях;</w:t>
      </w:r>
    </w:p>
    <w:p w:rsidR="008B0D2B" w:rsidRPr="008B0D2B" w:rsidRDefault="008B0D2B" w:rsidP="00A74225">
      <w:pPr>
        <w:pStyle w:val="a4"/>
        <w:numPr>
          <w:ilvl w:val="0"/>
          <w:numId w:val="59"/>
        </w:numPr>
      </w:pPr>
      <w:r>
        <w:rPr>
          <w:szCs w:val="24"/>
          <w:shd w:val="clear" w:color="auto" w:fill="FFFFFF"/>
        </w:rPr>
        <w:t>в</w:t>
      </w:r>
      <w:r w:rsidRPr="00105963">
        <w:rPr>
          <w:szCs w:val="24"/>
          <w:shd w:val="clear" w:color="auto" w:fill="FFFFFF"/>
        </w:rPr>
        <w:t>недрени</w:t>
      </w:r>
      <w:r>
        <w:rPr>
          <w:szCs w:val="24"/>
          <w:shd w:val="clear" w:color="auto" w:fill="FFFFFF"/>
        </w:rPr>
        <w:t xml:space="preserve">е </w:t>
      </w:r>
      <w:r w:rsidRPr="00105963">
        <w:rPr>
          <w:szCs w:val="24"/>
          <w:shd w:val="clear" w:color="auto" w:fill="FFFFFF"/>
        </w:rPr>
        <w:t>энергоэффективных и ресурсосберегающих технологий и строительных мате</w:t>
      </w:r>
      <w:r>
        <w:rPr>
          <w:szCs w:val="24"/>
          <w:shd w:val="clear" w:color="auto" w:fill="FFFFFF"/>
        </w:rPr>
        <w:t>риалов в жилищном строительстве;</w:t>
      </w:r>
    </w:p>
    <w:p w:rsidR="008B0D2B" w:rsidRDefault="008B0D2B" w:rsidP="00A74225">
      <w:pPr>
        <w:pStyle w:val="a4"/>
        <w:numPr>
          <w:ilvl w:val="0"/>
          <w:numId w:val="59"/>
        </w:numPr>
      </w:pPr>
      <w:r>
        <w:rPr>
          <w:szCs w:val="24"/>
          <w:shd w:val="clear" w:color="auto" w:fill="FFFFFF"/>
        </w:rPr>
        <w:t xml:space="preserve">реализация мероприятий, направленных на выявлениеи изъятие </w:t>
      </w:r>
      <w:r w:rsidR="00255D83">
        <w:rPr>
          <w:szCs w:val="24"/>
          <w:shd w:val="clear" w:color="auto" w:fill="FFFFFF"/>
        </w:rPr>
        <w:t xml:space="preserve">не используемых собственниками </w:t>
      </w:r>
      <w:r>
        <w:rPr>
          <w:szCs w:val="24"/>
          <w:shd w:val="clear" w:color="auto" w:fill="FFFFFF"/>
        </w:rPr>
        <w:t>земельных участков</w:t>
      </w:r>
      <w:r w:rsidRPr="008D47BB">
        <w:rPr>
          <w:szCs w:val="24"/>
          <w:shd w:val="clear" w:color="auto" w:fill="FFFFFF"/>
        </w:rPr>
        <w:t>, предназначенны</w:t>
      </w:r>
      <w:r>
        <w:rPr>
          <w:szCs w:val="24"/>
          <w:shd w:val="clear" w:color="auto" w:fill="FFFFFF"/>
        </w:rPr>
        <w:t>х</w:t>
      </w:r>
      <w:r w:rsidRPr="008D47BB">
        <w:rPr>
          <w:szCs w:val="24"/>
          <w:shd w:val="clear" w:color="auto" w:fill="FFFFFF"/>
        </w:rPr>
        <w:t xml:space="preserve"> для целей гражданского и промышленного строительства</w:t>
      </w:r>
      <w:r w:rsidR="00255D83">
        <w:rPr>
          <w:szCs w:val="24"/>
          <w:shd w:val="clear" w:color="auto" w:fill="FFFFFF"/>
        </w:rPr>
        <w:t>;</w:t>
      </w:r>
    </w:p>
    <w:p w:rsidR="00101E9F" w:rsidRDefault="00101E9F" w:rsidP="00A74225">
      <w:pPr>
        <w:pStyle w:val="afff1"/>
        <w:numPr>
          <w:ilvl w:val="0"/>
          <w:numId w:val="59"/>
        </w:numPr>
        <w:spacing w:line="240" w:lineRule="auto"/>
        <w:rPr>
          <w:sz w:val="24"/>
          <w:szCs w:val="24"/>
          <w:shd w:val="clear" w:color="auto" w:fill="FFFFFF"/>
        </w:rPr>
      </w:pPr>
      <w:r w:rsidRPr="00105963">
        <w:rPr>
          <w:sz w:val="24"/>
          <w:szCs w:val="24"/>
          <w:shd w:val="clear" w:color="auto" w:fill="FFFFFF"/>
        </w:rPr>
        <w:t>реализаци</w:t>
      </w:r>
      <w:r>
        <w:rPr>
          <w:sz w:val="24"/>
          <w:szCs w:val="24"/>
          <w:shd w:val="clear" w:color="auto" w:fill="FFFFFF"/>
        </w:rPr>
        <w:t>я</w:t>
      </w:r>
      <w:r w:rsidRPr="00105963">
        <w:rPr>
          <w:sz w:val="24"/>
          <w:szCs w:val="24"/>
          <w:shd w:val="clear" w:color="auto" w:fill="FFFFFF"/>
        </w:rPr>
        <w:t xml:space="preserve"> программы по обеспечению жильем отдельных категорий граждан (молодых семей, специалистов на селе, граждан-получателей государственных жилищных сертификатов, инвалидов, детей-сирот, а также семей, имеющих право воспользоваться средствами материнского (семейного) капитала в це</w:t>
      </w:r>
      <w:r>
        <w:rPr>
          <w:sz w:val="24"/>
          <w:szCs w:val="24"/>
          <w:shd w:val="clear" w:color="auto" w:fill="FFFFFF"/>
        </w:rPr>
        <w:t>лях улучшения жилищных условий)</w:t>
      </w:r>
      <w:r w:rsidRPr="007D6FE5">
        <w:rPr>
          <w:sz w:val="24"/>
          <w:szCs w:val="24"/>
          <w:shd w:val="clear" w:color="auto" w:fill="FFFFFF"/>
        </w:rPr>
        <w:t>;</w:t>
      </w:r>
    </w:p>
    <w:p w:rsidR="00101E9F" w:rsidRPr="00101E9F" w:rsidRDefault="00101E9F" w:rsidP="00A74225">
      <w:pPr>
        <w:pStyle w:val="a4"/>
        <w:numPr>
          <w:ilvl w:val="0"/>
          <w:numId w:val="59"/>
        </w:numPr>
      </w:pPr>
      <w:r>
        <w:t>л</w:t>
      </w:r>
      <w:r w:rsidRPr="00AB4329">
        <w:t>иквидация ветхого и аварийного жилищного фонда</w:t>
      </w:r>
      <w:r>
        <w:t xml:space="preserve"> и реализация программы переселения граждан из ветхого и аварийного жилищного фонда.</w:t>
      </w:r>
    </w:p>
    <w:p w:rsidR="00101E9F" w:rsidRDefault="00C5165D" w:rsidP="00101E9F">
      <w:pPr>
        <w:ind w:firstLine="708"/>
        <w:rPr>
          <w:rFonts w:cs="Times New Roman"/>
          <w:color w:val="000000" w:themeColor="text1"/>
          <w:szCs w:val="24"/>
        </w:rPr>
      </w:pPr>
      <w:r w:rsidRPr="00911F9A">
        <w:rPr>
          <w:rFonts w:cs="Times New Roman"/>
          <w:color w:val="000000" w:themeColor="text1"/>
          <w:szCs w:val="24"/>
        </w:rPr>
        <w:t xml:space="preserve">Повышению инвестиционной привлекательности промышленных площадок </w:t>
      </w:r>
      <w:r w:rsidR="00911F9A" w:rsidRPr="00911F9A">
        <w:rPr>
          <w:rFonts w:cs="Times New Roman"/>
          <w:color w:val="000000" w:themeColor="text1"/>
          <w:szCs w:val="24"/>
        </w:rPr>
        <w:t xml:space="preserve">и созданию </w:t>
      </w:r>
      <w:r w:rsidR="00911F9A" w:rsidRPr="00911F9A">
        <w:rPr>
          <w:rFonts w:eastAsia="Times New Roman" w:cs="Times New Roman"/>
          <w:color w:val="000000" w:themeColor="text1"/>
          <w:szCs w:val="24"/>
          <w:lang w:eastAsia="ru-RU"/>
        </w:rPr>
        <w:t xml:space="preserve">благоприятных инфраструктурных условий для развития </w:t>
      </w:r>
      <w:r w:rsidR="00101E9F">
        <w:rPr>
          <w:rFonts w:eastAsia="Times New Roman" w:cs="Times New Roman"/>
          <w:color w:val="000000" w:themeColor="text1"/>
          <w:szCs w:val="24"/>
          <w:lang w:eastAsia="ru-RU"/>
        </w:rPr>
        <w:t>сельскохозяйственной отрасли</w:t>
      </w:r>
      <w:r w:rsidR="00911F9A" w:rsidRPr="00911F9A">
        <w:rPr>
          <w:rFonts w:eastAsia="Times New Roman" w:cs="Times New Roman"/>
          <w:color w:val="000000" w:themeColor="text1"/>
          <w:szCs w:val="24"/>
          <w:lang w:eastAsia="ru-RU"/>
        </w:rPr>
        <w:t xml:space="preserve"> и </w:t>
      </w:r>
      <w:r w:rsidR="00101E9F">
        <w:rPr>
          <w:rFonts w:eastAsia="Times New Roman" w:cs="Times New Roman"/>
          <w:color w:val="000000" w:themeColor="text1"/>
          <w:szCs w:val="24"/>
          <w:lang w:eastAsia="ru-RU"/>
        </w:rPr>
        <w:t>промышленного</w:t>
      </w:r>
      <w:r w:rsidR="00911F9A" w:rsidRPr="0061076C">
        <w:rPr>
          <w:rFonts w:eastAsia="Times New Roman" w:cs="Times New Roman"/>
          <w:color w:val="000000" w:themeColor="text1"/>
          <w:szCs w:val="24"/>
          <w:lang w:eastAsia="ru-RU"/>
        </w:rPr>
        <w:t xml:space="preserve"> комплекса</w:t>
      </w:r>
      <w:r w:rsidRPr="0061076C">
        <w:rPr>
          <w:rFonts w:cs="Times New Roman"/>
          <w:color w:val="000000" w:themeColor="text1"/>
          <w:szCs w:val="24"/>
        </w:rPr>
        <w:t>способствует сопутствующая реализация проектов жилищного строительства и инфраструктурное обустройство прилегающих территорий</w:t>
      </w:r>
      <w:r w:rsidR="00101E9F">
        <w:rPr>
          <w:rFonts w:cs="Times New Roman"/>
          <w:color w:val="000000" w:themeColor="text1"/>
          <w:szCs w:val="24"/>
        </w:rPr>
        <w:t xml:space="preserve"> (</w:t>
      </w:r>
      <w:r w:rsidR="00101E9F" w:rsidRPr="00091464">
        <w:rPr>
          <w:rFonts w:cs="Times New Roman"/>
          <w:spacing w:val="2"/>
          <w:szCs w:val="24"/>
          <w:shd w:val="clear" w:color="auto" w:fill="FFFFFF"/>
        </w:rPr>
        <w:t>объектами социальной, инженерной инфраструктуры и автомобильными дорогами</w:t>
      </w:r>
      <w:r w:rsidR="00101E9F">
        <w:rPr>
          <w:rFonts w:cs="Times New Roman"/>
          <w:spacing w:val="2"/>
          <w:szCs w:val="24"/>
          <w:shd w:val="clear" w:color="auto" w:fill="FFFFFF"/>
        </w:rPr>
        <w:t>)</w:t>
      </w:r>
      <w:r w:rsidRPr="0061076C">
        <w:rPr>
          <w:rFonts w:cs="Times New Roman"/>
          <w:color w:val="000000" w:themeColor="text1"/>
          <w:szCs w:val="24"/>
        </w:rPr>
        <w:t>.</w:t>
      </w:r>
      <w:r w:rsidR="00101E9F">
        <w:rPr>
          <w:rFonts w:eastAsia="Times New Roman" w:cs="Times New Roman"/>
          <w:color w:val="000000" w:themeColor="text1"/>
          <w:szCs w:val="24"/>
          <w:lang w:eastAsia="ru-RU"/>
        </w:rPr>
        <w:t>В этой связи необходимо обеспечить к</w:t>
      </w:r>
      <w:r w:rsidR="00101E9F" w:rsidRPr="007D0589">
        <w:rPr>
          <w:rFonts w:eastAsia="Times New Roman" w:cs="Times New Roman"/>
          <w:color w:val="000000" w:themeColor="text1"/>
          <w:szCs w:val="24"/>
          <w:lang w:eastAsia="ru-RU"/>
        </w:rPr>
        <w:t>онцентрацию ресурсов, направляемых на</w:t>
      </w:r>
      <w:r w:rsidR="00101E9F">
        <w:rPr>
          <w:rFonts w:eastAsia="Times New Roman" w:cs="Times New Roman"/>
          <w:color w:val="000000" w:themeColor="text1"/>
          <w:szCs w:val="24"/>
          <w:lang w:eastAsia="ru-RU"/>
        </w:rPr>
        <w:t xml:space="preserve"> интенсификацию жилищного строительства,</w:t>
      </w:r>
      <w:r w:rsidR="00101E9F" w:rsidRPr="007D0589">
        <w:rPr>
          <w:rFonts w:eastAsia="Times New Roman" w:cs="Times New Roman"/>
          <w:color w:val="000000" w:themeColor="text1"/>
          <w:szCs w:val="24"/>
          <w:lang w:eastAsia="ru-RU"/>
        </w:rPr>
        <w:t xml:space="preserve"> обустройство объектами социальной и инженерной инфраструктуры</w:t>
      </w:r>
      <w:r w:rsidR="00101E9F">
        <w:rPr>
          <w:rFonts w:eastAsia="Times New Roman" w:cs="Times New Roman"/>
          <w:color w:val="000000" w:themeColor="text1"/>
          <w:szCs w:val="24"/>
          <w:lang w:eastAsia="ru-RU"/>
        </w:rPr>
        <w:t>, в</w:t>
      </w:r>
      <w:r w:rsidR="00101E9F" w:rsidRPr="007D0589">
        <w:rPr>
          <w:rFonts w:eastAsia="Times New Roman" w:cs="Times New Roman"/>
          <w:color w:val="000000" w:themeColor="text1"/>
          <w:szCs w:val="24"/>
          <w:lang w:eastAsia="ru-RU"/>
        </w:rPr>
        <w:t xml:space="preserve"> сельских населенных пункт</w:t>
      </w:r>
      <w:r w:rsidR="00101E9F">
        <w:rPr>
          <w:rFonts w:eastAsia="Times New Roman" w:cs="Times New Roman"/>
          <w:color w:val="000000" w:themeColor="text1"/>
          <w:szCs w:val="24"/>
          <w:lang w:eastAsia="ru-RU"/>
        </w:rPr>
        <w:t>ах</w:t>
      </w:r>
      <w:r w:rsidR="00101E9F" w:rsidRPr="007D0589">
        <w:rPr>
          <w:rFonts w:eastAsia="Times New Roman" w:cs="Times New Roman"/>
          <w:color w:val="000000" w:themeColor="text1"/>
          <w:szCs w:val="24"/>
          <w:lang w:eastAsia="ru-RU"/>
        </w:rPr>
        <w:t xml:space="preserve">, </w:t>
      </w:r>
      <w:r w:rsidR="00101E9F">
        <w:rPr>
          <w:rFonts w:eastAsia="Times New Roman" w:cs="Times New Roman"/>
          <w:color w:val="000000" w:themeColor="text1"/>
          <w:szCs w:val="24"/>
          <w:lang w:eastAsia="ru-RU"/>
        </w:rPr>
        <w:t>где</w:t>
      </w:r>
      <w:r w:rsidR="00101E9F" w:rsidRPr="007D0589">
        <w:rPr>
          <w:rFonts w:eastAsia="Times New Roman" w:cs="Times New Roman"/>
          <w:color w:val="000000" w:themeColor="text1"/>
          <w:szCs w:val="24"/>
          <w:lang w:eastAsia="ru-RU"/>
        </w:rPr>
        <w:t xml:space="preserve"> развивается </w:t>
      </w:r>
      <w:r w:rsidR="00101E9F">
        <w:rPr>
          <w:rFonts w:eastAsia="Times New Roman" w:cs="Times New Roman"/>
          <w:color w:val="000000" w:themeColor="text1"/>
          <w:szCs w:val="24"/>
          <w:lang w:eastAsia="ru-RU"/>
        </w:rPr>
        <w:t xml:space="preserve">сельскохозяйственноеи промышленное </w:t>
      </w:r>
      <w:r w:rsidR="00101E9F" w:rsidRPr="007D0589">
        <w:rPr>
          <w:rFonts w:eastAsia="Times New Roman" w:cs="Times New Roman"/>
          <w:color w:val="000000" w:themeColor="text1"/>
          <w:szCs w:val="24"/>
          <w:lang w:eastAsia="ru-RU"/>
        </w:rPr>
        <w:t xml:space="preserve">производство, реализуются или имеются планы по реализации </w:t>
      </w:r>
      <w:r w:rsidR="00101E9F">
        <w:rPr>
          <w:rFonts w:eastAsia="Times New Roman" w:cs="Times New Roman"/>
          <w:color w:val="000000" w:themeColor="text1"/>
          <w:szCs w:val="24"/>
          <w:lang w:eastAsia="ru-RU"/>
        </w:rPr>
        <w:t xml:space="preserve">крупных </w:t>
      </w:r>
      <w:r w:rsidR="00101E9F" w:rsidRPr="007D0589">
        <w:rPr>
          <w:rFonts w:eastAsia="Times New Roman" w:cs="Times New Roman"/>
          <w:color w:val="000000" w:themeColor="text1"/>
          <w:szCs w:val="24"/>
          <w:lang w:eastAsia="ru-RU"/>
        </w:rPr>
        <w:t>инвестиционных пр</w:t>
      </w:r>
      <w:r w:rsidR="00101E9F">
        <w:rPr>
          <w:rFonts w:eastAsia="Times New Roman" w:cs="Times New Roman"/>
          <w:color w:val="000000" w:themeColor="text1"/>
          <w:szCs w:val="24"/>
          <w:lang w:eastAsia="ru-RU"/>
        </w:rPr>
        <w:t>оектов и созданию большого числа новых рабочих мест, а также ведется строительство учреждений социальной сферы.</w:t>
      </w:r>
    </w:p>
    <w:p w:rsidR="009F453C" w:rsidRDefault="00911F9A" w:rsidP="009F453C">
      <w:pPr>
        <w:ind w:firstLine="708"/>
        <w:rPr>
          <w:rFonts w:cs="Times New Roman"/>
          <w:color w:val="000000" w:themeColor="text1"/>
          <w:szCs w:val="24"/>
        </w:rPr>
      </w:pPr>
      <w:r w:rsidRPr="0061076C">
        <w:rPr>
          <w:rFonts w:cs="Times New Roman"/>
          <w:color w:val="000000" w:themeColor="text1"/>
          <w:szCs w:val="24"/>
        </w:rPr>
        <w:t xml:space="preserve">Активизация жилищного строительства направлена на </w:t>
      </w:r>
      <w:r w:rsidRPr="0061076C">
        <w:rPr>
          <w:rFonts w:eastAsia="Times New Roman" w:cs="Times New Roman"/>
          <w:color w:val="000000" w:themeColor="text1"/>
          <w:szCs w:val="24"/>
          <w:lang w:eastAsia="ru-RU"/>
        </w:rPr>
        <w:t>удовлетворение потребностей сельского населения, в первую очередь, молодых семей и молодых специалистов,</w:t>
      </w:r>
      <w:r w:rsidR="007D0589">
        <w:rPr>
          <w:rFonts w:eastAsia="Times New Roman" w:cs="Times New Roman"/>
          <w:color w:val="000000" w:themeColor="text1"/>
          <w:szCs w:val="24"/>
          <w:lang w:eastAsia="ru-RU"/>
        </w:rPr>
        <w:t xml:space="preserve"> а также приезжих специалистов,</w:t>
      </w:r>
      <w:r w:rsidRPr="0061076C">
        <w:rPr>
          <w:rFonts w:eastAsia="Times New Roman" w:cs="Times New Roman"/>
          <w:color w:val="000000" w:themeColor="text1"/>
          <w:szCs w:val="24"/>
          <w:lang w:eastAsia="ru-RU"/>
        </w:rPr>
        <w:t xml:space="preserve"> в благоустроенном жилье и их закрепление на сельских территориях</w:t>
      </w:r>
      <w:r w:rsidR="007D0589">
        <w:rPr>
          <w:rFonts w:eastAsia="Times New Roman" w:cs="Times New Roman"/>
          <w:color w:val="000000" w:themeColor="text1"/>
          <w:szCs w:val="24"/>
          <w:lang w:eastAsia="ru-RU"/>
        </w:rPr>
        <w:t xml:space="preserve">. В конечном итоге, развитие комплексной жилой застройкив сельской местности </w:t>
      </w:r>
      <w:r w:rsidR="0061076C" w:rsidRPr="0061076C">
        <w:rPr>
          <w:rFonts w:eastAsia="Times New Roman" w:cs="Times New Roman"/>
          <w:color w:val="000000" w:themeColor="text1"/>
          <w:szCs w:val="24"/>
          <w:lang w:eastAsia="ru-RU"/>
        </w:rPr>
        <w:t>приведет к улучшению демографической ситуации</w:t>
      </w:r>
      <w:r w:rsidR="007D0589">
        <w:rPr>
          <w:rFonts w:eastAsia="Times New Roman" w:cs="Times New Roman"/>
          <w:color w:val="000000" w:themeColor="text1"/>
          <w:szCs w:val="24"/>
          <w:lang w:eastAsia="ru-RU"/>
        </w:rPr>
        <w:t xml:space="preserve"> и </w:t>
      </w:r>
      <w:r w:rsidR="0061076C" w:rsidRPr="0061076C">
        <w:rPr>
          <w:rFonts w:eastAsia="Times New Roman" w:cs="Times New Roman"/>
          <w:color w:val="000000" w:themeColor="text1"/>
          <w:szCs w:val="24"/>
          <w:lang w:eastAsia="ru-RU"/>
        </w:rPr>
        <w:t>позволит сократить отток населения в трудоспособном возрасте в другие муниципальные район</w:t>
      </w:r>
      <w:r w:rsidR="0061076C">
        <w:rPr>
          <w:rFonts w:eastAsia="Times New Roman" w:cs="Times New Roman"/>
          <w:color w:val="000000" w:themeColor="text1"/>
          <w:szCs w:val="24"/>
          <w:lang w:eastAsia="ru-RU"/>
        </w:rPr>
        <w:t>ы</w:t>
      </w:r>
      <w:r w:rsidR="0061076C" w:rsidRPr="0061076C">
        <w:rPr>
          <w:rFonts w:eastAsia="Times New Roman" w:cs="Times New Roman"/>
          <w:color w:val="000000" w:themeColor="text1"/>
          <w:szCs w:val="24"/>
          <w:lang w:eastAsia="ru-RU"/>
        </w:rPr>
        <w:t xml:space="preserve"> Ленинградской области</w:t>
      </w:r>
      <w:r w:rsidRPr="0061076C">
        <w:rPr>
          <w:rFonts w:eastAsia="Times New Roman" w:cs="Times New Roman"/>
          <w:color w:val="000000" w:themeColor="text1"/>
          <w:szCs w:val="24"/>
          <w:lang w:eastAsia="ru-RU"/>
        </w:rPr>
        <w:t>.</w:t>
      </w:r>
      <w:r w:rsidR="00101E9F">
        <w:rPr>
          <w:rFonts w:cs="Times New Roman"/>
          <w:color w:val="000000"/>
          <w:szCs w:val="24"/>
        </w:rPr>
        <w:t xml:space="preserve">Немаловажное значение приобретает оказание помощи в приобретении или строительстве собственного жилья молодым специалистам социальной сферы – образования, здравоохранения и культуры. </w:t>
      </w:r>
      <w:r w:rsidR="0059067F" w:rsidRPr="007D0589">
        <w:rPr>
          <w:rFonts w:eastAsia="Times New Roman" w:cs="Times New Roman"/>
          <w:color w:val="000000" w:themeColor="text1"/>
          <w:szCs w:val="24"/>
          <w:lang w:eastAsia="ru-RU"/>
        </w:rPr>
        <w:t xml:space="preserve">Активизация жилищного строительства будет также способствовать развитию программы </w:t>
      </w:r>
      <w:r w:rsidR="0059067F" w:rsidRPr="007D0589">
        <w:rPr>
          <w:rFonts w:cs="Times New Roman"/>
          <w:color w:val="000000" w:themeColor="text1"/>
          <w:szCs w:val="24"/>
        </w:rPr>
        <w:t>расселения из аварийного и ветхого жилья в Волосовском муниципальном районе.</w:t>
      </w:r>
    </w:p>
    <w:p w:rsidR="00426F72" w:rsidRDefault="00426F72" w:rsidP="009F453C">
      <w:pPr>
        <w:ind w:firstLine="708"/>
        <w:rPr>
          <w:rFonts w:cs="Times New Roman"/>
          <w:color w:val="000000"/>
          <w:szCs w:val="24"/>
        </w:rPr>
      </w:pPr>
    </w:p>
    <w:p w:rsidR="00426F72" w:rsidRPr="00426F72" w:rsidRDefault="00426F72" w:rsidP="00A74225">
      <w:pPr>
        <w:pStyle w:val="a4"/>
        <w:numPr>
          <w:ilvl w:val="0"/>
          <w:numId w:val="53"/>
        </w:numPr>
        <w:rPr>
          <w:rFonts w:eastAsia="Times New Roman" w:cs="Times New Roman"/>
          <w:b/>
          <w:i/>
          <w:color w:val="000000" w:themeColor="text1"/>
          <w:szCs w:val="24"/>
          <w:lang w:eastAsia="ru-RU"/>
        </w:rPr>
      </w:pPr>
      <w:r w:rsidRPr="00426F72">
        <w:rPr>
          <w:rFonts w:eastAsia="Times New Roman" w:cs="Times New Roman"/>
          <w:b/>
          <w:i/>
          <w:color w:val="000000" w:themeColor="text1"/>
          <w:szCs w:val="24"/>
          <w:lang w:eastAsia="ru-RU"/>
        </w:rPr>
        <w:t>Развитие коммунальной сферы</w:t>
      </w:r>
      <w:r w:rsidR="00C50B85">
        <w:rPr>
          <w:rFonts w:eastAsia="Times New Roman" w:cs="Times New Roman"/>
          <w:b/>
          <w:i/>
          <w:color w:val="000000" w:themeColor="text1"/>
          <w:szCs w:val="24"/>
          <w:lang w:eastAsia="ru-RU"/>
        </w:rPr>
        <w:t xml:space="preserve"> и благоустройство территории</w:t>
      </w:r>
    </w:p>
    <w:p w:rsidR="00392C5B" w:rsidRDefault="00392C5B" w:rsidP="00392C5B">
      <w:pPr>
        <w:rPr>
          <w:rFonts w:cs="Times New Roman"/>
          <w:color w:val="000000" w:themeColor="text1"/>
          <w:szCs w:val="24"/>
        </w:rPr>
      </w:pPr>
      <w:r w:rsidRPr="00392C5B">
        <w:rPr>
          <w:rFonts w:cs="Times New Roman"/>
          <w:color w:val="000000" w:themeColor="text1"/>
          <w:spacing w:val="2"/>
          <w:szCs w:val="24"/>
          <w:shd w:val="clear" w:color="auto" w:fill="FFFFFF"/>
        </w:rPr>
        <w:t xml:space="preserve">В настоящий момент на территории Волосовского муниципального района ведется активная работа по реконструкции коммунальных сетей, расселению из аварийного и ветхого жилья. Учитывая положительную динамику замены и модернизации коммунальной инфраструктуры в последние годы, в средне- и долгосрочной перспективе целесообразным является </w:t>
      </w:r>
      <w:r w:rsidRPr="00392C5B">
        <w:rPr>
          <w:rFonts w:cs="Times New Roman"/>
          <w:color w:val="000000" w:themeColor="text1"/>
          <w:szCs w:val="24"/>
        </w:rPr>
        <w:t xml:space="preserve">своевременное выявление проблемных вопросов состояния жилищно-коммунального хозяйства, в том числе с точки зрения определения износа объектов, их энергопотребления, а также объема инвестиционных потребностей, </w:t>
      </w:r>
      <w:r w:rsidRPr="00392C5B">
        <w:rPr>
          <w:rFonts w:eastAsia="Times New Roman" w:cs="Times New Roman"/>
          <w:color w:val="000000" w:themeColor="text1"/>
          <w:szCs w:val="24"/>
          <w:lang w:eastAsia="ru-RU"/>
        </w:rPr>
        <w:t>повышение эффективности и надежности работы систем теплоснабжения, водоснабжения и энергоснабжения</w:t>
      </w:r>
      <w:r w:rsidR="00435745">
        <w:rPr>
          <w:rFonts w:cs="Times New Roman"/>
          <w:color w:val="000000" w:themeColor="text1"/>
          <w:szCs w:val="24"/>
        </w:rPr>
        <w:t>. Таким образом, в качестве ключевых направлений развития коммунальной сферы можно выделить:</w:t>
      </w:r>
    </w:p>
    <w:p w:rsidR="0043176B" w:rsidRPr="00FA2A00" w:rsidRDefault="0043176B" w:rsidP="00A74225">
      <w:pPr>
        <w:pStyle w:val="a4"/>
        <w:numPr>
          <w:ilvl w:val="0"/>
          <w:numId w:val="60"/>
        </w:numPr>
        <w:rPr>
          <w:rFonts w:cs="Times New Roman"/>
          <w:color w:val="000000" w:themeColor="text1"/>
          <w:szCs w:val="24"/>
        </w:rPr>
      </w:pPr>
      <w:r w:rsidRPr="0043176B">
        <w:rPr>
          <w:szCs w:val="28"/>
        </w:rPr>
        <w:t xml:space="preserve">обеспечение сбалансированного развития систем коммунальной инфраструктуры с учетом перспективных потребностей, </w:t>
      </w:r>
      <w:r>
        <w:rPr>
          <w:szCs w:val="28"/>
        </w:rPr>
        <w:t>координацияразвития инженерной инфраструктуры, инвестиционной деятельности и жилищного строительства на территории района;</w:t>
      </w:r>
    </w:p>
    <w:p w:rsidR="00FA2A00" w:rsidRPr="006F7248" w:rsidRDefault="00FA2A00" w:rsidP="00A74225">
      <w:pPr>
        <w:pStyle w:val="a4"/>
        <w:numPr>
          <w:ilvl w:val="0"/>
          <w:numId w:val="60"/>
        </w:numPr>
        <w:rPr>
          <w:rFonts w:cs="Times New Roman"/>
          <w:color w:val="000000" w:themeColor="text1"/>
          <w:szCs w:val="24"/>
        </w:rPr>
      </w:pPr>
      <w:r>
        <w:rPr>
          <w:szCs w:val="28"/>
        </w:rPr>
        <w:t xml:space="preserve">проведение работ по строительству и реконструкции систем </w:t>
      </w:r>
      <w:r w:rsidRPr="00392C5B">
        <w:rPr>
          <w:rFonts w:eastAsia="Times New Roman" w:cs="Times New Roman"/>
          <w:color w:val="000000" w:themeColor="text1"/>
          <w:szCs w:val="24"/>
          <w:lang w:eastAsia="ru-RU"/>
        </w:rPr>
        <w:t>теплоснабжения, водоснабжения и энергоснабжения</w:t>
      </w:r>
      <w:r>
        <w:rPr>
          <w:szCs w:val="28"/>
        </w:rPr>
        <w:t>, подведению коммуникаций</w:t>
      </w:r>
      <w:r w:rsidR="0036204B">
        <w:rPr>
          <w:szCs w:val="28"/>
        </w:rPr>
        <w:t xml:space="preserve"> к участкам жил</w:t>
      </w:r>
      <w:r w:rsidR="00670A46">
        <w:rPr>
          <w:szCs w:val="28"/>
        </w:rPr>
        <w:t>ой</w:t>
      </w:r>
      <w:r w:rsidR="0036204B">
        <w:rPr>
          <w:szCs w:val="28"/>
        </w:rPr>
        <w:t xml:space="preserve"> и </w:t>
      </w:r>
      <w:r w:rsidR="00670A46">
        <w:rPr>
          <w:szCs w:val="28"/>
        </w:rPr>
        <w:t>производственной</w:t>
      </w:r>
      <w:r w:rsidR="0036204B">
        <w:rPr>
          <w:szCs w:val="28"/>
        </w:rPr>
        <w:t xml:space="preserve"> застройки</w:t>
      </w:r>
      <w:r w:rsidR="006F7248">
        <w:rPr>
          <w:szCs w:val="28"/>
        </w:rPr>
        <w:t>:</w:t>
      </w:r>
    </w:p>
    <w:p w:rsidR="006F7248" w:rsidRDefault="006F7248" w:rsidP="00A74225">
      <w:pPr>
        <w:pStyle w:val="afff1"/>
        <w:numPr>
          <w:ilvl w:val="1"/>
          <w:numId w:val="60"/>
        </w:numPr>
        <w:spacing w:line="240" w:lineRule="auto"/>
        <w:rPr>
          <w:sz w:val="24"/>
          <w:szCs w:val="24"/>
          <w:shd w:val="clear" w:color="auto" w:fill="FFFFFF"/>
        </w:rPr>
      </w:pPr>
      <w:r w:rsidRPr="00887AF3">
        <w:rPr>
          <w:sz w:val="24"/>
          <w:szCs w:val="24"/>
          <w:shd w:val="clear" w:color="auto" w:fill="FFFFFF"/>
        </w:rPr>
        <w:t>обеспечение согласованного развития тепловых сетей;</w:t>
      </w:r>
    </w:p>
    <w:p w:rsidR="006F7248" w:rsidRDefault="006F7248" w:rsidP="00A74225">
      <w:pPr>
        <w:pStyle w:val="afff1"/>
        <w:numPr>
          <w:ilvl w:val="1"/>
          <w:numId w:val="60"/>
        </w:numPr>
        <w:spacing w:line="240" w:lineRule="auto"/>
        <w:rPr>
          <w:sz w:val="24"/>
          <w:szCs w:val="24"/>
          <w:shd w:val="clear" w:color="auto" w:fill="FFFFFF"/>
        </w:rPr>
      </w:pPr>
      <w:r>
        <w:rPr>
          <w:sz w:val="24"/>
          <w:szCs w:val="24"/>
          <w:shd w:val="clear" w:color="auto" w:fill="FFFFFF"/>
        </w:rPr>
        <w:t xml:space="preserve">обеспечение </w:t>
      </w:r>
      <w:r w:rsidRPr="008E4BD1">
        <w:rPr>
          <w:sz w:val="24"/>
          <w:szCs w:val="24"/>
          <w:shd w:val="clear" w:color="auto" w:fill="FFFFFF"/>
        </w:rPr>
        <w:t>модернизаци</w:t>
      </w:r>
      <w:r>
        <w:rPr>
          <w:sz w:val="24"/>
          <w:szCs w:val="24"/>
          <w:shd w:val="clear" w:color="auto" w:fill="FFFFFF"/>
        </w:rPr>
        <w:t xml:space="preserve">и </w:t>
      </w:r>
      <w:r w:rsidRPr="008E4BD1">
        <w:rPr>
          <w:sz w:val="24"/>
          <w:szCs w:val="24"/>
          <w:shd w:val="clear" w:color="auto" w:fill="FFFFFF"/>
        </w:rPr>
        <w:t>систем водоснабжения и водоотведения</w:t>
      </w:r>
      <w:r>
        <w:rPr>
          <w:sz w:val="24"/>
          <w:szCs w:val="24"/>
          <w:shd w:val="clear" w:color="auto" w:fill="FFFFFF"/>
        </w:rPr>
        <w:t>;</w:t>
      </w:r>
    </w:p>
    <w:p w:rsidR="000B03D3" w:rsidRPr="000B03D3" w:rsidRDefault="000B03D3" w:rsidP="00A74225">
      <w:pPr>
        <w:pStyle w:val="afff1"/>
        <w:numPr>
          <w:ilvl w:val="1"/>
          <w:numId w:val="60"/>
        </w:numPr>
        <w:spacing w:line="240" w:lineRule="auto"/>
        <w:rPr>
          <w:sz w:val="24"/>
          <w:szCs w:val="24"/>
          <w:shd w:val="clear" w:color="auto" w:fill="FFFFFF"/>
        </w:rPr>
      </w:pPr>
      <w:r w:rsidRPr="00887AF3">
        <w:rPr>
          <w:sz w:val="24"/>
          <w:szCs w:val="24"/>
          <w:shd w:val="clear" w:color="auto" w:fill="FFFFFF"/>
        </w:rPr>
        <w:t>обеспечение согласованного развития электрической сети в соответствии с техническим перевооружением</w:t>
      </w:r>
      <w:r>
        <w:rPr>
          <w:sz w:val="24"/>
          <w:szCs w:val="24"/>
          <w:shd w:val="clear" w:color="auto" w:fill="FFFFFF"/>
        </w:rPr>
        <w:t>, электрификация сельских населенных пунктов;</w:t>
      </w:r>
    </w:p>
    <w:p w:rsidR="0004320E" w:rsidRDefault="0004320E" w:rsidP="00A74225">
      <w:pPr>
        <w:pStyle w:val="afff1"/>
        <w:numPr>
          <w:ilvl w:val="1"/>
          <w:numId w:val="60"/>
        </w:numPr>
        <w:spacing w:line="240" w:lineRule="auto"/>
        <w:rPr>
          <w:sz w:val="24"/>
          <w:szCs w:val="24"/>
          <w:shd w:val="clear" w:color="auto" w:fill="FFFFFF"/>
        </w:rPr>
      </w:pPr>
      <w:r>
        <w:rPr>
          <w:sz w:val="24"/>
          <w:szCs w:val="24"/>
          <w:shd w:val="clear" w:color="auto" w:fill="FFFFFF"/>
        </w:rPr>
        <w:t>обеспечение газификации сельских населенных пунктов;</w:t>
      </w:r>
    </w:p>
    <w:p w:rsidR="00435745" w:rsidRPr="00C058CA" w:rsidRDefault="009279AC" w:rsidP="00A74225">
      <w:pPr>
        <w:pStyle w:val="a4"/>
        <w:numPr>
          <w:ilvl w:val="0"/>
          <w:numId w:val="60"/>
        </w:numPr>
        <w:rPr>
          <w:rFonts w:cs="Times New Roman"/>
          <w:color w:val="000000" w:themeColor="text1"/>
          <w:szCs w:val="24"/>
        </w:rPr>
      </w:pPr>
      <w:r>
        <w:rPr>
          <w:lang w:eastAsia="ru-RU"/>
        </w:rPr>
        <w:t>снижение потерь электрической энергии,</w:t>
      </w:r>
      <w:r w:rsidR="0043176B" w:rsidRPr="0043176B">
        <w:rPr>
          <w:szCs w:val="28"/>
        </w:rPr>
        <w:t>м</w:t>
      </w:r>
      <w:r w:rsidR="0043176B" w:rsidRPr="00AB4329">
        <w:t>одернизация</w:t>
      </w:r>
      <w:r w:rsidR="0043176B" w:rsidRPr="0043176B">
        <w:rPr>
          <w:szCs w:val="28"/>
        </w:rPr>
        <w:t xml:space="preserve"> и повышение энергетической эффективности </w:t>
      </w:r>
      <w:r w:rsidR="0043176B" w:rsidRPr="00AB4329">
        <w:t>объектов</w:t>
      </w:r>
      <w:r w:rsidR="0043176B" w:rsidRPr="0043176B">
        <w:rPr>
          <w:szCs w:val="28"/>
        </w:rPr>
        <w:t xml:space="preserve"> жилищно-коммунального хозяйства, </w:t>
      </w:r>
      <w:r w:rsidR="0043176B">
        <w:t>оснащение общедомовыми приборами учета многоквартирных домов</w:t>
      </w:r>
      <w:r w:rsidR="00717869">
        <w:t xml:space="preserve"> и бюджетных учреждений</w:t>
      </w:r>
      <w:r w:rsidR="0043176B">
        <w:t>, развитие рынка прочих энергосервисных услуг;</w:t>
      </w:r>
    </w:p>
    <w:p w:rsidR="00F16901" w:rsidRPr="00C32E78" w:rsidRDefault="00987D5D" w:rsidP="00A74225">
      <w:pPr>
        <w:pStyle w:val="a4"/>
        <w:numPr>
          <w:ilvl w:val="0"/>
          <w:numId w:val="60"/>
        </w:numPr>
        <w:rPr>
          <w:rFonts w:cs="Times New Roman"/>
          <w:color w:val="000000" w:themeColor="text1"/>
          <w:szCs w:val="24"/>
        </w:rPr>
      </w:pPr>
      <w:r>
        <w:rPr>
          <w:rFonts w:cs="Times New Roman"/>
          <w:color w:val="000000" w:themeColor="text1"/>
          <w:szCs w:val="24"/>
        </w:rPr>
        <w:t xml:space="preserve">повышение экологической безопасности путем организации сбора и ликвидации твердых бытовых отходов, раздельного сбора мусора на </w:t>
      </w:r>
      <w:r w:rsidRPr="00C32E78">
        <w:rPr>
          <w:rFonts w:cs="Times New Roman"/>
          <w:color w:val="000000" w:themeColor="text1"/>
          <w:szCs w:val="24"/>
        </w:rPr>
        <w:t>территории городского и сельских поселений.</w:t>
      </w:r>
    </w:p>
    <w:p w:rsidR="00E37CD3" w:rsidRPr="00C32E78" w:rsidRDefault="0049344C" w:rsidP="00E37CD3">
      <w:pPr>
        <w:ind w:firstLine="708"/>
        <w:rPr>
          <w:color w:val="000000" w:themeColor="text1"/>
          <w:szCs w:val="24"/>
        </w:rPr>
      </w:pPr>
      <w:r w:rsidRPr="00C32E78">
        <w:rPr>
          <w:color w:val="000000" w:themeColor="text1"/>
          <w:szCs w:val="24"/>
        </w:rPr>
        <w:t>Стратегическими проектами в коммунальной сфере Волосовского муниципального района являются:</w:t>
      </w:r>
    </w:p>
    <w:p w:rsidR="008D4459" w:rsidRDefault="00C32E78" w:rsidP="00A74225">
      <w:pPr>
        <w:pStyle w:val="a4"/>
        <w:numPr>
          <w:ilvl w:val="0"/>
          <w:numId w:val="61"/>
        </w:numPr>
        <w:rPr>
          <w:rFonts w:cs="Times New Roman"/>
          <w:color w:val="000000" w:themeColor="text1"/>
          <w:szCs w:val="24"/>
        </w:rPr>
      </w:pPr>
      <w:r w:rsidRPr="00C32E78">
        <w:rPr>
          <w:rFonts w:cs="Times New Roman"/>
          <w:color w:val="000000" w:themeColor="text1"/>
          <w:szCs w:val="24"/>
        </w:rPr>
        <w:t>замена перегружаемых трансформаторов на ПС 35–110 кВ Ленинградской области (в части ПС-189 «Волосово»)</w:t>
      </w:r>
      <w:r w:rsidR="00A07975">
        <w:rPr>
          <w:rFonts w:cs="Times New Roman"/>
          <w:color w:val="000000" w:themeColor="text1"/>
          <w:szCs w:val="24"/>
        </w:rPr>
        <w:t>;</w:t>
      </w:r>
    </w:p>
    <w:p w:rsidR="009824DA" w:rsidRPr="00C32E78" w:rsidRDefault="004B4F80" w:rsidP="00A74225">
      <w:pPr>
        <w:pStyle w:val="a4"/>
        <w:numPr>
          <w:ilvl w:val="0"/>
          <w:numId w:val="61"/>
        </w:numPr>
        <w:rPr>
          <w:rFonts w:cs="Times New Roman"/>
          <w:color w:val="000000" w:themeColor="text1"/>
          <w:szCs w:val="24"/>
        </w:rPr>
      </w:pPr>
      <w:r>
        <w:rPr>
          <w:rFonts w:cs="Times New Roman"/>
          <w:color w:val="000000" w:themeColor="text1"/>
          <w:szCs w:val="24"/>
        </w:rPr>
        <w:t>капитальный ремонт ВЛ 110кВ Сабская</w:t>
      </w:r>
      <w:r w:rsidR="0001123A">
        <w:rPr>
          <w:rFonts w:cs="Times New Roman"/>
          <w:color w:val="000000" w:themeColor="text1"/>
          <w:szCs w:val="24"/>
        </w:rPr>
        <w:t xml:space="preserve"> в Сабском сельском поселении;</w:t>
      </w:r>
    </w:p>
    <w:p w:rsidR="007536F8" w:rsidRPr="009824DA" w:rsidRDefault="008D4459" w:rsidP="00A74225">
      <w:pPr>
        <w:pStyle w:val="a4"/>
        <w:numPr>
          <w:ilvl w:val="0"/>
          <w:numId w:val="61"/>
        </w:numPr>
        <w:rPr>
          <w:rFonts w:cs="Times New Roman"/>
          <w:color w:val="000000" w:themeColor="text1"/>
          <w:szCs w:val="24"/>
        </w:rPr>
      </w:pPr>
      <w:r w:rsidRPr="00C32E78">
        <w:rPr>
          <w:rFonts w:cs="Times New Roman"/>
          <w:color w:val="000000" w:themeColor="text1"/>
          <w:szCs w:val="24"/>
        </w:rPr>
        <w:t xml:space="preserve">реконструкция ЛЭП в Рабитицком, Бегуницком, </w:t>
      </w:r>
      <w:r w:rsidR="007536F8">
        <w:rPr>
          <w:rFonts w:cs="Times New Roman"/>
          <w:color w:val="000000" w:themeColor="text1"/>
          <w:szCs w:val="24"/>
        </w:rPr>
        <w:t>Калитинском,</w:t>
      </w:r>
      <w:r w:rsidRPr="00C32E78">
        <w:rPr>
          <w:rFonts w:cs="Times New Roman"/>
          <w:color w:val="000000" w:themeColor="text1"/>
          <w:szCs w:val="24"/>
        </w:rPr>
        <w:t>Клопицком</w:t>
      </w:r>
      <w:r w:rsidR="007536F8">
        <w:rPr>
          <w:rFonts w:cs="Times New Roman"/>
          <w:color w:val="000000" w:themeColor="text1"/>
          <w:szCs w:val="24"/>
        </w:rPr>
        <w:t>, Большеврудском</w:t>
      </w:r>
      <w:r w:rsidRPr="00C32E78">
        <w:rPr>
          <w:rFonts w:cs="Times New Roman"/>
          <w:color w:val="000000" w:themeColor="text1"/>
          <w:szCs w:val="24"/>
        </w:rPr>
        <w:t xml:space="preserve"> сельских поселениях</w:t>
      </w:r>
      <w:r w:rsidR="007536F8">
        <w:rPr>
          <w:rFonts w:cs="Times New Roman"/>
          <w:color w:val="000000" w:themeColor="text1"/>
          <w:szCs w:val="24"/>
        </w:rPr>
        <w:t xml:space="preserve"> и Волосовском городском поселении</w:t>
      </w:r>
      <w:r w:rsidRPr="00C32E78">
        <w:rPr>
          <w:rFonts w:cs="Times New Roman"/>
          <w:color w:val="000000" w:themeColor="text1"/>
          <w:szCs w:val="24"/>
        </w:rPr>
        <w:t>;</w:t>
      </w:r>
    </w:p>
    <w:p w:rsidR="00E37CD3" w:rsidRPr="00C32E78" w:rsidRDefault="00E37CD3" w:rsidP="00A74225">
      <w:pPr>
        <w:pStyle w:val="a4"/>
        <w:numPr>
          <w:ilvl w:val="0"/>
          <w:numId w:val="61"/>
        </w:numPr>
        <w:rPr>
          <w:rFonts w:cs="Times New Roman"/>
          <w:color w:val="000000" w:themeColor="text1"/>
          <w:szCs w:val="24"/>
        </w:rPr>
      </w:pPr>
      <w:r w:rsidRPr="00C32E78">
        <w:rPr>
          <w:color w:val="000000" w:themeColor="text1"/>
          <w:szCs w:val="24"/>
        </w:rPr>
        <w:t>с</w:t>
      </w:r>
      <w:r w:rsidR="002D13B8" w:rsidRPr="00C32E78">
        <w:rPr>
          <w:rFonts w:cs="Times New Roman"/>
          <w:color w:val="000000" w:themeColor="text1"/>
          <w:szCs w:val="24"/>
        </w:rPr>
        <w:t>троительство межпоселков</w:t>
      </w:r>
      <w:r w:rsidRPr="00C32E78">
        <w:rPr>
          <w:rFonts w:cs="Times New Roman"/>
          <w:color w:val="000000" w:themeColor="text1"/>
          <w:szCs w:val="24"/>
        </w:rPr>
        <w:t xml:space="preserve">ого газопровода Озертицы-Сабск (газификация </w:t>
      </w:r>
      <w:r w:rsidR="00C5165D" w:rsidRPr="00C32E78">
        <w:rPr>
          <w:rFonts w:cs="Times New Roman"/>
          <w:color w:val="000000" w:themeColor="text1"/>
          <w:szCs w:val="24"/>
        </w:rPr>
        <w:t>20 </w:t>
      </w:r>
      <w:r w:rsidR="002D13B8" w:rsidRPr="00C32E78">
        <w:rPr>
          <w:rFonts w:cs="Times New Roman"/>
          <w:color w:val="000000" w:themeColor="text1"/>
          <w:szCs w:val="24"/>
        </w:rPr>
        <w:t>населенных пунктов в Каложицком, Курском и Сабском сельских поселениях</w:t>
      </w:r>
      <w:r w:rsidR="0027608E" w:rsidRPr="00C32E78">
        <w:rPr>
          <w:rFonts w:cs="Times New Roman"/>
          <w:color w:val="000000" w:themeColor="text1"/>
          <w:szCs w:val="24"/>
        </w:rPr>
        <w:t xml:space="preserve">, </w:t>
      </w:r>
      <w:r w:rsidRPr="00C32E78">
        <w:rPr>
          <w:rFonts w:cs="Times New Roman"/>
          <w:color w:val="000000" w:themeColor="text1"/>
          <w:szCs w:val="24"/>
        </w:rPr>
        <w:t>перевод</w:t>
      </w:r>
      <w:r w:rsidR="0027608E" w:rsidRPr="00C32E78">
        <w:rPr>
          <w:rFonts w:cs="Times New Roman"/>
          <w:color w:val="000000" w:themeColor="text1"/>
          <w:szCs w:val="24"/>
        </w:rPr>
        <w:t xml:space="preserve"> на природный газ </w:t>
      </w:r>
      <w:r w:rsidR="00142046" w:rsidRPr="00C32E78">
        <w:rPr>
          <w:rFonts w:cs="Times New Roman"/>
          <w:color w:val="000000" w:themeColor="text1"/>
          <w:szCs w:val="24"/>
        </w:rPr>
        <w:t>дв</w:t>
      </w:r>
      <w:r w:rsidRPr="00C32E78">
        <w:rPr>
          <w:rFonts w:cs="Times New Roman"/>
          <w:color w:val="000000" w:themeColor="text1"/>
          <w:szCs w:val="24"/>
        </w:rPr>
        <w:t>ух</w:t>
      </w:r>
      <w:r w:rsidR="0027608E" w:rsidRPr="00C32E78">
        <w:rPr>
          <w:rFonts w:cs="Times New Roman"/>
          <w:color w:val="000000" w:themeColor="text1"/>
          <w:szCs w:val="24"/>
        </w:rPr>
        <w:t xml:space="preserve"> котельны</w:t>
      </w:r>
      <w:r w:rsidRPr="00C32E78">
        <w:rPr>
          <w:rFonts w:cs="Times New Roman"/>
          <w:color w:val="000000" w:themeColor="text1"/>
          <w:szCs w:val="24"/>
        </w:rPr>
        <w:t>х</w:t>
      </w:r>
      <w:r w:rsidR="00142046" w:rsidRPr="00C32E78">
        <w:rPr>
          <w:rFonts w:cs="Times New Roman"/>
          <w:color w:val="000000" w:themeColor="text1"/>
          <w:szCs w:val="24"/>
        </w:rPr>
        <w:t>в</w:t>
      </w:r>
      <w:r w:rsidR="0027608E" w:rsidRPr="00C32E78">
        <w:rPr>
          <w:rFonts w:cs="Times New Roman"/>
          <w:color w:val="000000" w:themeColor="text1"/>
          <w:szCs w:val="24"/>
        </w:rPr>
        <w:t xml:space="preserve">Курском и Сабском </w:t>
      </w:r>
      <w:r w:rsidR="00142046" w:rsidRPr="00C32E78">
        <w:rPr>
          <w:rFonts w:cs="Times New Roman"/>
          <w:color w:val="000000" w:themeColor="text1"/>
          <w:szCs w:val="24"/>
        </w:rPr>
        <w:t xml:space="preserve">сельских </w:t>
      </w:r>
      <w:r w:rsidRPr="00C32E78">
        <w:rPr>
          <w:rFonts w:cs="Times New Roman"/>
          <w:color w:val="000000" w:themeColor="text1"/>
          <w:szCs w:val="24"/>
        </w:rPr>
        <w:t>поселениях);</w:t>
      </w:r>
    </w:p>
    <w:p w:rsidR="00E37CD3" w:rsidRPr="00AA642B" w:rsidRDefault="00E37CD3" w:rsidP="00A74225">
      <w:pPr>
        <w:pStyle w:val="a4"/>
        <w:numPr>
          <w:ilvl w:val="0"/>
          <w:numId w:val="61"/>
        </w:numPr>
        <w:rPr>
          <w:rFonts w:cs="Times New Roman"/>
          <w:color w:val="000000" w:themeColor="text1"/>
          <w:szCs w:val="24"/>
        </w:rPr>
      </w:pPr>
      <w:r w:rsidRPr="00C32E78">
        <w:rPr>
          <w:rFonts w:cs="Times New Roman"/>
          <w:color w:val="000000" w:themeColor="text1"/>
          <w:szCs w:val="24"/>
        </w:rPr>
        <w:t>строительство газопровода от ГРС «Озертицы» до станции подъема воды на нужды ЛАЭС-2 в д. </w:t>
      </w:r>
      <w:r w:rsidRPr="00AA642B">
        <w:rPr>
          <w:rFonts w:cs="Times New Roman"/>
          <w:color w:val="000000" w:themeColor="text1"/>
          <w:szCs w:val="24"/>
        </w:rPr>
        <w:t>Карстолово (газификация 9 населенных пунктов, в Бегуницком, Изварском, Курском и Каложицком сельских поселениях, а также 3 районных предприятий);</w:t>
      </w:r>
    </w:p>
    <w:p w:rsidR="00E37CD3" w:rsidRPr="00AA642B" w:rsidRDefault="00E37CD3" w:rsidP="00A74225">
      <w:pPr>
        <w:pStyle w:val="a4"/>
        <w:numPr>
          <w:ilvl w:val="0"/>
          <w:numId w:val="61"/>
        </w:numPr>
        <w:rPr>
          <w:rFonts w:cs="Times New Roman"/>
          <w:color w:val="000000" w:themeColor="text1"/>
          <w:szCs w:val="24"/>
        </w:rPr>
      </w:pPr>
      <w:r w:rsidRPr="00AA642B">
        <w:rPr>
          <w:rFonts w:cs="Times New Roman"/>
          <w:color w:val="000000" w:themeColor="text1"/>
          <w:szCs w:val="24"/>
        </w:rPr>
        <w:t>строительство распределительных поселковых и межпоселковых газопроводов</w:t>
      </w:r>
      <w:r w:rsidR="00C32E78" w:rsidRPr="00AA642B">
        <w:rPr>
          <w:rFonts w:cs="Times New Roman"/>
          <w:color w:val="000000" w:themeColor="text1"/>
          <w:szCs w:val="24"/>
        </w:rPr>
        <w:t>;</w:t>
      </w:r>
    </w:p>
    <w:p w:rsidR="00AA642B" w:rsidRPr="00AA642B" w:rsidRDefault="00AA642B" w:rsidP="00A74225">
      <w:pPr>
        <w:pStyle w:val="a4"/>
        <w:numPr>
          <w:ilvl w:val="0"/>
          <w:numId w:val="61"/>
        </w:numPr>
        <w:rPr>
          <w:rFonts w:cs="Times New Roman"/>
          <w:color w:val="000000" w:themeColor="text1"/>
          <w:szCs w:val="24"/>
        </w:rPr>
      </w:pPr>
      <w:r w:rsidRPr="00AA642B">
        <w:rPr>
          <w:szCs w:val="24"/>
        </w:rPr>
        <w:t>реконструкци</w:t>
      </w:r>
      <w:r>
        <w:rPr>
          <w:szCs w:val="24"/>
        </w:rPr>
        <w:t>я</w:t>
      </w:r>
      <w:r w:rsidRPr="00AA642B">
        <w:rPr>
          <w:szCs w:val="24"/>
        </w:rPr>
        <w:t xml:space="preserve"> канализационных очистных сооружений г. Волосово со строительством и реконструкцией канализационных насосных станций и канализационных коллекторов поселков и деревень Торосово, Губаницы, Калитино, Кикерино, Клопицы, Курковицы, Лисино, Рабитицы, Сумино;</w:t>
      </w:r>
    </w:p>
    <w:p w:rsidR="00C50B85" w:rsidRPr="00AA642B" w:rsidRDefault="00A07975" w:rsidP="00A74225">
      <w:pPr>
        <w:pStyle w:val="a4"/>
        <w:numPr>
          <w:ilvl w:val="0"/>
          <w:numId w:val="61"/>
        </w:numPr>
        <w:rPr>
          <w:rFonts w:cs="Times New Roman"/>
          <w:color w:val="000000" w:themeColor="text1"/>
          <w:szCs w:val="24"/>
        </w:rPr>
      </w:pPr>
      <w:r w:rsidRPr="00AA642B">
        <w:rPr>
          <w:rFonts w:cs="Times New Roman"/>
          <w:color w:val="000000" w:themeColor="text1"/>
          <w:szCs w:val="24"/>
        </w:rPr>
        <w:t xml:space="preserve">организация раздельного сбора бытовых отходов ООО «Профспецтранс» на территории </w:t>
      </w:r>
      <w:r w:rsidR="00521791" w:rsidRPr="00AA642B">
        <w:rPr>
          <w:rFonts w:cs="Times New Roman"/>
          <w:color w:val="000000" w:themeColor="text1"/>
          <w:szCs w:val="24"/>
        </w:rPr>
        <w:t xml:space="preserve">городского и </w:t>
      </w:r>
      <w:r w:rsidRPr="00AA642B">
        <w:rPr>
          <w:rFonts w:cs="Times New Roman"/>
          <w:color w:val="000000" w:themeColor="text1"/>
          <w:szCs w:val="24"/>
        </w:rPr>
        <w:t>сельских поселений района.</w:t>
      </w:r>
    </w:p>
    <w:p w:rsidR="00C50B85" w:rsidRDefault="00C50B85" w:rsidP="00D42E6E">
      <w:pPr>
        <w:ind w:firstLine="708"/>
        <w:rPr>
          <w:color w:val="000000" w:themeColor="text1"/>
          <w:szCs w:val="24"/>
        </w:rPr>
      </w:pPr>
    </w:p>
    <w:p w:rsidR="00C50B85" w:rsidRPr="00C50B85" w:rsidRDefault="00C50B85" w:rsidP="00A74225">
      <w:pPr>
        <w:pStyle w:val="a4"/>
        <w:numPr>
          <w:ilvl w:val="0"/>
          <w:numId w:val="53"/>
        </w:numPr>
        <w:rPr>
          <w:b/>
          <w:i/>
          <w:color w:val="000000" w:themeColor="text1"/>
          <w:szCs w:val="24"/>
        </w:rPr>
      </w:pPr>
      <w:r w:rsidRPr="00C50B85">
        <w:rPr>
          <w:b/>
          <w:i/>
        </w:rPr>
        <w:t>Создание современного транспортного комплекса</w:t>
      </w:r>
    </w:p>
    <w:p w:rsidR="00EB1EEC" w:rsidRPr="00DC6C70" w:rsidRDefault="00AA3905" w:rsidP="000E2CF8">
      <w:pPr>
        <w:ind w:firstLine="708"/>
        <w:rPr>
          <w:rFonts w:cs="Times New Roman"/>
          <w:spacing w:val="2"/>
          <w:szCs w:val="24"/>
          <w:shd w:val="clear" w:color="auto" w:fill="FFFFFF"/>
        </w:rPr>
      </w:pPr>
      <w:r w:rsidRPr="00091464">
        <w:rPr>
          <w:rFonts w:cs="Times New Roman"/>
          <w:szCs w:val="24"/>
        </w:rPr>
        <w:t>Развитие транспортной инфраструктуры является образующим звеном социально-экономического развития района, обеспечив</w:t>
      </w:r>
      <w:r>
        <w:rPr>
          <w:rFonts w:cs="Times New Roman"/>
          <w:szCs w:val="24"/>
        </w:rPr>
        <w:t>аяулучшение</w:t>
      </w:r>
      <w:r w:rsidRPr="00091464">
        <w:rPr>
          <w:rFonts w:cs="Times New Roman"/>
          <w:szCs w:val="24"/>
        </w:rPr>
        <w:t xml:space="preserve"> транспортной доступности </w:t>
      </w:r>
      <w:r>
        <w:rPr>
          <w:rFonts w:cs="Times New Roman"/>
          <w:szCs w:val="24"/>
        </w:rPr>
        <w:t xml:space="preserve">сельских поселений,повышение </w:t>
      </w:r>
      <w:r w:rsidRPr="00091464">
        <w:rPr>
          <w:rFonts w:cs="Times New Roman"/>
          <w:szCs w:val="24"/>
        </w:rPr>
        <w:t xml:space="preserve">привлекательности инвестиционных площадок и расширение радиуса транспортной доступности мест приложения труда. </w:t>
      </w:r>
      <w:r w:rsidR="000C3E51" w:rsidRPr="006B0726">
        <w:rPr>
          <w:rFonts w:cs="Times New Roman"/>
          <w:color w:val="000000" w:themeColor="text1"/>
          <w:spacing w:val="2"/>
          <w:szCs w:val="24"/>
          <w:shd w:val="clear" w:color="auto" w:fill="FFFFFF"/>
        </w:rPr>
        <w:t xml:space="preserve">На период реализации Стратегии в рамках региональных и муниципальных </w:t>
      </w:r>
      <w:r w:rsidR="000C3E51" w:rsidRPr="006B0726">
        <w:rPr>
          <w:rFonts w:cs="Times New Roman"/>
          <w:spacing w:val="2"/>
          <w:szCs w:val="24"/>
          <w:shd w:val="clear" w:color="auto" w:fill="FFFFFF"/>
        </w:rPr>
        <w:t xml:space="preserve">программ </w:t>
      </w:r>
      <w:r w:rsidR="000C3E51" w:rsidRPr="00DC6C70">
        <w:rPr>
          <w:rFonts w:cs="Times New Roman"/>
          <w:spacing w:val="2"/>
          <w:szCs w:val="24"/>
          <w:shd w:val="clear" w:color="auto" w:fill="FFFFFF"/>
        </w:rPr>
        <w:t xml:space="preserve">запланировано строительство автомобильных дорог местного, межрайонного и регионального значения, что в комплексе </w:t>
      </w:r>
      <w:r w:rsidR="00EB1EEC" w:rsidRPr="00DC6C70">
        <w:rPr>
          <w:rFonts w:cs="Times New Roman"/>
          <w:spacing w:val="2"/>
          <w:szCs w:val="24"/>
          <w:shd w:val="clear" w:color="auto" w:fill="FFFFFF"/>
        </w:rPr>
        <w:t>будет способствовать</w:t>
      </w:r>
      <w:r w:rsidR="000C3E51" w:rsidRPr="00DC6C70">
        <w:rPr>
          <w:rFonts w:cs="Times New Roman"/>
          <w:spacing w:val="2"/>
          <w:szCs w:val="24"/>
          <w:shd w:val="clear" w:color="auto" w:fill="FFFFFF"/>
        </w:rPr>
        <w:t xml:space="preserve"> увеличению протяженности дорог, отвечающих нормативным требованиям. </w:t>
      </w:r>
      <w:r w:rsidR="00EB1EEC" w:rsidRPr="00DC6C70">
        <w:rPr>
          <w:rFonts w:cs="Times New Roman"/>
          <w:spacing w:val="2"/>
          <w:szCs w:val="24"/>
          <w:shd w:val="clear" w:color="auto" w:fill="FFFFFF"/>
        </w:rPr>
        <w:t xml:space="preserve">В качестве ключевых направлений развития транспортного комплекса Волосовского </w:t>
      </w:r>
      <w:r w:rsidR="00EB1EEC" w:rsidRPr="00DC6C70">
        <w:rPr>
          <w:rFonts w:cs="Times New Roman"/>
          <w:color w:val="000000" w:themeColor="text1"/>
          <w:spacing w:val="2"/>
          <w:szCs w:val="24"/>
          <w:shd w:val="clear" w:color="auto" w:fill="FFFFFF"/>
        </w:rPr>
        <w:t>муниципального района</w:t>
      </w:r>
      <w:r w:rsidR="003C507C" w:rsidRPr="00DC6C70">
        <w:rPr>
          <w:rFonts w:cs="Times New Roman"/>
          <w:color w:val="000000" w:themeColor="text1"/>
          <w:spacing w:val="2"/>
          <w:szCs w:val="24"/>
          <w:shd w:val="clear" w:color="auto" w:fill="FFFFFF"/>
        </w:rPr>
        <w:t xml:space="preserve"> выделены следующие:</w:t>
      </w:r>
    </w:p>
    <w:p w:rsidR="00DC3E17" w:rsidRPr="00DC3E17" w:rsidRDefault="003C507C" w:rsidP="00A74225">
      <w:pPr>
        <w:pStyle w:val="a4"/>
        <w:numPr>
          <w:ilvl w:val="0"/>
          <w:numId w:val="62"/>
        </w:numPr>
        <w:rPr>
          <w:rFonts w:cs="Times New Roman"/>
          <w:spacing w:val="2"/>
          <w:szCs w:val="24"/>
          <w:shd w:val="clear" w:color="auto" w:fill="FFFFFF"/>
        </w:rPr>
      </w:pPr>
      <w:r w:rsidRPr="00DC6C70">
        <w:rPr>
          <w:rFonts w:cs="Times New Roman"/>
          <w:spacing w:val="2"/>
          <w:szCs w:val="24"/>
          <w:shd w:val="clear" w:color="auto" w:fill="FFFFFF"/>
        </w:rPr>
        <w:t>с</w:t>
      </w:r>
      <w:r w:rsidR="008F7489" w:rsidRPr="00DC6C70">
        <w:rPr>
          <w:rFonts w:cs="Times New Roman"/>
          <w:spacing w:val="2"/>
          <w:szCs w:val="24"/>
          <w:shd w:val="clear" w:color="auto" w:fill="FFFFFF"/>
        </w:rPr>
        <w:t xml:space="preserve">троительство </w:t>
      </w:r>
      <w:r w:rsidRPr="00DC6C70">
        <w:rPr>
          <w:rFonts w:cs="Times New Roman"/>
          <w:spacing w:val="2"/>
          <w:szCs w:val="24"/>
          <w:shd w:val="clear" w:color="auto" w:fill="FFFFFF"/>
        </w:rPr>
        <w:t>автомоб</w:t>
      </w:r>
      <w:r w:rsidR="005F7592" w:rsidRPr="00DC6C70">
        <w:rPr>
          <w:rFonts w:cs="Times New Roman"/>
          <w:spacing w:val="2"/>
          <w:szCs w:val="24"/>
          <w:shd w:val="clear" w:color="auto" w:fill="FFFFFF"/>
        </w:rPr>
        <w:t>и</w:t>
      </w:r>
      <w:r w:rsidRPr="00DC6C70">
        <w:rPr>
          <w:rFonts w:cs="Times New Roman"/>
          <w:spacing w:val="2"/>
          <w:szCs w:val="24"/>
          <w:shd w:val="clear" w:color="auto" w:fill="FFFFFF"/>
        </w:rPr>
        <w:t xml:space="preserve">льных </w:t>
      </w:r>
      <w:r w:rsidR="008F7489" w:rsidRPr="00DC6C70">
        <w:rPr>
          <w:rFonts w:cs="Times New Roman"/>
          <w:spacing w:val="2"/>
          <w:szCs w:val="24"/>
          <w:shd w:val="clear" w:color="auto" w:fill="FFFFFF"/>
        </w:rPr>
        <w:t>дорог в соответствии с планами жилищной застройки</w:t>
      </w:r>
      <w:r w:rsidR="00F4307F" w:rsidRPr="00DC6C70">
        <w:rPr>
          <w:rFonts w:cs="Times New Roman"/>
          <w:spacing w:val="2"/>
          <w:szCs w:val="24"/>
          <w:shd w:val="clear" w:color="auto" w:fill="FFFFFF"/>
        </w:rPr>
        <w:t>и реализации инвестиционных проектов</w:t>
      </w:r>
      <w:r w:rsidR="00A92530">
        <w:rPr>
          <w:rFonts w:cs="Times New Roman"/>
          <w:spacing w:val="2"/>
          <w:szCs w:val="24"/>
          <w:shd w:val="clear" w:color="auto" w:fill="FFFFFF"/>
        </w:rPr>
        <w:t xml:space="preserve"> (увеличения грузооборота автомобильных дорог местного значения)</w:t>
      </w:r>
      <w:r w:rsidRPr="00DC6C70">
        <w:rPr>
          <w:rFonts w:cs="Times New Roman"/>
          <w:spacing w:val="2"/>
          <w:szCs w:val="24"/>
          <w:shd w:val="clear" w:color="auto" w:fill="FFFFFF"/>
        </w:rPr>
        <w:t>;</w:t>
      </w:r>
    </w:p>
    <w:p w:rsidR="005030A9" w:rsidRPr="00DC6C70" w:rsidRDefault="00593290" w:rsidP="00A74225">
      <w:pPr>
        <w:pStyle w:val="a4"/>
        <w:numPr>
          <w:ilvl w:val="0"/>
          <w:numId w:val="62"/>
        </w:numPr>
        <w:rPr>
          <w:rFonts w:cs="Times New Roman"/>
          <w:szCs w:val="24"/>
        </w:rPr>
      </w:pPr>
      <w:r w:rsidRPr="00DC6C70">
        <w:rPr>
          <w:szCs w:val="24"/>
        </w:rPr>
        <w:t>открытие новых автобусных маршрутов</w:t>
      </w:r>
      <w:r w:rsidR="00550B83" w:rsidRPr="00DC6C70">
        <w:rPr>
          <w:rFonts w:cs="Times New Roman"/>
          <w:szCs w:val="24"/>
        </w:rPr>
        <w:t xml:space="preserve">на автомобильных дорогах местного значения </w:t>
      </w:r>
      <w:r w:rsidRPr="00DC6C70">
        <w:rPr>
          <w:rFonts w:cs="Times New Roman"/>
          <w:szCs w:val="24"/>
        </w:rPr>
        <w:t xml:space="preserve">и </w:t>
      </w:r>
      <w:r w:rsidR="00A20A58" w:rsidRPr="00DC6C70">
        <w:rPr>
          <w:rFonts w:cs="Times New Roman"/>
          <w:szCs w:val="24"/>
        </w:rPr>
        <w:t xml:space="preserve">сокращение </w:t>
      </w:r>
      <w:r w:rsidR="005F7592" w:rsidRPr="00DC6C70">
        <w:rPr>
          <w:szCs w:val="24"/>
        </w:rPr>
        <w:t>доли населения, проживающего в населенных пунктах, не имеющих регулярного автобусного и (или) железнодорожного сообщения</w:t>
      </w:r>
      <w:r w:rsidR="005F7592" w:rsidRPr="00DC6C70">
        <w:rPr>
          <w:rFonts w:cs="Times New Roman"/>
          <w:szCs w:val="24"/>
        </w:rPr>
        <w:t>:</w:t>
      </w:r>
    </w:p>
    <w:p w:rsidR="005030A9" w:rsidRPr="00DC6C70" w:rsidRDefault="005F7592" w:rsidP="00A74225">
      <w:pPr>
        <w:pStyle w:val="a4"/>
        <w:numPr>
          <w:ilvl w:val="0"/>
          <w:numId w:val="62"/>
        </w:numPr>
        <w:rPr>
          <w:rStyle w:val="ecattext"/>
          <w:rFonts w:cs="Times New Roman"/>
          <w:szCs w:val="24"/>
        </w:rPr>
      </w:pPr>
      <w:r w:rsidRPr="00DC6C70">
        <w:rPr>
          <w:rStyle w:val="ecattext"/>
          <w:szCs w:val="24"/>
        </w:rPr>
        <w:t xml:space="preserve">реконструкция автомобильных дорог местного значения с увеличением ширины проезжей части до </w:t>
      </w:r>
      <w:r w:rsidR="00DC3E17">
        <w:rPr>
          <w:rStyle w:val="ecattext"/>
          <w:szCs w:val="24"/>
        </w:rPr>
        <w:t>6</w:t>
      </w:r>
      <w:r w:rsidRPr="00DC6C70">
        <w:rPr>
          <w:rStyle w:val="ecattext"/>
          <w:szCs w:val="24"/>
        </w:rPr>
        <w:t xml:space="preserve"> м</w:t>
      </w:r>
      <w:r w:rsidR="00F62B5D" w:rsidRPr="00DC6C70">
        <w:rPr>
          <w:rStyle w:val="ecattext"/>
          <w:szCs w:val="24"/>
        </w:rPr>
        <w:t>;</w:t>
      </w:r>
    </w:p>
    <w:p w:rsidR="005030A9" w:rsidRPr="00DC6C70" w:rsidRDefault="005F7592" w:rsidP="00A74225">
      <w:pPr>
        <w:pStyle w:val="a4"/>
        <w:numPr>
          <w:ilvl w:val="0"/>
          <w:numId w:val="62"/>
        </w:numPr>
        <w:rPr>
          <w:rFonts w:cs="Times New Roman"/>
          <w:szCs w:val="24"/>
        </w:rPr>
      </w:pPr>
      <w:r w:rsidRPr="00DC6C70">
        <w:rPr>
          <w:szCs w:val="24"/>
        </w:rPr>
        <w:t>обустройство заездных карманов</w:t>
      </w:r>
      <w:r w:rsidR="00F62B5D" w:rsidRPr="00DC6C70">
        <w:rPr>
          <w:szCs w:val="24"/>
        </w:rPr>
        <w:t>;</w:t>
      </w:r>
    </w:p>
    <w:p w:rsidR="005030A9" w:rsidRPr="00DC6C70" w:rsidRDefault="005F7592" w:rsidP="00A74225">
      <w:pPr>
        <w:pStyle w:val="a4"/>
        <w:numPr>
          <w:ilvl w:val="0"/>
          <w:numId w:val="62"/>
        </w:numPr>
        <w:rPr>
          <w:rFonts w:cs="Times New Roman"/>
          <w:szCs w:val="24"/>
        </w:rPr>
      </w:pPr>
      <w:r w:rsidRPr="00DC6C70">
        <w:rPr>
          <w:szCs w:val="24"/>
        </w:rPr>
        <w:t>нанесени</w:t>
      </w:r>
      <w:r w:rsidR="00F62B5D" w:rsidRPr="00DC6C70">
        <w:rPr>
          <w:szCs w:val="24"/>
        </w:rPr>
        <w:t>е</w:t>
      </w:r>
      <w:r w:rsidRPr="00DC6C70">
        <w:rPr>
          <w:szCs w:val="24"/>
        </w:rPr>
        <w:t xml:space="preserve"> горизонтальной разметки</w:t>
      </w:r>
      <w:r w:rsidR="00F62B5D" w:rsidRPr="00DC6C70">
        <w:rPr>
          <w:szCs w:val="24"/>
        </w:rPr>
        <w:t>;</w:t>
      </w:r>
    </w:p>
    <w:p w:rsidR="005030A9" w:rsidRPr="00DC6C70" w:rsidRDefault="005F7592" w:rsidP="00A74225">
      <w:pPr>
        <w:pStyle w:val="a4"/>
        <w:numPr>
          <w:ilvl w:val="0"/>
          <w:numId w:val="62"/>
        </w:numPr>
        <w:rPr>
          <w:rFonts w:cs="Times New Roman"/>
          <w:szCs w:val="24"/>
        </w:rPr>
      </w:pPr>
      <w:r w:rsidRPr="00DC6C70">
        <w:rPr>
          <w:szCs w:val="24"/>
        </w:rPr>
        <w:t>установка осветительных установок для организации освещения автобусных остановок и пешеходных переходов</w:t>
      </w:r>
      <w:r w:rsidR="00F62B5D" w:rsidRPr="00DC6C70">
        <w:rPr>
          <w:szCs w:val="24"/>
        </w:rPr>
        <w:t>;</w:t>
      </w:r>
    </w:p>
    <w:p w:rsidR="008166A7" w:rsidRPr="00DC6C70" w:rsidRDefault="005F7592" w:rsidP="00A74225">
      <w:pPr>
        <w:pStyle w:val="a4"/>
        <w:numPr>
          <w:ilvl w:val="0"/>
          <w:numId w:val="62"/>
        </w:numPr>
        <w:rPr>
          <w:rFonts w:cs="Times New Roman"/>
          <w:szCs w:val="24"/>
        </w:rPr>
      </w:pPr>
      <w:r w:rsidRPr="00DC6C70">
        <w:rPr>
          <w:szCs w:val="24"/>
        </w:rPr>
        <w:t xml:space="preserve">организация разворотных колец </w:t>
      </w:r>
      <w:r w:rsidR="00F62B5D" w:rsidRPr="00DC6C70">
        <w:rPr>
          <w:szCs w:val="24"/>
        </w:rPr>
        <w:t xml:space="preserve">и иных искусственных дорожных сооружений на </w:t>
      </w:r>
      <w:r w:rsidR="00F62B5D" w:rsidRPr="00DC6C70">
        <w:rPr>
          <w:rStyle w:val="ecattext"/>
          <w:szCs w:val="24"/>
        </w:rPr>
        <w:t>автомобильных дорогах местного значения</w:t>
      </w:r>
      <w:r w:rsidR="00F62B5D" w:rsidRPr="00DC6C70">
        <w:rPr>
          <w:szCs w:val="24"/>
        </w:rPr>
        <w:t>;</w:t>
      </w:r>
    </w:p>
    <w:p w:rsidR="00896EC4" w:rsidRPr="00DC6C70" w:rsidRDefault="00B76D0E" w:rsidP="00A74225">
      <w:pPr>
        <w:pStyle w:val="a4"/>
        <w:numPr>
          <w:ilvl w:val="0"/>
          <w:numId w:val="62"/>
        </w:numPr>
        <w:rPr>
          <w:rFonts w:cs="Times New Roman"/>
          <w:szCs w:val="24"/>
        </w:rPr>
      </w:pPr>
      <w:r w:rsidRPr="00DC6C70">
        <w:rPr>
          <w:rFonts w:cs="Times New Roman"/>
          <w:szCs w:val="24"/>
        </w:rPr>
        <w:t>стимулирование создания пунктов</w:t>
      </w:r>
      <w:r w:rsidR="00896EC4" w:rsidRPr="00DC6C70">
        <w:rPr>
          <w:rFonts w:cs="Times New Roman"/>
          <w:szCs w:val="24"/>
        </w:rPr>
        <w:t xml:space="preserve"> сервисного обслуживания пользователей автомобильных дорог </w:t>
      </w:r>
      <w:r w:rsidR="00896EC4" w:rsidRPr="00DC6C70">
        <w:rPr>
          <w:szCs w:val="24"/>
        </w:rPr>
        <w:t>(станций технического обслуживания, АЗС, придорожных пунктов общественного питания)</w:t>
      </w:r>
      <w:r w:rsidR="007D76DA" w:rsidRPr="00DC6C70">
        <w:rPr>
          <w:szCs w:val="24"/>
        </w:rPr>
        <w:t>;</w:t>
      </w:r>
    </w:p>
    <w:p w:rsidR="005B1C64" w:rsidRPr="005B1C64" w:rsidRDefault="007D76DA" w:rsidP="00A74225">
      <w:pPr>
        <w:pStyle w:val="a4"/>
        <w:numPr>
          <w:ilvl w:val="0"/>
          <w:numId w:val="62"/>
        </w:numPr>
        <w:rPr>
          <w:rFonts w:cs="Times New Roman"/>
          <w:szCs w:val="24"/>
        </w:rPr>
      </w:pPr>
      <w:r w:rsidRPr="00DC6C70">
        <w:rPr>
          <w:szCs w:val="24"/>
        </w:rPr>
        <w:t>реализация мероприятий по повышению безопасности движения на дорогах, ликвидации очагов аварийности, совершенствованию инженерного обустройства и улучшению транспортно-эксплуатационного состояния автомобильных дорог и искусственных сооружений на них.</w:t>
      </w:r>
    </w:p>
    <w:p w:rsidR="00F471FE" w:rsidRPr="00CF1991" w:rsidRDefault="005B1C64" w:rsidP="00CF1991">
      <w:r w:rsidRPr="00DC6C70">
        <w:rPr>
          <w:szCs w:val="24"/>
        </w:rPr>
        <w:t>Увеличение грузооборота и возрастающий спрос жителей на автотранспортные (в том числе, грузовые) перевозки в связи с планами по развитию районных промышленных предприятий и реализации стратегических</w:t>
      </w:r>
      <w:r>
        <w:t xml:space="preserve"> инвестиционных проектов в обрабатывающей промышленности несет риск снижения пропускной способности автомобильных дорог. В первую очередь, это касается Волосовского городского поселенияи Кикеринского сельского поселения, на территории которых происходит «кластеризация» основных производственных мощностей </w:t>
      </w:r>
      <w:r w:rsidR="00CF1991">
        <w:t xml:space="preserve">предприятий </w:t>
      </w:r>
      <w:r>
        <w:t xml:space="preserve">обрабатывающей промышленности района. </w:t>
      </w:r>
      <w:r>
        <w:rPr>
          <w:rFonts w:cs="Times New Roman"/>
          <w:szCs w:val="24"/>
        </w:rPr>
        <w:t>В этой связи о</w:t>
      </w:r>
      <w:r w:rsidR="00DC3E17" w:rsidRPr="00DC3E17">
        <w:rPr>
          <w:rFonts w:cs="Times New Roman"/>
          <w:szCs w:val="24"/>
        </w:rPr>
        <w:t>сновными стратегическими проектами по развитию транспортного комплекса Волосовского муниципального района являются:</w:t>
      </w:r>
    </w:p>
    <w:p w:rsidR="00F471FE" w:rsidRDefault="00F471FE" w:rsidP="00A74225">
      <w:pPr>
        <w:pStyle w:val="a4"/>
        <w:numPr>
          <w:ilvl w:val="0"/>
          <w:numId w:val="63"/>
        </w:numPr>
        <w:rPr>
          <w:rFonts w:cs="Times New Roman"/>
          <w:szCs w:val="24"/>
        </w:rPr>
      </w:pPr>
      <w:r>
        <w:rPr>
          <w:rFonts w:cs="Times New Roman"/>
          <w:szCs w:val="24"/>
        </w:rPr>
        <w:t xml:space="preserve">строительство автодорожного путепровода (виадука) </w:t>
      </w:r>
      <w:r w:rsidR="00CF1991">
        <w:rPr>
          <w:rFonts w:cs="Times New Roman"/>
          <w:szCs w:val="24"/>
        </w:rPr>
        <w:t xml:space="preserve">с подходами </w:t>
      </w:r>
      <w:r w:rsidR="00040F0C">
        <w:rPr>
          <w:rFonts w:cs="Times New Roman"/>
          <w:szCs w:val="24"/>
        </w:rPr>
        <w:t xml:space="preserve">на 87 км перегона Волосово – Вруда </w:t>
      </w:r>
      <w:r>
        <w:rPr>
          <w:rFonts w:cs="Times New Roman"/>
          <w:szCs w:val="24"/>
        </w:rPr>
        <w:t>в г. Волосово</w:t>
      </w:r>
      <w:r w:rsidR="0097157B">
        <w:rPr>
          <w:rFonts w:cs="Times New Roman"/>
          <w:szCs w:val="24"/>
        </w:rPr>
        <w:t>;</w:t>
      </w:r>
    </w:p>
    <w:p w:rsidR="00DC3E17" w:rsidRPr="001B0E03" w:rsidRDefault="00535A45" w:rsidP="00A74225">
      <w:pPr>
        <w:pStyle w:val="a4"/>
        <w:numPr>
          <w:ilvl w:val="0"/>
          <w:numId w:val="63"/>
        </w:numPr>
        <w:rPr>
          <w:rFonts w:cs="Times New Roman"/>
          <w:szCs w:val="24"/>
        </w:rPr>
      </w:pPr>
      <w:r>
        <w:rPr>
          <w:rFonts w:cs="Times New Roman"/>
          <w:szCs w:val="24"/>
        </w:rPr>
        <w:t xml:space="preserve">разработка проекта и </w:t>
      </w:r>
      <w:r w:rsidR="0097157B">
        <w:rPr>
          <w:rFonts w:cs="Times New Roman"/>
          <w:szCs w:val="24"/>
        </w:rPr>
        <w:t>строительство автодорожного путепровода (виадука) в районе железнодорожного переезда 77 км в п. Кикерино.</w:t>
      </w:r>
    </w:p>
    <w:p w:rsidR="00717F53" w:rsidRDefault="00717F53" w:rsidP="00717F53">
      <w:pPr>
        <w:rPr>
          <w:rFonts w:cs="Times New Roman"/>
          <w:szCs w:val="24"/>
        </w:rPr>
      </w:pPr>
      <w:r>
        <w:t>Реализация данных стратегически важных проектов обеспечит сбалансированное развитие экономики поселений и повышение экономической эффективности деятельности предприятий</w:t>
      </w:r>
      <w:r w:rsidR="00E04103">
        <w:t>,</w:t>
      </w:r>
      <w:r>
        <w:t xml:space="preserve"> осуществляющих транспортировку грузов</w:t>
      </w:r>
      <w:r w:rsidR="00E04103">
        <w:t>. Развитие транспортной инфраструктуры</w:t>
      </w:r>
      <w:r>
        <w:t xml:space="preserve"> в </w:t>
      </w:r>
      <w:r w:rsidR="00E04103">
        <w:t>г. Волосово и пос. Кикерино</w:t>
      </w:r>
      <w:r>
        <w:t>позволит планировать как увеличение производственных мощностей существующих предприятий по производству строительных материалов, так и реализацию новых инвестиционных проектов (строительство оптово-распределительного центра сельскохозяйственной продукции).</w:t>
      </w:r>
    </w:p>
    <w:p w:rsidR="0097157B" w:rsidRDefault="0097157B" w:rsidP="0097157B">
      <w:pPr>
        <w:rPr>
          <w:rFonts w:cs="Times New Roman"/>
          <w:szCs w:val="24"/>
        </w:rPr>
      </w:pPr>
      <w:r w:rsidRPr="00091464">
        <w:rPr>
          <w:rFonts w:cs="Times New Roman"/>
          <w:szCs w:val="24"/>
        </w:rPr>
        <w:t>Р</w:t>
      </w:r>
      <w:r w:rsidRPr="00091464">
        <w:rPr>
          <w:rFonts w:cs="Times New Roman"/>
          <w:spacing w:val="2"/>
          <w:szCs w:val="24"/>
          <w:shd w:val="clear" w:color="auto" w:fill="FFFFFF"/>
        </w:rPr>
        <w:t>азвитие транспортного сообщения положительно скажется не только на качестве жизни местного населения, но и на развитии туристической и придорожной инфраструктуры.</w:t>
      </w:r>
      <w:r>
        <w:t>В условиях перспективного увеличения грузооборота на территории муниципального района р</w:t>
      </w:r>
      <w:r w:rsidRPr="007412DB">
        <w:t xml:space="preserve">азвитие придорожной инфраструктуры крупнейших транспортных коридоров </w:t>
      </w:r>
      <w:r>
        <w:t>(</w:t>
      </w:r>
      <w:r w:rsidRPr="0099590B">
        <w:rPr>
          <w:rFonts w:eastAsia="Calibri"/>
        </w:rPr>
        <w:t>федеральная трасса М11 «Нарва»</w:t>
      </w:r>
      <w:r>
        <w:rPr>
          <w:rFonts w:eastAsia="Calibri"/>
        </w:rPr>
        <w:t>)</w:t>
      </w:r>
      <w:r w:rsidRPr="007412DB">
        <w:t xml:space="preserve"> и поддержка частных предприятий, обслуживающих транспортные потоки (станций технического обслуживания, придорожных пунктов общественного питания) являются перспективными направлениями развития малого бизнеса</w:t>
      </w:r>
      <w:r>
        <w:t xml:space="preserve"> близлежащих поселений</w:t>
      </w:r>
      <w:r w:rsidRPr="007412DB">
        <w:t>.</w:t>
      </w:r>
      <w:r>
        <w:rPr>
          <w:rFonts w:cs="Times New Roman"/>
          <w:szCs w:val="24"/>
        </w:rPr>
        <w:t xml:space="preserve">Развитие сервисного обслуживания пользователей автомобильных дорог также включает в себя строительство АЗС в п. Большой Сабск. </w:t>
      </w:r>
      <w:r w:rsidRPr="00091464">
        <w:rPr>
          <w:rFonts w:cs="Times New Roman"/>
          <w:szCs w:val="24"/>
        </w:rPr>
        <w:t>Указанные мероприятия повлекут за собой создание мест приложения труда для населения прилегающих сельских поселений Воло</w:t>
      </w:r>
      <w:r>
        <w:rPr>
          <w:rFonts w:cs="Times New Roman"/>
          <w:szCs w:val="24"/>
        </w:rPr>
        <w:t>совского муниципального района.</w:t>
      </w:r>
    </w:p>
    <w:p w:rsidR="002A0F50" w:rsidRPr="00187043" w:rsidRDefault="002A0F50" w:rsidP="000C3E51">
      <w:pPr>
        <w:ind w:firstLine="0"/>
      </w:pPr>
    </w:p>
    <w:p w:rsidR="0029530E" w:rsidRDefault="00AE7030" w:rsidP="00BC4AA9">
      <w:pPr>
        <w:pStyle w:val="3"/>
        <w:numPr>
          <w:ilvl w:val="2"/>
          <w:numId w:val="22"/>
        </w:numPr>
        <w:ind w:left="1985" w:hanging="567"/>
      </w:pPr>
      <w:bookmarkStart w:id="43" w:name="_Toc483318277"/>
      <w:r w:rsidRPr="006A3974">
        <w:t xml:space="preserve">Приоритетное направление </w:t>
      </w:r>
      <w:r w:rsidR="006916D1">
        <w:t>«</w:t>
      </w:r>
      <w:r w:rsidR="00A44E6E">
        <w:t>Развитие человеческого ка</w:t>
      </w:r>
      <w:r w:rsidR="00D854DB">
        <w:t>п</w:t>
      </w:r>
      <w:r w:rsidR="00A44E6E">
        <w:t>итала</w:t>
      </w:r>
      <w:r w:rsidR="006916D1">
        <w:t>»</w:t>
      </w:r>
      <w:bookmarkEnd w:id="43"/>
    </w:p>
    <w:p w:rsidR="00A710EF" w:rsidRDefault="00A710EF" w:rsidP="00A710EF">
      <w:pPr>
        <w:ind w:firstLine="0"/>
        <w:rPr>
          <w:rFonts w:eastAsiaTheme="majorEastAsia" w:cstheme="majorBidi"/>
          <w:b/>
          <w:bCs/>
          <w:i/>
        </w:rPr>
      </w:pPr>
    </w:p>
    <w:p w:rsidR="00DC713B" w:rsidRDefault="00DC713B" w:rsidP="00DC713B">
      <w:pPr>
        <w:ind w:firstLine="708"/>
        <w:rPr>
          <w:b/>
          <w:szCs w:val="24"/>
        </w:rPr>
      </w:pPr>
      <w:r w:rsidRPr="009549D6">
        <w:rPr>
          <w:rFonts w:cs="Times New Roman"/>
          <w:b/>
        </w:rPr>
        <w:t xml:space="preserve">Цель (Ц-5) – </w:t>
      </w:r>
      <w:r w:rsidRPr="009549D6">
        <w:rPr>
          <w:rFonts w:cs="Times New Roman"/>
          <w:b/>
          <w:color w:val="000000"/>
          <w:szCs w:val="24"/>
        </w:rPr>
        <w:t xml:space="preserve">создание всех условий для комплексного развития личности и максимального удовлетворения социальных нужд путем предоставления качественных образовательных и социальных услуг с </w:t>
      </w:r>
      <w:r w:rsidRPr="009549D6">
        <w:rPr>
          <w:b/>
          <w:szCs w:val="24"/>
        </w:rPr>
        <w:t>использованием современных технологий, максимального вовлечения жителей района</w:t>
      </w:r>
      <w:r w:rsidRPr="00B3028B">
        <w:rPr>
          <w:b/>
          <w:szCs w:val="24"/>
        </w:rPr>
        <w:t xml:space="preserve"> в творческую и культурно-досуговую деятельность, обеспечения возможности для населения вести здоровый образ жизни.</w:t>
      </w:r>
    </w:p>
    <w:p w:rsidR="00F80520" w:rsidRDefault="00F80520" w:rsidP="00F80520">
      <w:r>
        <w:rPr>
          <w:b/>
          <w:u w:val="single"/>
        </w:rPr>
        <w:t>П</w:t>
      </w:r>
      <w:r w:rsidRPr="00C74F75">
        <w:rPr>
          <w:b/>
          <w:u w:val="single"/>
        </w:rPr>
        <w:t>риоритетными задачами</w:t>
      </w:r>
      <w:r w:rsidRPr="00CC7300">
        <w:t xml:space="preserve">направления развития </w:t>
      </w:r>
      <w:r>
        <w:t>социальной сферы</w:t>
      </w:r>
      <w:r w:rsidRPr="00CC7300">
        <w:t xml:space="preserve"> Волосовского муниципального района являются:</w:t>
      </w:r>
    </w:p>
    <w:p w:rsidR="00F80520" w:rsidRDefault="00F80520" w:rsidP="00F80520">
      <w:pPr>
        <w:ind w:left="709" w:hanging="1"/>
        <w:rPr>
          <w:szCs w:val="24"/>
        </w:rPr>
      </w:pPr>
      <w:r w:rsidRPr="001E007E">
        <w:rPr>
          <w:rFonts w:cs="Times New Roman"/>
          <w:b/>
          <w:szCs w:val="24"/>
        </w:rPr>
        <w:t>З-5.1</w:t>
      </w:r>
      <w:r w:rsidRPr="003166E1">
        <w:rPr>
          <w:szCs w:val="24"/>
        </w:rPr>
        <w:t xml:space="preserve">Повышение качества и доступности социального обслуживания </w:t>
      </w:r>
      <w:r>
        <w:rPr>
          <w:szCs w:val="24"/>
        </w:rPr>
        <w:t>и социальной поддержки</w:t>
      </w:r>
      <w:r w:rsidRPr="003166E1">
        <w:rPr>
          <w:szCs w:val="24"/>
        </w:rPr>
        <w:t>, содействие развитию социального предприни</w:t>
      </w:r>
      <w:r>
        <w:rPr>
          <w:szCs w:val="24"/>
        </w:rPr>
        <w:t>мательства на территории района</w:t>
      </w:r>
    </w:p>
    <w:p w:rsidR="00F80520" w:rsidRPr="003166E1" w:rsidRDefault="00F80520" w:rsidP="00F80520">
      <w:pPr>
        <w:ind w:left="709" w:hanging="1"/>
        <w:rPr>
          <w:szCs w:val="24"/>
        </w:rPr>
      </w:pPr>
      <w:r w:rsidRPr="004B212C">
        <w:rPr>
          <w:b/>
          <w:szCs w:val="24"/>
        </w:rPr>
        <w:t>3-5.2</w:t>
      </w:r>
      <w:r w:rsidRPr="005E2999">
        <w:rPr>
          <w:szCs w:val="24"/>
        </w:rPr>
        <w:t xml:space="preserve"> Развитие системы дошкольного</w:t>
      </w:r>
      <w:r>
        <w:rPr>
          <w:szCs w:val="24"/>
        </w:rPr>
        <w:t>,</w:t>
      </w:r>
      <w:r w:rsidRPr="005E2999">
        <w:rPr>
          <w:szCs w:val="24"/>
        </w:rPr>
        <w:t xml:space="preserve"> школьного и </w:t>
      </w:r>
      <w:r>
        <w:rPr>
          <w:szCs w:val="24"/>
        </w:rPr>
        <w:t xml:space="preserve">дополнительного </w:t>
      </w:r>
      <w:r w:rsidRPr="005E2999">
        <w:rPr>
          <w:szCs w:val="24"/>
        </w:rPr>
        <w:t>образования Волосовского муниципального района</w:t>
      </w:r>
      <w:r>
        <w:rPr>
          <w:szCs w:val="24"/>
        </w:rPr>
        <w:t>, соответствующей современным образовательным требованиям и обеспечивающего вариативность и инклюзивность образовательных программ</w:t>
      </w:r>
    </w:p>
    <w:p w:rsidR="00F80520" w:rsidRPr="003166E1" w:rsidRDefault="00F80520" w:rsidP="00F80520">
      <w:pPr>
        <w:ind w:left="709" w:hanging="1"/>
        <w:rPr>
          <w:szCs w:val="24"/>
        </w:rPr>
      </w:pPr>
      <w:r w:rsidRPr="001E007E">
        <w:rPr>
          <w:rFonts w:cs="Times New Roman"/>
          <w:b/>
          <w:szCs w:val="24"/>
        </w:rPr>
        <w:t>З-5.</w:t>
      </w:r>
      <w:r>
        <w:rPr>
          <w:rFonts w:cs="Times New Roman"/>
          <w:b/>
          <w:szCs w:val="24"/>
        </w:rPr>
        <w:t>3</w:t>
      </w:r>
      <w:r>
        <w:rPr>
          <w:rFonts w:cs="Times New Roman"/>
          <w:szCs w:val="24"/>
        </w:rPr>
        <w:t>Стимулирование развития форматов взаимодействия учреждений профессионального образования и работодателей</w:t>
      </w:r>
      <w:r w:rsidRPr="003166E1">
        <w:rPr>
          <w:szCs w:val="24"/>
        </w:rPr>
        <w:t>,</w:t>
      </w:r>
      <w:r>
        <w:rPr>
          <w:szCs w:val="24"/>
        </w:rPr>
        <w:t xml:space="preserve"> прогнозирование кадровой потребности районных предприятий и</w:t>
      </w:r>
      <w:r w:rsidRPr="003166E1">
        <w:rPr>
          <w:szCs w:val="24"/>
        </w:rPr>
        <w:t xml:space="preserve"> адаптация образовательных программ в соответствии с потребностями районного рынка труда</w:t>
      </w:r>
    </w:p>
    <w:p w:rsidR="00F80520" w:rsidRPr="003166E1" w:rsidRDefault="00F80520" w:rsidP="00F80520">
      <w:pPr>
        <w:ind w:left="709" w:hanging="1"/>
        <w:rPr>
          <w:rFonts w:cs="Times New Roman"/>
          <w:szCs w:val="24"/>
        </w:rPr>
      </w:pPr>
      <w:r w:rsidRPr="001E007E">
        <w:rPr>
          <w:rFonts w:cs="Times New Roman"/>
          <w:b/>
          <w:szCs w:val="24"/>
        </w:rPr>
        <w:t>З-5.</w:t>
      </w:r>
      <w:r>
        <w:rPr>
          <w:rFonts w:cs="Times New Roman"/>
          <w:b/>
          <w:szCs w:val="24"/>
        </w:rPr>
        <w:t>4</w:t>
      </w:r>
      <w:r w:rsidRPr="003166E1">
        <w:rPr>
          <w:rFonts w:cs="Times New Roman"/>
          <w:szCs w:val="24"/>
        </w:rPr>
        <w:t xml:space="preserve">  Развитие кадрового потенциала экономики района через </w:t>
      </w:r>
      <w:r>
        <w:rPr>
          <w:rFonts w:cs="Times New Roman"/>
          <w:szCs w:val="24"/>
        </w:rPr>
        <w:t>создание эффективной системы мотивации для привлечения и возвращения квалифицированных кадров для работы на районных предприятиях</w:t>
      </w:r>
    </w:p>
    <w:p w:rsidR="00F80520" w:rsidRPr="003166E1" w:rsidRDefault="00F80520" w:rsidP="00F80520">
      <w:pPr>
        <w:ind w:left="709" w:hanging="1"/>
        <w:rPr>
          <w:rFonts w:cs="Times New Roman"/>
          <w:szCs w:val="24"/>
        </w:rPr>
      </w:pPr>
      <w:r w:rsidRPr="001E007E">
        <w:rPr>
          <w:rFonts w:cs="Times New Roman"/>
          <w:b/>
          <w:szCs w:val="24"/>
        </w:rPr>
        <w:t>З-5.</w:t>
      </w:r>
      <w:r>
        <w:rPr>
          <w:rFonts w:cs="Times New Roman"/>
          <w:b/>
          <w:szCs w:val="24"/>
        </w:rPr>
        <w:t>5</w:t>
      </w:r>
      <w:r w:rsidRPr="003166E1">
        <w:rPr>
          <w:rFonts w:cs="Times New Roman"/>
          <w:szCs w:val="24"/>
        </w:rPr>
        <w:t xml:space="preserve"> Формирование, развитие и укрепление правовых, экономических и организационных условий для гражданского становления, эффективной социализации и самореализации молодежи, в том числе</w:t>
      </w:r>
      <w:r>
        <w:rPr>
          <w:rFonts w:cs="Times New Roman"/>
          <w:szCs w:val="24"/>
        </w:rPr>
        <w:t>, через развитие инфраструктуры</w:t>
      </w:r>
      <w:r w:rsidRPr="003166E1">
        <w:rPr>
          <w:rFonts w:cs="Times New Roman"/>
          <w:szCs w:val="24"/>
        </w:rPr>
        <w:t xml:space="preserve"> культурно-досуговых </w:t>
      </w:r>
      <w:r>
        <w:rPr>
          <w:rFonts w:cs="Times New Roman"/>
          <w:szCs w:val="24"/>
        </w:rPr>
        <w:t xml:space="preserve">и спортивно-оздоровительных </w:t>
      </w:r>
      <w:r w:rsidRPr="003166E1">
        <w:rPr>
          <w:rFonts w:cs="Times New Roman"/>
          <w:szCs w:val="24"/>
        </w:rPr>
        <w:t>объектов</w:t>
      </w:r>
    </w:p>
    <w:p w:rsidR="00F80520" w:rsidRPr="003166E1" w:rsidRDefault="00F80520" w:rsidP="00F80520">
      <w:pPr>
        <w:ind w:left="709" w:hanging="1"/>
        <w:rPr>
          <w:rFonts w:cs="Times New Roman"/>
          <w:szCs w:val="24"/>
        </w:rPr>
      </w:pPr>
      <w:r w:rsidRPr="001E007E">
        <w:rPr>
          <w:rFonts w:cs="Times New Roman"/>
          <w:b/>
          <w:szCs w:val="24"/>
        </w:rPr>
        <w:t>З-5.</w:t>
      </w:r>
      <w:r>
        <w:rPr>
          <w:rFonts w:cs="Times New Roman"/>
          <w:b/>
          <w:szCs w:val="24"/>
        </w:rPr>
        <w:t>6</w:t>
      </w:r>
      <w:r w:rsidRPr="003166E1">
        <w:rPr>
          <w:szCs w:val="24"/>
        </w:rPr>
        <w:t xml:space="preserve">Вовлечение в деятельность культурно-досуговых учреждений разных социальных групп населения, создание условий для сохранения культурного наследия Волосовского </w:t>
      </w:r>
      <w:r>
        <w:rPr>
          <w:szCs w:val="24"/>
        </w:rPr>
        <w:t xml:space="preserve">муниципального </w:t>
      </w:r>
      <w:r w:rsidRPr="003166E1">
        <w:rPr>
          <w:szCs w:val="24"/>
        </w:rPr>
        <w:t>района</w:t>
      </w:r>
    </w:p>
    <w:p w:rsidR="00F80520" w:rsidRPr="003166E1" w:rsidRDefault="00F80520" w:rsidP="00F80520">
      <w:pPr>
        <w:ind w:left="709" w:hanging="1"/>
        <w:rPr>
          <w:rFonts w:cs="Times New Roman"/>
          <w:szCs w:val="24"/>
        </w:rPr>
      </w:pPr>
      <w:r w:rsidRPr="001E007E">
        <w:rPr>
          <w:rFonts w:cs="Times New Roman"/>
          <w:b/>
          <w:szCs w:val="24"/>
        </w:rPr>
        <w:t>3-5.</w:t>
      </w:r>
      <w:r>
        <w:rPr>
          <w:rFonts w:cs="Times New Roman"/>
          <w:b/>
          <w:szCs w:val="24"/>
        </w:rPr>
        <w:t>7</w:t>
      </w:r>
      <w:r w:rsidRPr="003166E1">
        <w:rPr>
          <w:rFonts w:cs="Times New Roman"/>
          <w:szCs w:val="24"/>
        </w:rPr>
        <w:t xml:space="preserve"> Создание условий </w:t>
      </w:r>
      <w:r w:rsidRPr="003166E1">
        <w:rPr>
          <w:szCs w:val="24"/>
        </w:rPr>
        <w:t>для развития коммерческих форм предоставления услуг в культурно-досуговой сфере и сфе</w:t>
      </w:r>
      <w:r>
        <w:rPr>
          <w:szCs w:val="24"/>
        </w:rPr>
        <w:t>ре физической культуры и спорта, популяризация здорового образа жизни среди населения</w:t>
      </w:r>
    </w:p>
    <w:p w:rsidR="00F80520" w:rsidRDefault="00F80520" w:rsidP="00F80520">
      <w:pPr>
        <w:rPr>
          <w:rFonts w:cs="Times New Roman"/>
        </w:rPr>
      </w:pPr>
    </w:p>
    <w:p w:rsidR="00F80520" w:rsidRDefault="00F80520" w:rsidP="00F80520">
      <w:pPr>
        <w:ind w:firstLine="708"/>
        <w:rPr>
          <w:rFonts w:cs="Times New Roman"/>
        </w:rPr>
      </w:pPr>
      <w:r w:rsidRPr="00C74F75">
        <w:rPr>
          <w:rFonts w:cs="Times New Roman"/>
          <w:b/>
          <w:u w:val="single"/>
        </w:rPr>
        <w:t>Целевыми показателями (индикаторами) реализации</w:t>
      </w:r>
      <w:r>
        <w:rPr>
          <w:rFonts w:cs="Times New Roman"/>
        </w:rPr>
        <w:t xml:space="preserve"> приоритетного направления «</w:t>
      </w:r>
      <w:r>
        <w:t>Развитие человеческого капитала</w:t>
      </w:r>
      <w:r>
        <w:rPr>
          <w:rFonts w:cs="Times New Roman"/>
        </w:rPr>
        <w:t>» являются:</w:t>
      </w:r>
    </w:p>
    <w:p w:rsidR="00F80520" w:rsidRPr="000D4FBB" w:rsidRDefault="00F80520" w:rsidP="00F80520">
      <w:pPr>
        <w:pStyle w:val="a4"/>
        <w:numPr>
          <w:ilvl w:val="0"/>
          <w:numId w:val="40"/>
        </w:numPr>
        <w:rPr>
          <w:rFonts w:cs="Times New Roman"/>
          <w:u w:val="single"/>
        </w:rPr>
      </w:pPr>
      <w:r w:rsidRPr="000D4FBB">
        <w:rPr>
          <w:rFonts w:cs="Times New Roman"/>
          <w:u w:val="single"/>
        </w:rPr>
        <w:t>Для мероприятий в сфере образования:</w:t>
      </w:r>
    </w:p>
    <w:p w:rsidR="00F80520" w:rsidRPr="00CB7E8B" w:rsidRDefault="00F80520" w:rsidP="00F80520">
      <w:pPr>
        <w:ind w:left="709" w:hanging="1"/>
        <w:rPr>
          <w:color w:val="000000"/>
          <w:szCs w:val="24"/>
        </w:rPr>
      </w:pPr>
      <w:r w:rsidRPr="00CB7E8B">
        <w:rPr>
          <w:b/>
          <w:color w:val="000000"/>
          <w:szCs w:val="24"/>
        </w:rPr>
        <w:t>П-5.</w:t>
      </w:r>
      <w:r>
        <w:rPr>
          <w:b/>
          <w:color w:val="000000"/>
          <w:szCs w:val="24"/>
        </w:rPr>
        <w:t>1</w:t>
      </w:r>
      <w:r w:rsidRPr="00CB7E8B">
        <w:rPr>
          <w:color w:val="000000"/>
          <w:szCs w:val="24"/>
        </w:rPr>
        <w:t xml:space="preserve"> Отношение среднемесячной заработной платы педагогических работников </w:t>
      </w:r>
      <w:r>
        <w:rPr>
          <w:color w:val="000000"/>
          <w:szCs w:val="24"/>
        </w:rPr>
        <w:t xml:space="preserve">муниципальных </w:t>
      </w:r>
      <w:r w:rsidRPr="00CB7E8B">
        <w:rPr>
          <w:color w:val="000000"/>
          <w:szCs w:val="24"/>
        </w:rPr>
        <w:t>образовательных организаций дошкольного образования к среднемесячной заработной плате организаций общего образования Ленинградской области</w:t>
      </w:r>
    </w:p>
    <w:p w:rsidR="00F80520" w:rsidRDefault="00F80520" w:rsidP="00F80520">
      <w:pPr>
        <w:ind w:left="709" w:hanging="1"/>
      </w:pPr>
      <w:r>
        <w:rPr>
          <w:b/>
          <w:color w:val="000000"/>
          <w:szCs w:val="24"/>
        </w:rPr>
        <w:t>П-5.2</w:t>
      </w:r>
      <w:r w:rsidRPr="00F653EB">
        <w:t>Отношение среднемесячной заработной платы педагогических работников образовательных организаций общего образования к среднемесячному доходу от трудовой деятельности по региону</w:t>
      </w:r>
    </w:p>
    <w:p w:rsidR="00F80520" w:rsidRPr="00F653EB" w:rsidRDefault="00F80520" w:rsidP="00F80520">
      <w:pPr>
        <w:ind w:left="709" w:hanging="1"/>
      </w:pPr>
      <w:r w:rsidRPr="00CB7E8B">
        <w:rPr>
          <w:b/>
          <w:color w:val="000000"/>
          <w:szCs w:val="24"/>
        </w:rPr>
        <w:t>П-5.</w:t>
      </w:r>
      <w:r>
        <w:rPr>
          <w:b/>
          <w:color w:val="000000"/>
          <w:szCs w:val="24"/>
        </w:rPr>
        <w:t>3</w:t>
      </w:r>
      <w:r w:rsidRPr="00CB7E8B">
        <w:rPr>
          <w:color w:val="000000"/>
          <w:szCs w:val="24"/>
        </w:rPr>
        <w:t xml:space="preserve"> Количество студентов, обучающихся по программам профильного обучения</w:t>
      </w:r>
    </w:p>
    <w:p w:rsidR="00F80520" w:rsidRPr="00CB7E8B" w:rsidRDefault="00F80520" w:rsidP="00F80520">
      <w:pPr>
        <w:ind w:left="708" w:firstLine="0"/>
        <w:rPr>
          <w:rFonts w:cs="Times New Roman"/>
        </w:rPr>
      </w:pPr>
    </w:p>
    <w:p w:rsidR="00F80520" w:rsidRPr="000D4FBB" w:rsidRDefault="00F80520" w:rsidP="00F80520">
      <w:pPr>
        <w:pStyle w:val="a4"/>
        <w:numPr>
          <w:ilvl w:val="0"/>
          <w:numId w:val="40"/>
        </w:numPr>
        <w:rPr>
          <w:rFonts w:cs="Times New Roman"/>
          <w:u w:val="single"/>
        </w:rPr>
      </w:pPr>
      <w:r w:rsidRPr="000D4FBB">
        <w:rPr>
          <w:rFonts w:cs="Times New Roman"/>
          <w:u w:val="single"/>
        </w:rPr>
        <w:t>Для мероприятий в сфере социальной защиты населения:</w:t>
      </w:r>
    </w:p>
    <w:p w:rsidR="00F80520" w:rsidRPr="00F653EB" w:rsidRDefault="00F80520" w:rsidP="00F80520">
      <w:pPr>
        <w:ind w:left="709" w:firstLine="0"/>
        <w:rPr>
          <w:color w:val="000000"/>
          <w:szCs w:val="24"/>
        </w:rPr>
      </w:pPr>
      <w:r w:rsidRPr="00F653EB">
        <w:rPr>
          <w:b/>
          <w:color w:val="000000"/>
          <w:szCs w:val="24"/>
        </w:rPr>
        <w:t>П-</w:t>
      </w:r>
      <w:r>
        <w:rPr>
          <w:b/>
          <w:color w:val="000000"/>
          <w:szCs w:val="24"/>
        </w:rPr>
        <w:t>5.</w:t>
      </w:r>
      <w:r w:rsidR="00AA642B">
        <w:rPr>
          <w:b/>
          <w:color w:val="000000"/>
          <w:szCs w:val="24"/>
        </w:rPr>
        <w:t>4</w:t>
      </w:r>
      <w:r w:rsidRPr="00F653EB">
        <w:rPr>
          <w:color w:val="000000"/>
          <w:szCs w:val="24"/>
        </w:rPr>
        <w:t>Доля пожилых людей и инвалидов, охваченных социально – значимыми мероприятиями, от общего количества пожилых людей Волосовского муниципального района Ленинградской области</w:t>
      </w:r>
    </w:p>
    <w:p w:rsidR="00F80520" w:rsidRDefault="00F80520" w:rsidP="00F80520">
      <w:pPr>
        <w:ind w:left="709" w:firstLine="0"/>
        <w:rPr>
          <w:color w:val="000000"/>
          <w:szCs w:val="24"/>
        </w:rPr>
      </w:pPr>
      <w:r>
        <w:rPr>
          <w:b/>
          <w:color w:val="000000"/>
          <w:szCs w:val="24"/>
        </w:rPr>
        <w:t>П-5.</w:t>
      </w:r>
      <w:r w:rsidR="00AA642B">
        <w:rPr>
          <w:b/>
          <w:color w:val="000000"/>
          <w:szCs w:val="24"/>
        </w:rPr>
        <w:t>5</w:t>
      </w:r>
      <w:r w:rsidRPr="00F653EB">
        <w:rPr>
          <w:color w:val="000000"/>
          <w:szCs w:val="24"/>
        </w:rPr>
        <w:t>Соотношение средней заработной платы социальных работников учреждений социального обслуживания населения и средней заработной платы по Ленинградской области</w:t>
      </w:r>
    </w:p>
    <w:p w:rsidR="00F80520" w:rsidRDefault="00F80520" w:rsidP="00F80520">
      <w:pPr>
        <w:ind w:left="709" w:firstLine="0"/>
        <w:rPr>
          <w:color w:val="000000"/>
          <w:szCs w:val="24"/>
        </w:rPr>
      </w:pPr>
    </w:p>
    <w:p w:rsidR="00F80520" w:rsidRPr="000D4FBB" w:rsidRDefault="00F80520" w:rsidP="00F80520">
      <w:pPr>
        <w:pStyle w:val="a4"/>
        <w:numPr>
          <w:ilvl w:val="0"/>
          <w:numId w:val="40"/>
        </w:numPr>
        <w:rPr>
          <w:color w:val="000000"/>
          <w:szCs w:val="24"/>
          <w:u w:val="single"/>
        </w:rPr>
      </w:pPr>
      <w:r w:rsidRPr="000D4FBB">
        <w:rPr>
          <w:color w:val="000000"/>
          <w:szCs w:val="24"/>
          <w:u w:val="single"/>
        </w:rPr>
        <w:t>Для мероприятий в сфере молодежной политики, культуры и спорта:</w:t>
      </w:r>
    </w:p>
    <w:p w:rsidR="00F80520" w:rsidRPr="00F653EB" w:rsidRDefault="00F80520" w:rsidP="00F80520">
      <w:pPr>
        <w:ind w:left="709" w:firstLine="0"/>
        <w:rPr>
          <w:b/>
          <w:color w:val="000000"/>
          <w:szCs w:val="24"/>
        </w:rPr>
      </w:pPr>
      <w:r w:rsidRPr="00F653EB">
        <w:rPr>
          <w:b/>
          <w:color w:val="000000"/>
          <w:szCs w:val="24"/>
        </w:rPr>
        <w:t>П</w:t>
      </w:r>
      <w:r>
        <w:rPr>
          <w:b/>
          <w:color w:val="000000"/>
          <w:szCs w:val="24"/>
        </w:rPr>
        <w:t>-5.</w:t>
      </w:r>
      <w:r w:rsidR="00AA642B">
        <w:rPr>
          <w:b/>
          <w:color w:val="000000"/>
          <w:szCs w:val="24"/>
        </w:rPr>
        <w:t>6</w:t>
      </w:r>
      <w:r w:rsidRPr="00F653EB">
        <w:rPr>
          <w:color w:val="000000"/>
          <w:szCs w:val="24"/>
        </w:rPr>
        <w:t>Доля населения, систематически занимающегося физической культурой и спортом</w:t>
      </w:r>
    </w:p>
    <w:p w:rsidR="00F80520" w:rsidRPr="00F653EB" w:rsidRDefault="00F80520" w:rsidP="00F80520">
      <w:pPr>
        <w:ind w:left="709" w:firstLine="0"/>
        <w:rPr>
          <w:color w:val="000000"/>
          <w:szCs w:val="24"/>
        </w:rPr>
      </w:pPr>
      <w:r>
        <w:rPr>
          <w:b/>
          <w:color w:val="000000"/>
          <w:szCs w:val="24"/>
        </w:rPr>
        <w:t>П-5.</w:t>
      </w:r>
      <w:r w:rsidR="003723C8">
        <w:rPr>
          <w:b/>
          <w:color w:val="000000"/>
          <w:szCs w:val="24"/>
        </w:rPr>
        <w:t>7</w:t>
      </w:r>
      <w:r w:rsidRPr="00F653EB">
        <w:rPr>
          <w:color w:val="000000"/>
          <w:szCs w:val="24"/>
        </w:rPr>
        <w:t>Доля  молодежи, принимающей участие в мероприятиях культурно-массовой, спортивной  и профилактической направленности</w:t>
      </w:r>
    </w:p>
    <w:p w:rsidR="00F80520" w:rsidRPr="00F653EB" w:rsidRDefault="00F80520" w:rsidP="00F80520">
      <w:pPr>
        <w:rPr>
          <w:color w:val="000000"/>
          <w:szCs w:val="24"/>
        </w:rPr>
      </w:pPr>
      <w:r w:rsidRPr="00F653EB">
        <w:rPr>
          <w:b/>
          <w:color w:val="000000"/>
          <w:szCs w:val="24"/>
        </w:rPr>
        <w:t>П-5.</w:t>
      </w:r>
      <w:r w:rsidR="003723C8">
        <w:rPr>
          <w:b/>
          <w:color w:val="000000"/>
          <w:szCs w:val="24"/>
        </w:rPr>
        <w:t>8</w:t>
      </w:r>
      <w:r w:rsidRPr="00F653EB">
        <w:rPr>
          <w:color w:val="000000"/>
          <w:szCs w:val="24"/>
        </w:rPr>
        <w:t xml:space="preserve"> Коэффициент рождаемости (чел. на 1000 чел. населения)</w:t>
      </w:r>
    </w:p>
    <w:p w:rsidR="00F80520" w:rsidRPr="003F6D9B" w:rsidRDefault="00F80520" w:rsidP="00F80520">
      <w:pPr>
        <w:rPr>
          <w:color w:val="000000"/>
          <w:szCs w:val="24"/>
        </w:rPr>
      </w:pPr>
      <w:r w:rsidRPr="00F653EB">
        <w:rPr>
          <w:b/>
          <w:color w:val="000000"/>
          <w:szCs w:val="24"/>
        </w:rPr>
        <w:t>П-5.</w:t>
      </w:r>
      <w:r w:rsidR="003723C8">
        <w:rPr>
          <w:b/>
          <w:color w:val="000000"/>
          <w:szCs w:val="24"/>
        </w:rPr>
        <w:t>9</w:t>
      </w:r>
      <w:r w:rsidRPr="00F653EB">
        <w:rPr>
          <w:color w:val="000000"/>
          <w:szCs w:val="24"/>
        </w:rPr>
        <w:t xml:space="preserve"> Коэффициент</w:t>
      </w:r>
      <w:r w:rsidRPr="003F6D9B">
        <w:rPr>
          <w:color w:val="000000"/>
          <w:szCs w:val="24"/>
        </w:rPr>
        <w:t xml:space="preserve"> смертности (чел. на 1000 чел. населения)</w:t>
      </w:r>
    </w:p>
    <w:p w:rsidR="00F80520" w:rsidRPr="003F6D9B" w:rsidRDefault="00F80520" w:rsidP="00F80520">
      <w:pPr>
        <w:rPr>
          <w:color w:val="000000"/>
          <w:szCs w:val="24"/>
        </w:rPr>
      </w:pPr>
      <w:r>
        <w:rPr>
          <w:b/>
          <w:color w:val="000000"/>
          <w:szCs w:val="24"/>
        </w:rPr>
        <w:t>П-5.1</w:t>
      </w:r>
      <w:r w:rsidR="003723C8">
        <w:rPr>
          <w:b/>
          <w:color w:val="000000"/>
          <w:szCs w:val="24"/>
        </w:rPr>
        <w:t>0</w:t>
      </w:r>
      <w:r w:rsidRPr="003F6D9B">
        <w:rPr>
          <w:color w:val="000000"/>
          <w:szCs w:val="24"/>
        </w:rPr>
        <w:t xml:space="preserve"> Коэффициент младенческой смертности (чел. на 1000 чел. населения)</w:t>
      </w:r>
    </w:p>
    <w:p w:rsidR="00F80520" w:rsidRPr="00F80520" w:rsidRDefault="00F80520" w:rsidP="00F80520">
      <w:pPr>
        <w:rPr>
          <w:rFonts w:eastAsia="Times New Roman" w:cs="Times New Roman"/>
          <w:color w:val="000000"/>
          <w:szCs w:val="24"/>
          <w:lang w:eastAsia="ru-RU"/>
        </w:rPr>
      </w:pPr>
      <w:r>
        <w:rPr>
          <w:b/>
          <w:color w:val="000000"/>
          <w:szCs w:val="24"/>
        </w:rPr>
        <w:t>П-5.1</w:t>
      </w:r>
      <w:r w:rsidR="003723C8">
        <w:rPr>
          <w:b/>
          <w:color w:val="000000"/>
          <w:szCs w:val="24"/>
        </w:rPr>
        <w:t>1</w:t>
      </w:r>
      <w:r w:rsidRPr="003F6D9B">
        <w:rPr>
          <w:rFonts w:eastAsia="Times New Roman" w:cs="Times New Roman"/>
          <w:color w:val="000000"/>
          <w:szCs w:val="24"/>
          <w:lang w:eastAsia="ru-RU"/>
        </w:rPr>
        <w:t>Средняя ожидаемая продолжительность жизни</w:t>
      </w:r>
    </w:p>
    <w:p w:rsidR="00F80520" w:rsidRDefault="00F80520" w:rsidP="00F80520">
      <w:pPr>
        <w:ind w:left="709"/>
        <w:rPr>
          <w:rFonts w:cs="Times New Roman"/>
        </w:rPr>
      </w:pPr>
    </w:p>
    <w:p w:rsidR="00F80520" w:rsidRDefault="00F80520" w:rsidP="00F80520">
      <w:pPr>
        <w:ind w:firstLine="540"/>
        <w:rPr>
          <w:rFonts w:cs="Times New Roman"/>
        </w:rPr>
      </w:pPr>
      <w:r>
        <w:rPr>
          <w:rFonts w:cs="Times New Roman"/>
        </w:rPr>
        <w:t xml:space="preserve">Основными </w:t>
      </w:r>
      <w:r w:rsidRPr="00C74F75">
        <w:rPr>
          <w:rFonts w:cs="Times New Roman"/>
          <w:b/>
          <w:u w:val="single"/>
        </w:rPr>
        <w:t>результатами реализации</w:t>
      </w:r>
      <w:r>
        <w:rPr>
          <w:rFonts w:cs="Times New Roman"/>
        </w:rPr>
        <w:t xml:space="preserve"> мероприятий </w:t>
      </w:r>
      <w:r w:rsidR="00525090">
        <w:rPr>
          <w:rFonts w:cs="Times New Roman"/>
        </w:rPr>
        <w:t>приоритетного направления «Развитие человеческого капитала»</w:t>
      </w:r>
      <w:r>
        <w:rPr>
          <w:rFonts w:cs="Times New Roman"/>
        </w:rPr>
        <w:t xml:space="preserve"> станут:</w:t>
      </w:r>
    </w:p>
    <w:p w:rsidR="00F80520" w:rsidRDefault="007A7A2A" w:rsidP="00F80520">
      <w:pPr>
        <w:pStyle w:val="a4"/>
        <w:numPr>
          <w:ilvl w:val="0"/>
          <w:numId w:val="23"/>
        </w:numPr>
        <w:contextualSpacing w:val="0"/>
      </w:pPr>
      <w:r>
        <w:rPr>
          <w:szCs w:val="24"/>
        </w:rPr>
        <w:t>обеспечение полного доступа всех категорий населения к получению качественного и востребованного на рынке труда образования</w:t>
      </w:r>
      <w:r w:rsidR="00F80520">
        <w:t>;</w:t>
      </w:r>
    </w:p>
    <w:p w:rsidR="00F80520" w:rsidRPr="00931807" w:rsidRDefault="00F80520" w:rsidP="00F80520">
      <w:pPr>
        <w:pStyle w:val="a4"/>
        <w:numPr>
          <w:ilvl w:val="0"/>
          <w:numId w:val="23"/>
        </w:numPr>
        <w:contextualSpacing w:val="0"/>
      </w:pPr>
      <w:r w:rsidRPr="00931807">
        <w:t>повышение престижности профессии педагога;</w:t>
      </w:r>
    </w:p>
    <w:p w:rsidR="00F80520" w:rsidRPr="009258BA" w:rsidRDefault="00F80520" w:rsidP="00F80520">
      <w:pPr>
        <w:pStyle w:val="a4"/>
        <w:numPr>
          <w:ilvl w:val="0"/>
          <w:numId w:val="23"/>
        </w:numPr>
        <w:contextualSpacing w:val="0"/>
      </w:pPr>
      <w:r w:rsidRPr="00931807">
        <w:t xml:space="preserve">рост </w:t>
      </w:r>
      <w:r w:rsidRPr="00931807">
        <w:rPr>
          <w:color w:val="000000"/>
        </w:rPr>
        <w:t xml:space="preserve">численности обучающихся третьей ступени обучения образовательных организаций, обучающихся по </w:t>
      </w:r>
      <w:r>
        <w:rPr>
          <w:color w:val="000000"/>
        </w:rPr>
        <w:t>программам профильного обучения;</w:t>
      </w:r>
    </w:p>
    <w:p w:rsidR="009258BA" w:rsidRDefault="009258BA" w:rsidP="009258BA">
      <w:pPr>
        <w:pStyle w:val="a4"/>
        <w:numPr>
          <w:ilvl w:val="0"/>
          <w:numId w:val="23"/>
        </w:numPr>
        <w:contextualSpacing w:val="0"/>
      </w:pPr>
      <w:r>
        <w:t xml:space="preserve">повышение качества и доступности социальных услуг и </w:t>
      </w:r>
      <w:r w:rsidRPr="00672A3C">
        <w:t>мер социальной поддержки</w:t>
      </w:r>
      <w:r>
        <w:t>;</w:t>
      </w:r>
    </w:p>
    <w:p w:rsidR="009258BA" w:rsidRPr="00931807" w:rsidRDefault="009258BA" w:rsidP="00F80520">
      <w:pPr>
        <w:pStyle w:val="a4"/>
        <w:numPr>
          <w:ilvl w:val="0"/>
          <w:numId w:val="23"/>
        </w:numPr>
        <w:contextualSpacing w:val="0"/>
      </w:pPr>
      <w:r>
        <w:rPr>
          <w:szCs w:val="24"/>
        </w:rPr>
        <w:t xml:space="preserve">создание условий для формирования у населения, в особенности, молодежи, активной социальной позиции, </w:t>
      </w:r>
      <w:r w:rsidRPr="00DF4A76">
        <w:rPr>
          <w:szCs w:val="24"/>
        </w:rPr>
        <w:t>системы ценностей здорового образа жизни</w:t>
      </w:r>
      <w:r>
        <w:rPr>
          <w:szCs w:val="24"/>
        </w:rPr>
        <w:t>;</w:t>
      </w:r>
    </w:p>
    <w:p w:rsidR="00F80520" w:rsidRPr="00931807" w:rsidRDefault="009258BA" w:rsidP="009258BA">
      <w:pPr>
        <w:pStyle w:val="a4"/>
        <w:numPr>
          <w:ilvl w:val="0"/>
          <w:numId w:val="23"/>
        </w:numPr>
        <w:contextualSpacing w:val="0"/>
      </w:pPr>
      <w:r>
        <w:rPr>
          <w:rFonts w:cs="Times New Roman"/>
          <w:szCs w:val="24"/>
        </w:rPr>
        <w:t>улучшение демографических показателей района, увеличение числа здоровых молодых людей и, как следствие, семей</w:t>
      </w:r>
      <w:r w:rsidR="00F80520">
        <w:t>.</w:t>
      </w:r>
    </w:p>
    <w:p w:rsidR="00F80520" w:rsidRPr="00B3028B" w:rsidRDefault="00F80520" w:rsidP="00DC713B">
      <w:pPr>
        <w:ind w:firstLine="708"/>
        <w:rPr>
          <w:b/>
          <w:szCs w:val="24"/>
        </w:rPr>
      </w:pPr>
    </w:p>
    <w:p w:rsidR="007A7A2A" w:rsidRDefault="00DC713B" w:rsidP="00DC713B">
      <w:pPr>
        <w:ind w:firstLine="708"/>
        <w:rPr>
          <w:szCs w:val="24"/>
        </w:rPr>
      </w:pPr>
      <w:r>
        <w:rPr>
          <w:szCs w:val="24"/>
        </w:rPr>
        <w:t xml:space="preserve">Развитие человеческого капитала является ключевым параметром реализации других приоритетных направлений Стратегии социально-экономического развития Волосовского муниципального района в долгосрочной перспективе. </w:t>
      </w:r>
      <w:r w:rsidR="007A7A2A">
        <w:rPr>
          <w:szCs w:val="24"/>
        </w:rPr>
        <w:t xml:space="preserve">Приоритетное направление </w:t>
      </w:r>
      <w:r>
        <w:rPr>
          <w:szCs w:val="24"/>
        </w:rPr>
        <w:t xml:space="preserve">«Развитие человеческого капитала» </w:t>
      </w:r>
      <w:r w:rsidR="007A7A2A">
        <w:rPr>
          <w:szCs w:val="24"/>
        </w:rPr>
        <w:t>включает в себя стратегические блоки:</w:t>
      </w:r>
    </w:p>
    <w:p w:rsidR="007A7A2A" w:rsidRDefault="007A7A2A" w:rsidP="00A74225">
      <w:pPr>
        <w:pStyle w:val="a4"/>
        <w:numPr>
          <w:ilvl w:val="0"/>
          <w:numId w:val="54"/>
        </w:numPr>
        <w:rPr>
          <w:szCs w:val="24"/>
        </w:rPr>
      </w:pPr>
      <w:r w:rsidRPr="007A7A2A">
        <w:rPr>
          <w:szCs w:val="24"/>
        </w:rPr>
        <w:t xml:space="preserve">развитие </w:t>
      </w:r>
      <w:r>
        <w:rPr>
          <w:szCs w:val="24"/>
        </w:rPr>
        <w:t xml:space="preserve">современной </w:t>
      </w:r>
      <w:r w:rsidRPr="007A7A2A">
        <w:rPr>
          <w:szCs w:val="24"/>
        </w:rPr>
        <w:t xml:space="preserve">системы </w:t>
      </w:r>
      <w:r>
        <w:rPr>
          <w:szCs w:val="24"/>
        </w:rPr>
        <w:t xml:space="preserve">дошкольного, общего и дополнительного </w:t>
      </w:r>
      <w:r w:rsidRPr="007A7A2A">
        <w:rPr>
          <w:szCs w:val="24"/>
        </w:rPr>
        <w:t>образования</w:t>
      </w:r>
      <w:r>
        <w:rPr>
          <w:szCs w:val="24"/>
        </w:rPr>
        <w:t>;</w:t>
      </w:r>
    </w:p>
    <w:p w:rsidR="007A7A2A" w:rsidRDefault="007A7A2A" w:rsidP="00A74225">
      <w:pPr>
        <w:pStyle w:val="a4"/>
        <w:numPr>
          <w:ilvl w:val="0"/>
          <w:numId w:val="54"/>
        </w:numPr>
        <w:rPr>
          <w:szCs w:val="24"/>
        </w:rPr>
      </w:pPr>
      <w:r>
        <w:rPr>
          <w:szCs w:val="24"/>
        </w:rPr>
        <w:t>повышение востребованности профессионального образования;</w:t>
      </w:r>
    </w:p>
    <w:p w:rsidR="007A7A2A" w:rsidRDefault="007A7A2A" w:rsidP="00A74225">
      <w:pPr>
        <w:pStyle w:val="a4"/>
        <w:numPr>
          <w:ilvl w:val="0"/>
          <w:numId w:val="54"/>
        </w:numPr>
        <w:rPr>
          <w:szCs w:val="24"/>
        </w:rPr>
      </w:pPr>
      <w:r>
        <w:rPr>
          <w:szCs w:val="24"/>
        </w:rPr>
        <w:t>обеспечение доступности социальных услуг;</w:t>
      </w:r>
    </w:p>
    <w:p w:rsidR="00A35E83" w:rsidRPr="007A7A2A" w:rsidRDefault="00A35E83" w:rsidP="00A74225">
      <w:pPr>
        <w:pStyle w:val="a4"/>
        <w:numPr>
          <w:ilvl w:val="0"/>
          <w:numId w:val="54"/>
        </w:numPr>
        <w:rPr>
          <w:szCs w:val="24"/>
        </w:rPr>
      </w:pPr>
      <w:r>
        <w:rPr>
          <w:szCs w:val="24"/>
        </w:rPr>
        <w:t xml:space="preserve">развитие сферы </w:t>
      </w:r>
      <w:r w:rsidR="00CC2076">
        <w:rPr>
          <w:szCs w:val="24"/>
        </w:rPr>
        <w:t xml:space="preserve">молодежной политики, </w:t>
      </w:r>
      <w:r>
        <w:rPr>
          <w:szCs w:val="24"/>
        </w:rPr>
        <w:t>культуры</w:t>
      </w:r>
      <w:r w:rsidR="00CC2076">
        <w:rPr>
          <w:szCs w:val="24"/>
        </w:rPr>
        <w:t xml:space="preserve"> и спорта</w:t>
      </w:r>
      <w:r>
        <w:rPr>
          <w:szCs w:val="24"/>
        </w:rPr>
        <w:t>.</w:t>
      </w:r>
    </w:p>
    <w:p w:rsidR="007A7A2A" w:rsidRDefault="007A7A2A" w:rsidP="00DC713B">
      <w:pPr>
        <w:ind w:firstLine="708"/>
        <w:rPr>
          <w:szCs w:val="24"/>
        </w:rPr>
      </w:pPr>
    </w:p>
    <w:p w:rsidR="007A7A2A" w:rsidRPr="001F7B90" w:rsidRDefault="00BD0D5B" w:rsidP="00A74225">
      <w:pPr>
        <w:pStyle w:val="a4"/>
        <w:numPr>
          <w:ilvl w:val="0"/>
          <w:numId w:val="55"/>
        </w:numPr>
        <w:rPr>
          <w:b/>
          <w:i/>
          <w:szCs w:val="24"/>
        </w:rPr>
      </w:pPr>
      <w:r w:rsidRPr="001F7B90">
        <w:rPr>
          <w:b/>
          <w:i/>
          <w:szCs w:val="24"/>
        </w:rPr>
        <w:t>Развитие современной системы дошкольного, общего и дополнительного образования</w:t>
      </w:r>
    </w:p>
    <w:p w:rsidR="00DC713B" w:rsidRDefault="00DC713B" w:rsidP="00DC713B">
      <w:pPr>
        <w:ind w:firstLine="708"/>
        <w:rPr>
          <w:szCs w:val="24"/>
        </w:rPr>
      </w:pPr>
      <w:r w:rsidRPr="00B074A2">
        <w:rPr>
          <w:szCs w:val="28"/>
        </w:rPr>
        <w:t>Сфера образования</w:t>
      </w:r>
      <w:r>
        <w:rPr>
          <w:szCs w:val="28"/>
        </w:rPr>
        <w:t xml:space="preserve"> Волосовского муниципального района в настоящий момент обеспечивает высокое качество и доступность общего, в том числе, дошкольного образования, реализуются проекты по строительству и реконструкции объектов дошкольного, среднего и дополнительного образования в городском и сельских поселениях района, активно внедряются государственные стандарты образовательной деятельности.</w:t>
      </w:r>
    </w:p>
    <w:p w:rsidR="00DC713B" w:rsidRDefault="00DC713B" w:rsidP="00DC713B">
      <w:pPr>
        <w:ind w:firstLine="708"/>
        <w:rPr>
          <w:szCs w:val="24"/>
        </w:rPr>
      </w:pPr>
      <w:r>
        <w:rPr>
          <w:szCs w:val="24"/>
        </w:rPr>
        <w:t xml:space="preserve">Развитие системы дошкольного образования в Волосовском муниципальном районе будет происходить по следующим направлениям: </w:t>
      </w:r>
    </w:p>
    <w:p w:rsidR="00DC713B" w:rsidRPr="00CF4683" w:rsidRDefault="00DC713B" w:rsidP="00BC4AA9">
      <w:pPr>
        <w:pStyle w:val="a4"/>
        <w:numPr>
          <w:ilvl w:val="0"/>
          <w:numId w:val="34"/>
        </w:numPr>
        <w:rPr>
          <w:szCs w:val="24"/>
        </w:rPr>
      </w:pPr>
      <w:r w:rsidRPr="00CF4683">
        <w:rPr>
          <w:bCs/>
          <w:iCs/>
          <w:szCs w:val="28"/>
        </w:rPr>
        <w:t>постоянный мониторинг и удовлетворение потребности в дошкольных образовательных учреждениях всех населенных пунктов</w:t>
      </w:r>
      <w:r>
        <w:rPr>
          <w:szCs w:val="24"/>
        </w:rPr>
        <w:t>;</w:t>
      </w:r>
    </w:p>
    <w:p w:rsidR="00DC713B" w:rsidRPr="00CF4683" w:rsidRDefault="00DC713B" w:rsidP="00BC4AA9">
      <w:pPr>
        <w:pStyle w:val="a4"/>
        <w:numPr>
          <w:ilvl w:val="0"/>
          <w:numId w:val="34"/>
        </w:numPr>
        <w:rPr>
          <w:bCs/>
          <w:iCs/>
          <w:szCs w:val="28"/>
        </w:rPr>
      </w:pPr>
      <w:r w:rsidRPr="00383359">
        <w:t>развитие</w:t>
      </w:r>
      <w:r w:rsidRPr="00CF4683">
        <w:rPr>
          <w:bCs/>
          <w:iCs/>
          <w:szCs w:val="28"/>
        </w:rPr>
        <w:t xml:space="preserve"> кадрового потенциала учреждений дошкольного образования и повышение профессиональной компетенции работников дошкольных образовательных учреждений посредством экономической мотивации</w:t>
      </w:r>
      <w:r>
        <w:rPr>
          <w:bCs/>
          <w:iCs/>
          <w:szCs w:val="28"/>
        </w:rPr>
        <w:t>;</w:t>
      </w:r>
    </w:p>
    <w:p w:rsidR="00DC713B" w:rsidRDefault="00DC713B" w:rsidP="00BC4AA9">
      <w:pPr>
        <w:pStyle w:val="a4"/>
        <w:numPr>
          <w:ilvl w:val="0"/>
          <w:numId w:val="34"/>
        </w:numPr>
        <w:rPr>
          <w:bCs/>
          <w:iCs/>
          <w:szCs w:val="28"/>
        </w:rPr>
      </w:pPr>
      <w:r w:rsidRPr="00CF4683">
        <w:rPr>
          <w:bCs/>
          <w:iCs/>
          <w:szCs w:val="28"/>
        </w:rPr>
        <w:t>развитие форматов интеграции организаций дошкольного образования со школами, включение детских садов в состав школьных комплексов</w:t>
      </w:r>
      <w:r>
        <w:rPr>
          <w:bCs/>
          <w:iCs/>
          <w:szCs w:val="28"/>
        </w:rPr>
        <w:t>;</w:t>
      </w:r>
    </w:p>
    <w:p w:rsidR="00DC713B" w:rsidRDefault="00DC713B" w:rsidP="00BC4AA9">
      <w:pPr>
        <w:pStyle w:val="a4"/>
        <w:numPr>
          <w:ilvl w:val="0"/>
          <w:numId w:val="34"/>
        </w:numPr>
        <w:rPr>
          <w:bCs/>
          <w:iCs/>
          <w:szCs w:val="28"/>
        </w:rPr>
      </w:pPr>
      <w:r w:rsidRPr="00CF4683">
        <w:rPr>
          <w:szCs w:val="24"/>
        </w:rPr>
        <w:t xml:space="preserve">модернизация инфраструктуры и </w:t>
      </w:r>
      <w:r w:rsidRPr="00CF4683">
        <w:rPr>
          <w:bCs/>
          <w:iCs/>
          <w:szCs w:val="28"/>
        </w:rPr>
        <w:t>расширение материально-технических возможностей учреждений и организаций дошкольного образования</w:t>
      </w:r>
      <w:r>
        <w:rPr>
          <w:bCs/>
          <w:iCs/>
          <w:szCs w:val="28"/>
        </w:rPr>
        <w:t>;</w:t>
      </w:r>
    </w:p>
    <w:p w:rsidR="00DC713B" w:rsidRPr="00CF4683" w:rsidRDefault="00090CF9" w:rsidP="00BC4AA9">
      <w:pPr>
        <w:pStyle w:val="a4"/>
        <w:numPr>
          <w:ilvl w:val="0"/>
          <w:numId w:val="34"/>
        </w:numPr>
        <w:rPr>
          <w:bCs/>
          <w:iCs/>
          <w:szCs w:val="28"/>
        </w:rPr>
      </w:pPr>
      <w:r>
        <w:rPr>
          <w:bCs/>
          <w:iCs/>
          <w:szCs w:val="28"/>
        </w:rPr>
        <w:t xml:space="preserve">соответствие зданий </w:t>
      </w:r>
      <w:r w:rsidR="00DC713B" w:rsidRPr="00090CF9">
        <w:rPr>
          <w:rFonts w:cs="Times New Roman"/>
          <w:bCs/>
          <w:iCs/>
          <w:color w:val="000000" w:themeColor="text1"/>
          <w:szCs w:val="28"/>
        </w:rPr>
        <w:t>муниципальных дошкольных образовательных учреждений</w:t>
      </w:r>
      <w:r w:rsidRPr="00090CF9">
        <w:rPr>
          <w:rFonts w:cs="Times New Roman"/>
          <w:bCs/>
          <w:iCs/>
          <w:color w:val="000000" w:themeColor="text1"/>
          <w:szCs w:val="28"/>
        </w:rPr>
        <w:t xml:space="preserve"> требованиям</w:t>
      </w:r>
      <w:r w:rsidRPr="00090CF9">
        <w:rPr>
          <w:rStyle w:val="apple-converted-space"/>
          <w:rFonts w:cs="Times New Roman"/>
          <w:color w:val="000000" w:themeColor="text1"/>
          <w:shd w:val="clear" w:color="auto" w:fill="FFFFFF"/>
        </w:rPr>
        <w:t> </w:t>
      </w:r>
      <w:r w:rsidRPr="00090CF9">
        <w:rPr>
          <w:rFonts w:cs="Times New Roman"/>
          <w:color w:val="000000" w:themeColor="text1"/>
          <w:shd w:val="clear" w:color="auto" w:fill="FFFFFF"/>
        </w:rPr>
        <w:t>к размещению, оборудованию и содержанию территории и</w:t>
      </w:r>
      <w:r w:rsidRPr="00090CF9">
        <w:rPr>
          <w:rStyle w:val="apple-converted-space"/>
          <w:rFonts w:cs="Times New Roman"/>
          <w:color w:val="000000" w:themeColor="text1"/>
          <w:shd w:val="clear" w:color="auto" w:fill="FFFFFF"/>
        </w:rPr>
        <w:t> </w:t>
      </w:r>
      <w:r w:rsidRPr="00090CF9">
        <w:rPr>
          <w:rStyle w:val="afe"/>
          <w:rFonts w:cs="Times New Roman"/>
          <w:bCs/>
          <w:i w:val="0"/>
          <w:iCs w:val="0"/>
          <w:color w:val="000000" w:themeColor="text1"/>
          <w:shd w:val="clear" w:color="auto" w:fill="FFFFFF"/>
        </w:rPr>
        <w:t>здания дошкольных образовательных организаций</w:t>
      </w:r>
      <w:r w:rsidR="00DC713B" w:rsidRPr="00090CF9">
        <w:rPr>
          <w:rFonts w:cs="Times New Roman"/>
          <w:bCs/>
          <w:iCs/>
          <w:color w:val="000000" w:themeColor="text1"/>
          <w:szCs w:val="28"/>
        </w:rPr>
        <w:t>.</w:t>
      </w:r>
    </w:p>
    <w:p w:rsidR="00B074A2" w:rsidRDefault="00DC713B" w:rsidP="00DC713B">
      <w:pPr>
        <w:ind w:firstLine="708"/>
        <w:rPr>
          <w:szCs w:val="24"/>
        </w:rPr>
      </w:pPr>
      <w:r w:rsidRPr="003463B6">
        <w:rPr>
          <w:szCs w:val="24"/>
        </w:rPr>
        <w:t>Модернизация</w:t>
      </w:r>
      <w:r w:rsidRPr="00B074A2">
        <w:rPr>
          <w:szCs w:val="24"/>
        </w:rPr>
        <w:t>системы начального общего, основного общего, среднего общего и дополнительного образования</w:t>
      </w:r>
      <w:r w:rsidR="00B074A2">
        <w:rPr>
          <w:szCs w:val="24"/>
        </w:rPr>
        <w:t>включает в себя следующие</w:t>
      </w:r>
      <w:r w:rsidR="009E25BD">
        <w:rPr>
          <w:szCs w:val="24"/>
        </w:rPr>
        <w:t>направления:</w:t>
      </w:r>
    </w:p>
    <w:p w:rsidR="00B074A2" w:rsidRPr="00FE3888" w:rsidRDefault="00DC713B" w:rsidP="00A74225">
      <w:pPr>
        <w:pStyle w:val="a4"/>
        <w:numPr>
          <w:ilvl w:val="0"/>
          <w:numId w:val="56"/>
        </w:numPr>
        <w:rPr>
          <w:szCs w:val="24"/>
        </w:rPr>
      </w:pPr>
      <w:r w:rsidRPr="00FE3888">
        <w:rPr>
          <w:szCs w:val="24"/>
        </w:rPr>
        <w:t>дальнейше</w:t>
      </w:r>
      <w:r w:rsidR="009E25BD" w:rsidRPr="00FE3888">
        <w:rPr>
          <w:szCs w:val="24"/>
        </w:rPr>
        <w:t>е</w:t>
      </w:r>
      <w:r w:rsidRPr="00FE3888">
        <w:rPr>
          <w:szCs w:val="24"/>
        </w:rPr>
        <w:t xml:space="preserve"> внедрени</w:t>
      </w:r>
      <w:r w:rsidR="009E25BD" w:rsidRPr="00FE3888">
        <w:rPr>
          <w:szCs w:val="24"/>
        </w:rPr>
        <w:t>е</w:t>
      </w:r>
      <w:r w:rsidRPr="00FE3888">
        <w:rPr>
          <w:szCs w:val="24"/>
        </w:rPr>
        <w:t xml:space="preserve"> новых федеральных государственных образовательных стандартов во все</w:t>
      </w:r>
      <w:r w:rsidR="00B074A2" w:rsidRPr="00FE3888">
        <w:rPr>
          <w:szCs w:val="24"/>
        </w:rPr>
        <w:t>х районных учебных учреждениях;</w:t>
      </w:r>
    </w:p>
    <w:p w:rsidR="00B074A2" w:rsidRPr="00FE3888" w:rsidRDefault="00DC713B" w:rsidP="00A74225">
      <w:pPr>
        <w:pStyle w:val="a4"/>
        <w:numPr>
          <w:ilvl w:val="0"/>
          <w:numId w:val="56"/>
        </w:numPr>
        <w:rPr>
          <w:bCs/>
          <w:iCs/>
          <w:color w:val="000000" w:themeColor="text1"/>
          <w:szCs w:val="28"/>
        </w:rPr>
      </w:pPr>
      <w:r w:rsidRPr="00FE3888">
        <w:rPr>
          <w:color w:val="000000" w:themeColor="text1"/>
          <w:szCs w:val="24"/>
        </w:rPr>
        <w:t>обеспечени</w:t>
      </w:r>
      <w:r w:rsidR="009E25BD" w:rsidRPr="00FE3888">
        <w:rPr>
          <w:color w:val="000000" w:themeColor="text1"/>
          <w:szCs w:val="24"/>
        </w:rPr>
        <w:t>е</w:t>
      </w:r>
      <w:r w:rsidRPr="00FE3888">
        <w:rPr>
          <w:color w:val="000000" w:themeColor="text1"/>
          <w:szCs w:val="24"/>
        </w:rPr>
        <w:t xml:space="preserve">инклюзивности школьного образования и </w:t>
      </w:r>
      <w:r w:rsidRPr="00FE3888">
        <w:rPr>
          <w:bCs/>
          <w:iCs/>
          <w:color w:val="000000" w:themeColor="text1"/>
          <w:szCs w:val="28"/>
        </w:rPr>
        <w:t>создани</w:t>
      </w:r>
      <w:r w:rsidR="009E25BD" w:rsidRPr="00FE3888">
        <w:rPr>
          <w:bCs/>
          <w:iCs/>
          <w:color w:val="000000" w:themeColor="text1"/>
          <w:szCs w:val="28"/>
        </w:rPr>
        <w:t>е</w:t>
      </w:r>
      <w:r w:rsidRPr="00FE3888">
        <w:rPr>
          <w:bCs/>
          <w:iCs/>
          <w:color w:val="000000" w:themeColor="text1"/>
          <w:szCs w:val="28"/>
        </w:rPr>
        <w:t xml:space="preserve"> условий равного доступа к образованию для детей с ограниченными возможност</w:t>
      </w:r>
      <w:r w:rsidR="00B074A2" w:rsidRPr="00FE3888">
        <w:rPr>
          <w:bCs/>
          <w:iCs/>
          <w:color w:val="000000" w:themeColor="text1"/>
          <w:szCs w:val="28"/>
        </w:rPr>
        <w:t>ями здоровья и детей-инвалидов;</w:t>
      </w:r>
    </w:p>
    <w:p w:rsidR="00B074A2" w:rsidRPr="00FE3888" w:rsidRDefault="00FE3888" w:rsidP="00A74225">
      <w:pPr>
        <w:pStyle w:val="a4"/>
        <w:numPr>
          <w:ilvl w:val="0"/>
          <w:numId w:val="56"/>
        </w:numPr>
        <w:rPr>
          <w:bCs/>
          <w:iCs/>
          <w:color w:val="000000" w:themeColor="text1"/>
          <w:szCs w:val="28"/>
        </w:rPr>
      </w:pPr>
      <w:r w:rsidRPr="00FE3888">
        <w:rPr>
          <w:szCs w:val="24"/>
        </w:rPr>
        <w:t xml:space="preserve">модернизация инфраструктуры и </w:t>
      </w:r>
      <w:r w:rsidRPr="00FE3888">
        <w:rPr>
          <w:bCs/>
          <w:iCs/>
          <w:szCs w:val="28"/>
        </w:rPr>
        <w:t xml:space="preserve">расширение материально-технических возможностей учреждений </w:t>
      </w:r>
      <w:r w:rsidRPr="00FE3888">
        <w:rPr>
          <w:szCs w:val="24"/>
        </w:rPr>
        <w:t>начального общего, основного общего, среднего общего и дополнительного образования;</w:t>
      </w:r>
    </w:p>
    <w:p w:rsidR="00DC713B" w:rsidRPr="00FE3888" w:rsidRDefault="00DC713B" w:rsidP="00A74225">
      <w:pPr>
        <w:pStyle w:val="a4"/>
        <w:numPr>
          <w:ilvl w:val="0"/>
          <w:numId w:val="56"/>
        </w:numPr>
        <w:rPr>
          <w:bCs/>
          <w:iCs/>
          <w:color w:val="000000" w:themeColor="text1"/>
          <w:szCs w:val="24"/>
        </w:rPr>
      </w:pPr>
      <w:r w:rsidRPr="00FE3888">
        <w:rPr>
          <w:bCs/>
          <w:iCs/>
          <w:color w:val="000000" w:themeColor="text1"/>
          <w:szCs w:val="28"/>
        </w:rPr>
        <w:t>повышени</w:t>
      </w:r>
      <w:r w:rsidR="009E25BD" w:rsidRPr="00FE3888">
        <w:rPr>
          <w:bCs/>
          <w:iCs/>
          <w:color w:val="000000" w:themeColor="text1"/>
          <w:szCs w:val="28"/>
        </w:rPr>
        <w:t>е</w:t>
      </w:r>
      <w:r w:rsidRPr="00FE3888">
        <w:rPr>
          <w:bCs/>
          <w:iCs/>
          <w:color w:val="000000" w:themeColor="text1"/>
          <w:szCs w:val="28"/>
        </w:rPr>
        <w:t xml:space="preserve"> вариативности, качества и доступности дополнительного об</w:t>
      </w:r>
      <w:r w:rsidRPr="00FE3888">
        <w:rPr>
          <w:bCs/>
          <w:iCs/>
          <w:color w:val="000000" w:themeColor="text1"/>
          <w:szCs w:val="24"/>
        </w:rPr>
        <w:t>разования и актуализаци</w:t>
      </w:r>
      <w:r w:rsidR="009E25BD" w:rsidRPr="00FE3888">
        <w:rPr>
          <w:bCs/>
          <w:iCs/>
          <w:color w:val="000000" w:themeColor="text1"/>
          <w:szCs w:val="24"/>
        </w:rPr>
        <w:t>я</w:t>
      </w:r>
      <w:r w:rsidRPr="00FE3888">
        <w:rPr>
          <w:bCs/>
          <w:iCs/>
          <w:color w:val="000000" w:themeColor="text1"/>
          <w:szCs w:val="24"/>
        </w:rPr>
        <w:t xml:space="preserve"> содержания образовательных программ дополнительного образования в соответствии с современными интересами детей, потребностями семьи и общества.</w:t>
      </w:r>
    </w:p>
    <w:p w:rsidR="00BD0D5B" w:rsidRDefault="00BD0D5B" w:rsidP="00DC713B">
      <w:pPr>
        <w:ind w:firstLine="708"/>
        <w:rPr>
          <w:bCs/>
          <w:iCs/>
          <w:color w:val="000000" w:themeColor="text1"/>
          <w:szCs w:val="24"/>
        </w:rPr>
      </w:pPr>
    </w:p>
    <w:p w:rsidR="00BD0D5B" w:rsidRPr="001F7B90" w:rsidRDefault="00BD0D5B" w:rsidP="00A74225">
      <w:pPr>
        <w:pStyle w:val="a4"/>
        <w:numPr>
          <w:ilvl w:val="0"/>
          <w:numId w:val="55"/>
        </w:numPr>
        <w:rPr>
          <w:b/>
          <w:bCs/>
          <w:i/>
          <w:iCs/>
          <w:color w:val="000000" w:themeColor="text1"/>
          <w:szCs w:val="24"/>
        </w:rPr>
      </w:pPr>
      <w:r w:rsidRPr="001F7B90">
        <w:rPr>
          <w:b/>
          <w:i/>
          <w:szCs w:val="24"/>
        </w:rPr>
        <w:t>Повышение востребованности профессионального образования</w:t>
      </w:r>
    </w:p>
    <w:p w:rsidR="002033CF" w:rsidRDefault="002033CF" w:rsidP="00DC713B">
      <w:pPr>
        <w:rPr>
          <w:rFonts w:cs="Times New Roman"/>
          <w:color w:val="000000"/>
          <w:szCs w:val="24"/>
        </w:rPr>
      </w:pPr>
    </w:p>
    <w:p w:rsidR="002033CF" w:rsidRDefault="002033CF" w:rsidP="002033CF">
      <w:r w:rsidRPr="006901A9">
        <w:rPr>
          <w:color w:val="000000" w:themeColor="text1"/>
          <w:szCs w:val="24"/>
        </w:rPr>
        <w:t xml:space="preserve">Стратегической проектной инициативой «Профессиональное образование» Стратегии социально-экономического развития Ленинградской области до 2030 года </w:t>
      </w:r>
      <w:r w:rsidRPr="006901A9">
        <w:rPr>
          <w:rFonts w:cs="Times New Roman"/>
          <w:color w:val="000000" w:themeColor="text1"/>
          <w:szCs w:val="24"/>
        </w:rPr>
        <w:t>предусмотрено развитие системы профессионального образования, направленной на подготовку рабочих и специалистов высокой квалификации, необходимых на современном этапе как для развития уже существующих предприятий, так и для реализации новых инвестиционных проектов.</w:t>
      </w:r>
      <w:r>
        <w:rPr>
          <w:rFonts w:cs="Times New Roman"/>
          <w:color w:val="000000" w:themeColor="text1"/>
          <w:szCs w:val="24"/>
        </w:rPr>
        <w:t xml:space="preserve"> В этой связи с</w:t>
      </w:r>
      <w:r w:rsidR="00DC713B" w:rsidRPr="00C12897">
        <w:rPr>
          <w:rFonts w:cs="Times New Roman"/>
          <w:color w:val="000000"/>
          <w:szCs w:val="24"/>
        </w:rPr>
        <w:t xml:space="preserve">тратегическими вызовами развития </w:t>
      </w:r>
      <w:r w:rsidR="00DC713B" w:rsidRPr="0050064B">
        <w:rPr>
          <w:rFonts w:cs="Times New Roman"/>
          <w:color w:val="000000"/>
          <w:szCs w:val="24"/>
        </w:rPr>
        <w:t>системы профессионального образования</w:t>
      </w:r>
      <w:r w:rsidR="00DC713B" w:rsidRPr="00C12897">
        <w:rPr>
          <w:rFonts w:cs="Times New Roman"/>
          <w:color w:val="000000"/>
          <w:szCs w:val="24"/>
        </w:rPr>
        <w:t xml:space="preserve"> Волосовского муниципального района являются повышение требований работодателей к качеству подготовки выпускников (необходимость кадрового обеспечения технологичных производств), дефицит трудовых ресурсов и несоответствие кадровых потребностей работодателей актуальному предложению на рынке труда, а также отсутствие форматов эффективного взаимодействия образовательных организаций и работодателей района</w:t>
      </w:r>
      <w:r w:rsidR="00DC713B" w:rsidRPr="00A112FD">
        <w:rPr>
          <w:rFonts w:cs="Times New Roman"/>
          <w:color w:val="000000"/>
          <w:szCs w:val="24"/>
        </w:rPr>
        <w:t>.</w:t>
      </w:r>
    </w:p>
    <w:p w:rsidR="00B07DF1" w:rsidRDefault="00DC713B" w:rsidP="00DC713B">
      <w:pPr>
        <w:ind w:firstLine="708"/>
        <w:rPr>
          <w:szCs w:val="24"/>
        </w:rPr>
      </w:pPr>
      <w:r w:rsidRPr="00805873">
        <w:rPr>
          <w:szCs w:val="24"/>
        </w:rPr>
        <w:t xml:space="preserve">Первостепенной задачей является привлечение молодых специалистов для работы на </w:t>
      </w:r>
      <w:r w:rsidR="0018740C">
        <w:rPr>
          <w:szCs w:val="24"/>
        </w:rPr>
        <w:t>сельскохозяйственных и промышленных предприятиях</w:t>
      </w:r>
      <w:r w:rsidR="00B07DF1">
        <w:rPr>
          <w:szCs w:val="24"/>
        </w:rPr>
        <w:t xml:space="preserve"> района, решение которой требует целенаправленных действий по следующим направлениям:</w:t>
      </w:r>
    </w:p>
    <w:p w:rsidR="00B07DF1" w:rsidRPr="00B07DF1" w:rsidRDefault="00DC713B" w:rsidP="00A74225">
      <w:pPr>
        <w:pStyle w:val="a4"/>
        <w:numPr>
          <w:ilvl w:val="0"/>
          <w:numId w:val="57"/>
        </w:numPr>
        <w:rPr>
          <w:rFonts w:cs="Times New Roman"/>
          <w:color w:val="000000"/>
          <w:szCs w:val="24"/>
        </w:rPr>
      </w:pPr>
      <w:r w:rsidRPr="00B07DF1">
        <w:rPr>
          <w:rFonts w:cs="Times New Roman"/>
          <w:color w:val="000000"/>
          <w:szCs w:val="24"/>
        </w:rPr>
        <w:t>совершенствование системы планирования и прогнозирования кадровых потребностей экономики региона</w:t>
      </w:r>
      <w:r w:rsidR="00B07DF1" w:rsidRPr="00B07DF1">
        <w:rPr>
          <w:rFonts w:cs="Times New Roman"/>
          <w:color w:val="000000"/>
          <w:szCs w:val="24"/>
        </w:rPr>
        <w:t>;</w:t>
      </w:r>
    </w:p>
    <w:p w:rsidR="00B07DF1" w:rsidRPr="00B07DF1" w:rsidRDefault="00DC713B" w:rsidP="00A74225">
      <w:pPr>
        <w:pStyle w:val="a4"/>
        <w:numPr>
          <w:ilvl w:val="0"/>
          <w:numId w:val="57"/>
        </w:numPr>
        <w:rPr>
          <w:szCs w:val="24"/>
        </w:rPr>
      </w:pPr>
      <w:r w:rsidRPr="00B07DF1">
        <w:rPr>
          <w:rFonts w:cs="Times New Roman"/>
          <w:color w:val="000000"/>
          <w:szCs w:val="24"/>
        </w:rPr>
        <w:t>стимулирование взаимодействия между работодателями и системой профессионального образования Волосовского муниципального района, в том числе, посредством</w:t>
      </w:r>
      <w:r w:rsidRPr="00B07DF1">
        <w:rPr>
          <w:szCs w:val="24"/>
        </w:rPr>
        <w:t xml:space="preserve"> организации практики на предприятиях с возможностями последующего трудоустройства</w:t>
      </w:r>
      <w:r w:rsidR="00B07DF1" w:rsidRPr="00B07DF1">
        <w:rPr>
          <w:szCs w:val="24"/>
        </w:rPr>
        <w:t>;</w:t>
      </w:r>
    </w:p>
    <w:p w:rsidR="00B07DF1" w:rsidRPr="00B07DF1" w:rsidRDefault="000B415F" w:rsidP="00A74225">
      <w:pPr>
        <w:pStyle w:val="a4"/>
        <w:numPr>
          <w:ilvl w:val="0"/>
          <w:numId w:val="57"/>
        </w:numPr>
        <w:rPr>
          <w:szCs w:val="24"/>
        </w:rPr>
      </w:pPr>
      <w:r>
        <w:rPr>
          <w:szCs w:val="24"/>
        </w:rPr>
        <w:t xml:space="preserve">выплата стипендий </w:t>
      </w:r>
      <w:r w:rsidR="00DC713B" w:rsidRPr="00B07DF1">
        <w:rPr>
          <w:szCs w:val="24"/>
        </w:rPr>
        <w:t xml:space="preserve">студентам, проходящим практику в </w:t>
      </w:r>
      <w:r w:rsidR="00E277EC">
        <w:rPr>
          <w:szCs w:val="24"/>
        </w:rPr>
        <w:t>сельскохозяйственных организациях</w:t>
      </w:r>
      <w:r w:rsidR="00B07DF1" w:rsidRPr="00B07DF1">
        <w:rPr>
          <w:szCs w:val="24"/>
        </w:rPr>
        <w:t>;</w:t>
      </w:r>
    </w:p>
    <w:p w:rsidR="005329DD" w:rsidRDefault="00DC713B" w:rsidP="00A74225">
      <w:pPr>
        <w:pStyle w:val="a4"/>
        <w:numPr>
          <w:ilvl w:val="0"/>
          <w:numId w:val="57"/>
        </w:numPr>
        <w:rPr>
          <w:szCs w:val="24"/>
        </w:rPr>
      </w:pPr>
      <w:r w:rsidRPr="00B07DF1">
        <w:rPr>
          <w:szCs w:val="24"/>
        </w:rPr>
        <w:t>проведение профориентационной работы уже на этапе школь</w:t>
      </w:r>
      <w:r w:rsidR="005329DD">
        <w:rPr>
          <w:szCs w:val="24"/>
        </w:rPr>
        <w:t>ного образования;</w:t>
      </w:r>
    </w:p>
    <w:p w:rsidR="00DC713B" w:rsidRPr="005329DD" w:rsidRDefault="005329DD" w:rsidP="00A74225">
      <w:pPr>
        <w:pStyle w:val="a4"/>
        <w:numPr>
          <w:ilvl w:val="0"/>
          <w:numId w:val="57"/>
        </w:numPr>
        <w:rPr>
          <w:szCs w:val="24"/>
        </w:rPr>
      </w:pPr>
      <w:r>
        <w:rPr>
          <w:szCs w:val="24"/>
        </w:rPr>
        <w:t>р</w:t>
      </w:r>
      <w:r w:rsidR="00DC713B" w:rsidRPr="005329DD">
        <w:rPr>
          <w:rFonts w:cs="Times New Roman"/>
          <w:color w:val="000000"/>
          <w:szCs w:val="24"/>
        </w:rPr>
        <w:t>азвитие форматов целевого контрактного обучения молодежи Волосовского муниципального района в высших учебных заведениях Ленинградской области и Санкт-Петербурга с условием дальнейшего трудоустройства на районных предприяти</w:t>
      </w:r>
      <w:r>
        <w:rPr>
          <w:rFonts w:cs="Times New Roman"/>
          <w:color w:val="000000"/>
          <w:szCs w:val="24"/>
        </w:rPr>
        <w:t>ях</w:t>
      </w:r>
      <w:r w:rsidR="00DC713B" w:rsidRPr="005329DD">
        <w:rPr>
          <w:rFonts w:cs="Times New Roman"/>
          <w:color w:val="000000"/>
          <w:szCs w:val="24"/>
        </w:rPr>
        <w:t>.</w:t>
      </w:r>
    </w:p>
    <w:p w:rsidR="00DC713B" w:rsidRDefault="00DC713B" w:rsidP="00DC713B">
      <w:pPr>
        <w:rPr>
          <w:rFonts w:eastAsia="Calibri" w:cs="Times New Roman"/>
          <w:szCs w:val="24"/>
        </w:rPr>
      </w:pPr>
      <w:r>
        <w:rPr>
          <w:rFonts w:cs="Times New Roman"/>
          <w:color w:val="000000"/>
          <w:szCs w:val="24"/>
        </w:rPr>
        <w:t>В перспективе планируется развитие интегрированных образовательных программ при активном участии потенциальных работодателей – предприятий района, формирующих «запрос» на специалистов необходимой квалификации</w:t>
      </w:r>
      <w:r w:rsidRPr="005E1EE2">
        <w:rPr>
          <w:rFonts w:cs="Times New Roman"/>
          <w:color w:val="000000"/>
          <w:szCs w:val="24"/>
        </w:rPr>
        <w:t xml:space="preserve">. </w:t>
      </w:r>
      <w:r w:rsidRPr="005E1EE2">
        <w:t>На базе имеющихся образовательных учреждений будут организованы программы обучения для подготовки специалистов нужных направлений с последующим прохождением производственной практики на предприятиях агропромышленного сектора.</w:t>
      </w:r>
      <w:r>
        <w:rPr>
          <w:rFonts w:eastAsia="Calibri" w:cs="Times New Roman"/>
          <w:szCs w:val="24"/>
        </w:rPr>
        <w:t>Направление</w:t>
      </w:r>
      <w:r w:rsidRPr="005333C1">
        <w:rPr>
          <w:rFonts w:eastAsia="Calibri" w:cs="Times New Roman"/>
          <w:szCs w:val="24"/>
        </w:rPr>
        <w:t xml:space="preserve"> и </w:t>
      </w:r>
      <w:r>
        <w:rPr>
          <w:rFonts w:eastAsia="Calibri" w:cs="Times New Roman"/>
          <w:szCs w:val="24"/>
        </w:rPr>
        <w:t>консолидация усилий</w:t>
      </w:r>
      <w:r w:rsidRPr="005333C1">
        <w:rPr>
          <w:rFonts w:eastAsia="Calibri" w:cs="Times New Roman"/>
          <w:szCs w:val="24"/>
        </w:rPr>
        <w:t xml:space="preserve"> предпринимателей, </w:t>
      </w:r>
      <w:r>
        <w:rPr>
          <w:rFonts w:eastAsia="Calibri" w:cs="Times New Roman"/>
          <w:szCs w:val="24"/>
        </w:rPr>
        <w:t>ключевых районных</w:t>
      </w:r>
      <w:r w:rsidRPr="005333C1">
        <w:rPr>
          <w:rFonts w:eastAsia="Calibri" w:cs="Times New Roman"/>
          <w:szCs w:val="24"/>
        </w:rPr>
        <w:t xml:space="preserve"> предприятий и образовательных учреждени</w:t>
      </w:r>
      <w:r w:rsidR="005F63DB">
        <w:rPr>
          <w:rFonts w:eastAsia="Calibri" w:cs="Times New Roman"/>
          <w:szCs w:val="24"/>
        </w:rPr>
        <w:t>й</w:t>
      </w:r>
      <w:r>
        <w:rPr>
          <w:rFonts w:eastAsia="Calibri" w:cs="Times New Roman"/>
          <w:szCs w:val="24"/>
        </w:rPr>
        <w:t>является необходимым условием реализации единой муниципальной</w:t>
      </w:r>
      <w:r w:rsidRPr="005333C1">
        <w:rPr>
          <w:rFonts w:eastAsia="Calibri" w:cs="Times New Roman"/>
          <w:szCs w:val="24"/>
        </w:rPr>
        <w:t xml:space="preserve"> политики в </w:t>
      </w:r>
      <w:r>
        <w:rPr>
          <w:rFonts w:eastAsia="Calibri" w:cs="Times New Roman"/>
          <w:szCs w:val="24"/>
        </w:rPr>
        <w:t>сфере</w:t>
      </w:r>
      <w:r w:rsidRPr="005333C1">
        <w:rPr>
          <w:rFonts w:eastAsia="Calibri" w:cs="Times New Roman"/>
          <w:szCs w:val="24"/>
        </w:rPr>
        <w:t xml:space="preserve"> человеческого капитала.</w:t>
      </w:r>
    </w:p>
    <w:p w:rsidR="00DC713B" w:rsidRDefault="00DC713B" w:rsidP="00DC713B">
      <w:pPr>
        <w:rPr>
          <w:rFonts w:cs="Times New Roman"/>
          <w:color w:val="000000" w:themeColor="text1"/>
        </w:rPr>
      </w:pPr>
      <w:r>
        <w:rPr>
          <w:rFonts w:eastAsia="Calibri" w:cs="Times New Roman"/>
          <w:szCs w:val="24"/>
        </w:rPr>
        <w:t>Кадровая политика Волосовского муниципального района будет нацелена на привлечение квалифицированных специалистов из других муниципальных районов, а также на возвращение на постоянное проживание молодых людей, получающих высшее образование в учебны</w:t>
      </w:r>
      <w:r w:rsidR="008827D1">
        <w:rPr>
          <w:rFonts w:eastAsia="Calibri" w:cs="Times New Roman"/>
          <w:szCs w:val="24"/>
        </w:rPr>
        <w:t xml:space="preserve">х заведениях Санкт-Петербурга и </w:t>
      </w:r>
      <w:r>
        <w:rPr>
          <w:rFonts w:eastAsia="Calibri" w:cs="Times New Roman"/>
          <w:szCs w:val="24"/>
        </w:rPr>
        <w:t xml:space="preserve">Ленинградской области. Основной задачей органов местного самоуправленияпопривлечению молодых специалистов является </w:t>
      </w:r>
      <w:r>
        <w:rPr>
          <w:rFonts w:cs="Times New Roman"/>
          <w:color w:val="000000" w:themeColor="text1"/>
        </w:rPr>
        <w:t>п</w:t>
      </w:r>
      <w:r w:rsidRPr="00393A98">
        <w:rPr>
          <w:rFonts w:cs="Times New Roman"/>
          <w:color w:val="000000" w:themeColor="text1"/>
        </w:rPr>
        <w:t>омощь с решением жилищных вопросов (</w:t>
      </w:r>
      <w:r>
        <w:rPr>
          <w:rFonts w:cs="Times New Roman"/>
          <w:color w:val="000000" w:themeColor="text1"/>
        </w:rPr>
        <w:t xml:space="preserve">в перспективе – </w:t>
      </w:r>
      <w:r w:rsidRPr="00393A98">
        <w:rPr>
          <w:rFonts w:cs="Times New Roman"/>
          <w:color w:val="000000" w:themeColor="text1"/>
        </w:rPr>
        <w:t>строительство современных жилых комплексов с развитой социальной и развлекательной инфраструктурой</w:t>
      </w:r>
      <w:r>
        <w:rPr>
          <w:rFonts w:cs="Times New Roman"/>
          <w:color w:val="000000" w:themeColor="text1"/>
        </w:rPr>
        <w:t xml:space="preserve"> в сельских поселениях</w:t>
      </w:r>
      <w:r w:rsidRPr="00393A98">
        <w:rPr>
          <w:rFonts w:cs="Times New Roman"/>
          <w:color w:val="000000" w:themeColor="text1"/>
        </w:rPr>
        <w:t>)</w:t>
      </w:r>
      <w:r>
        <w:rPr>
          <w:rFonts w:cs="Times New Roman"/>
          <w:color w:val="000000" w:themeColor="text1"/>
        </w:rPr>
        <w:t>.</w:t>
      </w:r>
    </w:p>
    <w:p w:rsidR="00BD0D5B" w:rsidRDefault="00BD0D5B" w:rsidP="00DC713B">
      <w:pPr>
        <w:ind w:firstLine="708"/>
        <w:rPr>
          <w:rFonts w:cs="Times New Roman"/>
          <w:color w:val="000000"/>
          <w:szCs w:val="24"/>
        </w:rPr>
      </w:pPr>
    </w:p>
    <w:p w:rsidR="001F7B90" w:rsidRPr="001F7B90" w:rsidRDefault="001F7B90" w:rsidP="00A74225">
      <w:pPr>
        <w:pStyle w:val="a4"/>
        <w:numPr>
          <w:ilvl w:val="0"/>
          <w:numId w:val="55"/>
        </w:numPr>
        <w:rPr>
          <w:rFonts w:cs="Times New Roman"/>
          <w:b/>
          <w:i/>
          <w:color w:val="000000"/>
          <w:szCs w:val="24"/>
        </w:rPr>
      </w:pPr>
      <w:r w:rsidRPr="001F7B90">
        <w:rPr>
          <w:b/>
          <w:i/>
          <w:szCs w:val="24"/>
        </w:rPr>
        <w:t>Обеспечение доступности социальных услуг</w:t>
      </w:r>
    </w:p>
    <w:p w:rsidR="00BD0D5B" w:rsidRPr="003069ED" w:rsidRDefault="00BD0D5B" w:rsidP="00BD0D5B">
      <w:pPr>
        <w:ind w:firstLine="708"/>
        <w:rPr>
          <w:rFonts w:eastAsia="Times New Roman" w:cs="Times New Roman"/>
          <w:color w:val="000000"/>
          <w:szCs w:val="24"/>
          <w:lang w:eastAsia="ru-RU"/>
        </w:rPr>
      </w:pPr>
      <w:r w:rsidRPr="00FD2511">
        <w:rPr>
          <w:szCs w:val="24"/>
        </w:rPr>
        <w:t>В сфере социального обеспечения</w:t>
      </w:r>
      <w:r>
        <w:rPr>
          <w:szCs w:val="24"/>
        </w:rPr>
        <w:t xml:space="preserve"> политика органов местного самоуправления должна быть направлена на </w:t>
      </w:r>
      <w:r>
        <w:rPr>
          <w:szCs w:val="28"/>
        </w:rPr>
        <w:t>п</w:t>
      </w:r>
      <w:r w:rsidRPr="00D000C8">
        <w:rPr>
          <w:szCs w:val="28"/>
        </w:rPr>
        <w:t>овышение кач</w:t>
      </w:r>
      <w:r>
        <w:rPr>
          <w:szCs w:val="28"/>
        </w:rPr>
        <w:t xml:space="preserve">ества социального обслуживания и </w:t>
      </w:r>
      <w:r w:rsidRPr="00D000C8">
        <w:rPr>
          <w:szCs w:val="28"/>
        </w:rPr>
        <w:t xml:space="preserve">обеспечение доступности адресной, </w:t>
      </w:r>
      <w:r>
        <w:rPr>
          <w:szCs w:val="28"/>
        </w:rPr>
        <w:t>своевременной</w:t>
      </w:r>
      <w:r w:rsidRPr="00D000C8">
        <w:rPr>
          <w:szCs w:val="28"/>
        </w:rPr>
        <w:t xml:space="preserve"> и эффективной помощи для </w:t>
      </w:r>
      <w:r>
        <w:rPr>
          <w:szCs w:val="28"/>
        </w:rPr>
        <w:t>социально незащищенных слоев населения</w:t>
      </w:r>
      <w:r w:rsidRPr="00D000C8">
        <w:rPr>
          <w:szCs w:val="28"/>
        </w:rPr>
        <w:t>, содействие развитию сети организаций различных организационно-правовых форм и форм собственности, осуществляющих социальное обслуживание населения</w:t>
      </w:r>
      <w:r>
        <w:rPr>
          <w:szCs w:val="28"/>
        </w:rPr>
        <w:t>, поддержка социального предпринимательства.</w:t>
      </w:r>
      <w:r w:rsidR="005720C2">
        <w:rPr>
          <w:szCs w:val="28"/>
        </w:rPr>
        <w:t xml:space="preserve">Поддержка </w:t>
      </w:r>
      <w:r w:rsidR="005720C2" w:rsidRPr="003069ED">
        <w:rPr>
          <w:rFonts w:cs="Times New Roman"/>
          <w:szCs w:val="24"/>
        </w:rPr>
        <w:t>социально ориентированных некоммерческих организаций</w:t>
      </w:r>
      <w:r w:rsidR="002D10B3" w:rsidRPr="003069ED">
        <w:rPr>
          <w:rFonts w:cs="Times New Roman"/>
          <w:szCs w:val="24"/>
        </w:rPr>
        <w:t>, деятельность которых направлена, в первую очередь, на повышение качества жизни людей пожилого возраста, социальную адаптаци</w:t>
      </w:r>
      <w:r w:rsidR="00B5714E">
        <w:rPr>
          <w:rFonts w:cs="Times New Roman"/>
          <w:szCs w:val="24"/>
        </w:rPr>
        <w:t>ю</w:t>
      </w:r>
      <w:r w:rsidR="002D10B3" w:rsidRPr="003069ED">
        <w:rPr>
          <w:rFonts w:cs="Times New Roman"/>
          <w:szCs w:val="24"/>
        </w:rPr>
        <w:t xml:space="preserve"> инвалидов и их семей и иную социальную поддержку и защиту граждан</w:t>
      </w:r>
      <w:r w:rsidR="00F22A73">
        <w:rPr>
          <w:rFonts w:cs="Times New Roman"/>
          <w:szCs w:val="24"/>
        </w:rPr>
        <w:t xml:space="preserve"> (строительство </w:t>
      </w:r>
      <w:r w:rsidR="00F22A73">
        <w:rPr>
          <w:color w:val="000000"/>
        </w:rPr>
        <w:t>социальных домов для пожилых людей, отделений реабилитации и т.п.)</w:t>
      </w:r>
      <w:r w:rsidR="003832BE" w:rsidRPr="003069ED">
        <w:rPr>
          <w:rFonts w:cs="Times New Roman"/>
          <w:szCs w:val="24"/>
        </w:rPr>
        <w:t>, определена в качестве стратегического приоритета развития социальной сферы на федеральном уровне.</w:t>
      </w:r>
      <w:r w:rsidR="00FD2700" w:rsidRPr="003069ED">
        <w:rPr>
          <w:rFonts w:cs="Times New Roman"/>
          <w:szCs w:val="24"/>
        </w:rPr>
        <w:t xml:space="preserve"> Развитие </w:t>
      </w:r>
      <w:r w:rsidR="003069ED" w:rsidRPr="003069ED">
        <w:rPr>
          <w:rFonts w:cs="Times New Roman"/>
          <w:szCs w:val="24"/>
        </w:rPr>
        <w:t xml:space="preserve">сети </w:t>
      </w:r>
      <w:r w:rsidR="00FD2700" w:rsidRPr="003069ED">
        <w:rPr>
          <w:rFonts w:cs="Times New Roman"/>
          <w:szCs w:val="24"/>
        </w:rPr>
        <w:t xml:space="preserve">социально ориентированных некоммерческих организаций также способствует вовлечению молодежи в социальную практику </w:t>
      </w:r>
      <w:r w:rsidR="00FD2700" w:rsidRPr="003069ED">
        <w:rPr>
          <w:rFonts w:eastAsia="Times New Roman" w:cs="Times New Roman"/>
          <w:color w:val="000000"/>
          <w:szCs w:val="24"/>
          <w:lang w:eastAsia="ru-RU"/>
        </w:rPr>
        <w:t>и</w:t>
      </w:r>
      <w:r w:rsidR="003832BE" w:rsidRPr="003069ED">
        <w:rPr>
          <w:rFonts w:eastAsia="Times New Roman" w:cs="Times New Roman"/>
          <w:color w:val="000000"/>
          <w:szCs w:val="24"/>
          <w:lang w:eastAsia="ru-RU"/>
        </w:rPr>
        <w:t xml:space="preserve"> социально-экономические преобразования</w:t>
      </w:r>
      <w:r w:rsidR="00FD2700" w:rsidRPr="003069ED">
        <w:rPr>
          <w:rFonts w:eastAsia="Times New Roman" w:cs="Times New Roman"/>
          <w:color w:val="000000"/>
          <w:szCs w:val="24"/>
          <w:lang w:eastAsia="ru-RU"/>
        </w:rPr>
        <w:t>, происходящие на территории района.</w:t>
      </w:r>
    </w:p>
    <w:p w:rsidR="003069ED" w:rsidRPr="003069ED" w:rsidRDefault="003069ED" w:rsidP="00BD0D5B">
      <w:pPr>
        <w:ind w:firstLine="708"/>
        <w:rPr>
          <w:rFonts w:cs="Times New Roman"/>
          <w:szCs w:val="24"/>
        </w:rPr>
      </w:pPr>
      <w:r w:rsidRPr="003069ED">
        <w:rPr>
          <w:rFonts w:eastAsia="Times New Roman" w:cs="Times New Roman"/>
          <w:color w:val="000000"/>
          <w:szCs w:val="24"/>
          <w:lang w:eastAsia="ru-RU"/>
        </w:rPr>
        <w:t>Развитию сферы социального обеспечения населения Волосовского муниципального района будет способствовать:</w:t>
      </w:r>
    </w:p>
    <w:p w:rsidR="00FD2511" w:rsidRPr="003069ED" w:rsidRDefault="003069ED" w:rsidP="00A74225">
      <w:pPr>
        <w:pStyle w:val="a4"/>
        <w:numPr>
          <w:ilvl w:val="0"/>
          <w:numId w:val="58"/>
        </w:numPr>
        <w:rPr>
          <w:rFonts w:cs="Times New Roman"/>
          <w:szCs w:val="24"/>
        </w:rPr>
      </w:pPr>
      <w:r w:rsidRPr="003069ED">
        <w:rPr>
          <w:rFonts w:cs="Times New Roman"/>
          <w:szCs w:val="24"/>
        </w:rPr>
        <w:t>р</w:t>
      </w:r>
      <w:r w:rsidR="00107F8F" w:rsidRPr="003069ED">
        <w:rPr>
          <w:rFonts w:cs="Times New Roman"/>
          <w:szCs w:val="24"/>
        </w:rPr>
        <w:t>асширение предложения услуг в социальной сфере, предоставляемых негосударственными организациями</w:t>
      </w:r>
      <w:r w:rsidRPr="003069ED">
        <w:rPr>
          <w:rFonts w:cs="Times New Roman"/>
          <w:szCs w:val="24"/>
        </w:rPr>
        <w:t>;</w:t>
      </w:r>
    </w:p>
    <w:p w:rsidR="00107F8F" w:rsidRDefault="003069ED" w:rsidP="00A74225">
      <w:pPr>
        <w:pStyle w:val="a4"/>
        <w:numPr>
          <w:ilvl w:val="0"/>
          <w:numId w:val="58"/>
        </w:numPr>
        <w:rPr>
          <w:rFonts w:cs="Times New Roman"/>
          <w:szCs w:val="24"/>
        </w:rPr>
      </w:pPr>
      <w:r w:rsidRPr="003069ED">
        <w:rPr>
          <w:rFonts w:cs="Times New Roman"/>
          <w:szCs w:val="24"/>
        </w:rPr>
        <w:t>р</w:t>
      </w:r>
      <w:r w:rsidR="00107F8F" w:rsidRPr="003069ED">
        <w:rPr>
          <w:rFonts w:cs="Times New Roman"/>
          <w:szCs w:val="24"/>
        </w:rPr>
        <w:t xml:space="preserve">азвитие механизмов </w:t>
      </w:r>
      <w:r w:rsidRPr="003069ED">
        <w:rPr>
          <w:rFonts w:cs="Times New Roman"/>
          <w:szCs w:val="24"/>
        </w:rPr>
        <w:t>муниципально-частного</w:t>
      </w:r>
      <w:r w:rsidR="00107F8F" w:rsidRPr="003069ED">
        <w:rPr>
          <w:rFonts w:cs="Times New Roman"/>
          <w:szCs w:val="24"/>
        </w:rPr>
        <w:t xml:space="preserve"> партнерства в социальной сфере</w:t>
      </w:r>
      <w:r w:rsidRPr="003069ED">
        <w:rPr>
          <w:rFonts w:cs="Times New Roman"/>
          <w:szCs w:val="24"/>
        </w:rPr>
        <w:t>;</w:t>
      </w:r>
    </w:p>
    <w:p w:rsidR="00B90A0A" w:rsidRPr="003069ED" w:rsidRDefault="00B90A0A" w:rsidP="00A74225">
      <w:pPr>
        <w:pStyle w:val="a4"/>
        <w:numPr>
          <w:ilvl w:val="0"/>
          <w:numId w:val="58"/>
        </w:numPr>
        <w:rPr>
          <w:rFonts w:cs="Times New Roman"/>
          <w:szCs w:val="24"/>
        </w:rPr>
      </w:pPr>
      <w:r>
        <w:rPr>
          <w:rFonts w:cs="Times New Roman"/>
          <w:szCs w:val="24"/>
        </w:rPr>
        <w:t>оказание имущественной и методической поддержки социально ориентированным некоммерческим орг</w:t>
      </w:r>
      <w:r w:rsidR="00EF462F">
        <w:rPr>
          <w:rFonts w:cs="Times New Roman"/>
          <w:szCs w:val="24"/>
        </w:rPr>
        <w:t>а</w:t>
      </w:r>
      <w:r>
        <w:rPr>
          <w:rFonts w:cs="Times New Roman"/>
          <w:szCs w:val="24"/>
        </w:rPr>
        <w:t>низациям;</w:t>
      </w:r>
    </w:p>
    <w:p w:rsidR="00880E30" w:rsidRPr="003069ED" w:rsidRDefault="003069ED" w:rsidP="00A74225">
      <w:pPr>
        <w:pStyle w:val="a4"/>
        <w:numPr>
          <w:ilvl w:val="0"/>
          <w:numId w:val="58"/>
        </w:numPr>
        <w:rPr>
          <w:rFonts w:cs="Times New Roman"/>
          <w:szCs w:val="24"/>
        </w:rPr>
      </w:pPr>
      <w:r w:rsidRPr="003069ED">
        <w:rPr>
          <w:rFonts w:cs="Times New Roman"/>
          <w:szCs w:val="24"/>
        </w:rPr>
        <w:t>с</w:t>
      </w:r>
      <w:r w:rsidR="00D143F2" w:rsidRPr="003069ED">
        <w:rPr>
          <w:rFonts w:cs="Times New Roman"/>
          <w:szCs w:val="24"/>
        </w:rPr>
        <w:t>одействие распространению лучшей практики поддержки деятельности</w:t>
      </w:r>
      <w:r w:rsidR="00B5714E">
        <w:rPr>
          <w:rFonts w:cs="Times New Roman"/>
          <w:szCs w:val="24"/>
        </w:rPr>
        <w:t>социально ориентированных некоммерческих организаций</w:t>
      </w:r>
      <w:r w:rsidR="00D143F2" w:rsidRPr="003069ED">
        <w:rPr>
          <w:rFonts w:cs="Times New Roman"/>
          <w:szCs w:val="24"/>
        </w:rPr>
        <w:t>, благотворительности и добровольчества органами местного самоуправления</w:t>
      </w:r>
      <w:r w:rsidR="00B90A0A">
        <w:rPr>
          <w:rFonts w:cs="Times New Roman"/>
          <w:szCs w:val="24"/>
        </w:rPr>
        <w:t>;</w:t>
      </w:r>
    </w:p>
    <w:p w:rsidR="00D143F2" w:rsidRPr="003069ED" w:rsidRDefault="00D143F2" w:rsidP="00A74225">
      <w:pPr>
        <w:pStyle w:val="a4"/>
        <w:numPr>
          <w:ilvl w:val="0"/>
          <w:numId w:val="58"/>
        </w:numPr>
        <w:rPr>
          <w:rFonts w:cs="Times New Roman"/>
          <w:szCs w:val="24"/>
        </w:rPr>
      </w:pPr>
      <w:r w:rsidRPr="003069ED">
        <w:rPr>
          <w:rFonts w:cs="Times New Roman"/>
          <w:szCs w:val="24"/>
        </w:rPr>
        <w:t>развитие механизмов поддержки деятельности социально ориентированных некоммерческих организаций, в том числе, конкурсных механизмов финансирования социальных услуг, включая закупки для муниципальных нужд</w:t>
      </w:r>
      <w:r w:rsidR="003069ED" w:rsidRPr="003069ED">
        <w:rPr>
          <w:rFonts w:cs="Times New Roman"/>
          <w:szCs w:val="24"/>
        </w:rPr>
        <w:t>.</w:t>
      </w:r>
    </w:p>
    <w:p w:rsidR="00BD0D5B" w:rsidRDefault="00BD0D5B" w:rsidP="00DC713B">
      <w:pPr>
        <w:ind w:firstLine="708"/>
        <w:rPr>
          <w:rFonts w:cs="Times New Roman"/>
          <w:color w:val="000000"/>
          <w:szCs w:val="24"/>
        </w:rPr>
      </w:pPr>
    </w:p>
    <w:p w:rsidR="001F7B90" w:rsidRPr="001F7B90" w:rsidRDefault="001F7B90" w:rsidP="00A74225">
      <w:pPr>
        <w:pStyle w:val="a4"/>
        <w:numPr>
          <w:ilvl w:val="0"/>
          <w:numId w:val="55"/>
        </w:numPr>
        <w:rPr>
          <w:rFonts w:cs="Times New Roman"/>
          <w:b/>
          <w:i/>
          <w:color w:val="000000"/>
          <w:szCs w:val="24"/>
        </w:rPr>
      </w:pPr>
      <w:r w:rsidRPr="001F7B90">
        <w:rPr>
          <w:b/>
          <w:i/>
          <w:szCs w:val="24"/>
        </w:rPr>
        <w:t>Развитие сферы молодежной политики, культуры и спорта</w:t>
      </w:r>
    </w:p>
    <w:p w:rsidR="00DC713B" w:rsidRDefault="00DC713B" w:rsidP="00DC713B">
      <w:pPr>
        <w:ind w:firstLine="708"/>
        <w:rPr>
          <w:rFonts w:cs="Times New Roman"/>
          <w:color w:val="000000"/>
          <w:szCs w:val="24"/>
        </w:rPr>
      </w:pPr>
      <w:r>
        <w:rPr>
          <w:rFonts w:eastAsia="Calibri" w:cs="Times New Roman"/>
          <w:szCs w:val="24"/>
        </w:rPr>
        <w:t xml:space="preserve">Развитие </w:t>
      </w:r>
      <w:r w:rsidRPr="009258BA">
        <w:rPr>
          <w:rFonts w:eastAsia="Calibri" w:cs="Times New Roman"/>
          <w:b/>
          <w:i/>
          <w:szCs w:val="24"/>
        </w:rPr>
        <w:t>культурно-досуговой деятельности</w:t>
      </w:r>
      <w:r>
        <w:rPr>
          <w:rFonts w:eastAsia="Calibri" w:cs="Times New Roman"/>
          <w:szCs w:val="24"/>
        </w:rPr>
        <w:t xml:space="preserve"> будет основываться на базе </w:t>
      </w:r>
      <w:r w:rsidRPr="00510A36">
        <w:rPr>
          <w:color w:val="000000"/>
        </w:rPr>
        <w:t>многофункциональных культурных комплексов</w:t>
      </w:r>
      <w:r>
        <w:rPr>
          <w:color w:val="000000"/>
        </w:rPr>
        <w:t xml:space="preserve"> в сельских поселениях, немаловажным является развитие культурно-исторического туризма </w:t>
      </w:r>
      <w:r w:rsidR="00DA649E">
        <w:rPr>
          <w:color w:val="000000"/>
        </w:rPr>
        <w:t>на базе домов культуры в административных центрах поселений</w:t>
      </w:r>
      <w:r>
        <w:rPr>
          <w:color w:val="000000"/>
        </w:rPr>
        <w:t xml:space="preserve">. </w:t>
      </w:r>
      <w:r>
        <w:rPr>
          <w:rFonts w:cs="Times New Roman"/>
          <w:color w:val="000000"/>
          <w:szCs w:val="24"/>
        </w:rPr>
        <w:t>Ф</w:t>
      </w:r>
      <w:r w:rsidRPr="00A33076">
        <w:rPr>
          <w:rFonts w:cs="Times New Roman"/>
          <w:color w:val="000000"/>
          <w:szCs w:val="24"/>
        </w:rPr>
        <w:t xml:space="preserve">ормат </w:t>
      </w:r>
      <w:r w:rsidRPr="00510A36">
        <w:rPr>
          <w:color w:val="000000"/>
        </w:rPr>
        <w:t>многофункциональных культурных комплексов</w:t>
      </w:r>
      <w:r w:rsidRPr="00A33076">
        <w:rPr>
          <w:rFonts w:cs="Times New Roman"/>
          <w:color w:val="000000"/>
          <w:szCs w:val="24"/>
        </w:rPr>
        <w:t>предусматривает сохранение традиционных функций (концертный зал, библиотека, помещения для кружков и секций)</w:t>
      </w:r>
      <w:r>
        <w:rPr>
          <w:rFonts w:cs="Times New Roman"/>
          <w:color w:val="000000"/>
          <w:szCs w:val="24"/>
        </w:rPr>
        <w:t>, при этом популярность центра повышается за счет дополнительных услуг: создания зоны</w:t>
      </w:r>
      <w:r w:rsidRPr="00A33076">
        <w:rPr>
          <w:rFonts w:cs="Times New Roman"/>
          <w:color w:val="000000"/>
          <w:szCs w:val="24"/>
        </w:rPr>
        <w:t xml:space="preserve"> свободного доступа к информаци</w:t>
      </w:r>
      <w:r>
        <w:rPr>
          <w:rFonts w:cs="Times New Roman"/>
          <w:color w:val="000000"/>
          <w:szCs w:val="24"/>
        </w:rPr>
        <w:t>онно-телекоммуникационной сети «Интернет»</w:t>
      </w:r>
      <w:r w:rsidRPr="00A33076">
        <w:rPr>
          <w:rFonts w:cs="Times New Roman"/>
          <w:color w:val="000000"/>
          <w:szCs w:val="24"/>
        </w:rPr>
        <w:t xml:space="preserve">, </w:t>
      </w:r>
      <w:r>
        <w:rPr>
          <w:rFonts w:cs="Times New Roman"/>
          <w:color w:val="000000"/>
          <w:szCs w:val="24"/>
        </w:rPr>
        <w:t>предприятий общественного питания</w:t>
      </w:r>
      <w:r w:rsidRPr="00A33076">
        <w:rPr>
          <w:rFonts w:cs="Times New Roman"/>
          <w:color w:val="000000"/>
          <w:szCs w:val="24"/>
        </w:rPr>
        <w:t xml:space="preserve">, </w:t>
      </w:r>
      <w:r>
        <w:rPr>
          <w:rFonts w:cs="Times New Roman"/>
          <w:color w:val="000000"/>
          <w:szCs w:val="24"/>
        </w:rPr>
        <w:t>офисных площадей и консультационных центров</w:t>
      </w:r>
      <w:r w:rsidRPr="00A33076">
        <w:rPr>
          <w:rFonts w:cs="Times New Roman"/>
          <w:color w:val="000000"/>
          <w:szCs w:val="24"/>
        </w:rPr>
        <w:t xml:space="preserve"> предоставления информационных, юридических и финансовых услуг</w:t>
      </w:r>
      <w:r>
        <w:rPr>
          <w:rFonts w:cs="Times New Roman"/>
          <w:color w:val="000000"/>
          <w:szCs w:val="24"/>
        </w:rPr>
        <w:t xml:space="preserve"> для малого бизнеса</w:t>
      </w:r>
      <w:r w:rsidR="00606591">
        <w:rPr>
          <w:rFonts w:cs="Times New Roman"/>
          <w:color w:val="000000"/>
          <w:szCs w:val="24"/>
        </w:rPr>
        <w:t xml:space="preserve">. Концепция обновления, строительства и реконструкции домов </w:t>
      </w:r>
      <w:r w:rsidRPr="00A33076">
        <w:rPr>
          <w:rFonts w:cs="Times New Roman"/>
          <w:color w:val="000000"/>
          <w:szCs w:val="24"/>
        </w:rPr>
        <w:t xml:space="preserve">культуры предполагает также комплексное благоустройство прилегающих к ним территорий с формированием привлекательных общественных пространств и созданием условий для развития объектов общепита и мелкорозничной </w:t>
      </w:r>
      <w:r w:rsidRPr="00F6762A">
        <w:rPr>
          <w:rFonts w:cs="Times New Roman"/>
          <w:color w:val="000000"/>
          <w:szCs w:val="24"/>
        </w:rPr>
        <w:t xml:space="preserve">торговли. Для обеспечения эффективного взаимодействия с молодежью, создания комфортных условий для проведения занятий и организации досуга молодежи целесообразно </w:t>
      </w:r>
      <w:r w:rsidR="00DD3D7E">
        <w:rPr>
          <w:rFonts w:cs="Times New Roman"/>
          <w:color w:val="000000"/>
          <w:szCs w:val="24"/>
        </w:rPr>
        <w:t>открытие</w:t>
      </w:r>
      <w:r w:rsidRPr="00F6762A">
        <w:rPr>
          <w:rFonts w:cs="Times New Roman"/>
          <w:color w:val="000000"/>
          <w:szCs w:val="24"/>
        </w:rPr>
        <w:t xml:space="preserve"> Молодежного Центра в г.</w:t>
      </w:r>
      <w:r>
        <w:rPr>
          <w:rFonts w:cs="Times New Roman"/>
          <w:color w:val="000000"/>
          <w:szCs w:val="24"/>
        </w:rPr>
        <w:t> </w:t>
      </w:r>
      <w:r w:rsidRPr="00F6762A">
        <w:rPr>
          <w:rFonts w:cs="Times New Roman"/>
          <w:color w:val="000000"/>
          <w:szCs w:val="24"/>
        </w:rPr>
        <w:t>Волосово.</w:t>
      </w:r>
    </w:p>
    <w:p w:rsidR="00DC713B" w:rsidRPr="00F5570F" w:rsidRDefault="00DC713B" w:rsidP="00DC713B">
      <w:pPr>
        <w:ind w:firstLine="708"/>
        <w:rPr>
          <w:rFonts w:cs="Times New Roman"/>
          <w:color w:val="000000"/>
          <w:szCs w:val="24"/>
        </w:rPr>
      </w:pPr>
      <w:r>
        <w:rPr>
          <w:color w:val="000000"/>
        </w:rPr>
        <w:t xml:space="preserve">В современных условиях развитие культурно-досуговой деятельности также требует привлечения частных инвестиций и развития коммерческих форм </w:t>
      </w:r>
      <w:r w:rsidRPr="00D000C8">
        <w:rPr>
          <w:szCs w:val="28"/>
        </w:rPr>
        <w:t>предоставления услуг в культурно-досуговой сфере различного типа, ориентированных на спрос со стороны всех категорий потребителей (</w:t>
      </w:r>
      <w:r>
        <w:rPr>
          <w:szCs w:val="28"/>
        </w:rPr>
        <w:t>местного и приезжего населения</w:t>
      </w:r>
      <w:r w:rsidRPr="00D000C8">
        <w:rPr>
          <w:szCs w:val="28"/>
        </w:rPr>
        <w:t>)</w:t>
      </w:r>
      <w:r>
        <w:rPr>
          <w:szCs w:val="28"/>
        </w:rPr>
        <w:t xml:space="preserve">, в особенности, в ключевых точках туристического интереса. Популяризации культурной деятельности и сохранению культурного населения Волосовского муниципального района будет способствовать организация </w:t>
      </w:r>
      <w:r w:rsidR="002D2907">
        <w:rPr>
          <w:szCs w:val="28"/>
        </w:rPr>
        <w:t xml:space="preserve">на базе домов культуры в поселениях </w:t>
      </w:r>
      <w:r>
        <w:rPr>
          <w:szCs w:val="28"/>
        </w:rPr>
        <w:t xml:space="preserve">массовых культурных событий, фестивалей, ярмарок народных промыслов и </w:t>
      </w:r>
      <w:r w:rsidR="002D2907">
        <w:rPr>
          <w:szCs w:val="28"/>
        </w:rPr>
        <w:t xml:space="preserve">фермерской </w:t>
      </w:r>
      <w:r>
        <w:rPr>
          <w:szCs w:val="28"/>
        </w:rPr>
        <w:t xml:space="preserve">продукции. Проведение </w:t>
      </w:r>
      <w:r w:rsidR="002D2907">
        <w:rPr>
          <w:szCs w:val="28"/>
        </w:rPr>
        <w:t xml:space="preserve">подобных </w:t>
      </w:r>
      <w:r>
        <w:rPr>
          <w:szCs w:val="28"/>
        </w:rPr>
        <w:t xml:space="preserve">массовых мероприятий </w:t>
      </w:r>
      <w:r w:rsidR="002D2907">
        <w:rPr>
          <w:szCs w:val="28"/>
        </w:rPr>
        <w:t xml:space="preserve">также </w:t>
      </w:r>
      <w:r>
        <w:rPr>
          <w:szCs w:val="28"/>
        </w:rPr>
        <w:t>позитивно скажется на туристическом потоке и предпринимательской</w:t>
      </w:r>
      <w:r w:rsidR="00DD3D7E">
        <w:rPr>
          <w:szCs w:val="28"/>
        </w:rPr>
        <w:t xml:space="preserve"> активности местного населения.</w:t>
      </w:r>
    </w:p>
    <w:p w:rsidR="00DC713B" w:rsidRDefault="00DC713B" w:rsidP="005351A7">
      <w:pPr>
        <w:ind w:firstLine="708"/>
        <w:rPr>
          <w:rFonts w:cs="Times New Roman"/>
          <w:color w:val="000000" w:themeColor="text1"/>
          <w:szCs w:val="24"/>
        </w:rPr>
      </w:pPr>
      <w:r>
        <w:t>Развитие</w:t>
      </w:r>
      <w:r w:rsidRPr="009258BA">
        <w:rPr>
          <w:b/>
          <w:i/>
        </w:rPr>
        <w:t>сфер</w:t>
      </w:r>
      <w:r w:rsidR="00606591" w:rsidRPr="009258BA">
        <w:rPr>
          <w:b/>
          <w:i/>
        </w:rPr>
        <w:t>ы</w:t>
      </w:r>
      <w:r w:rsidRPr="009258BA">
        <w:rPr>
          <w:b/>
          <w:i/>
        </w:rPr>
        <w:t xml:space="preserve"> физической культуры и спорта</w:t>
      </w:r>
      <w:r w:rsidRPr="00D000C8">
        <w:t xml:space="preserve"> включает</w:t>
      </w:r>
      <w:r>
        <w:t xml:space="preserve"> в себя просвещение населения и пропаганду активного и здорового образа жизни, а также инфраструктурное развитие и модернизацию сети спортивно-оздоровительных учреждений и многофункциональных спортивных комплексов, </w:t>
      </w:r>
      <w:r w:rsidRPr="00D000C8">
        <w:rPr>
          <w:szCs w:val="28"/>
        </w:rPr>
        <w:t xml:space="preserve">повышение уровня обеспеченности городских и сельских поселений объектами </w:t>
      </w:r>
      <w:r>
        <w:rPr>
          <w:szCs w:val="28"/>
        </w:rPr>
        <w:t xml:space="preserve">спортивной инфраструктуры, в том числе, через стимулирование </w:t>
      </w:r>
      <w:r w:rsidRPr="004E40B4">
        <w:rPr>
          <w:rFonts w:cs="Times New Roman"/>
          <w:color w:val="000000" w:themeColor="text1"/>
          <w:szCs w:val="24"/>
        </w:rPr>
        <w:t>частного предпринимательства в организации спортивных клубов и секций для взрослых и детей.</w:t>
      </w:r>
      <w:r w:rsidRPr="0086710C">
        <w:rPr>
          <w:rFonts w:cs="Times New Roman"/>
          <w:color w:val="000000" w:themeColor="text1"/>
          <w:szCs w:val="24"/>
        </w:rPr>
        <w:t xml:space="preserve">Большие возможности по вовлечению жителей района в активную спортивную деятельность открывает обновление </w:t>
      </w:r>
      <w:r w:rsidR="009C1B02">
        <w:rPr>
          <w:rFonts w:cs="Times New Roman"/>
          <w:color w:val="000000" w:themeColor="text1"/>
          <w:szCs w:val="24"/>
        </w:rPr>
        <w:t xml:space="preserve">и восстановление лыжной трассы </w:t>
      </w:r>
      <w:r w:rsidRPr="0086710C">
        <w:rPr>
          <w:rFonts w:cs="Times New Roman"/>
          <w:color w:val="000000" w:themeColor="text1"/>
          <w:szCs w:val="24"/>
        </w:rPr>
        <w:t xml:space="preserve">в </w:t>
      </w:r>
      <w:r w:rsidR="00A32DED">
        <w:rPr>
          <w:rFonts w:cs="Times New Roman"/>
          <w:color w:val="000000" w:themeColor="text1"/>
          <w:szCs w:val="24"/>
        </w:rPr>
        <w:t xml:space="preserve">д. </w:t>
      </w:r>
      <w:r w:rsidRPr="0086710C">
        <w:rPr>
          <w:rFonts w:cs="Times New Roman"/>
          <w:color w:val="000000" w:themeColor="text1"/>
          <w:szCs w:val="24"/>
        </w:rPr>
        <w:t>Ивановское</w:t>
      </w:r>
      <w:r w:rsidR="00DD3D7E">
        <w:rPr>
          <w:rFonts w:cs="Times New Roman"/>
          <w:color w:val="000000" w:themeColor="text1"/>
          <w:szCs w:val="24"/>
        </w:rPr>
        <w:t>, а также строительство велосипедн</w:t>
      </w:r>
      <w:r w:rsidR="005351A7">
        <w:rPr>
          <w:rFonts w:cs="Times New Roman"/>
          <w:color w:val="000000" w:themeColor="text1"/>
          <w:szCs w:val="24"/>
        </w:rPr>
        <w:t>ой дорожки от г. Волосово до д. </w:t>
      </w:r>
      <w:r w:rsidR="00DD3D7E">
        <w:rPr>
          <w:rFonts w:cs="Times New Roman"/>
          <w:color w:val="000000" w:themeColor="text1"/>
          <w:szCs w:val="24"/>
        </w:rPr>
        <w:t>Извара</w:t>
      </w:r>
      <w:r w:rsidRPr="0086710C">
        <w:rPr>
          <w:rFonts w:cs="Times New Roman"/>
          <w:color w:val="000000" w:themeColor="text1"/>
          <w:szCs w:val="24"/>
        </w:rPr>
        <w:t>. Благоустройство территории и создание комфортных условий для занятия спорта и активного отдыха привлекут как жителей Волосовского муниципального района, так и соседних муниципальных районов.</w:t>
      </w:r>
    </w:p>
    <w:p w:rsidR="00DC713B" w:rsidRDefault="00DC713B" w:rsidP="00DC713B">
      <w:pPr>
        <w:ind w:firstLine="708"/>
        <w:rPr>
          <w:rFonts w:cs="Times New Roman"/>
          <w:szCs w:val="24"/>
        </w:rPr>
      </w:pPr>
      <w:r w:rsidRPr="00557BF6">
        <w:rPr>
          <w:rFonts w:cs="Times New Roman"/>
          <w:color w:val="000000" w:themeColor="text1"/>
          <w:szCs w:val="24"/>
        </w:rPr>
        <w:t xml:space="preserve">Ключевыми задачами </w:t>
      </w:r>
      <w:r w:rsidRPr="009258BA">
        <w:rPr>
          <w:rFonts w:cs="Times New Roman"/>
          <w:b/>
          <w:i/>
          <w:color w:val="000000" w:themeColor="text1"/>
          <w:szCs w:val="24"/>
        </w:rPr>
        <w:t xml:space="preserve">в сфере </w:t>
      </w:r>
      <w:r w:rsidR="006869A7" w:rsidRPr="009258BA">
        <w:rPr>
          <w:rFonts w:cs="Times New Roman"/>
          <w:b/>
          <w:i/>
          <w:color w:val="000000" w:themeColor="text1"/>
          <w:szCs w:val="24"/>
        </w:rPr>
        <w:t>молодежной политики</w:t>
      </w:r>
      <w:r w:rsidRPr="00557BF6">
        <w:rPr>
          <w:rFonts w:cs="Times New Roman"/>
          <w:color w:val="000000" w:themeColor="text1"/>
          <w:szCs w:val="24"/>
        </w:rPr>
        <w:t xml:space="preserve"> являются создание системы поощрений для людей, которые следят за своим здоровьем и поддержание престижа самосохранительного поведения среди населения района,</w:t>
      </w:r>
      <w:r w:rsidRPr="00557BF6">
        <w:rPr>
          <w:rFonts w:cs="Times New Roman"/>
          <w:szCs w:val="24"/>
        </w:rPr>
        <w:t xml:space="preserve"> развитие творческих способностей детей</w:t>
      </w:r>
      <w:r>
        <w:rPr>
          <w:rFonts w:cs="Times New Roman"/>
          <w:szCs w:val="24"/>
        </w:rPr>
        <w:t xml:space="preserve"> и молодежи</w:t>
      </w:r>
      <w:r w:rsidRPr="00557BF6">
        <w:rPr>
          <w:rFonts w:cs="Times New Roman"/>
          <w:szCs w:val="24"/>
        </w:rPr>
        <w:t xml:space="preserve"> (обеспечение работы кружков, секций и спортивных групп).</w:t>
      </w:r>
      <w:r>
        <w:rPr>
          <w:rFonts w:cs="Times New Roman"/>
          <w:color w:val="000000" w:themeColor="text1"/>
          <w:szCs w:val="24"/>
        </w:rPr>
        <w:t>С</w:t>
      </w:r>
      <w:r w:rsidRPr="0086710C">
        <w:rPr>
          <w:rFonts w:cs="Times New Roman"/>
          <w:color w:val="000000" w:themeColor="text1"/>
          <w:szCs w:val="24"/>
        </w:rPr>
        <w:t xml:space="preserve">уществующая </w:t>
      </w:r>
      <w:r>
        <w:rPr>
          <w:rFonts w:cs="Times New Roman"/>
          <w:color w:val="000000" w:themeColor="text1"/>
          <w:szCs w:val="24"/>
        </w:rPr>
        <w:t xml:space="preserve">в текущий момент </w:t>
      </w:r>
      <w:r w:rsidRPr="0086710C">
        <w:rPr>
          <w:rFonts w:cs="Times New Roman"/>
          <w:color w:val="000000" w:themeColor="text1"/>
          <w:szCs w:val="24"/>
        </w:rPr>
        <w:t xml:space="preserve">проблема нехватки спортивных инструкторов в сельских поселениях может быть решена путем открытия соответствующих вакансий в </w:t>
      </w:r>
      <w:r w:rsidR="009258BA">
        <w:rPr>
          <w:rFonts w:cs="Times New Roman"/>
          <w:color w:val="000000" w:themeColor="text1"/>
          <w:szCs w:val="24"/>
        </w:rPr>
        <w:t>д</w:t>
      </w:r>
      <w:r w:rsidRPr="0086710C">
        <w:rPr>
          <w:rFonts w:cs="Times New Roman"/>
          <w:color w:val="000000" w:themeColor="text1"/>
          <w:szCs w:val="24"/>
        </w:rPr>
        <w:t xml:space="preserve">омах </w:t>
      </w:r>
      <w:r w:rsidR="009258BA">
        <w:rPr>
          <w:rFonts w:cs="Times New Roman"/>
          <w:color w:val="000000" w:themeColor="text1"/>
          <w:szCs w:val="24"/>
        </w:rPr>
        <w:t>к</w:t>
      </w:r>
      <w:r w:rsidRPr="0086710C">
        <w:rPr>
          <w:rFonts w:cs="Times New Roman"/>
          <w:color w:val="000000" w:themeColor="text1"/>
          <w:szCs w:val="24"/>
        </w:rPr>
        <w:t>ультуры.</w:t>
      </w:r>
    </w:p>
    <w:p w:rsidR="00FC4085" w:rsidRDefault="00DC713B" w:rsidP="0058710A">
      <w:pPr>
        <w:pStyle w:val="affc"/>
        <w:spacing w:before="0" w:after="0"/>
        <w:ind w:firstLine="709"/>
        <w:rPr>
          <w:color w:val="000000"/>
        </w:rPr>
      </w:pPr>
      <w:r>
        <w:rPr>
          <w:color w:val="000000"/>
        </w:rPr>
        <w:t xml:space="preserve">Развитие механизмов муниципально-частного партнерства станет отдельным направлением развития социальной сферы и малого предпринимательства. Основной задачей является активное привлечение частных инвестиций в развитие культурно-досуговой и спортивно-оздоровительной инфраструктуры, а также </w:t>
      </w:r>
      <w:r w:rsidR="00F22A73">
        <w:rPr>
          <w:color w:val="000000"/>
        </w:rPr>
        <w:t xml:space="preserve">развитие </w:t>
      </w:r>
      <w:r>
        <w:rPr>
          <w:color w:val="000000"/>
        </w:rPr>
        <w:t>социального предпринимательства</w:t>
      </w:r>
      <w:r w:rsidR="00F22A73">
        <w:rPr>
          <w:color w:val="000000"/>
        </w:rPr>
        <w:t xml:space="preserve"> и некоммерческих организаций в социальной сфере.</w:t>
      </w:r>
    </w:p>
    <w:p w:rsidR="0058710A" w:rsidRPr="0058710A" w:rsidRDefault="0058710A" w:rsidP="0058710A">
      <w:pPr>
        <w:pStyle w:val="affc"/>
        <w:spacing w:before="0" w:after="0"/>
        <w:ind w:firstLine="709"/>
        <w:rPr>
          <w:color w:val="000000"/>
        </w:rPr>
      </w:pPr>
    </w:p>
    <w:p w:rsidR="005B6B16" w:rsidRDefault="005B6B16" w:rsidP="00160E32">
      <w:pPr>
        <w:pStyle w:val="ConsPlusNormal"/>
        <w:jc w:val="both"/>
        <w:outlineLvl w:val="3"/>
        <w:rPr>
          <w:rFonts w:ascii="Times New Roman" w:hAnsi="Times New Roman" w:cs="Times New Roman"/>
          <w:sz w:val="24"/>
          <w:szCs w:val="24"/>
        </w:rPr>
        <w:sectPr w:rsidR="005B6B16">
          <w:pgSz w:w="11906" w:h="16838"/>
          <w:pgMar w:top="1134" w:right="850" w:bottom="1134" w:left="1701" w:header="708" w:footer="708" w:gutter="0"/>
          <w:cols w:space="708"/>
          <w:docGrid w:linePitch="360"/>
        </w:sectPr>
      </w:pPr>
    </w:p>
    <w:p w:rsidR="00A710EF" w:rsidRPr="00A710EF" w:rsidRDefault="00A710EF" w:rsidP="00B9526B">
      <w:pPr>
        <w:ind w:firstLine="0"/>
      </w:pPr>
    </w:p>
    <w:p w:rsidR="0023585C" w:rsidRDefault="0023585C" w:rsidP="00BC4AA9">
      <w:pPr>
        <w:pStyle w:val="2"/>
        <w:numPr>
          <w:ilvl w:val="1"/>
          <w:numId w:val="22"/>
        </w:numPr>
      </w:pPr>
      <w:bookmarkStart w:id="44" w:name="_Toc483318278"/>
      <w:r>
        <w:t>Синергетический эффект реализации основных приоритетных направлений Стратегии</w:t>
      </w:r>
      <w:bookmarkEnd w:id="44"/>
    </w:p>
    <w:p w:rsidR="000633CB" w:rsidRDefault="000633CB" w:rsidP="00D31A17">
      <w:pPr>
        <w:ind w:firstLine="0"/>
      </w:pPr>
    </w:p>
    <w:p w:rsidR="002777D9" w:rsidRPr="00D31A17" w:rsidRDefault="005C148B" w:rsidP="00D31A17">
      <w:pPr>
        <w:pStyle w:val="afff1"/>
        <w:spacing w:line="240" w:lineRule="auto"/>
        <w:rPr>
          <w:sz w:val="24"/>
          <w:szCs w:val="24"/>
        </w:rPr>
      </w:pPr>
      <w:r w:rsidRPr="007F1649">
        <w:rPr>
          <w:sz w:val="24"/>
          <w:szCs w:val="24"/>
        </w:rPr>
        <w:t xml:space="preserve">Реализация </w:t>
      </w:r>
      <w:r w:rsidR="00A93720">
        <w:rPr>
          <w:sz w:val="24"/>
          <w:szCs w:val="24"/>
        </w:rPr>
        <w:t>приоритетных направлений</w:t>
      </w:r>
      <w:r w:rsidR="00630651">
        <w:rPr>
          <w:sz w:val="24"/>
          <w:szCs w:val="24"/>
        </w:rPr>
        <w:t>Стратегии социально-экономического развития Волосовского муниципального района</w:t>
      </w:r>
      <w:r w:rsidRPr="007F1649">
        <w:rPr>
          <w:sz w:val="24"/>
          <w:szCs w:val="24"/>
        </w:rPr>
        <w:t>даст сложный синергетический эффект</w:t>
      </w:r>
      <w:r w:rsidR="00630651">
        <w:rPr>
          <w:sz w:val="24"/>
          <w:szCs w:val="24"/>
        </w:rPr>
        <w:t>:</w:t>
      </w:r>
      <w:r w:rsidR="00A93720" w:rsidRPr="00D31A17">
        <w:rPr>
          <w:sz w:val="24"/>
          <w:szCs w:val="24"/>
        </w:rPr>
        <w:t xml:space="preserve">реализация одних направлений формирует предпосылки для комплексной реализации всех прочих </w:t>
      </w:r>
      <w:r w:rsidR="003007DC">
        <w:rPr>
          <w:sz w:val="24"/>
          <w:szCs w:val="24"/>
        </w:rPr>
        <w:t>инициатив</w:t>
      </w:r>
      <w:r w:rsidR="00A93720" w:rsidRPr="00D31A17">
        <w:rPr>
          <w:sz w:val="24"/>
          <w:szCs w:val="24"/>
        </w:rPr>
        <w:t xml:space="preserve">. Общей для всех приоритетных направлений является ориентация на создание новых рабочих мест, повышение качества жизни людей, инфраструктурное развитие и повышение транспортной связности территории. </w:t>
      </w:r>
      <w:r w:rsidR="00C8705B" w:rsidRPr="00D31A17">
        <w:rPr>
          <w:sz w:val="24"/>
          <w:szCs w:val="24"/>
        </w:rPr>
        <w:t xml:space="preserve">Ускоренное развитие ключевых секторов экономики (сельскохозяйственной отрасли, промышленности и потребительского рынка) будет обеспечиваться, в первую очередь, локализацией цепочек добавленной стоимости на территории городского и сельских поселений Волосовского муниципального района. Ключевым фактором развития станет развитие инвестиционных площадок, внедрение механизмов сопровождения инвесторов, развитие государственных и негосударственных институтов поддержки малого предпринимательства, направленное не только на </w:t>
      </w:r>
      <w:r w:rsidR="003007DC">
        <w:rPr>
          <w:sz w:val="24"/>
          <w:szCs w:val="24"/>
        </w:rPr>
        <w:t>реализацию крупных инвестиционных проектов</w:t>
      </w:r>
      <w:r w:rsidR="00C8705B" w:rsidRPr="00D31A17">
        <w:rPr>
          <w:sz w:val="24"/>
          <w:szCs w:val="24"/>
        </w:rPr>
        <w:t xml:space="preserve">, но и на повышение предпринимательской активности среди местного </w:t>
      </w:r>
      <w:r w:rsidR="004C57D2" w:rsidRPr="00D31A17">
        <w:rPr>
          <w:sz w:val="24"/>
          <w:szCs w:val="24"/>
        </w:rPr>
        <w:t>населения</w:t>
      </w:r>
      <w:r w:rsidR="00C8705B" w:rsidRPr="00D31A17">
        <w:rPr>
          <w:sz w:val="24"/>
          <w:szCs w:val="24"/>
        </w:rPr>
        <w:t xml:space="preserve">. </w:t>
      </w:r>
    </w:p>
    <w:p w:rsidR="004C5C6B" w:rsidRPr="00F359BB" w:rsidRDefault="004C57D2" w:rsidP="004C5C6B">
      <w:pPr>
        <w:ind w:firstLine="708"/>
        <w:rPr>
          <w:shd w:val="clear" w:color="auto" w:fill="FFFFFF"/>
        </w:rPr>
      </w:pPr>
      <w:r w:rsidRPr="004C5C6B">
        <w:rPr>
          <w:szCs w:val="24"/>
        </w:rPr>
        <w:t xml:space="preserve">Сырьевую базу экономики обеспечивают </w:t>
      </w:r>
      <w:r w:rsidR="0072486A" w:rsidRPr="004C5C6B">
        <w:rPr>
          <w:szCs w:val="24"/>
        </w:rPr>
        <w:t xml:space="preserve">отрасли сельского хозяйства и добычи минеральных ресурсов, в этой связи </w:t>
      </w:r>
      <w:r w:rsidR="00C8705B" w:rsidRPr="004C5C6B">
        <w:rPr>
          <w:szCs w:val="24"/>
        </w:rPr>
        <w:t xml:space="preserve">перспективным направлением экономической политики </w:t>
      </w:r>
      <w:r w:rsidR="0072486A" w:rsidRPr="004C5C6B">
        <w:rPr>
          <w:szCs w:val="24"/>
        </w:rPr>
        <w:t xml:space="preserve">Волосовского муниципального </w:t>
      </w:r>
      <w:r w:rsidR="00C8705B" w:rsidRPr="004C5C6B">
        <w:rPr>
          <w:szCs w:val="24"/>
        </w:rPr>
        <w:t xml:space="preserve">района является привлечение </w:t>
      </w:r>
      <w:r w:rsidR="003007DC" w:rsidRPr="004C5C6B">
        <w:rPr>
          <w:szCs w:val="24"/>
        </w:rPr>
        <w:t xml:space="preserve">инвестиций в </w:t>
      </w:r>
      <w:r w:rsidR="00C8705B" w:rsidRPr="004C5C6B">
        <w:rPr>
          <w:szCs w:val="24"/>
        </w:rPr>
        <w:t>перерабатывающ</w:t>
      </w:r>
      <w:r w:rsidR="003007DC" w:rsidRPr="004C5C6B">
        <w:rPr>
          <w:szCs w:val="24"/>
        </w:rPr>
        <w:t>ую</w:t>
      </w:r>
      <w:r w:rsidR="00C8705B" w:rsidRPr="004C5C6B">
        <w:rPr>
          <w:szCs w:val="24"/>
        </w:rPr>
        <w:t xml:space="preserve"> и пищев</w:t>
      </w:r>
      <w:r w:rsidR="003007DC" w:rsidRPr="004C5C6B">
        <w:rPr>
          <w:szCs w:val="24"/>
        </w:rPr>
        <w:t>ую</w:t>
      </w:r>
      <w:r w:rsidR="00C8705B" w:rsidRPr="004C5C6B">
        <w:rPr>
          <w:szCs w:val="24"/>
        </w:rPr>
        <w:t xml:space="preserve"> промышленност</w:t>
      </w:r>
      <w:r w:rsidR="003007DC" w:rsidRPr="004C5C6B">
        <w:rPr>
          <w:szCs w:val="24"/>
        </w:rPr>
        <w:t>ь</w:t>
      </w:r>
      <w:r w:rsidR="00C8705B" w:rsidRPr="004C5C6B">
        <w:rPr>
          <w:szCs w:val="24"/>
        </w:rPr>
        <w:t xml:space="preserve">. </w:t>
      </w:r>
      <w:r w:rsidR="003007DC" w:rsidRPr="004C5C6B">
        <w:rPr>
          <w:szCs w:val="24"/>
        </w:rPr>
        <w:t>Развитие перерабатывающей промышленности</w:t>
      </w:r>
      <w:r w:rsidR="00C8705B" w:rsidRPr="004C5C6B">
        <w:rPr>
          <w:szCs w:val="24"/>
        </w:rPr>
        <w:t xml:space="preserve"> позвол</w:t>
      </w:r>
      <w:r w:rsidR="00842CAB" w:rsidRPr="004C5C6B">
        <w:rPr>
          <w:szCs w:val="24"/>
        </w:rPr>
        <w:t>и</w:t>
      </w:r>
      <w:r w:rsidR="00C8705B" w:rsidRPr="004C5C6B">
        <w:rPr>
          <w:szCs w:val="24"/>
        </w:rPr>
        <w:t>т обеспечить рынок труда широким спектром рабочих мест</w:t>
      </w:r>
      <w:r w:rsidR="00117DCA" w:rsidRPr="004C5C6B">
        <w:rPr>
          <w:szCs w:val="24"/>
        </w:rPr>
        <w:t xml:space="preserve">, </w:t>
      </w:r>
      <w:r w:rsidR="00842CAB" w:rsidRPr="004C5C6B">
        <w:rPr>
          <w:szCs w:val="24"/>
        </w:rPr>
        <w:t>в том числе,</w:t>
      </w:r>
      <w:r w:rsidR="00117DCA" w:rsidRPr="004C5C6B">
        <w:rPr>
          <w:szCs w:val="24"/>
        </w:rPr>
        <w:t xml:space="preserve"> в смежных отраслях – транспорте и логистике, </w:t>
      </w:r>
      <w:r w:rsidR="00BE2670" w:rsidRPr="004C5C6B">
        <w:rPr>
          <w:szCs w:val="24"/>
        </w:rPr>
        <w:t xml:space="preserve">строительстве, </w:t>
      </w:r>
      <w:r w:rsidR="00117DCA" w:rsidRPr="004C5C6B">
        <w:rPr>
          <w:szCs w:val="24"/>
        </w:rPr>
        <w:t>оптовой торговле</w:t>
      </w:r>
      <w:r w:rsidR="00E1687C" w:rsidRPr="004C5C6B">
        <w:rPr>
          <w:szCs w:val="24"/>
        </w:rPr>
        <w:t>,</w:t>
      </w:r>
      <w:r w:rsidR="00117DCA" w:rsidRPr="004C5C6B">
        <w:rPr>
          <w:szCs w:val="24"/>
        </w:rPr>
        <w:t xml:space="preserve"> сфере услуг и потребительском рынке</w:t>
      </w:r>
      <w:r w:rsidR="00547C7E" w:rsidRPr="004C5C6B">
        <w:rPr>
          <w:szCs w:val="24"/>
        </w:rPr>
        <w:t>.</w:t>
      </w:r>
      <w:r w:rsidR="004C5C6B" w:rsidRPr="004C5C6B">
        <w:rPr>
          <w:shd w:val="clear" w:color="auto" w:fill="FFFFFF"/>
        </w:rPr>
        <w:t>Таким образом, развитие промышленного комплекса Волосовского муниципального района обеспечит дальнейшую диверсификацию экономики и создаст дополнительные возможности для увеличения квалифицированной занятости населения.</w:t>
      </w:r>
    </w:p>
    <w:p w:rsidR="00D31A17" w:rsidRDefault="002777D9" w:rsidP="00D31A17">
      <w:pPr>
        <w:pStyle w:val="afff1"/>
        <w:spacing w:line="240" w:lineRule="auto"/>
        <w:rPr>
          <w:sz w:val="24"/>
          <w:szCs w:val="24"/>
        </w:rPr>
      </w:pPr>
      <w:r w:rsidRPr="00D31A17">
        <w:rPr>
          <w:sz w:val="24"/>
          <w:szCs w:val="24"/>
        </w:rPr>
        <w:t>Немаловажным фактором комплексного повышения устойчивости экономики района является строительная отрасль. Сам по себе строительный комплекс является ограниченным по масштабам, однако обладает существенным мультипликативным эффектом. Его развитие не только решает проблему повышения качества жизни, но и выступает драйвером роста для целого спектра связанных сект</w:t>
      </w:r>
      <w:r w:rsidRPr="00307D69">
        <w:rPr>
          <w:sz w:val="24"/>
          <w:szCs w:val="24"/>
        </w:rPr>
        <w:t xml:space="preserve">оров: производства строительных материалов и конструкций, </w:t>
      </w:r>
      <w:r w:rsidR="00307D69" w:rsidRPr="00307D69">
        <w:rPr>
          <w:sz w:val="24"/>
          <w:szCs w:val="24"/>
        </w:rPr>
        <w:t xml:space="preserve">логистики, </w:t>
      </w:r>
      <w:r w:rsidRPr="00307D69">
        <w:rPr>
          <w:sz w:val="24"/>
          <w:szCs w:val="24"/>
        </w:rPr>
        <w:t xml:space="preserve">товаров </w:t>
      </w:r>
      <w:r w:rsidR="00842CAB" w:rsidRPr="00307D69">
        <w:rPr>
          <w:sz w:val="24"/>
          <w:szCs w:val="24"/>
        </w:rPr>
        <w:t>длительного пользования</w:t>
      </w:r>
      <w:r w:rsidR="00307D69" w:rsidRPr="00307D69">
        <w:rPr>
          <w:sz w:val="24"/>
          <w:szCs w:val="24"/>
        </w:rPr>
        <w:t xml:space="preserve">, </w:t>
      </w:r>
      <w:r w:rsidR="00307D69" w:rsidRPr="00307D69">
        <w:rPr>
          <w:color w:val="000000"/>
          <w:sz w:val="24"/>
          <w:szCs w:val="24"/>
        </w:rPr>
        <w:t>а также потребительского рынка и сферы услуг поселений</w:t>
      </w:r>
      <w:r w:rsidR="00842CAB" w:rsidRPr="00307D69">
        <w:rPr>
          <w:sz w:val="24"/>
          <w:szCs w:val="24"/>
        </w:rPr>
        <w:t xml:space="preserve">. </w:t>
      </w:r>
      <w:r w:rsidR="00456E54" w:rsidRPr="00D31A17">
        <w:rPr>
          <w:sz w:val="24"/>
          <w:szCs w:val="24"/>
        </w:rPr>
        <w:t xml:space="preserve">Рост производительности труда, общей эффективности в базовых отраслях, а также динамика доходов населения, а свою очередь, определяют </w:t>
      </w:r>
      <w:r w:rsidR="00E3189F" w:rsidRPr="00D31A17">
        <w:rPr>
          <w:sz w:val="24"/>
          <w:szCs w:val="24"/>
        </w:rPr>
        <w:t>развитие сектора коммерческих и персональных услуг</w:t>
      </w:r>
      <w:r w:rsidR="00456E54" w:rsidRPr="00D31A17">
        <w:rPr>
          <w:sz w:val="24"/>
          <w:szCs w:val="24"/>
        </w:rPr>
        <w:t>. </w:t>
      </w:r>
    </w:p>
    <w:p w:rsidR="00C8705B" w:rsidRPr="00D31A17" w:rsidRDefault="00991DFD" w:rsidP="00D31A17">
      <w:pPr>
        <w:pStyle w:val="afff1"/>
        <w:spacing w:line="240" w:lineRule="auto"/>
        <w:rPr>
          <w:sz w:val="24"/>
          <w:szCs w:val="24"/>
        </w:rPr>
      </w:pPr>
      <w:r w:rsidRPr="00D31A17">
        <w:rPr>
          <w:rStyle w:val="s1"/>
          <w:sz w:val="24"/>
          <w:szCs w:val="24"/>
        </w:rPr>
        <w:t>От сложившейся структуры производства также зависит качество экономического роста, так как она определяет возможности экономики в части формирования и перераспределения ресурсов, в том числе и на цели повышения эффективности.</w:t>
      </w:r>
      <w:r w:rsidRPr="00D31A17">
        <w:rPr>
          <w:rStyle w:val="apple-converted-space"/>
          <w:sz w:val="24"/>
          <w:szCs w:val="24"/>
        </w:rPr>
        <w:t> </w:t>
      </w:r>
      <w:r w:rsidR="00C8705B" w:rsidRPr="00D31A17">
        <w:rPr>
          <w:sz w:val="24"/>
          <w:szCs w:val="24"/>
        </w:rPr>
        <w:t xml:space="preserve">В целях обеспечения сбалансированного развития экономики района, </w:t>
      </w:r>
      <w:r w:rsidR="00254635" w:rsidRPr="00D31A17">
        <w:rPr>
          <w:sz w:val="24"/>
          <w:szCs w:val="24"/>
        </w:rPr>
        <w:t>прежде всего</w:t>
      </w:r>
      <w:r w:rsidR="00C8705B" w:rsidRPr="00D31A17">
        <w:rPr>
          <w:sz w:val="24"/>
          <w:szCs w:val="24"/>
        </w:rPr>
        <w:t>, сельских поселений</w:t>
      </w:r>
      <w:r w:rsidR="00254635" w:rsidRPr="00D31A17">
        <w:rPr>
          <w:sz w:val="24"/>
          <w:szCs w:val="24"/>
        </w:rPr>
        <w:t>,</w:t>
      </w:r>
      <w:r w:rsidR="00C8705B" w:rsidRPr="00D31A17">
        <w:rPr>
          <w:sz w:val="24"/>
          <w:szCs w:val="24"/>
        </w:rPr>
        <w:t xml:space="preserve"> необходимо осуществлять популяризацию предпринимательской деятельности среди населения района. Расширение программ самозанятости и форм поддержки малого бизнеса должно быть направлено на стимулирование развития м</w:t>
      </w:r>
      <w:r w:rsidR="002D7D9F">
        <w:rPr>
          <w:sz w:val="24"/>
          <w:szCs w:val="24"/>
        </w:rPr>
        <w:t>алых форм хозяйствования в сфере</w:t>
      </w:r>
      <w:r w:rsidR="00C8705B" w:rsidRPr="00D31A17">
        <w:rPr>
          <w:sz w:val="24"/>
          <w:szCs w:val="24"/>
        </w:rPr>
        <w:t xml:space="preserve"> социальных и бытовых услуг, агр</w:t>
      </w:r>
      <w:r w:rsidR="00254635" w:rsidRPr="00D31A17">
        <w:rPr>
          <w:sz w:val="24"/>
          <w:szCs w:val="24"/>
        </w:rPr>
        <w:t xml:space="preserve">опромышленном секторе, </w:t>
      </w:r>
      <w:r w:rsidR="00C8705B" w:rsidRPr="00D31A17">
        <w:rPr>
          <w:sz w:val="24"/>
          <w:szCs w:val="24"/>
        </w:rPr>
        <w:t xml:space="preserve">в первую очередь в </w:t>
      </w:r>
      <w:r w:rsidR="00254635" w:rsidRPr="00D31A17">
        <w:rPr>
          <w:sz w:val="24"/>
          <w:szCs w:val="24"/>
        </w:rPr>
        <w:t>отрасли</w:t>
      </w:r>
      <w:r w:rsidR="00C8705B" w:rsidRPr="00D31A17">
        <w:rPr>
          <w:sz w:val="24"/>
          <w:szCs w:val="24"/>
        </w:rPr>
        <w:t xml:space="preserve"> сельского хозяйства, </w:t>
      </w:r>
      <w:r w:rsidR="00254635" w:rsidRPr="00D31A17">
        <w:rPr>
          <w:sz w:val="24"/>
          <w:szCs w:val="24"/>
        </w:rPr>
        <w:t>однако</w:t>
      </w:r>
      <w:r w:rsidR="00C8705B" w:rsidRPr="00D31A17">
        <w:rPr>
          <w:sz w:val="24"/>
          <w:szCs w:val="24"/>
        </w:rPr>
        <w:t xml:space="preserve"> перспективным направление</w:t>
      </w:r>
      <w:r w:rsidR="00254635" w:rsidRPr="00D31A17">
        <w:rPr>
          <w:sz w:val="24"/>
          <w:szCs w:val="24"/>
        </w:rPr>
        <w:t>м является также развитие малых предприятий пищевой перерабатывающей промышленности</w:t>
      </w:r>
      <w:r w:rsidR="00C8705B" w:rsidRPr="00D31A17">
        <w:rPr>
          <w:sz w:val="24"/>
          <w:szCs w:val="24"/>
        </w:rPr>
        <w:t xml:space="preserve">. </w:t>
      </w:r>
    </w:p>
    <w:p w:rsidR="00EB3313" w:rsidRPr="00D31A17" w:rsidRDefault="00EB3313" w:rsidP="00D31A17">
      <w:pPr>
        <w:pStyle w:val="afff1"/>
        <w:spacing w:line="240" w:lineRule="auto"/>
        <w:rPr>
          <w:sz w:val="24"/>
          <w:szCs w:val="24"/>
        </w:rPr>
      </w:pPr>
      <w:r w:rsidRPr="00D31A17">
        <w:rPr>
          <w:sz w:val="24"/>
          <w:szCs w:val="24"/>
          <w:shd w:val="clear" w:color="auto" w:fill="FFFFFF"/>
        </w:rPr>
        <w:t>Приоритетом инфраструктурного развития должна стать реализация конкретных инфраструктурных проектов, направленных на повышение транспортной и хозяйственной связности поселений</w:t>
      </w:r>
      <w:r w:rsidR="00176768" w:rsidRPr="00D31A17">
        <w:rPr>
          <w:sz w:val="24"/>
          <w:szCs w:val="24"/>
          <w:shd w:val="clear" w:color="auto" w:fill="FFFFFF"/>
        </w:rPr>
        <w:t xml:space="preserve"> и Волосовского муниципального района в целом с ключевым рынком сбыта Санкт-Петербургом и районами агломерационного пояса.</w:t>
      </w:r>
    </w:p>
    <w:p w:rsidR="00A93720" w:rsidRPr="00D31A17" w:rsidRDefault="00073A07" w:rsidP="00D31A17">
      <w:pPr>
        <w:pStyle w:val="afff1"/>
        <w:spacing w:line="240" w:lineRule="auto"/>
        <w:rPr>
          <w:sz w:val="24"/>
          <w:szCs w:val="24"/>
        </w:rPr>
      </w:pPr>
      <w:r w:rsidRPr="00D31A17">
        <w:rPr>
          <w:sz w:val="24"/>
          <w:szCs w:val="24"/>
        </w:rPr>
        <w:t xml:space="preserve">На сегодняшний день одной из основных проблем экономического развития </w:t>
      </w:r>
      <w:r w:rsidR="00E7229F" w:rsidRPr="00D31A17">
        <w:rPr>
          <w:sz w:val="24"/>
          <w:szCs w:val="24"/>
        </w:rPr>
        <w:t xml:space="preserve">Волосовского муниципального </w:t>
      </w:r>
      <w:r w:rsidRPr="00D31A17">
        <w:rPr>
          <w:sz w:val="24"/>
          <w:szCs w:val="24"/>
        </w:rPr>
        <w:t>района</w:t>
      </w:r>
      <w:r w:rsidR="00E7229F" w:rsidRPr="00D31A17">
        <w:rPr>
          <w:sz w:val="24"/>
          <w:szCs w:val="24"/>
        </w:rPr>
        <w:t xml:space="preserve"> является сокращение населения в трудоспособном возрасте ввиду старения населения и миграционного оттока.</w:t>
      </w:r>
      <w:r w:rsidRPr="00D31A17">
        <w:rPr>
          <w:sz w:val="24"/>
          <w:szCs w:val="24"/>
        </w:rPr>
        <w:t xml:space="preserve"> Кадровая проблема является существенным ограничением и для развития сферы </w:t>
      </w:r>
      <w:r w:rsidR="00E7229F" w:rsidRPr="00D31A17">
        <w:rPr>
          <w:sz w:val="24"/>
          <w:szCs w:val="24"/>
        </w:rPr>
        <w:t xml:space="preserve">услуг и потребительского рынка, а также социальной сферы – </w:t>
      </w:r>
      <w:r w:rsidRPr="00D31A17">
        <w:rPr>
          <w:sz w:val="24"/>
          <w:szCs w:val="24"/>
        </w:rPr>
        <w:t>здравоохранения, образования</w:t>
      </w:r>
      <w:r w:rsidR="00842CAB">
        <w:rPr>
          <w:sz w:val="24"/>
          <w:szCs w:val="24"/>
        </w:rPr>
        <w:t xml:space="preserve"> и социального обслуживания.  В </w:t>
      </w:r>
      <w:r w:rsidRPr="00D31A17">
        <w:rPr>
          <w:sz w:val="24"/>
          <w:szCs w:val="24"/>
        </w:rPr>
        <w:t>целях сбаланс</w:t>
      </w:r>
      <w:r w:rsidR="00E7229F" w:rsidRPr="00D31A17">
        <w:rPr>
          <w:sz w:val="24"/>
          <w:szCs w:val="24"/>
        </w:rPr>
        <w:t>ированного развития рынка труда</w:t>
      </w:r>
      <w:r w:rsidRPr="00D31A17">
        <w:rPr>
          <w:sz w:val="24"/>
          <w:szCs w:val="24"/>
        </w:rPr>
        <w:t xml:space="preserve"> необходимо </w:t>
      </w:r>
      <w:r w:rsidR="002D7D9F">
        <w:rPr>
          <w:sz w:val="24"/>
          <w:szCs w:val="24"/>
        </w:rPr>
        <w:t>повышать доходы лиц, занятых во всех отраслях экономической деятельности</w:t>
      </w:r>
      <w:r w:rsidR="00E7229F" w:rsidRPr="00D31A17">
        <w:rPr>
          <w:sz w:val="24"/>
          <w:szCs w:val="24"/>
        </w:rPr>
        <w:t xml:space="preserve">, обеспечивать население комфортным жильем, </w:t>
      </w:r>
      <w:r w:rsidRPr="00D31A17">
        <w:rPr>
          <w:sz w:val="24"/>
          <w:szCs w:val="24"/>
        </w:rPr>
        <w:t>развивать на территории района подготовку профессиональ</w:t>
      </w:r>
      <w:r w:rsidR="00E7229F" w:rsidRPr="00D31A17">
        <w:rPr>
          <w:sz w:val="24"/>
          <w:szCs w:val="24"/>
        </w:rPr>
        <w:t>ных кадров в соответствии с кадровыми потребностями локальных предприятий</w:t>
      </w:r>
      <w:r w:rsidRPr="00D31A17">
        <w:rPr>
          <w:sz w:val="24"/>
          <w:szCs w:val="24"/>
        </w:rPr>
        <w:t>.</w:t>
      </w:r>
      <w:r w:rsidR="00892A8C" w:rsidRPr="00D31A17">
        <w:rPr>
          <w:sz w:val="24"/>
          <w:szCs w:val="24"/>
        </w:rPr>
        <w:t xml:space="preserve"> Без реализации комплексных мер по повышению уровня жизни населения и обустройства сельских поселений трудно решить задачи по повышению эффективности </w:t>
      </w:r>
      <w:r w:rsidR="00F32C66" w:rsidRPr="00D31A17">
        <w:rPr>
          <w:sz w:val="24"/>
          <w:szCs w:val="24"/>
        </w:rPr>
        <w:t>экономики Волосовского муниципального</w:t>
      </w:r>
      <w:r w:rsidR="00892A8C" w:rsidRPr="00D31A17">
        <w:rPr>
          <w:sz w:val="24"/>
          <w:szCs w:val="24"/>
        </w:rPr>
        <w:t xml:space="preserve"> района.</w:t>
      </w:r>
    </w:p>
    <w:p w:rsidR="005C148B" w:rsidRPr="00D31A17" w:rsidRDefault="00D31A17" w:rsidP="00D31A17">
      <w:pPr>
        <w:pStyle w:val="afff1"/>
        <w:spacing w:line="240" w:lineRule="auto"/>
        <w:rPr>
          <w:sz w:val="24"/>
          <w:szCs w:val="24"/>
        </w:rPr>
      </w:pPr>
      <w:r w:rsidRPr="00D31A17">
        <w:rPr>
          <w:sz w:val="24"/>
          <w:szCs w:val="24"/>
        </w:rPr>
        <w:t xml:space="preserve">Синергетический эффект комплексной реализации приоритетных направлений Стратегии </w:t>
      </w:r>
      <w:r w:rsidR="00842CAB">
        <w:rPr>
          <w:sz w:val="24"/>
          <w:szCs w:val="24"/>
        </w:rPr>
        <w:t xml:space="preserve">социально-экономического развития Волосовского муниципального района </w:t>
      </w:r>
      <w:r w:rsidRPr="00D31A17">
        <w:rPr>
          <w:sz w:val="24"/>
          <w:szCs w:val="24"/>
        </w:rPr>
        <w:t>представлен на Рисунке 1</w:t>
      </w:r>
      <w:r w:rsidR="00DB1070">
        <w:rPr>
          <w:sz w:val="24"/>
          <w:szCs w:val="24"/>
        </w:rPr>
        <w:t>6</w:t>
      </w:r>
      <w:r w:rsidR="005C148B" w:rsidRPr="00D31A17">
        <w:rPr>
          <w:sz w:val="24"/>
          <w:szCs w:val="24"/>
        </w:rPr>
        <w:t xml:space="preserve">. </w:t>
      </w:r>
    </w:p>
    <w:p w:rsidR="005C148B" w:rsidRDefault="005C148B" w:rsidP="00AD1864">
      <w:pPr>
        <w:sectPr w:rsidR="005C148B">
          <w:pgSz w:w="11906" w:h="16838"/>
          <w:pgMar w:top="1134" w:right="850" w:bottom="1134" w:left="1701" w:header="708" w:footer="708" w:gutter="0"/>
          <w:cols w:space="708"/>
          <w:docGrid w:linePitch="360"/>
        </w:sectPr>
      </w:pPr>
    </w:p>
    <w:p w:rsidR="000633CB" w:rsidRPr="0076007B" w:rsidRDefault="00991750" w:rsidP="000633CB">
      <w:pPr>
        <w:rPr>
          <w:rFonts w:cs="Times New Roman"/>
        </w:rPr>
      </w:pPr>
      <w:r w:rsidRPr="00991750">
        <w:rPr>
          <w:noProof/>
          <w:lang w:eastAsia="ru-RU"/>
        </w:rPr>
        <w:pict>
          <v:group id="Группа 284" o:spid="_x0000_s1298" style="position:absolute;left:0;text-align:left;margin-left:-16pt;margin-top:.45pt;width:748.75pt;height:392.95pt;z-index:251667456" coordsize="95091,499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">
            <v:group id="Группа 113" o:spid="_x0000_s1299" style="position:absolute;width:95091;height:49904" coordorigin=",-361" coordsize="95126,499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v:rect id="Прямоугольник 114" o:spid="_x0000_s1300" style="position:absolute;left:47645;top:10348;width:16948;height:157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gWG8IA&#10;AADcAAAADwAAAGRycy9kb3ducmV2LnhtbERPS4vCMBC+C/sfwgh7W1NFRKtRXMXV0y7rAzwOzZgW&#10;m0lpoq3/3iwseJuP7zmzRWtLcafaF44V9HsJCOLM6YKNguNh8zEG4QOyxtIxKXiQh8X8rTPDVLuG&#10;f+m+D0bEEPYpKshDqFIpfZaTRd9zFXHkLq62GCKsjdQ1NjHclnKQJCNpseDYkGNFq5yy6/5mFfDk&#10;9D1ef/5MmvIcNtvjlzG3kVHqvdsupyACteEl/nfvdJzfH8LfM/ECOX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iBYbwgAAANwAAAAPAAAAAAAAAAAAAAAAAJgCAABkcnMvZG93&#10;bnJldi54bWxQSwUGAAAAAAQABAD1AAAAhwMAAAAA&#10;" filled="f" strokecolor="gray [1629]" strokeweight="2.25pt">
                <v:textbox>
                  <w:txbxContent>
                    <w:p w:rsidR="00ED634E" w:rsidRPr="0046109E" w:rsidRDefault="00ED634E" w:rsidP="000633CB">
                      <w:pPr>
                        <w:ind w:firstLine="0"/>
                        <w:jc w:val="center"/>
                        <w:rPr>
                          <w:rFonts w:cs="Times New Roman"/>
                          <w:color w:val="000000" w:themeColor="text1"/>
                        </w:rPr>
                      </w:pPr>
                      <w:r w:rsidRPr="0046109E">
                        <w:rPr>
                          <w:rFonts w:cs="Times New Roman"/>
                          <w:color w:val="000000" w:themeColor="text1"/>
                        </w:rPr>
                        <w:t>Объекты инфраструктуры</w:t>
                      </w:r>
                    </w:p>
                  </w:txbxContent>
                </v:textbox>
              </v:rect>
              <v:rect id="Прямоугольник 115" o:spid="_x0000_s1301" style="position:absolute;top:9745;width:46247;height:3545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glrcEA&#10;AADcAAAADwAAAGRycy9kb3ducmV2LnhtbERP3WrCMBS+H/gO4Qi7m6nChlajVHHDO5n6AIfk2BaT&#10;k9LEttvTm4Gwu/Px/Z7VZnBWdNSG2rOC6SQDQay9qblUcDl/vs1BhIhs0HomBT8UYLMevawwN77n&#10;b+pOsRQphEOOCqoYm1zKoCtyGCa+IU7c1bcOY4JtKU2LfQp3Vs6y7EM6rDk1VNjQriJ9O92dAr2P&#10;erHb9oWdzdEWv19dcT9elXodD8USRKQh/ouf7oNJ86fv8PdMukC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noJa3BAAAA3AAAAA8AAAAAAAAAAAAAAAAAmAIAAGRycy9kb3du&#10;cmV2LnhtbFBLBQYAAAAABAAEAPUAAACGAwAAAAA=&#10;" filled="f" strokecolor="#243f60 [1604]" strokeweight="2pt">
                <v:stroke dashstyle="3 1"/>
              </v:rect>
              <v:rect id="Прямоугольник 116" o:spid="_x0000_s1302" style="position:absolute;left:601;top:38982;width:93974;height:1058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Tzj8IA&#10;AADcAAAADwAAAGRycy9kb3ducmV2LnhtbERPTWvCQBC9F/wPywi9FN2khyDRVYpQKr0ZDXgcstMk&#10;bXY2ZLdJzK93BcHbPN7nbHajaURPnastK4iXEQjiwuqaSwXn0+diBcJ5ZI2NZVJwJQe77exlg6m2&#10;Ax+pz3wpQgi7FBVU3replK6oyKBb2pY4cD+2M+gD7EqpOxxCuGnkexQl0mDNoaHClvYVFX/Zv1Hw&#10;ndup/zUTj/gl8zcTH057fVHqdT5+rEF4Gv1T/HAfdJgfJ3B/Jlwgt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tPOPwgAAANwAAAAPAAAAAAAAAAAAAAAAAJgCAABkcnMvZG93&#10;bnJldi54bWxQSwUGAAAAAAQABAD1AAAAhwMAAAAA&#10;" filled="f" strokecolor="#4da27e" strokeweight="2pt">
                <v:stroke dashstyle="3 1"/>
              </v:rect>
              <v:rect id="Прямоугольник 117" o:spid="_x0000_s1303" style="position:absolute;left:1082;top:10347;width:17107;height:797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Qur8A&#10;AADcAAAADwAAAGRycy9kb3ducmV2LnhtbERPS4vCMBC+C/6HMII3Ta3gSjUtuih49YF4HJqxrTaT&#10;0mRr/fdmYWFv8/E9Z531phYdta6yrGA2jUAQ51ZXXCi4nPeTJQjnkTXWlknBmxxk6XCwxkTbFx+p&#10;O/lChBB2CSoovW8SKV1ekkE3tQ1x4O62NegDbAupW3yFcFPLOIoW0mDFoaHEhr5Lyp+nH6Ngd47r&#10;hyFzjdjfbtvLPO6a41Wp8ajfrEB46v2/+M990GH+7At+nwkXyPQ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r5xC6vwAAANwAAAAPAAAAAAAAAAAAAAAAAJgCAABkcnMvZG93bnJl&#10;di54bWxQSwUGAAAAAAQABAD1AAAAhAMAAAAA&#10;" fillcolor="#243f60 [1604]" stroked="f" strokeweight="2pt">
                <v:textbox>
                  <w:txbxContent>
                    <w:p w:rsidR="00ED634E" w:rsidRPr="0076007B" w:rsidRDefault="00ED634E" w:rsidP="000633CB">
                      <w:pPr>
                        <w:ind w:firstLine="0"/>
                        <w:jc w:val="center"/>
                        <w:rPr>
                          <w:rFonts w:cs="Times New Roman"/>
                          <w:sz w:val="20"/>
                        </w:rPr>
                      </w:pPr>
                      <w:r w:rsidRPr="0076007B">
                        <w:rPr>
                          <w:rFonts w:cs="Times New Roman"/>
                          <w:sz w:val="20"/>
                        </w:rPr>
                        <w:t>Крупнотоварный сектор животноводства (КРС, нетрадиционное животноводство)</w:t>
                      </w:r>
                    </w:p>
                  </w:txbxContent>
                </v:textbox>
              </v:rect>
              <v:rect id="Прямоугольник 118" o:spid="_x0000_s1304" style="position:absolute;left:1082;top:19491;width:17222;height:799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iEyMMA&#10;AADcAAAADwAAAGRycy9kb3ducmV2LnhtbESPQWvDMAyF74P+B6PCbovTDMZI65a1rNBrk1JyFLGW&#10;ZIvlEHtp+u+rw2A3iff03qfNbna9mmgMnWcDqyQFRVx723Fj4FIeX95BhYhssfdMBu4UYLddPG0w&#10;t/7GZ5qK2CgJ4ZCjgTbGIdc61C05DIkfiEX78qPDKOvYaDviTcJdr7M0fdMOO5aGFgc6tFT/FL/O&#10;wGeZ9d+O3DXlWFX7y2s2DeerMc/L+WMNKtIc/81/1ycr+CuhlWdkAr1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niEyMMAAADcAAAADwAAAAAAAAAAAAAAAACYAgAAZHJzL2Rv&#10;d25yZXYueG1sUEsFBgAAAAAEAAQA9QAAAIgDAAAAAA==&#10;" fillcolor="#243f60 [1604]" stroked="f" strokeweight="2pt">
                <v:textbox>
                  <w:txbxContent>
                    <w:p w:rsidR="00ED634E" w:rsidRPr="0076007B" w:rsidRDefault="00ED634E" w:rsidP="000633CB">
                      <w:pPr>
                        <w:ind w:firstLine="0"/>
                        <w:jc w:val="center"/>
                        <w:rPr>
                          <w:rFonts w:cs="Times New Roman"/>
                          <w:sz w:val="20"/>
                        </w:rPr>
                      </w:pPr>
                      <w:r w:rsidRPr="0076007B">
                        <w:rPr>
                          <w:rFonts w:cs="Times New Roman"/>
                          <w:sz w:val="20"/>
                        </w:rPr>
                        <w:t>Крупнотоварный сектор растениеводства (пр-во картофеля, овощей закрытого грунта)</w:t>
                      </w:r>
                    </w:p>
                  </w:txbxContent>
                </v:textbox>
              </v:rect>
              <v:rect id="Прямоугольник 119" o:spid="_x0000_s1305" style="position:absolute;left:21777;top:24063;width:23996;height:799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leIsUA&#10;AADcAAAADwAAAGRycy9kb3ducmV2LnhtbERP22rCQBB9L/gPywh9Ed1YpNToKloQSkGo6cXXMTsm&#10;wexs2N0m0a/vFgp9m8O5znLdm1q05HxlWcF0koAgzq2uuFDw8b4bP4HwAVljbZkUXMnDejW4W2Kq&#10;bccHarNQiBjCPkUFZQhNKqXPSzLoJ7YhjtzZOoMhQldI7bCL4aaWD0nyKA1WHBtKbOi5pPySfRsF&#10;b23X77b77OJeZ6fR9utIx8/bSKn7Yb9ZgAjUh3/xn/tFx/nTOfw+Ey+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6V4ixQAAANwAAAAPAAAAAAAAAAAAAAAAAJgCAABkcnMv&#10;ZG93bnJldi54bWxQSwUGAAAAAAQABAD1AAAAigMAAAAA&#10;" fillcolor="#365f91 [2404]" stroked="f" strokeweight="2pt">
                <v:textbox>
                  <w:txbxContent>
                    <w:p w:rsidR="00ED634E" w:rsidRPr="0076007B" w:rsidRDefault="00ED634E" w:rsidP="000633CB">
                      <w:pPr>
                        <w:ind w:firstLine="0"/>
                        <w:jc w:val="center"/>
                        <w:rPr>
                          <w:rFonts w:cs="Times New Roman"/>
                          <w:sz w:val="20"/>
                        </w:rPr>
                      </w:pPr>
                      <w:r w:rsidRPr="0076007B">
                        <w:rPr>
                          <w:rFonts w:cs="Times New Roman"/>
                          <w:sz w:val="20"/>
                        </w:rPr>
                        <w:t>Ресурсное обеспечение сельскохозяйственной отрасли (пр-во торфяных субстратов, известковых удобрений, комбикормов)</w:t>
                      </w:r>
                    </w:p>
                  </w:txbxContent>
                </v:textbox>
              </v:rect>
              <v:rect id="Прямоугольник 120" o:spid="_x0000_s1306" style="position:absolute;left:21777;top:10226;width:23996;height:1259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89AscA&#10;AADcAAAADwAAAGRycy9kb3ducmV2LnhtbESPQUvDQBCF74L/YRnBS2k3LSIldltsoSCCoKm21zE7&#10;JqHZ2bC7JtFf7xyE3mZ4b977ZrUZXat6CrHxbGA+y0ARl942XBl4P+ynS1AxIVtsPZOBH4qwWV9f&#10;rTC3fuA36otUKQnhmKOBOqUu1zqWNTmMM98Ri/blg8Mka6i0DThIuGv1IsvutcOGpaHGjnY1lefi&#10;2xl47Ydxv30pzuH57nOyPZ7o9PE7Meb2Znx8AJVoTBfz//WTFfyF4MszMoFe/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PQLHAAAA3AAAAA8AAAAAAAAAAAAAAAAAmAIAAGRy&#10;cy9kb3ducmV2LnhtbFBLBQYAAAAABAAEAPUAAACMAwAAAAA=&#10;" fillcolor="#365f91 [2404]" stroked="f" strokeweight="2pt">
                <v:textbox>
                  <w:txbxContent>
                    <w:p w:rsidR="00ED634E" w:rsidRPr="0076007B" w:rsidRDefault="00ED634E" w:rsidP="000633CB">
                      <w:pPr>
                        <w:ind w:firstLine="0"/>
                        <w:jc w:val="center"/>
                        <w:rPr>
                          <w:rFonts w:cs="Times New Roman"/>
                          <w:sz w:val="20"/>
                        </w:rPr>
                      </w:pPr>
                      <w:r w:rsidRPr="0076007B">
                        <w:rPr>
                          <w:rFonts w:cs="Times New Roman"/>
                          <w:sz w:val="20"/>
                        </w:rPr>
                        <w:t>Предприятия пищевой промышленности (производство молочных продуктов, первичная переработка растениеводческой продукции, производство хлебобулочных изделий)</w:t>
                      </w:r>
                    </w:p>
                  </w:txbxContent>
                </v:textbox>
              </v:rect>
              <v:rect id="Прямоугольник 121" o:spid="_x0000_s1307" style="position:absolute;left:1082;top:45879;width:92634;height:2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79cEA&#10;AADcAAAADwAAAGRycy9kb3ducmV2LnhtbERPTWsCMRC9F/wPYQQvRbMqimyNIkLBQ3swLZ6HzbgJ&#10;3UyWTequ/74pCN7m8T5nux98I27URRdYwXxWgCCugnFcK/j+ep9uQMSEbLAJTAruFGG/G71ssTSh&#10;5zPddKpFDuFYogKbUltKGStLHuMstMSZu4bOY8qwq6XpsM/hvpGLolhLj45zg8WWjpaqH/3rFazs&#10;MVyW7lO/9vrkzg3j4UOvlZqMh8MbiERDeoof7pPJ8xdz+H8mXyB3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2ve/XBAAAA3AAAAA8AAAAAAAAAAAAAAAAAmAIAAGRycy9kb3du&#10;cmV2LnhtbFBLBQYAAAAABAAEAPUAAACGAwAAAAA=&#10;" filled="f" strokecolor="#4da27e" strokeweight="2pt">
                <v:textbox>
                  <w:txbxContent>
                    <w:p w:rsidR="00ED634E" w:rsidRPr="001C4BB2" w:rsidRDefault="00ED634E" w:rsidP="000633CB">
                      <w:pPr>
                        <w:jc w:val="center"/>
                        <w:rPr>
                          <w:rFonts w:cs="Times New Roman"/>
                          <w:color w:val="000000" w:themeColor="text1"/>
                        </w:rPr>
                      </w:pPr>
                      <w:r w:rsidRPr="001C4BB2">
                        <w:rPr>
                          <w:rFonts w:cs="Times New Roman"/>
                          <w:color w:val="000000" w:themeColor="text1"/>
                        </w:rPr>
                        <w:t>Малое предпринимательство</w:t>
                      </w:r>
                    </w:p>
                  </w:txbxContent>
                </v:textbox>
              </v:rect>
              <v:rect id="Прямоугольник 122" o:spid="_x0000_s1308" style="position:absolute;left:1203;top:39944;width:17107;height:454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kS88QA&#10;AADcAAAADwAAAGRycy9kb3ducmV2LnhtbERPTWvCQBC9F/wPywi91Y1BpKSuIgZpoCBt2h68Ddkx&#10;Sbs7G7LbGP99VxC8zeN9zmozWiMG6n3rWMF8loAgrpxuuVbw9bl/egbhA7JG45gUXMjDZj15WGGm&#10;3Zk/aChDLWII+wwVNCF0mZS+asiin7mOOHIn11sMEfa11D2eY7g1Mk2SpbTYcmxosKNdQ9Vv+WcV&#10;yPyweH0/zk3+vV0Wb4ufwZRyUOpxOm5fQAQaw118cxc6zk9TuD4TL5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ZEvPEAAAA3AAAAA8AAAAAAAAAAAAAAAAAmAIAAGRycy9k&#10;b3ducmV2LnhtbFBLBQYAAAAABAAEAPUAAACJAwAAAAA=&#10;" fillcolor="#4da27e" stroked="f" strokeweight="2pt">
                <v:textbox>
                  <w:txbxContent>
                    <w:p w:rsidR="00ED634E" w:rsidRPr="0076007B" w:rsidRDefault="00ED634E" w:rsidP="000633CB">
                      <w:pPr>
                        <w:ind w:firstLine="0"/>
                        <w:jc w:val="center"/>
                        <w:rPr>
                          <w:rFonts w:cs="Times New Roman"/>
                          <w:sz w:val="20"/>
                        </w:rPr>
                      </w:pPr>
                      <w:r w:rsidRPr="0076007B">
                        <w:rPr>
                          <w:rFonts w:cs="Times New Roman"/>
                          <w:sz w:val="20"/>
                        </w:rPr>
                        <w:t>Крестьянско-фермерские хозяйства</w:t>
                      </w:r>
                    </w:p>
                  </w:txbxContent>
                </v:textbox>
              </v:rect>
              <v:rect id="Прямоугольник 123" o:spid="_x0000_s1309" style="position:absolute;left:21777;top:39944;width:24022;height:454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W3aMMA&#10;AADcAAAADwAAAGRycy9kb3ducmV2LnhtbERPTWvCQBC9F/wPywi91Y1WRKKriCIVClKjHrwN2TGJ&#10;7s6G7Dam/94tFHqbx/uc+bKzRrTU+MqxguEgAUGcO11xoeB03L5NQfiArNE4JgU/5GG56L3MMdXu&#10;wQdqs1CIGMI+RQVlCHUqpc9LsugHriaO3NU1FkOETSF1g48Ybo0cJclEWqw4NpRY07qk/J59WwVy&#10;sx9/fF2GZnNeTXaf41trMtkq9drvVjMQgbrwL/5z73ScP3qH32fiBXLx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NW3aMMAAADcAAAADwAAAAAAAAAAAAAAAACYAgAAZHJzL2Rv&#10;d25yZXYueG1sUEsFBgAAAAAEAAQA9QAAAIgDAAAAAA==&#10;" fillcolor="#4da27e" stroked="f" strokeweight="2pt">
                <v:textbox>
                  <w:txbxContent>
                    <w:p w:rsidR="00ED634E" w:rsidRPr="0076007B" w:rsidRDefault="00ED634E" w:rsidP="000633CB">
                      <w:pPr>
                        <w:ind w:firstLine="0"/>
                        <w:jc w:val="center"/>
                        <w:rPr>
                          <w:rFonts w:cs="Times New Roman"/>
                          <w:sz w:val="20"/>
                        </w:rPr>
                      </w:pPr>
                      <w:r w:rsidRPr="0076007B">
                        <w:rPr>
                          <w:rFonts w:cs="Times New Roman"/>
                          <w:sz w:val="20"/>
                        </w:rPr>
                        <w:t>Малые промышленные предприятия</w:t>
                      </w:r>
                    </w:p>
                  </w:txbxContent>
                </v:textbox>
              </v:rect>
              <v:rect id="Прямоугольник 124" o:spid="_x0000_s1310" style="position:absolute;left:842;top:2887;width:17462;height:61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yDWcQA&#10;AADcAAAADwAAAGRycy9kb3ducmV2LnhtbERPTWvCQBC9C/0PyxS8mU1FWomuUqpioFBIbMXjkB2T&#10;0OxsyK4m7a93hUJv83ifs1wPphFX6lxtWcFTFIMgLqyuuVTwedhN5iCcR9bYWCYFP+RgvXoYLTHR&#10;tueMrrkvRQhhl6CCyvs2kdIVFRl0kW2JA3e2nUEfYFdK3WEfwk0jp3H8LA3WHBoqbOmtouI7vxgF&#10;eNxuvorZZve7TbP96QUvaN4/lBo/Dq8LEJ4G/y/+c6c6zJ/O4P5MuEC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Mg1nEAAAA3AAAAA8AAAAAAAAAAAAAAAAAmAIAAGRycy9k&#10;b3ducmV2LnhtbFBLBQYAAAAABAAEAPUAAACJAwAAAAA=&#10;" filled="f" strokecolor="#243f60 [1604]" strokeweight="2.25pt">
                <v:textbox>
                  <w:txbxContent>
                    <w:p w:rsidR="00ED634E" w:rsidRPr="00EC1F57" w:rsidRDefault="00ED634E" w:rsidP="000633CB">
                      <w:pPr>
                        <w:ind w:firstLine="0"/>
                        <w:jc w:val="center"/>
                        <w:rPr>
                          <w:rFonts w:cs="Times New Roman"/>
                          <w:color w:val="000000" w:themeColor="text1"/>
                          <w:sz w:val="22"/>
                        </w:rPr>
                      </w:pPr>
                      <w:r w:rsidRPr="00EC1F57">
                        <w:rPr>
                          <w:rFonts w:cs="Times New Roman"/>
                          <w:color w:val="000000" w:themeColor="text1"/>
                          <w:sz w:val="22"/>
                        </w:rPr>
                        <w:t>Ускоренный рост базовых отраслей экономики</w:t>
                      </w:r>
                    </w:p>
                  </w:txbxContent>
                </v:textbox>
              </v:rect>
              <v:rect id="Прямоугольник 125" o:spid="_x0000_s1311" style="position:absolute;left:22018;top:3008;width:23673;height:618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C/3MMA&#10;AADcAAAADwAAAGRycy9kb3ducmV2LnhtbERPTWvCQBC9F/oflil4KXWjpaFEN1Kqgj0VrXoesmMS&#10;kp2Nu2uM/75bEHqbx/uc+WIwrejJ+dqygsk4AUFcWF1zqWD/s355B+EDssbWMim4kYdF/vgwx0zb&#10;K2+p34VSxBD2GSqoQugyKX1RkUE/th1x5E7WGQwRulJqh9cYblo5TZJUGqw5NlTY0WdFRbO7GAVf&#10;B5367b55XvmbW9b9a/p95LNSo6fhYwYi0BD+xXf3Rsf50zf4eyZeI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C/3MMAAADcAAAADwAAAAAAAAAAAAAAAACYAgAAZHJzL2Rv&#10;d25yZXYueG1sUEsFBgAAAAAEAAQA9QAAAIgDAAAAAA==&#10;" filled="f" strokecolor="#365f91 [2404]" strokeweight="2.25pt">
                <v:textbox>
                  <w:txbxContent>
                    <w:p w:rsidR="00ED634E" w:rsidRPr="00EC1F57" w:rsidRDefault="00ED634E" w:rsidP="000633CB">
                      <w:pPr>
                        <w:ind w:firstLine="0"/>
                        <w:jc w:val="center"/>
                        <w:rPr>
                          <w:rFonts w:cs="Times New Roman"/>
                          <w:color w:val="000000" w:themeColor="text1"/>
                        </w:rPr>
                      </w:pPr>
                      <w:r w:rsidRPr="00EC1F57">
                        <w:rPr>
                          <w:rFonts w:cs="Times New Roman"/>
                          <w:color w:val="000000" w:themeColor="text1"/>
                        </w:rPr>
                        <w:t>Развитие цепочек добавленной стоимости</w:t>
                      </w:r>
                    </w:p>
                  </w:txbxContent>
                </v:textbox>
              </v:rect>
              <v:rect id="Прямоугольник 126" o:spid="_x0000_s1312" style="position:absolute;left:66056;top:3008;width:25403;height:606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z45cIA&#10;AADcAAAADwAAAGRycy9kb3ducmV2LnhtbERPS4vCMBC+C/sfwix409QKZekaxQeiN9H1srehmW2r&#10;zaQ2UeP++o2w4G0+vudMZsE04kadqy0rGA0TEMSF1TWXCo5f68EHCOeRNTaWScGDHMymb70J5tre&#10;eU+3gy9FDGGXo4LK+zaX0hUVGXRD2xJH7sd2Bn2EXSl1h/cYbhqZJkkmDdYcGypsaVlRcT5cjYLL&#10;bptukmN2Xi3God6Ek/x13zul+u9h/gnCU/Av8b97q+P8NIPnM/ECO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rPjlwgAAANwAAAAPAAAAAAAAAAAAAAAAAJgCAABkcnMvZG93&#10;bnJldi54bWxQSwUGAAAAAAQABAD1AAAAhwMAAAAA&#10;" filled="f" strokecolor="#8db3e2 [1311]" strokeweight="2.25pt">
                <v:textbox>
                  <w:txbxContent>
                    <w:p w:rsidR="00ED634E" w:rsidRPr="00EC1F57" w:rsidRDefault="00ED634E" w:rsidP="000633CB">
                      <w:pPr>
                        <w:ind w:firstLine="0"/>
                        <w:jc w:val="center"/>
                        <w:rPr>
                          <w:rFonts w:cs="Times New Roman"/>
                          <w:color w:val="000000" w:themeColor="text1"/>
                        </w:rPr>
                      </w:pPr>
                      <w:r w:rsidRPr="00EC1F57">
                        <w:rPr>
                          <w:rFonts w:cs="Times New Roman"/>
                          <w:color w:val="000000" w:themeColor="text1"/>
                        </w:rPr>
                        <w:t>Рост уровня жизни населения</w:t>
                      </w:r>
                    </w:p>
                  </w:txbxContent>
                </v:textbox>
              </v:rect>
              <v:rect id="Прямоугольник 127" o:spid="_x0000_s1313" style="position:absolute;left:53781;top:27432;width:39998;height:334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x/w8MA&#10;AADcAAAADwAAAGRycy9kb3ducmV2LnhtbERPTWvCQBC9C/6HZYTedFOhVqOriLTUntS04nXIjklo&#10;djbsbpO0v74rFLzN433OatObWrTkfGVZweMkAUGcW11xoeDz43U8B+EDssbaMin4IQ+b9XCwwlTb&#10;jk/UZqEQMYR9igrKEJpUSp+XZNBPbEMcuat1BkOErpDaYRfDTS2nSTKTBiuODSU2tCsp/8q+jYL8&#10;sDi6S/v01p4MN++2W5x/X4JSD6N+uwQRqA938b97r+P86TPcnokX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Gx/w8MAAADcAAAADwAAAAAAAAAAAAAAAACYAgAAZHJzL2Rv&#10;d25yZXYueG1sUEsFBgAAAAAEAAQA9QAAAIgDAAAAAA==&#10;" fillcolor="#dbe5f1 [660]" stroked="f" strokeweight="2pt">
                <v:textbox>
                  <w:txbxContent>
                    <w:p w:rsidR="00ED634E" w:rsidRPr="00157E0C" w:rsidRDefault="00ED634E" w:rsidP="000633CB">
                      <w:pPr>
                        <w:ind w:firstLine="0"/>
                        <w:jc w:val="center"/>
                        <w:rPr>
                          <w:rFonts w:cs="Times New Roman"/>
                          <w:color w:val="000000" w:themeColor="text1"/>
                        </w:rPr>
                      </w:pPr>
                      <w:r w:rsidRPr="00157E0C">
                        <w:rPr>
                          <w:rFonts w:cs="Times New Roman"/>
                          <w:color w:val="000000" w:themeColor="text1"/>
                        </w:rPr>
                        <w:t>Учреждения социальной сферы</w:t>
                      </w:r>
                    </w:p>
                  </w:txbxContent>
                </v:textbox>
              </v:rect>
              <v:rect id="Прямоугольник 256" o:spid="_x0000_s1314" style="position:absolute;left:46802;top:40065;width:21736;height:454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EG8cYA&#10;AADcAAAADwAAAGRycy9kb3ducmV2LnhtbESPQWvCQBSE7wX/w/KE3pqNokFSV5FKqVCQGvXg7ZF9&#10;TdLuvg3ZbYz/3i0Uehxm5htmuR6sET11vnGsYJKkIIhLpxuuFJyOr08LED4gazSOScGNPKxXo4cl&#10;5tpd+UB9ESoRIexzVFCH0OZS+rImiz5xLXH0Pl1nMUTZVVJ3eI1wa+Q0TTNpseG4UGNLLzWV38WP&#10;VSC3+9nbx2VitudNtnufffWmkL1Sj+Nh8wwi0BD+w3/tnVYwnWfweyYeAbm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4EG8cYAAADcAAAADwAAAAAAAAAAAAAAAACYAgAAZHJz&#10;L2Rvd25yZXYueG1sUEsFBgAAAAAEAAQA9QAAAIsDAAAAAA==&#10;" fillcolor="#4da27e" stroked="f" strokeweight="2pt">
                <v:textbox>
                  <w:txbxContent>
                    <w:p w:rsidR="00ED634E" w:rsidRPr="0076007B" w:rsidRDefault="00ED634E" w:rsidP="000633CB">
                      <w:pPr>
                        <w:ind w:firstLine="0"/>
                        <w:jc w:val="center"/>
                        <w:rPr>
                          <w:rFonts w:cs="Times New Roman"/>
                          <w:sz w:val="20"/>
                        </w:rPr>
                      </w:pPr>
                      <w:r w:rsidRPr="0076007B">
                        <w:rPr>
                          <w:rFonts w:cs="Times New Roman"/>
                          <w:sz w:val="20"/>
                        </w:rPr>
                        <w:t>Социальное предпринимательство, развитие механизмов МЧП</w:t>
                      </w:r>
                    </w:p>
                  </w:txbxContent>
                </v:textbox>
              </v:rect>
              <v:rect id="Прямоугольник 257" o:spid="_x0000_s1315" style="position:absolute;left:69783;top:40065;width:23965;height:462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2jasYA&#10;AADcAAAADwAAAGRycy9kb3ducmV2LnhtbESPQWvCQBSE70L/w/IKvdWNYlWiq0ilVBCKRj14e2Sf&#10;Sezu25DdxvTfu4WCx2FmvmHmy84a0VLjK8cKBv0EBHHudMWFguPh43UKwgdkjcYxKfglD8vFU2+O&#10;qXY33lObhUJECPsUFZQh1KmUPi/Jou+7mjh6F9dYDFE2hdQN3iLcGjlMkrG0WHFcKLGm95Ly7+zH&#10;KpDrr9Hn7jww69NqvNmOrq3JZKvUy3O3moEI1IVH+L+90QqGbxP4OxOPgFz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M2jasYAAADcAAAADwAAAAAAAAAAAAAAAACYAgAAZHJz&#10;L2Rvd25yZXYueG1sUEsFBgAAAAAEAAQA9QAAAIsDAAAAAA==&#10;" fillcolor="#4da27e" stroked="f" strokeweight="2pt">
                <v:textbox>
                  <w:txbxContent>
                    <w:p w:rsidR="00ED634E" w:rsidRPr="0076007B" w:rsidRDefault="00ED634E" w:rsidP="000633CB">
                      <w:pPr>
                        <w:ind w:firstLine="0"/>
                        <w:jc w:val="center"/>
                        <w:rPr>
                          <w:rFonts w:cs="Times New Roman"/>
                          <w:sz w:val="20"/>
                        </w:rPr>
                      </w:pPr>
                      <w:r w:rsidRPr="0076007B">
                        <w:rPr>
                          <w:rFonts w:cs="Times New Roman"/>
                          <w:sz w:val="20"/>
                        </w:rPr>
                        <w:t>Малые предприятия в сфере торговли и бытовых услуг, туризме</w:t>
                      </w:r>
                    </w:p>
                  </w:txbxContent>
                </v:textbox>
              </v:rect>
              <v:rect id="Прямоугольник 258" o:spid="_x0000_s1316" style="position:absolute;left:21777;top:33207;width:23996;height:448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ojBcQA&#10;AADcAAAADwAAAGRycy9kb3ducmV2LnhtbERPW2vCMBR+F/wP4Qh7EU2VOaQaRQfCGAxm5+X1rDlr&#10;i81JSbK2269fHgY+fnz39bY3tWjJ+cqygtk0AUGcW11xoeD0cZgsQfiArLG2TAp+yMN2MxysMdW2&#10;4yO1WShEDGGfooIyhCaV0uclGfRT2xBH7ss6gyFCV0jtsIvhppbzJHmSBiuODSU29FxSfsu+jYL3&#10;tusP+7fs5l4fP8f7y5Wu59+xUg+jfrcCEagPd/G/+0UrmC/i2ngmHgG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qIwXEAAAA3AAAAA8AAAAAAAAAAAAAAAAAmAIAAGRycy9k&#10;b3ducmV2LnhtbFBLBQYAAAAABAAEAPUAAACJAwAAAAA=&#10;" fillcolor="#365f91 [2404]" stroked="f" strokeweight="2pt">
                <v:textbox>
                  <w:txbxContent>
                    <w:p w:rsidR="00ED634E" w:rsidRPr="0076007B" w:rsidRDefault="00ED634E" w:rsidP="000633CB">
                      <w:pPr>
                        <w:ind w:firstLine="0"/>
                        <w:jc w:val="center"/>
                        <w:rPr>
                          <w:rFonts w:cs="Times New Roman"/>
                          <w:sz w:val="20"/>
                        </w:rPr>
                      </w:pPr>
                      <w:r>
                        <w:rPr>
                          <w:rFonts w:cs="Times New Roman"/>
                          <w:sz w:val="20"/>
                        </w:rPr>
                        <w:t>Производство строительных и лесостроительных</w:t>
                      </w:r>
                      <w:r w:rsidRPr="0076007B">
                        <w:rPr>
                          <w:rFonts w:cs="Times New Roman"/>
                          <w:sz w:val="20"/>
                        </w:rPr>
                        <w:t xml:space="preserve"> материалов</w:t>
                      </w:r>
                    </w:p>
                  </w:txbxContent>
                </v:textbox>
              </v:rect>
              <v:rect id="Прямоугольник 259" o:spid="_x0000_s1317" style="position:absolute;left:1203;top:28635;width:17221;height:908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578IA&#10;AADcAAAADwAAAGRycy9kb3ducmV2LnhtbESPT4vCMBTE7wt+h/AEb9vUiovWRlFR8OofxOOjebbV&#10;5qU0sXa//WZhYY/DzPyGyVa9qUVHrassKxhHMQji3OqKCwWX8/5zBsJ5ZI21ZVLwTQ5Wy8FHhqm2&#10;bz5Sd/KFCBB2KSoovW9SKV1ekkEX2YY4eHfbGvRBtoXULb4D3NQyieMvabDisFBiQ9uS8ufpZRTs&#10;zkn9MGSuMfvbbXOZJF1zvCo1GvbrBQhPvf8P/7UPWkEyncPvmXAE5P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e/nvwgAAANwAAAAPAAAAAAAAAAAAAAAAAJgCAABkcnMvZG93&#10;bnJldi54bWxQSwUGAAAAAAQABAD1AAAAhwMAAAAA&#10;" fillcolor="#243f60 [1604]" stroked="f" strokeweight="2pt">
                <v:textbox>
                  <w:txbxContent>
                    <w:p w:rsidR="00ED634E" w:rsidRPr="0076007B" w:rsidRDefault="00ED634E" w:rsidP="000633CB">
                      <w:pPr>
                        <w:ind w:firstLine="0"/>
                        <w:jc w:val="center"/>
                        <w:rPr>
                          <w:rFonts w:cs="Times New Roman"/>
                          <w:sz w:val="20"/>
                        </w:rPr>
                      </w:pPr>
                      <w:r w:rsidRPr="0076007B">
                        <w:rPr>
                          <w:rFonts w:cs="Times New Roman"/>
                          <w:sz w:val="20"/>
                        </w:rPr>
                        <w:t>Добыча минерально-сырьевых ресурсов (торфа, известняков, строительного камня, песка)</w:t>
                      </w:r>
                    </w:p>
                  </w:txbxContent>
                </v:textbox>
              </v:rect>
              <v:rect id="Прямоугольник 260" o:spid="_x0000_s1318" style="position:absolute;left:53781;top:32004;width:12566;height:574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o/C8IA&#10;AADcAAAADwAAAGRycy9kb3ducmV2LnhtbERPy2rCQBTdF/oPwy10VycGKiY6BhFL21V9tLi9ZK5J&#10;MHMnzEyT1K93FgWXh/NeFqNpRU/ON5YVTCcJCOLS6oYrBd/Ht5c5CB+QNbaWScEfeShWjw9LzLUd&#10;eE/9IVQihrDPUUEdQpdL6cuaDPqJ7Ygjd7bOYIjQVVI7HGK4aWWaJDNpsOHYUGNHm5rKy+HXKCi/&#10;sp079a/v/d5w92mH7Oe6DUo9P43rBYhAY7iL/90fWkE6i/PjmXgE5Oo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yj8LwgAAANwAAAAPAAAAAAAAAAAAAAAAAJgCAABkcnMvZG93&#10;bnJldi54bWxQSwUGAAAAAAQABAD1AAAAhwMAAAAA&#10;" fillcolor="#dbe5f1 [660]" stroked="f" strokeweight="2pt">
                <v:textbox>
                  <w:txbxContent>
                    <w:p w:rsidR="00ED634E" w:rsidRPr="00835CFD" w:rsidRDefault="00ED634E" w:rsidP="000633CB">
                      <w:pPr>
                        <w:ind w:firstLine="0"/>
                        <w:jc w:val="center"/>
                        <w:rPr>
                          <w:rFonts w:cs="Times New Roman"/>
                          <w:color w:val="000000" w:themeColor="text1"/>
                          <w:sz w:val="20"/>
                        </w:rPr>
                      </w:pPr>
                      <w:r>
                        <w:rPr>
                          <w:rFonts w:cs="Times New Roman"/>
                          <w:color w:val="000000" w:themeColor="text1"/>
                          <w:sz w:val="20"/>
                        </w:rPr>
                        <w:t>Система образования</w:t>
                      </w:r>
                    </w:p>
                  </w:txbxContent>
                </v:textbox>
              </v:rect>
              <v:rect id="Прямоугольник 261" o:spid="_x0000_s1319" style="position:absolute;left:67497;top:32004;width:12566;height:574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aakMUA&#10;AADcAAAADwAAAGRycy9kb3ducmV2LnhtbESPT2vCQBTE70K/w/IK3nQToaKpayilpfbkn1a8PrKv&#10;SWj2bdjdJqmf3hUEj8PM/IZZ5YNpREfO15YVpNMEBHFhdc2lgu+v98kChA/IGhvLpOCfPOTrh9EK&#10;M2173lN3CKWIEPYZKqhCaDMpfVGRQT+1LXH0fqwzGKJ0pdQO+wg3jZwlyVwarDkuVNjSa0XF7+HP&#10;KCi2y507dU8f3d5w+2n75fH8FpQaPw4vzyACDeEevrU3WsFsnsL1TDwCc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hpqQxQAAANwAAAAPAAAAAAAAAAAAAAAAAJgCAABkcnMv&#10;ZG93bnJldi54bWxQSwUGAAAAAAQABAD1AAAAigMAAAAA&#10;" fillcolor="#dbe5f1 [660]" stroked="f" strokeweight="2pt">
                <v:textbox>
                  <w:txbxContent>
                    <w:p w:rsidR="00ED634E" w:rsidRPr="00835CFD" w:rsidRDefault="00ED634E" w:rsidP="000633CB">
                      <w:pPr>
                        <w:ind w:firstLine="0"/>
                        <w:jc w:val="center"/>
                        <w:rPr>
                          <w:rFonts w:cs="Times New Roman"/>
                          <w:color w:val="000000" w:themeColor="text1"/>
                          <w:sz w:val="20"/>
                        </w:rPr>
                      </w:pPr>
                      <w:r w:rsidRPr="00835CFD">
                        <w:rPr>
                          <w:rFonts w:cs="Times New Roman"/>
                          <w:color w:val="000000" w:themeColor="text1"/>
                          <w:sz w:val="20"/>
                        </w:rPr>
                        <w:t>Система здравоохранения</w:t>
                      </w:r>
                    </w:p>
                  </w:txbxContent>
                </v:textbox>
              </v:rect>
              <v:rect id="Прямоугольник 262" o:spid="_x0000_s1320" style="position:absolute;left:81213;top:32004;width:12566;height:574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QE58UA&#10;AADcAAAADwAAAGRycy9kb3ducmV2LnhtbESPQWvCQBSE70L/w/IK3nRjQKnRVUQs2lNrqnh9ZF+T&#10;0OzbsLtN0v76bkHocZiZb5j1djCN6Mj52rKC2TQBQVxYXXOp4PL+PHkC4QOyxsYyKfgmD9vNw2iN&#10;mbY9n6nLQykihH2GCqoQ2kxKX1Rk0E9tSxy9D+sMhihdKbXDPsJNI9MkWUiDNceFClvaV1R85l9G&#10;QfG6fHO3bn7szobbF9svrz+HoNT4cditQAQawn/43j5pBekihb8z8Qj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VATnxQAAANwAAAAPAAAAAAAAAAAAAAAAAJgCAABkcnMv&#10;ZG93bnJldi54bWxQSwUGAAAAAAQABAD1AAAAigMAAAAA&#10;" fillcolor="#dbe5f1 [660]" stroked="f" strokeweight="2pt">
                <v:textbox>
                  <w:txbxContent>
                    <w:p w:rsidR="00ED634E" w:rsidRPr="00835CFD" w:rsidRDefault="00ED634E" w:rsidP="000633CB">
                      <w:pPr>
                        <w:ind w:firstLine="0"/>
                        <w:jc w:val="center"/>
                        <w:rPr>
                          <w:rFonts w:cs="Times New Roman"/>
                          <w:color w:val="000000" w:themeColor="text1"/>
                          <w:sz w:val="20"/>
                        </w:rPr>
                      </w:pPr>
                      <w:r w:rsidRPr="00835CFD">
                        <w:rPr>
                          <w:rFonts w:cs="Times New Roman"/>
                          <w:color w:val="000000" w:themeColor="text1"/>
                          <w:sz w:val="20"/>
                        </w:rPr>
                        <w:t>Учреждения культуры и спорта</w:t>
                      </w:r>
                    </w:p>
                  </w:txbxContent>
                </v:textbox>
              </v:rect>
              <v:rect id="Прямоугольник 263" o:spid="_x0000_s1321" style="position:absolute;left:66294;top:10226;width:25165;height:459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FymcIA&#10;AADcAAAADwAAAGRycy9kb3ducmV2LnhtbESPUWvCMBSF3wf7D+EOfFvTqYhUo8hkm2+y6g+4NNem&#10;2tyUJtb47xdB2OPhnPMdznIdbSsG6n3jWMFHloMgrpxuuFZwPHy9z0H4gKyxdUwK7uRhvXp9WWKh&#10;3Y1/aShDLRKEfYEKTAhdIaWvDFn0meuIk3dyvcWQZF9L3eMtwW0rx3k+kxYbTgsGO/o0VF3Kq1Xw&#10;HV3c7s9DMHHquLz/yA3tTkqN3uJmASJQDP/hZ3unFYxnE3icSUdAr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QXKZwgAAANwAAAAPAAAAAAAAAAAAAAAAAJgCAABkcnMvZG93&#10;bnJldi54bWxQSwUGAAAAAAQABAD1AAAAhwMAAAAA&#10;" fillcolor="#95b3d7 [1940]" stroked="f" strokeweight="2pt">
                <v:textbox>
                  <w:txbxContent>
                    <w:p w:rsidR="00ED634E" w:rsidRPr="0076007B" w:rsidRDefault="00ED634E" w:rsidP="000633CB">
                      <w:pPr>
                        <w:ind w:firstLine="0"/>
                        <w:jc w:val="center"/>
                        <w:rPr>
                          <w:rFonts w:cs="Times New Roman"/>
                          <w:sz w:val="20"/>
                        </w:rPr>
                      </w:pPr>
                      <w:r w:rsidRPr="0076007B">
                        <w:rPr>
                          <w:rFonts w:cs="Times New Roman"/>
                          <w:sz w:val="20"/>
                        </w:rPr>
                        <w:t>Создание рабочих мест в сельских поселениях</w:t>
                      </w:r>
                    </w:p>
                  </w:txbxContent>
                </v:textbox>
              </v:rect>
              <v:rect id="Прямоугольник 264" o:spid="_x0000_s1322" style="position:absolute;left:66294;top:16002;width:25165;height:462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jq7cIA&#10;AADcAAAADwAAAGRycy9kb3ducmV2LnhtbESPwWrDMBBE74H+g9hCboncYExwo4TQ0ta3EicfsFgb&#10;y621MpbqyH8fFQo9DjPzhtkdou3FRKPvHCt4WmcgiBunO24VXM5vqy0IH5A19o5JwUweDvuHxQ5L&#10;7W58oqkOrUgQ9iUqMCEMpZS+MWTRr91AnLyrGy2GJMdW6hFvCW57ucmyQlrsOC0YHOjFUPNd/1gF&#10;79HF18+vKZiYO67nD3mk6qrU8jEen0EEiuE//NeutIJNkcPvmXQE5P4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qOrtwgAAANwAAAAPAAAAAAAAAAAAAAAAAJgCAABkcnMvZG93&#10;bnJldi54bWxQSwUGAAAAAAQABAD1AAAAhwMAAAAA&#10;" fillcolor="#95b3d7 [1940]" stroked="f" strokeweight="2pt">
                <v:textbox>
                  <w:txbxContent>
                    <w:p w:rsidR="00ED634E" w:rsidRPr="0076007B" w:rsidRDefault="00ED634E" w:rsidP="000633CB">
                      <w:pPr>
                        <w:ind w:firstLine="0"/>
                        <w:jc w:val="center"/>
                        <w:rPr>
                          <w:rFonts w:cs="Times New Roman"/>
                          <w:sz w:val="20"/>
                        </w:rPr>
                      </w:pPr>
                      <w:r w:rsidRPr="0076007B">
                        <w:rPr>
                          <w:rFonts w:cs="Times New Roman"/>
                          <w:sz w:val="20"/>
                        </w:rPr>
                        <w:t>Развитие потребительского рынка поселений</w:t>
                      </w:r>
                    </w:p>
                  </w:txbxContent>
                </v:textbox>
              </v:rect>
              <v:rect id="Прямоугольник 265" o:spid="_x0000_s1323" style="position:absolute;left:66294;top:21656;width:25165;height:454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RPdsIA&#10;AADcAAAADwAAAGRycy9kb3ducmV2LnhtbESPUWvCMBSF3wf7D+EOfFvTiYpUo8hkm2+y6g+4NNem&#10;2tyUJtb47xdB2OPhnPMdznIdbSsG6n3jWMFHloMgrpxuuFZwPHy9z0H4gKyxdUwK7uRhvXp9WWKh&#10;3Y1/aShDLRKEfYEKTAhdIaWvDFn0meuIk3dyvcWQZF9L3eMtwW0rx3k+kxYbTgsGO/o0VF3Kq1Xw&#10;HV3c7s9DMHHiuLz/yA3tTkqN3uJmASJQDP/hZ3unFYxnU3icSUdAr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5E92wgAAANwAAAAPAAAAAAAAAAAAAAAAAJgCAABkcnMvZG93&#10;bnJldi54bWxQSwUGAAAAAAQABAD1AAAAhwMAAAAA&#10;" fillcolor="#95b3d7 [1940]" stroked="f" strokeweight="2pt">
                <v:textbox>
                  <w:txbxContent>
                    <w:p w:rsidR="00ED634E" w:rsidRPr="0076007B" w:rsidRDefault="00ED634E" w:rsidP="000633CB">
                      <w:pPr>
                        <w:ind w:firstLine="0"/>
                        <w:jc w:val="center"/>
                        <w:rPr>
                          <w:rFonts w:cs="Times New Roman"/>
                          <w:sz w:val="20"/>
                        </w:rPr>
                      </w:pPr>
                      <w:r w:rsidRPr="0076007B">
                        <w:rPr>
                          <w:rFonts w:cs="Times New Roman"/>
                          <w:sz w:val="20"/>
                        </w:rPr>
                        <w:t>Развитие жилищного строительства, улучшение жилищных условий населения</w:t>
                      </w:r>
                    </w:p>
                  </w:txbxContent>
                </v:textbox>
              </v:rect>
              <v:shapetype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Выноска со стрелкой влево 266" o:spid="_x0000_s1324" type="#_x0000_t77" style="position:absolute;left:46319;top:27428;width:6877;height:1035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j9sUA&#10;AADcAAAADwAAAGRycy9kb3ducmV2LnhtbESPX2vCMBTF34V9h3AHvoimE21HNcomDMQnV5Xh26W5&#10;NmXNTWkyrd9+GQh7PJw/P85y3dtGXKnztWMFL5MEBHHpdM2VguPhY/wKwgdkjY1jUnAnD+vV02CJ&#10;uXY3/qRrESoRR9jnqMCE0OZS+tKQRT9xLXH0Lq6zGKLsKqk7vMVx28hpkqTSYs2RYLCljaHyu/ix&#10;kZvN9nSZZc2pGJ2z0fyddzvzpdTwuX9bgAjUh//wo73VCqZpCn9n4h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zCP2xQAAANwAAAAPAAAAAAAAAAAAAAAAAJgCAABkcnMv&#10;ZG93bnJldi54bWxQSwUGAAAAAAQABAD1AAAAigMAAAAA&#10;" adj="6510,7807,5390,9197" fillcolor="white [3212]" strokecolor="#dbe5f1 [660]" strokeweight="1.5pt">
                <v:textbox style="layout-flow:vertical;mso-layout-flow-alt:bottom-to-top">
                  <w:txbxContent>
                    <w:p w:rsidR="00ED634E" w:rsidRPr="00855A7B" w:rsidRDefault="00ED634E" w:rsidP="000633CB">
                      <w:pPr>
                        <w:ind w:firstLine="0"/>
                        <w:jc w:val="center"/>
                        <w:rPr>
                          <w:rFonts w:cs="Times New Roman"/>
                          <w:color w:val="000000" w:themeColor="text1"/>
                          <w:sz w:val="20"/>
                        </w:rPr>
                      </w:pPr>
                      <w:r w:rsidRPr="00855A7B">
                        <w:rPr>
                          <w:rFonts w:cs="Times New Roman"/>
                          <w:color w:val="000000" w:themeColor="text1"/>
                          <w:sz w:val="20"/>
                        </w:rPr>
                        <w:t>Подготовка кадров</w:t>
                      </w:r>
                    </w:p>
                  </w:txbxContent>
                </v:textbox>
              </v:shape>
              <v:rect id="Прямоугольник 267" o:spid="_x0000_s1325" style="position:absolute;left:48246;top:19500;width:15964;height:256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abdcYA&#10;AADcAAAADwAAAGRycy9kb3ducmV2LnhtbESPQWvCQBSE7wX/w/KEXopuGopK6iZIqdJLKYlC29sj&#10;+0yC2bchu5r4791CweMwM98w62w0rbhQ7xrLCp7nEQji0uqGKwWH/Xa2AuE8ssbWMim4koMsnTys&#10;MdF24Jwuha9EgLBLUEHtfZdI6cqaDLq57YiDd7S9QR9kX0nd4xDgppVxFC2kwYbDQo0dvdVUnoqz&#10;UfDy87V/+jTb9jsv4/diF8lfVxyVepyOm1cQnkZ/D/+3P7SCeLGEvzPhCMj0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7abdcYAAADcAAAADwAAAAAAAAAAAAAAAACYAgAAZHJz&#10;L2Rvd25yZXYueG1sUEsFBgAAAAAEAAQA9QAAAIsDAAAAAA==&#10;" filled="f" strokecolor="gray [1629]" strokeweight="2pt">
                <v:stroke dashstyle="1 1"/>
                <v:textbox>
                  <w:txbxContent>
                    <w:p w:rsidR="00ED634E" w:rsidRPr="0076007B" w:rsidRDefault="00ED634E" w:rsidP="000633CB">
                      <w:pPr>
                        <w:ind w:firstLine="0"/>
                        <w:jc w:val="center"/>
                        <w:rPr>
                          <w:rFonts w:cs="Times New Roman"/>
                          <w:color w:val="000000" w:themeColor="text1"/>
                          <w:sz w:val="20"/>
                        </w:rPr>
                      </w:pPr>
                      <w:r w:rsidRPr="0076007B">
                        <w:rPr>
                          <w:rFonts w:cs="Times New Roman"/>
                          <w:color w:val="000000" w:themeColor="text1"/>
                          <w:sz w:val="20"/>
                        </w:rPr>
                        <w:t>Транспортной</w:t>
                      </w:r>
                    </w:p>
                  </w:txbxContent>
                </v:textbox>
              </v:rect>
              <v:rect id="Прямоугольник 268" o:spid="_x0000_s1326" style="position:absolute;left:48246;top:15763;width:15964;height:261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kPB8EA&#10;AADcAAAADwAAAGRycy9kb3ducmV2LnhtbERPTYvCMBC9L/gfwgheFk0ti0g1ioiKl0WsgnobmrEt&#10;NpPSRK3/3hwEj4/3PZ23phIPalxpWcFwEIEgzqwuOVdwPKz7YxDOI2usLJOCFzmYzzo/U0y0ffKe&#10;HqnPRQhhl6CCwvs6kdJlBRl0A1sTB+5qG4M+wCaXusFnCDeVjKNoJA2WHBoKrGlZUHZL70bB33l3&#10;+P036+q0z+JVuonkxaVXpXrddjEB4an1X/HHvdUK4lFYG86EIy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YpDwfBAAAA3AAAAA8AAAAAAAAAAAAAAAAAmAIAAGRycy9kb3du&#10;cmV2LnhtbFBLBQYAAAAABAAEAPUAAACGAwAAAAA=&#10;" filled="f" strokecolor="gray [1629]" strokeweight="2pt">
                <v:stroke dashstyle="1 1"/>
                <v:textbox>
                  <w:txbxContent>
                    <w:p w:rsidR="00ED634E" w:rsidRPr="0076007B" w:rsidRDefault="00ED634E" w:rsidP="000633CB">
                      <w:pPr>
                        <w:ind w:firstLine="0"/>
                        <w:jc w:val="center"/>
                        <w:rPr>
                          <w:rFonts w:cs="Times New Roman"/>
                          <w:color w:val="000000" w:themeColor="text1"/>
                          <w:sz w:val="20"/>
                        </w:rPr>
                      </w:pPr>
                      <w:r w:rsidRPr="0076007B">
                        <w:rPr>
                          <w:rFonts w:cs="Times New Roman"/>
                          <w:color w:val="000000" w:themeColor="text1"/>
                          <w:sz w:val="20"/>
                        </w:rPr>
                        <w:t>Коммунальной</w:t>
                      </w:r>
                    </w:p>
                    <w:p w:rsidR="00ED634E" w:rsidRPr="0076007B" w:rsidRDefault="00ED634E" w:rsidP="000633CB">
                      <w:pPr>
                        <w:jc w:val="center"/>
                        <w:rPr>
                          <w:rFonts w:cs="Times New Roman"/>
                          <w:color w:val="000000" w:themeColor="text1"/>
                          <w:sz w:val="20"/>
                        </w:rPr>
                      </w:pPr>
                      <w:r w:rsidRPr="0076007B">
                        <w:rPr>
                          <w:rFonts w:cs="Times New Roman"/>
                          <w:color w:val="000000" w:themeColor="text1"/>
                          <w:sz w:val="20"/>
                        </w:rPr>
                        <w:t>Инвестиционной</w:t>
                      </w:r>
                    </w:p>
                    <w:p w:rsidR="00ED634E" w:rsidRPr="0076007B" w:rsidRDefault="00ED634E" w:rsidP="000633CB">
                      <w:pPr>
                        <w:rPr>
                          <w:rFonts w:cs="Times New Roman"/>
                        </w:rPr>
                      </w:pP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269" o:spid="_x0000_s1327" type="#_x0000_t13" style="position:absolute;left:18649;top:5534;width:3060;height:245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ENCMkA&#10;AADcAAAADwAAAGRycy9kb3ducmV2LnhtbESPUUsCQRSF34X+w3ADXyJnM7JcHUWDItCILMTHy851&#10;Z2nnzrYz7q7+eicIfDycc77Dmc47W4qGal84VnA3SEAQZ04XnCv4/nq5fQLhA7LG0jEpOJKH+eyq&#10;N8VUu5Y/qdmEXEQI+xQVmBCqVEqfGbLoB64ijt7e1RZDlHUudY1thNtSDpNkJC0WHBcMVvRsKPvZ&#10;HKyCh9Pq9LF7vN835e9ra963N0u/PijVv+4WExCBunAJ/7fftILhaAx/Z+IRkLMz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cgENCMkAAADcAAAADwAAAAAAAAAAAAAAAACYAgAA&#10;ZHJzL2Rvd25yZXYueG1sUEsFBgAAAAAEAAQA9QAAAI4DAAAAAA==&#10;" adj="12951" fillcolor="white [3212]" strokecolor="#7f7f7f [1612]" strokeweight="1.5pt"/>
              <v:shape id="Стрелка вправо 270" o:spid="_x0000_s1328" type="#_x0000_t13" style="position:absolute;left:46201;top:5414;width:19513;height:267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7QwcMA&#10;AADcAAAADwAAAGRycy9kb3ducmV2LnhtbERPTWvCQBC9C/0PyxR60009tJK6itQWeigUE8V6G7LT&#10;JJidDbtTjf/ePQgeH+97vhxcp04UYuvZwPMkA0VcedtybWBbfo5noKIgW+w8k4ELRVguHkZzzK0/&#10;84ZOhdQqhXDM0UAj0udax6ohh3Hie+LE/fngUBIMtbYBzyncdXqaZS/aYcupocGe3huqjsW/M/BR&#10;7mUV4s9lO/s+yu9ufSj264MxT4/D6g2U0CB38c39ZQ1MX9P8dCYdAb2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67QwcMAAADcAAAADwAAAAAAAAAAAAAAAACYAgAAZHJzL2Rv&#10;d25yZXYueG1sUEsFBgAAAAAEAAQA9QAAAIgDAAAAAA==&#10;" adj="20120" fillcolor="white [3212]" strokecolor="#7f7f7f [1612]" strokeweight="1.5pt"/>
              <v:shape id="Стрелка вправо 271" o:spid="_x0000_s1329" type="#_x0000_t13" style="position:absolute;left:18408;top:13595;width:3061;height:245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6X08gA&#10;AADcAAAADwAAAGRycy9kb3ducmV2LnhtbESPQWvCQBSE7wX/w/IKXkrdqLSW1FXagiJoKbVFPD6y&#10;z2ww+zbNrkn017uFQo/DzHzDTOedLUVDtS8cKxgOEhDEmdMF5wq+vxb3TyB8QNZYOiYFZ/Iwn/Vu&#10;pphq1/InNduQiwhhn6ICE0KVSukzQxb9wFXE0Tu42mKIss6lrrGNcFvKUZI8SosFxwWDFb0Zyo7b&#10;k1XwcFlfPvaT8aEpf5ated/dvfrNSan+bffyDCJQF/7Df+2VVjCaDOH3TDwCcnY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JrpfTyAAAANwAAAAPAAAAAAAAAAAAAAAAAJgCAABk&#10;cnMvZG93bnJldi54bWxQSwUGAAAAAAQABAD1AAAAjQMAAAAA&#10;" adj="12951" fillcolor="white [3212]" strokecolor="#7f7f7f [1612]" strokeweight="1.5pt"/>
              <v:shape id="Стрелка вправо 272" o:spid="_x0000_s1330" type="#_x0000_t13" style="position:absolute;left:18528;top:19611;width:3061;height:245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JpMgA&#10;AADcAAAADwAAAGRycy9kb3ducmV2LnhtbESPQUvDQBSE74L/YXlCL8VujNhK7LZUoVKoUqwiHh/Z&#10;12xo9m3MbpO0v74rFDwOM/MNM533thItNb50rOBulIAgzp0uuVDw9bm8fQThA7LGyjEpOJKH+ez6&#10;aoqZdh1/ULsNhYgQ9hkqMCHUmZQ+N2TRj1xNHL2dayyGKJtC6ga7CLeVTJNkLC2WHBcM1vRiKN9v&#10;D1bBw2l92vxM7ndt9fvamffv4bN/Oyg1uOkXTyAC9eE/fGmvtIJ0ksLfmXgE5OwM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5fAmkyAAAANwAAAAPAAAAAAAAAAAAAAAAAJgCAABk&#10;cnMvZG93bnJldi54bWxQSwUGAAAAAAQABAD1AAAAjQMAAAAA&#10;" adj="12951" fillcolor="white [3212]" strokecolor="#7f7f7f [1612]" strokeweight="1.5pt"/>
              <v:shape id="Стрелка вправо 274" o:spid="_x0000_s1331" type="#_x0000_t13" style="position:absolute;left:18408;top:24544;width:3035;height:2444;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T3gsUA&#10;AADcAAAADwAAAGRycy9kb3ducmV2LnhtbESPQWsCMRSE7wX/Q3gFbzXbxVpZjaJia6+1Cnp7bJ6b&#10;xc3LkqS67a83BaHHYWa+YabzzjbiQj7UjhU8DzIQxKXTNVcKdl9vT2MQISJrbByTgh8KMJ/1HqZY&#10;aHflT7psYyUShEOBCkyMbSFlKA1ZDAPXEifv5LzFmKSvpPZ4TXDbyDzLRtJizWnBYEsrQ+V5+20V&#10;bJp6v1yfzcvi9zA8rHL/fvQuV6r/2C0mICJ18T98b39oBfnrEP7OpCMgZ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lPeCxQAAANwAAAAPAAAAAAAAAAAAAAAAAJgCAABkcnMv&#10;ZG93bnJldi54bWxQSwUGAAAAAAQABAD1AAAAigMAAAAA&#10;" adj="12901" fillcolor="white [3212]" strokecolor="#7f7f7f [1612]" strokeweight="1.5pt"/>
              <v:shape id="Стрелка вправо 275" o:spid="_x0000_s1332" type="#_x0000_t13" style="position:absolute;left:18649;top:34290;width:3060;height:245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WR0MgA&#10;AADcAAAADwAAAGRycy9kb3ducmV2LnhtbESPQWvCQBSE74L/YXmFXkrdaFFL6iq20FJQKbVFPD6y&#10;z2ww+zbNrknqr+8KBY/DzHzDzBadLUVDtS8cKxgOEhDEmdMF5wq+v17vH0H4gKyxdEwKfsnDYt7v&#10;zTDVruVParYhFxHCPkUFJoQqldJnhiz6gauIo3dwtcUQZZ1LXWMb4baUoySZSIsFxwWDFb0Yyo7b&#10;k1UwPq/OH/vpw6Epf95as9ndPfv1Sanbm275BCJQF67h//a7VjCajuFyJh4BOf8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2lZHQyAAAANwAAAAPAAAAAAAAAAAAAAAAAJgCAABk&#10;cnMvZG93bnJldi54bWxQSwUGAAAAAAQABAD1AAAAjQMAAAAA&#10;" adj="12951" fillcolor="white [3212]" strokecolor="#7f7f7f [1612]" strokeweight="1.5pt"/>
              <v:shape id="Стрелка вправо 276" o:spid="_x0000_s1333" type="#_x0000_t13" style="position:absolute;left:18649;top:29236;width:3060;height:245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cPp8gA&#10;AADcAAAADwAAAGRycy9kb3ducmV2LnhtbESPQWvCQBSE7wX/w/IKvUjdaFFL6iq20FJQKbVFPD6y&#10;z2ww+zbNrknqr+8KQo/DzHzDzBadLUVDtS8cKxgOEhDEmdMF5wq+v17vH0H4gKyxdEwKfsnDYt67&#10;mWGqXcuf1GxDLiKEfYoKTAhVKqXPDFn0A1cRR+/gaoshyjqXusY2wm0pR0kykRYLjgsGK3oxlB23&#10;J6tgfF6dP/bTh0NT/ry1ZrPrP/v1Sam72275BCJQF/7D1/a7VjCaTuByJh4BOf8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GRw+nyAAAANwAAAAPAAAAAAAAAAAAAAAAAJgCAABk&#10;cnMvZG93bnJldi54bWxQSwUGAAAAAAQABAD1AAAAjQMAAAAA&#10;" adj="12951" fillcolor="white [3212]" strokecolor="#7f7f7f [1612]" strokeweight="1.5pt"/>
              <v:rect id="Прямоугольник 277" o:spid="_x0000_s1334" style="position:absolute;left:1203;top:-240;width:17221;height:33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Sv1sUA&#10;AADcAAAADwAAAGRycy9kb3ducmV2LnhtbESPT2vCQBTE74V+h+UJvdWNUoxEVwmlFXOsEUpvz+wz&#10;SZt9G7Jr/nz7bqHgcZiZ3zDb/Wga0VPnassKFvMIBHFhdc2lgnP+/rwG4TyyxsYyKZjIwX73+LDF&#10;RNuBP6g/+VIECLsEFVTet4mUrqjIoJvbljh4V9sZ9EF2pdQdDgFuGrmMopU0WHNYqLCl14qKn9PN&#10;KHCXPsunNv38/nLFJX1jk79kB6WeZmO6AeFp9Pfwf/uoFSzjGP7OhCMgd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lK/WxQAAANwAAAAPAAAAAAAAAAAAAAAAAJgCAABkcnMv&#10;ZG93bnJldi54bWxQSwUGAAAAAAQABAD1AAAAigMAAAAA&#10;" filled="f" stroked="f" strokeweight="2pt">
                <v:textbox>
                  <w:txbxContent>
                    <w:p w:rsidR="00ED634E" w:rsidRPr="00B50D68" w:rsidRDefault="00ED634E" w:rsidP="000633CB">
                      <w:pPr>
                        <w:ind w:firstLine="0"/>
                        <w:jc w:val="center"/>
                        <w:rPr>
                          <w:rFonts w:cs="Times New Roman"/>
                          <w:b/>
                          <w:color w:val="000000" w:themeColor="text1"/>
                          <w:spacing w:val="40"/>
                        </w:rPr>
                      </w:pPr>
                      <w:r w:rsidRPr="00B50D68">
                        <w:rPr>
                          <w:rFonts w:cs="Times New Roman"/>
                          <w:b/>
                          <w:color w:val="000000" w:themeColor="text1"/>
                          <w:spacing w:val="40"/>
                        </w:rPr>
                        <w:t>Предпосылки</w:t>
                      </w:r>
                    </w:p>
                  </w:txbxContent>
                </v:textbox>
              </v:rect>
              <v:rect id="Прямоугольник 278" o:spid="_x0000_s1335" style="position:absolute;left:21777;top:-361;width:23996;height:344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s7pMAA&#10;AADcAAAADwAAAGRycy9kb3ducmV2LnhtbERPTYvCMBC9L/gfwgjetqkiKl2jFFHR41pB9jY2s23X&#10;ZlKaWOu/N4cFj4/3vVz3phYdta6yrGAcxSCIc6srLhScs93nAoTzyBpry6TgSQ7Wq8HHEhNtH/xN&#10;3ckXIoSwS1BB6X2TSOnykgy6yDbEgfu1rUEfYFtI3eIjhJtaTuJ4Jg1WHBpKbGhTUn473Y0Cd+2O&#10;2bNJL38/Lr+mWzbZ9LhXajTs0y8Qnnr/Fv+7D1rBZB7WhjPhCMjV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ws7pMAAAADcAAAADwAAAAAAAAAAAAAAAACYAgAAZHJzL2Rvd25y&#10;ZXYueG1sUEsFBgAAAAAEAAQA9QAAAIUDAAAAAA==&#10;" filled="f" stroked="f" strokeweight="2pt">
                <v:textbox>
                  <w:txbxContent>
                    <w:p w:rsidR="00ED634E" w:rsidRPr="00B50D68" w:rsidRDefault="00ED634E" w:rsidP="000633CB">
                      <w:pPr>
                        <w:ind w:firstLine="0"/>
                        <w:jc w:val="center"/>
                        <w:rPr>
                          <w:rFonts w:cs="Times New Roman"/>
                          <w:b/>
                          <w:color w:val="000000" w:themeColor="text1"/>
                          <w:spacing w:val="40"/>
                        </w:rPr>
                      </w:pPr>
                      <w:r w:rsidRPr="00B50D68">
                        <w:rPr>
                          <w:rFonts w:cs="Times New Roman"/>
                          <w:b/>
                          <w:color w:val="000000" w:themeColor="text1"/>
                          <w:spacing w:val="40"/>
                        </w:rPr>
                        <w:t>Реализация</w:t>
                      </w:r>
                    </w:p>
                  </w:txbxContent>
                </v:textbox>
              </v:rect>
              <v:rect id="Прямоугольник 279" o:spid="_x0000_s1336" style="position:absolute;left:60983;top:-240;width:34143;height:333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eeP8UA&#10;AADcAAAADwAAAGRycy9kb3ducmV2LnhtbESPQWvCQBSE74X+h+UVvDUbpdQ2uglBrOixplC8PbOv&#10;SWr2bciuMf77bkHwOMzMN8wyG00rBupdY1nBNIpBEJdWN1wp+Co+nt9AOI+ssbVMCq7kIEsfH5aY&#10;aHvhTxr2vhIBwi5BBbX3XSKlK2sy6CLbEQfvx/YGfZB9JXWPlwA3rZzF8as02HBYqLGjVU3laX82&#10;Ctxx2BXXLv/+PbjymK/ZFC+7jVKTpzFfgPA0+nv41t5qBbP5O/yfCUdAp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R54/xQAAANwAAAAPAAAAAAAAAAAAAAAAAJgCAABkcnMv&#10;ZG93bnJldi54bWxQSwUGAAAAAAQABAD1AAAAigMAAAAA&#10;" filled="f" stroked="f" strokeweight="2pt">
                <v:textbox>
                  <w:txbxContent>
                    <w:p w:rsidR="00ED634E" w:rsidRPr="00B50D68" w:rsidRDefault="00ED634E" w:rsidP="000633CB">
                      <w:pPr>
                        <w:ind w:firstLine="0"/>
                        <w:rPr>
                          <w:rFonts w:cs="Times New Roman"/>
                          <w:b/>
                          <w:color w:val="000000" w:themeColor="text1"/>
                          <w:spacing w:val="40"/>
                        </w:rPr>
                      </w:pPr>
                      <w:r w:rsidRPr="00B50D68">
                        <w:rPr>
                          <w:rFonts w:cs="Times New Roman"/>
                          <w:b/>
                          <w:color w:val="000000" w:themeColor="text1"/>
                          <w:spacing w:val="40"/>
                        </w:rPr>
                        <w:t>Социально-экономический эффект</w:t>
                      </w:r>
                    </w:p>
                  </w:txbxContent>
                </v:textbox>
              </v:rect>
              <v:rect id="Прямоугольник 280" o:spid="_x0000_s1337" style="position:absolute;left:48126;top:22991;width:15964;height:244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Pl+8IA&#10;AADcAAAADwAAAGRycy9kb3ducmV2LnhtbERPy4rCMBTdD/gP4QpuBk0twyDVVERU3AxiFdTdpbl9&#10;YHNTmqidv58shFkeznux7E0jntS52rKC6SQCQZxbXXOp4HzajmcgnEfW2FgmBb/kYJkOPhaYaPvi&#10;Iz0zX4oQwi5BBZX3bSKlyysy6Ca2JQ5cYTuDPsCulLrDVwg3jYyj6FsarDk0VNjSuqL8nj2Mgq/r&#10;4fT5Y7bN5ZjHm2wXyZvLCqVGw341B+Gp9//it3uvFcSzMD+cCUd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U+X7wgAAANwAAAAPAAAAAAAAAAAAAAAAAJgCAABkcnMvZG93&#10;bnJldi54bWxQSwUGAAAAAAQABAD1AAAAhwMAAAAA&#10;" filled="f" strokecolor="gray [1629]" strokeweight="2pt">
                <v:stroke dashstyle="1 1"/>
                <v:textbox>
                  <w:txbxContent>
                    <w:p w:rsidR="00ED634E" w:rsidRPr="0076007B" w:rsidRDefault="00ED634E" w:rsidP="000633CB">
                      <w:pPr>
                        <w:ind w:firstLine="0"/>
                        <w:jc w:val="center"/>
                        <w:rPr>
                          <w:rFonts w:cs="Times New Roman"/>
                          <w:color w:val="000000" w:themeColor="text1"/>
                          <w:sz w:val="20"/>
                        </w:rPr>
                      </w:pPr>
                      <w:r w:rsidRPr="0076007B">
                        <w:rPr>
                          <w:rFonts w:cs="Times New Roman"/>
                          <w:color w:val="000000" w:themeColor="text1"/>
                          <w:sz w:val="20"/>
                        </w:rPr>
                        <w:t>Инвестиционной</w:t>
                      </w:r>
                    </w:p>
                  </w:txbxContent>
                </v:textbox>
              </v:rect>
            </v:group>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Равнобедренный треугольник 282" o:spid="_x0000_s1338" type="#_x0000_t5" style="position:absolute;left:39319;top:18168;width:15710;height:825;rotation:-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jQR8MA&#10;AADcAAAADwAAAGRycy9kb3ducmV2LnhtbESPQYvCMBSE7wv+h/AEb2tqD9LtGmURFMHT1v0Bj+TZ&#10;FpuX0sQ2+uvNwsIeh5n5htnsou3ESINvHStYLTMQxNqZlmsFP5fDewHCB2SDnWNS8CAPu+3sbYOl&#10;cRN/01iFWiQI+xIVNCH0pZReN2TRL11PnLyrGyyGJIdamgGnBLedzLNsLS22nBYa7GnfkL5Vd6tA&#10;39p4NQf58dRVcTneH+cs785KLebx6xNEoBj+w3/tk1GQFzn8nklHQG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hjQR8MAAADcAAAADwAAAAAAAAAAAAAAAACYAgAAZHJzL2Rv&#10;d25yZXYueG1sUEsFBgAAAAAEAAQA9QAAAIgDAAAAAA==&#10;" fillcolor="gray [1629]" strokecolor="gray [1629]" strokeweight="2pt"/>
            <v:shape id="Равнобедренный треугольник 283" o:spid="_x0000_s1339" type="#_x0000_t5" style="position:absolute;left:57169;top:18049;width:15704;height:914;rotation:90;flip:y;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2/w+8QA&#10;AADcAAAADwAAAGRycy9kb3ducmV2LnhtbESPQWsCMRSE7wX/Q3iCl1KTKi2yGkWE1R68uPoDHpvn&#10;ZnHzsm5SXfvrm4LQ4zAz3zCLVe8acaMu1J41vI8VCOLSm5orDadj/jYDESKywcYzaXhQgNVy8LLA&#10;zPg7H+hWxEokCIcMNdgY20zKUFpyGMa+JU7e2XcOY5JdJU2H9wR3jZwo9Skd1pwWLLa0sVReim+n&#10;YXtV+59pKKQ1u2Nh1Uf+ejjlWo+G/XoOIlIf/8PP9pfRMJlN4e9MOg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v8PvEAAAA3AAAAA8AAAAAAAAAAAAAAAAAmAIAAGRycy9k&#10;b3ducmV2LnhtbFBLBQYAAAAABAAEAPUAAACJAwAAAAA=&#10;" fillcolor="gray [1629]" strokecolor="gray [1629]" strokeweight="2pt"/>
          </v:group>
        </w:pict>
      </w:r>
    </w:p>
    <w:p w:rsidR="000633CB" w:rsidRDefault="000633CB" w:rsidP="00AD1864"/>
    <w:p w:rsidR="000633CB" w:rsidRPr="000633CB" w:rsidRDefault="000633CB" w:rsidP="000633CB"/>
    <w:p w:rsidR="000633CB" w:rsidRPr="000633CB" w:rsidRDefault="000633CB" w:rsidP="000633CB"/>
    <w:p w:rsidR="000633CB" w:rsidRPr="000633CB" w:rsidRDefault="000633CB" w:rsidP="000633CB"/>
    <w:p w:rsidR="000633CB" w:rsidRPr="000633CB" w:rsidRDefault="000633CB" w:rsidP="000633CB"/>
    <w:p w:rsidR="000633CB" w:rsidRPr="000633CB" w:rsidRDefault="000633CB" w:rsidP="000633CB"/>
    <w:p w:rsidR="000633CB" w:rsidRPr="000633CB" w:rsidRDefault="000633CB" w:rsidP="000633CB"/>
    <w:p w:rsidR="000633CB" w:rsidRPr="000633CB" w:rsidRDefault="000633CB" w:rsidP="000633CB"/>
    <w:p w:rsidR="000633CB" w:rsidRPr="000633CB" w:rsidRDefault="000633CB" w:rsidP="000633CB"/>
    <w:p w:rsidR="000633CB" w:rsidRPr="000633CB" w:rsidRDefault="000633CB" w:rsidP="000633CB"/>
    <w:p w:rsidR="000633CB" w:rsidRPr="000633CB" w:rsidRDefault="000633CB" w:rsidP="000633CB"/>
    <w:p w:rsidR="000633CB" w:rsidRPr="000633CB" w:rsidRDefault="000633CB" w:rsidP="000633CB">
      <w:pPr>
        <w:tabs>
          <w:tab w:val="left" w:pos="4019"/>
        </w:tabs>
      </w:pPr>
      <w:r>
        <w:tab/>
        <w:t>ва</w:t>
      </w:r>
    </w:p>
    <w:p w:rsidR="000633CB" w:rsidRPr="000633CB" w:rsidRDefault="000633CB" w:rsidP="000633CB"/>
    <w:p w:rsidR="000633CB" w:rsidRPr="000633CB" w:rsidRDefault="000633CB" w:rsidP="000633CB"/>
    <w:p w:rsidR="000633CB" w:rsidRPr="000633CB" w:rsidRDefault="000633CB" w:rsidP="000633CB"/>
    <w:p w:rsidR="000633CB" w:rsidRPr="000633CB" w:rsidRDefault="000633CB" w:rsidP="000633CB"/>
    <w:p w:rsidR="000633CB" w:rsidRPr="000633CB" w:rsidRDefault="000633CB" w:rsidP="000633CB"/>
    <w:p w:rsidR="000633CB" w:rsidRPr="000633CB" w:rsidRDefault="000633CB" w:rsidP="000633CB"/>
    <w:p w:rsidR="000633CB" w:rsidRPr="000633CB" w:rsidRDefault="000633CB" w:rsidP="000633CB"/>
    <w:p w:rsidR="000633CB" w:rsidRPr="000633CB" w:rsidRDefault="000633CB" w:rsidP="000633CB"/>
    <w:p w:rsidR="000633CB" w:rsidRPr="000633CB" w:rsidRDefault="000633CB" w:rsidP="000633CB"/>
    <w:p w:rsidR="000633CB" w:rsidRPr="000633CB" w:rsidRDefault="000633CB" w:rsidP="000633CB"/>
    <w:p w:rsidR="000633CB" w:rsidRPr="000633CB" w:rsidRDefault="000633CB" w:rsidP="000633CB"/>
    <w:p w:rsidR="000633CB" w:rsidRPr="000633CB" w:rsidRDefault="000633CB" w:rsidP="000633CB"/>
    <w:p w:rsidR="000633CB" w:rsidRPr="000633CB" w:rsidRDefault="000633CB" w:rsidP="000633CB"/>
    <w:p w:rsidR="000633CB" w:rsidRPr="000633CB" w:rsidRDefault="000633CB" w:rsidP="000633CB"/>
    <w:p w:rsidR="000633CB" w:rsidRPr="000633CB" w:rsidRDefault="000633CB" w:rsidP="000633CB"/>
    <w:p w:rsidR="000633CB" w:rsidRPr="000633CB" w:rsidRDefault="00991750" w:rsidP="000633CB">
      <w:r>
        <w:rPr>
          <w:noProof/>
          <w:lang w:eastAsia="ru-RU"/>
        </w:rPr>
        <w:pict>
          <v:shape id="Надпись 25" o:spid="_x0000_s1340" type="#_x0000_t202" style="position:absolute;left:0;text-align:left;margin-left:-17.5pt;margin-top:38.7pt;width:746.05pt;height:27.6pt;z-index:251664384;visibility:visible" wrapcoords="-22 0 -22 21016 21600 21016 21600 0 -22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" stroked="f">
            <v:textbox style="mso-fit-shape-to-text:t" inset="0,0,0,0">
              <w:txbxContent>
                <w:p w:rsidR="00ED634E" w:rsidRPr="00D6194D" w:rsidRDefault="00ED634E" w:rsidP="000633CB">
                  <w:pPr>
                    <w:pStyle w:val="aa"/>
                    <w:rPr>
                      <w:b w:val="0"/>
                      <w:i/>
                      <w:noProof/>
                      <w:color w:val="000000" w:themeColor="text1"/>
                    </w:rPr>
                  </w:pPr>
                  <w:r w:rsidRPr="00E650D1">
                    <w:rPr>
                      <w:color w:val="000000" w:themeColor="text1"/>
                    </w:rPr>
                    <w:t xml:space="preserve">Рисунок </w:t>
                  </w:r>
                  <w:r w:rsidR="00991750" w:rsidRPr="00E650D1">
                    <w:rPr>
                      <w:b w:val="0"/>
                      <w:i/>
                      <w:color w:val="000000" w:themeColor="text1"/>
                    </w:rPr>
                    <w:fldChar w:fldCharType="begin"/>
                  </w:r>
                  <w:r w:rsidRPr="00E650D1">
                    <w:rPr>
                      <w:color w:val="000000" w:themeColor="text1"/>
                    </w:rPr>
                    <w:instrText xml:space="preserve"> SEQ Рисунок \* ARABIC </w:instrText>
                  </w:r>
                  <w:r w:rsidR="00991750" w:rsidRPr="00E650D1">
                    <w:rPr>
                      <w:b w:val="0"/>
                      <w:i/>
                      <w:color w:val="000000" w:themeColor="text1"/>
                    </w:rPr>
                    <w:fldChar w:fldCharType="separate"/>
                  </w:r>
                  <w:r>
                    <w:rPr>
                      <w:noProof/>
                      <w:color w:val="000000" w:themeColor="text1"/>
                    </w:rPr>
                    <w:t>16</w:t>
                  </w:r>
                  <w:r w:rsidR="00991750" w:rsidRPr="00E650D1">
                    <w:rPr>
                      <w:b w:val="0"/>
                      <w:i/>
                      <w:color w:val="000000" w:themeColor="text1"/>
                    </w:rPr>
                    <w:fldChar w:fldCharType="end"/>
                  </w:r>
                  <w:r>
                    <w:rPr>
                      <w:color w:val="000000" w:themeColor="text1"/>
                    </w:rPr>
                    <w:t xml:space="preserve">Структурно-функциональная модель реализации Стратегии социально-экономического развития </w:t>
                  </w:r>
                  <w:r w:rsidRPr="00E650D1">
                    <w:rPr>
                      <w:color w:val="000000" w:themeColor="text1"/>
                    </w:rPr>
                    <w:t>Волосовского муниципального</w:t>
                  </w:r>
                  <w:r>
                    <w:rPr>
                      <w:color w:val="000000" w:themeColor="text1"/>
                    </w:rPr>
                    <w:t xml:space="preserve"> района</w:t>
                  </w:r>
                </w:p>
              </w:txbxContent>
            </v:textbox>
            <w10:wrap type="through"/>
          </v:shape>
        </w:pict>
      </w:r>
    </w:p>
    <w:p w:rsidR="000633CB" w:rsidRPr="000633CB" w:rsidRDefault="000633CB" w:rsidP="000633CB">
      <w:pPr>
        <w:sectPr w:rsidR="000633CB" w:rsidRPr="000633CB" w:rsidSect="000633CB">
          <w:pgSz w:w="16838" w:h="11906" w:orient="landscape"/>
          <w:pgMar w:top="850" w:right="1134" w:bottom="1701" w:left="1134" w:header="708" w:footer="708" w:gutter="0"/>
          <w:cols w:space="708"/>
          <w:docGrid w:linePitch="360"/>
        </w:sectPr>
      </w:pPr>
    </w:p>
    <w:p w:rsidR="008E7B69" w:rsidRDefault="00FD0573" w:rsidP="00BC4AA9">
      <w:pPr>
        <w:pStyle w:val="1"/>
        <w:numPr>
          <w:ilvl w:val="0"/>
          <w:numId w:val="22"/>
        </w:numPr>
        <w:ind w:left="709" w:firstLine="0"/>
      </w:pPr>
      <w:bookmarkStart w:id="45" w:name="_Toc483318279"/>
      <w:r>
        <w:t>Этапы и ц</w:t>
      </w:r>
      <w:r w:rsidR="008E7B69">
        <w:t>елевые индикаторы реализации Стратегии</w:t>
      </w:r>
      <w:bookmarkEnd w:id="45"/>
    </w:p>
    <w:p w:rsidR="008E7B69" w:rsidRDefault="008E7B69" w:rsidP="008E7B69"/>
    <w:p w:rsidR="00FD0573" w:rsidRPr="003D2293" w:rsidRDefault="00FD0573" w:rsidP="00FD0573">
      <w:pPr>
        <w:pStyle w:val="2"/>
        <w:numPr>
          <w:ilvl w:val="1"/>
          <w:numId w:val="22"/>
        </w:numPr>
      </w:pPr>
      <w:bookmarkStart w:id="46" w:name="_Toc462397247"/>
      <w:bookmarkStart w:id="47" w:name="_Toc483318280"/>
      <w:r w:rsidRPr="003D2293">
        <w:t>Сроки и этапы реализации Стратегии</w:t>
      </w:r>
      <w:bookmarkEnd w:id="46"/>
      <w:bookmarkEnd w:id="47"/>
    </w:p>
    <w:p w:rsidR="00FD0573" w:rsidRDefault="00FD0573" w:rsidP="00FD0573">
      <w:pPr>
        <w:ind w:firstLine="0"/>
      </w:pPr>
    </w:p>
    <w:p w:rsidR="00FD0573" w:rsidRDefault="00FD0573" w:rsidP="00FD0573">
      <w:pPr>
        <w:ind w:firstLine="708"/>
      </w:pPr>
      <w:r>
        <w:rPr>
          <w:rFonts w:cs="Times New Roman"/>
          <w:szCs w:val="24"/>
        </w:rPr>
        <w:t>Р</w:t>
      </w:r>
      <w:r w:rsidRPr="00F828A0">
        <w:rPr>
          <w:rFonts w:cs="Times New Roman"/>
          <w:szCs w:val="24"/>
        </w:rPr>
        <w:t>еализаци</w:t>
      </w:r>
      <w:r>
        <w:rPr>
          <w:rFonts w:cs="Times New Roman"/>
          <w:szCs w:val="24"/>
        </w:rPr>
        <w:t>я</w:t>
      </w:r>
      <w:r w:rsidRPr="00F828A0">
        <w:rPr>
          <w:rFonts w:cs="Times New Roman"/>
          <w:szCs w:val="24"/>
        </w:rPr>
        <w:t xml:space="preserve"> Стратегии социально-экономического развития </w:t>
      </w:r>
      <w:r>
        <w:rPr>
          <w:rFonts w:cs="Times New Roman"/>
          <w:szCs w:val="24"/>
        </w:rPr>
        <w:t>Волосовского муниципального района на период до 2030 года будет проходить в три укрупненных этапа:</w:t>
      </w:r>
    </w:p>
    <w:p w:rsidR="00FD0573" w:rsidRPr="00C92416" w:rsidRDefault="00FD0573" w:rsidP="00FD0573">
      <w:pPr>
        <w:pStyle w:val="a4"/>
        <w:numPr>
          <w:ilvl w:val="0"/>
          <w:numId w:val="36"/>
        </w:numPr>
      </w:pPr>
      <w:r w:rsidRPr="00297CE0">
        <w:rPr>
          <w:lang w:val="en-US"/>
        </w:rPr>
        <w:t>I</w:t>
      </w:r>
      <w:r>
        <w:t> </w:t>
      </w:r>
      <w:r w:rsidRPr="00C92416">
        <w:t>этап: 201</w:t>
      </w:r>
      <w:r>
        <w:t>7–</w:t>
      </w:r>
      <w:r w:rsidRPr="00C92416">
        <w:t>20</w:t>
      </w:r>
      <w:r>
        <w:t>20 </w:t>
      </w:r>
      <w:r w:rsidRPr="00C92416">
        <w:t>гг.;</w:t>
      </w:r>
    </w:p>
    <w:p w:rsidR="00FD0573" w:rsidRPr="00C92416" w:rsidRDefault="00FD0573" w:rsidP="00FD0573">
      <w:pPr>
        <w:pStyle w:val="a4"/>
        <w:numPr>
          <w:ilvl w:val="0"/>
          <w:numId w:val="36"/>
        </w:numPr>
      </w:pPr>
      <w:r w:rsidRPr="00297CE0">
        <w:rPr>
          <w:lang w:val="en-US"/>
        </w:rPr>
        <w:t>II</w:t>
      </w:r>
      <w:r>
        <w:t> </w:t>
      </w:r>
      <w:r w:rsidRPr="00C92416">
        <w:t>этап: 20</w:t>
      </w:r>
      <w:r>
        <w:t>21–</w:t>
      </w:r>
      <w:r w:rsidRPr="00C92416">
        <w:t>202</w:t>
      </w:r>
      <w:r>
        <w:t>5 </w:t>
      </w:r>
      <w:r w:rsidRPr="00C92416">
        <w:t>гг.;</w:t>
      </w:r>
    </w:p>
    <w:p w:rsidR="00FD0573" w:rsidRDefault="00FD0573" w:rsidP="00FD0573">
      <w:pPr>
        <w:pStyle w:val="a4"/>
        <w:numPr>
          <w:ilvl w:val="0"/>
          <w:numId w:val="36"/>
        </w:numPr>
      </w:pPr>
      <w:r w:rsidRPr="00297CE0">
        <w:rPr>
          <w:lang w:val="en-US"/>
        </w:rPr>
        <w:t>III</w:t>
      </w:r>
      <w:r>
        <w:t> </w:t>
      </w:r>
      <w:r w:rsidRPr="00C92416">
        <w:t>этап: 20</w:t>
      </w:r>
      <w:r>
        <w:t>26–</w:t>
      </w:r>
      <w:r w:rsidRPr="00C92416">
        <w:t>20</w:t>
      </w:r>
      <w:r>
        <w:t>30 гг.</w:t>
      </w:r>
    </w:p>
    <w:p w:rsidR="00FD0573" w:rsidRPr="008F6A0F" w:rsidRDefault="00FD0573" w:rsidP="00FD0573">
      <w:pPr>
        <w:pStyle w:val="afff1"/>
        <w:spacing w:line="240" w:lineRule="auto"/>
        <w:rPr>
          <w:sz w:val="24"/>
          <w:szCs w:val="24"/>
        </w:rPr>
      </w:pPr>
      <w:r>
        <w:rPr>
          <w:sz w:val="24"/>
          <w:szCs w:val="24"/>
        </w:rPr>
        <w:t>Н</w:t>
      </w:r>
      <w:r w:rsidRPr="008F6A0F">
        <w:rPr>
          <w:sz w:val="24"/>
          <w:szCs w:val="24"/>
        </w:rPr>
        <w:t xml:space="preserve">а первом этапе реализации </w:t>
      </w:r>
      <w:r>
        <w:rPr>
          <w:sz w:val="24"/>
          <w:szCs w:val="24"/>
        </w:rPr>
        <w:t>С</w:t>
      </w:r>
      <w:r w:rsidRPr="008F6A0F">
        <w:rPr>
          <w:sz w:val="24"/>
          <w:szCs w:val="24"/>
        </w:rPr>
        <w:t xml:space="preserve">тратегии </w:t>
      </w:r>
      <w:r>
        <w:rPr>
          <w:sz w:val="24"/>
          <w:szCs w:val="24"/>
        </w:rPr>
        <w:t xml:space="preserve">с 2017 по 2020 годы </w:t>
      </w:r>
      <w:r w:rsidRPr="008F6A0F">
        <w:rPr>
          <w:sz w:val="24"/>
          <w:szCs w:val="24"/>
        </w:rPr>
        <w:t xml:space="preserve"> произойдет реализация осно</w:t>
      </w:r>
      <w:r>
        <w:rPr>
          <w:sz w:val="24"/>
          <w:szCs w:val="24"/>
        </w:rPr>
        <w:t xml:space="preserve">вных инвестиционных проектов в первичном </w:t>
      </w:r>
      <w:r w:rsidRPr="008F6A0F">
        <w:rPr>
          <w:sz w:val="24"/>
          <w:szCs w:val="24"/>
        </w:rPr>
        <w:t>секторе экономики</w:t>
      </w:r>
      <w:r>
        <w:rPr>
          <w:sz w:val="24"/>
          <w:szCs w:val="24"/>
        </w:rPr>
        <w:t xml:space="preserve"> (сельское хозяйство, </w:t>
      </w:r>
      <w:r w:rsidR="003D0B2D">
        <w:rPr>
          <w:sz w:val="24"/>
          <w:szCs w:val="24"/>
        </w:rPr>
        <w:t>производство строительных материалов</w:t>
      </w:r>
      <w:r>
        <w:rPr>
          <w:sz w:val="24"/>
          <w:szCs w:val="24"/>
        </w:rPr>
        <w:t>)</w:t>
      </w:r>
      <w:r w:rsidRPr="008F6A0F">
        <w:rPr>
          <w:sz w:val="24"/>
          <w:szCs w:val="24"/>
        </w:rPr>
        <w:t>, что создаст основные драйверы дальнейшего роста</w:t>
      </w:r>
      <w:r>
        <w:rPr>
          <w:sz w:val="24"/>
          <w:szCs w:val="24"/>
        </w:rPr>
        <w:t xml:space="preserve">: </w:t>
      </w:r>
      <w:r w:rsidRPr="008F6A0F">
        <w:rPr>
          <w:sz w:val="24"/>
          <w:szCs w:val="24"/>
        </w:rPr>
        <w:t>потребность в товарах и услугах смежных секторов, миграционный прирост населения в трудоспособном возрасте</w:t>
      </w:r>
      <w:r>
        <w:rPr>
          <w:sz w:val="24"/>
          <w:szCs w:val="24"/>
        </w:rPr>
        <w:t xml:space="preserve"> и повышение средней начисленной заработной платы на предприятиях первичного сектора.</w:t>
      </w:r>
    </w:p>
    <w:p w:rsidR="00FD0573" w:rsidRPr="008F6A0F" w:rsidRDefault="00FD0573" w:rsidP="00FD0573">
      <w:pPr>
        <w:pStyle w:val="afff1"/>
        <w:spacing w:line="240" w:lineRule="auto"/>
        <w:rPr>
          <w:sz w:val="24"/>
          <w:szCs w:val="24"/>
        </w:rPr>
      </w:pPr>
      <w:r>
        <w:rPr>
          <w:sz w:val="24"/>
          <w:szCs w:val="24"/>
        </w:rPr>
        <w:t>Н</w:t>
      </w:r>
      <w:r w:rsidRPr="008F6A0F">
        <w:rPr>
          <w:sz w:val="24"/>
          <w:szCs w:val="24"/>
        </w:rPr>
        <w:t xml:space="preserve">а втором </w:t>
      </w:r>
      <w:r>
        <w:rPr>
          <w:sz w:val="24"/>
          <w:szCs w:val="24"/>
        </w:rPr>
        <w:t xml:space="preserve">этапе </w:t>
      </w:r>
      <w:r w:rsidRPr="008F6A0F">
        <w:rPr>
          <w:sz w:val="24"/>
          <w:szCs w:val="24"/>
        </w:rPr>
        <w:t>с</w:t>
      </w:r>
      <w:r>
        <w:rPr>
          <w:sz w:val="24"/>
          <w:szCs w:val="24"/>
        </w:rPr>
        <w:t> </w:t>
      </w:r>
      <w:r w:rsidRPr="008F6A0F">
        <w:rPr>
          <w:sz w:val="24"/>
          <w:szCs w:val="24"/>
        </w:rPr>
        <w:t>20</w:t>
      </w:r>
      <w:r>
        <w:rPr>
          <w:sz w:val="24"/>
          <w:szCs w:val="24"/>
        </w:rPr>
        <w:t>21</w:t>
      </w:r>
      <w:r w:rsidRPr="008F6A0F">
        <w:rPr>
          <w:sz w:val="24"/>
          <w:szCs w:val="24"/>
        </w:rPr>
        <w:t xml:space="preserve"> по 202</w:t>
      </w:r>
      <w:r>
        <w:rPr>
          <w:sz w:val="24"/>
          <w:szCs w:val="24"/>
        </w:rPr>
        <w:t>5 </w:t>
      </w:r>
      <w:r w:rsidRPr="008F6A0F">
        <w:rPr>
          <w:sz w:val="24"/>
          <w:szCs w:val="24"/>
        </w:rPr>
        <w:t xml:space="preserve">годы </w:t>
      </w:r>
      <w:r>
        <w:rPr>
          <w:sz w:val="24"/>
          <w:szCs w:val="24"/>
        </w:rPr>
        <w:t>создание новых рабочих мест в первичном сектореприведет к</w:t>
      </w:r>
      <w:r w:rsidRPr="008F6A0F">
        <w:rPr>
          <w:sz w:val="24"/>
          <w:szCs w:val="24"/>
        </w:rPr>
        <w:t xml:space="preserve"> увеличени</w:t>
      </w:r>
      <w:r>
        <w:rPr>
          <w:sz w:val="24"/>
          <w:szCs w:val="24"/>
        </w:rPr>
        <w:t>ю</w:t>
      </w:r>
      <w:r w:rsidRPr="008F6A0F">
        <w:rPr>
          <w:sz w:val="24"/>
          <w:szCs w:val="24"/>
        </w:rPr>
        <w:t xml:space="preserve"> спроса на рынке труда, росту заработных плат в </w:t>
      </w:r>
      <w:r>
        <w:rPr>
          <w:sz w:val="24"/>
          <w:szCs w:val="24"/>
        </w:rPr>
        <w:t xml:space="preserve">смежных отраслях экономики и, как следствие, </w:t>
      </w:r>
      <w:r w:rsidRPr="008F6A0F">
        <w:rPr>
          <w:sz w:val="24"/>
          <w:szCs w:val="24"/>
        </w:rPr>
        <w:t>потребительских расходов</w:t>
      </w:r>
      <w:r>
        <w:rPr>
          <w:sz w:val="24"/>
          <w:szCs w:val="24"/>
        </w:rPr>
        <w:t xml:space="preserve">. Рост уровня жизни населения в совокупности с миграционным притоком создаст необходимые условия для развития жилищного строительства в городском и сельских поселениях и приведет к росту спроса на строительные материалы, тем самым, увеличивая спрос на продукцию локальных предприятий обрабатывающей промышленности. Развитие институтов поддержки предпринимательстваприведет к </w:t>
      </w:r>
      <w:r w:rsidRPr="008F6A0F">
        <w:rPr>
          <w:sz w:val="24"/>
          <w:szCs w:val="24"/>
        </w:rPr>
        <w:t>переориентаци</w:t>
      </w:r>
      <w:r>
        <w:rPr>
          <w:sz w:val="24"/>
          <w:szCs w:val="24"/>
        </w:rPr>
        <w:t>и</w:t>
      </w:r>
      <w:r w:rsidRPr="008F6A0F">
        <w:rPr>
          <w:sz w:val="24"/>
          <w:szCs w:val="24"/>
        </w:rPr>
        <w:t xml:space="preserve"> с трудовой на предпринимательскую деятельность</w:t>
      </w:r>
      <w:r>
        <w:rPr>
          <w:sz w:val="24"/>
          <w:szCs w:val="24"/>
        </w:rPr>
        <w:t xml:space="preserve"> населения</w:t>
      </w:r>
      <w:r w:rsidRPr="008F6A0F">
        <w:rPr>
          <w:sz w:val="24"/>
          <w:szCs w:val="24"/>
        </w:rPr>
        <w:t xml:space="preserve"> и создаст новый виток ростасектора розничной торговли и услуг</w:t>
      </w:r>
      <w:r>
        <w:rPr>
          <w:sz w:val="24"/>
          <w:szCs w:val="24"/>
        </w:rPr>
        <w:t xml:space="preserve">. Выход предприятий первичного сектора на проектную мощность по реализации инвестиционных проектовприведет к формированию условий для развития вторичного сектора, в первую очередь, пищевой перерабатывающей промышленности. </w:t>
      </w:r>
    </w:p>
    <w:p w:rsidR="00FD0573" w:rsidRDefault="00FD0573" w:rsidP="00FD0573">
      <w:pPr>
        <w:pStyle w:val="afff1"/>
        <w:spacing w:line="240" w:lineRule="auto"/>
        <w:rPr>
          <w:sz w:val="24"/>
          <w:szCs w:val="24"/>
        </w:rPr>
      </w:pPr>
      <w:r>
        <w:rPr>
          <w:sz w:val="24"/>
          <w:szCs w:val="24"/>
        </w:rPr>
        <w:t>Н</w:t>
      </w:r>
      <w:r w:rsidRPr="008F6A0F">
        <w:rPr>
          <w:sz w:val="24"/>
          <w:szCs w:val="24"/>
        </w:rPr>
        <w:t xml:space="preserve">а </w:t>
      </w:r>
      <w:r>
        <w:rPr>
          <w:sz w:val="24"/>
          <w:szCs w:val="24"/>
        </w:rPr>
        <w:t>третьем этапе</w:t>
      </w:r>
      <w:r w:rsidRPr="008F6A0F">
        <w:rPr>
          <w:sz w:val="24"/>
          <w:szCs w:val="24"/>
        </w:rPr>
        <w:t xml:space="preserve"> с202</w:t>
      </w:r>
      <w:r>
        <w:rPr>
          <w:sz w:val="24"/>
          <w:szCs w:val="24"/>
        </w:rPr>
        <w:t>6</w:t>
      </w:r>
      <w:r w:rsidRPr="008F6A0F">
        <w:rPr>
          <w:sz w:val="24"/>
          <w:szCs w:val="24"/>
        </w:rPr>
        <w:t xml:space="preserve"> по </w:t>
      </w:r>
      <w:r>
        <w:rPr>
          <w:sz w:val="24"/>
          <w:szCs w:val="24"/>
        </w:rPr>
        <w:t>2030 годыпроизойдет полная реализация мероприятий в рамках основных приоритетных направлений. Увеличение производительности предприятий первичного и вторичного секторов приведет к росту</w:t>
      </w:r>
      <w:r w:rsidRPr="008F6A0F">
        <w:rPr>
          <w:sz w:val="24"/>
          <w:szCs w:val="24"/>
        </w:rPr>
        <w:t xml:space="preserve"> конкурентоспособност</w:t>
      </w:r>
      <w:r>
        <w:rPr>
          <w:sz w:val="24"/>
          <w:szCs w:val="24"/>
        </w:rPr>
        <w:t>и</w:t>
      </w:r>
      <w:r w:rsidRPr="008F6A0F">
        <w:rPr>
          <w:sz w:val="24"/>
          <w:szCs w:val="24"/>
        </w:rPr>
        <w:t xml:space="preserve"> местной продукции</w:t>
      </w:r>
      <w:r>
        <w:rPr>
          <w:sz w:val="24"/>
          <w:szCs w:val="24"/>
        </w:rPr>
        <w:t>, обеспечит выход предприятий на новые, в том числе, экспортные рынки. Высвобождение рабочей силы ввиду роста производительности труда в масштабах экономики будет компенсироваться развитием третичного сектора (потребительского рынка, сферы услуг, туристической отрасли), повышением самозанятости населения, увеличением числа микро- и малых предприятий.</w:t>
      </w:r>
    </w:p>
    <w:p w:rsidR="00FD0573" w:rsidRDefault="00FD0573" w:rsidP="00FD0573">
      <w:pPr>
        <w:pStyle w:val="afff1"/>
        <w:spacing w:line="240" w:lineRule="auto"/>
        <w:rPr>
          <w:sz w:val="24"/>
          <w:szCs w:val="24"/>
        </w:rPr>
      </w:pPr>
    </w:p>
    <w:p w:rsidR="00FD0573" w:rsidRDefault="00FD0573" w:rsidP="00FD0573">
      <w:pPr>
        <w:pStyle w:val="2"/>
        <w:numPr>
          <w:ilvl w:val="1"/>
          <w:numId w:val="22"/>
        </w:numPr>
      </w:pPr>
      <w:bookmarkStart w:id="48" w:name="_Toc483318281"/>
      <w:r w:rsidRPr="00FD0573">
        <w:t>Целевые индикаторы реализации Стратегии</w:t>
      </w:r>
      <w:bookmarkEnd w:id="48"/>
    </w:p>
    <w:p w:rsidR="00FD0573" w:rsidRPr="00FD0573" w:rsidRDefault="00FD0573" w:rsidP="00FD0573"/>
    <w:p w:rsidR="004105A4" w:rsidRPr="00C876B1" w:rsidRDefault="004105A4" w:rsidP="00C876B1">
      <w:r w:rsidRPr="00C876B1">
        <w:t>В целях анализа результативности и эффективности реализации Стратегии</w:t>
      </w:r>
      <w:r w:rsidR="00C876B1">
        <w:t xml:space="preserve"> социально-экономического развития Волосовского муниципального района</w:t>
      </w:r>
      <w:r w:rsidR="00FD0978">
        <w:t xml:space="preserve">на период до 2030 года </w:t>
      </w:r>
      <w:r w:rsidRPr="00C876B1">
        <w:t xml:space="preserve">проводятся мониторинг и оценка исполнения </w:t>
      </w:r>
      <w:r w:rsidR="00C876B1">
        <w:t>целевых индикаторов</w:t>
      </w:r>
      <w:r w:rsidRPr="00C876B1">
        <w:t xml:space="preserve"> на протяжении всего периода реализации</w:t>
      </w:r>
      <w:r w:rsidR="00C876B1">
        <w:t xml:space="preserve"> Стратегии.В</w:t>
      </w:r>
      <w:r w:rsidRPr="00C876B1">
        <w:t xml:space="preserve"> отношении достигнутых результатов в отчетном году, по итогам завершения соответствую</w:t>
      </w:r>
      <w:r w:rsidR="00C876B1">
        <w:t>щего этапа реализации Стратегии и реализации Стратегии в целом оценивается</w:t>
      </w:r>
      <w:r w:rsidRPr="00C876B1">
        <w:t xml:space="preserve"> степень достижения целевых показателей.</w:t>
      </w:r>
    </w:p>
    <w:p w:rsidR="00AD21BC" w:rsidRPr="00C876B1" w:rsidRDefault="00AD21BC" w:rsidP="00C876B1">
      <w:r w:rsidRPr="00C876B1">
        <w:t xml:space="preserve">Индикаторы социально-экономического развития являются стратегическим инструментом, отражающим результативность </w:t>
      </w:r>
      <w:r w:rsidR="00664FAD">
        <w:t>запланированных</w:t>
      </w:r>
      <w:r w:rsidRPr="00C876B1">
        <w:t xml:space="preserve"> мероприятий по стратегическому управлению развитием территории, их согласованность, а также темпы достижения целевых показателей на установленном временном промежутке. С целью обеспечения условий комплексного развития приоритетных направлений и снижения рисков дисбаланса в динамике развития отдельных целевых показателей, </w:t>
      </w:r>
      <w:r w:rsidR="00664FAD">
        <w:t xml:space="preserve">выделены общие индикаторы </w:t>
      </w:r>
      <w:r w:rsidRPr="00C876B1">
        <w:t>со</w:t>
      </w:r>
      <w:r w:rsidR="006108BE">
        <w:t xml:space="preserve">циально-экономического развития </w:t>
      </w:r>
      <w:r w:rsidR="00664FAD">
        <w:t>Волосовского муниципального района, а также группы индикаторов в соответствии с выделенными приоритетными направлениями</w:t>
      </w:r>
      <w:r w:rsidRPr="00C876B1">
        <w:t>:</w:t>
      </w:r>
    </w:p>
    <w:p w:rsidR="00AD21BC" w:rsidRDefault="006108BE" w:rsidP="00BC4AA9">
      <w:pPr>
        <w:pStyle w:val="a4"/>
        <w:numPr>
          <w:ilvl w:val="0"/>
          <w:numId w:val="37"/>
        </w:numPr>
        <w:rPr>
          <w:rFonts w:eastAsia="Times New Roman"/>
          <w:color w:val="000000"/>
        </w:rPr>
      </w:pPr>
      <w:r>
        <w:rPr>
          <w:rFonts w:eastAsia="Times New Roman"/>
          <w:color w:val="000000"/>
        </w:rPr>
        <w:t>«</w:t>
      </w:r>
      <w:r w:rsidR="0052246F">
        <w:rPr>
          <w:rFonts w:eastAsia="Times New Roman"/>
          <w:color w:val="000000"/>
        </w:rPr>
        <w:t>Эффективное</w:t>
      </w:r>
      <w:r>
        <w:rPr>
          <w:rFonts w:eastAsia="Times New Roman"/>
          <w:color w:val="000000"/>
        </w:rPr>
        <w:t xml:space="preserve"> сельское хозяйство»</w:t>
      </w:r>
    </w:p>
    <w:p w:rsidR="006108BE" w:rsidRDefault="006108BE" w:rsidP="00BC4AA9">
      <w:pPr>
        <w:pStyle w:val="a4"/>
        <w:numPr>
          <w:ilvl w:val="0"/>
          <w:numId w:val="37"/>
        </w:numPr>
        <w:rPr>
          <w:rFonts w:eastAsia="Times New Roman"/>
          <w:color w:val="000000"/>
        </w:rPr>
      </w:pPr>
      <w:r>
        <w:rPr>
          <w:rFonts w:eastAsia="Times New Roman"/>
          <w:color w:val="000000"/>
        </w:rPr>
        <w:t>«Конкурентоспособный промышленный комплекс»</w:t>
      </w:r>
    </w:p>
    <w:p w:rsidR="006108BE" w:rsidRPr="00664FAD" w:rsidRDefault="006108BE" w:rsidP="00BC4AA9">
      <w:pPr>
        <w:pStyle w:val="a4"/>
        <w:numPr>
          <w:ilvl w:val="0"/>
          <w:numId w:val="37"/>
        </w:numPr>
        <w:rPr>
          <w:rFonts w:eastAsia="Times New Roman"/>
          <w:color w:val="000000"/>
        </w:rPr>
      </w:pPr>
      <w:r>
        <w:rPr>
          <w:rFonts w:eastAsia="Times New Roman"/>
          <w:color w:val="000000"/>
        </w:rPr>
        <w:t>«</w:t>
      </w:r>
      <w:r w:rsidR="00D854DB">
        <w:rPr>
          <w:rFonts w:cs="Times New Roman"/>
        </w:rPr>
        <w:t>Повышение предпринимательской активности</w:t>
      </w:r>
      <w:r>
        <w:rPr>
          <w:rFonts w:eastAsia="Times New Roman"/>
          <w:color w:val="000000"/>
        </w:rPr>
        <w:t>»</w:t>
      </w:r>
    </w:p>
    <w:p w:rsidR="00AD21BC" w:rsidRPr="00664FAD" w:rsidRDefault="006108BE" w:rsidP="00BC4AA9">
      <w:pPr>
        <w:pStyle w:val="a4"/>
        <w:numPr>
          <w:ilvl w:val="0"/>
          <w:numId w:val="37"/>
        </w:numPr>
        <w:rPr>
          <w:rFonts w:eastAsia="Times New Roman"/>
          <w:color w:val="000000"/>
        </w:rPr>
      </w:pPr>
      <w:r>
        <w:rPr>
          <w:rFonts w:eastAsia="Times New Roman"/>
          <w:color w:val="000000"/>
        </w:rPr>
        <w:t>«</w:t>
      </w:r>
      <w:r w:rsidR="00D854DB">
        <w:rPr>
          <w:rFonts w:cs="Times New Roman"/>
          <w:spacing w:val="2"/>
          <w:szCs w:val="24"/>
          <w:shd w:val="clear" w:color="auto" w:fill="FFFFFF"/>
        </w:rPr>
        <w:t>Комфортная среда для жизни</w:t>
      </w:r>
      <w:r>
        <w:rPr>
          <w:rFonts w:eastAsia="Times New Roman"/>
          <w:color w:val="000000"/>
        </w:rPr>
        <w:t>»</w:t>
      </w:r>
    </w:p>
    <w:p w:rsidR="00AD21BC" w:rsidRPr="00664FAD" w:rsidRDefault="006108BE" w:rsidP="00BC4AA9">
      <w:pPr>
        <w:pStyle w:val="a4"/>
        <w:numPr>
          <w:ilvl w:val="0"/>
          <w:numId w:val="37"/>
        </w:numPr>
        <w:rPr>
          <w:rFonts w:eastAsia="Times New Roman"/>
          <w:color w:val="000000"/>
        </w:rPr>
      </w:pPr>
      <w:r>
        <w:rPr>
          <w:rFonts w:eastAsia="Times New Roman"/>
          <w:color w:val="000000"/>
        </w:rPr>
        <w:t>«</w:t>
      </w:r>
      <w:r w:rsidR="00D854DB">
        <w:t>Развитие человеческого капитала</w:t>
      </w:r>
      <w:r>
        <w:rPr>
          <w:rFonts w:eastAsia="Times New Roman"/>
          <w:color w:val="000000"/>
        </w:rPr>
        <w:t>»</w:t>
      </w:r>
      <w:r w:rsidR="00664FAD" w:rsidRPr="00664FAD">
        <w:rPr>
          <w:rFonts w:eastAsia="Times New Roman"/>
          <w:color w:val="000000"/>
        </w:rPr>
        <w:t>.</w:t>
      </w:r>
    </w:p>
    <w:p w:rsidR="00664FAD" w:rsidRPr="00C876B1" w:rsidRDefault="00664FAD" w:rsidP="00664FAD">
      <w:r w:rsidRPr="00C876B1">
        <w:t>Целевые значения установлены с учетом текущих темпов социально-экономического развития Волосовского муниципального района, динамики среднеобластных показателей, а также потенциального влияния внутренних условий и внешних факторов (планируемых к реализации мероприятий, инвестиционных проектов, текущих приоритетов региональной и федеральной политики).</w:t>
      </w:r>
    </w:p>
    <w:p w:rsidR="00664FAD" w:rsidRPr="008E4BD1" w:rsidRDefault="00664FAD" w:rsidP="00664FAD">
      <w:r w:rsidRPr="00C876B1">
        <w:t xml:space="preserve">Значения целевых индикаторов </w:t>
      </w:r>
      <w:r w:rsidR="00FD0978">
        <w:t xml:space="preserve">реализации Стратегии </w:t>
      </w:r>
      <w:r w:rsidRPr="00C876B1">
        <w:t xml:space="preserve">приведены в </w:t>
      </w:r>
      <w:r>
        <w:t xml:space="preserve">Таблице </w:t>
      </w:r>
      <w:r w:rsidR="00B62F7E">
        <w:t>18</w:t>
      </w:r>
      <w:r w:rsidRPr="00C876B1">
        <w:t>.</w:t>
      </w:r>
    </w:p>
    <w:p w:rsidR="004105A4" w:rsidRDefault="004105A4" w:rsidP="008E7B69">
      <w:pPr>
        <w:sectPr w:rsidR="004105A4">
          <w:pgSz w:w="11906" w:h="16838"/>
          <w:pgMar w:top="1134" w:right="850" w:bottom="1134" w:left="1701" w:header="708" w:footer="708" w:gutter="0"/>
          <w:cols w:space="708"/>
          <w:docGrid w:linePitch="360"/>
        </w:sectPr>
      </w:pPr>
    </w:p>
    <w:p w:rsidR="00174D66" w:rsidRDefault="00174D66" w:rsidP="00174D66">
      <w:pPr>
        <w:pStyle w:val="aa"/>
        <w:ind w:firstLine="0"/>
        <w:jc w:val="right"/>
      </w:pPr>
      <w:r>
        <w:t xml:space="preserve">Таблица </w:t>
      </w:r>
      <w:fldSimple w:instr=" SEQ Таблица \* ARABIC ">
        <w:r w:rsidR="00B62F7E">
          <w:rPr>
            <w:noProof/>
          </w:rPr>
          <w:t>18</w:t>
        </w:r>
      </w:fldSimple>
    </w:p>
    <w:p w:rsidR="00174D66" w:rsidRPr="00174D66" w:rsidRDefault="00174D66" w:rsidP="00174D66">
      <w:pPr>
        <w:ind w:firstLine="708"/>
        <w:rPr>
          <w:b/>
          <w:color w:val="000000" w:themeColor="text1"/>
          <w:szCs w:val="24"/>
        </w:rPr>
      </w:pPr>
      <w:r w:rsidRPr="00174D66">
        <w:rPr>
          <w:b/>
          <w:color w:val="000000" w:themeColor="text1"/>
          <w:szCs w:val="24"/>
        </w:rPr>
        <w:t>Целевые индикаторы социально-экономического развития Волосовского муниципального района</w:t>
      </w:r>
    </w:p>
    <w:p w:rsidR="00174D66" w:rsidRPr="00174D66" w:rsidRDefault="00174D66" w:rsidP="00174D66"/>
    <w:tbl>
      <w:tblPr>
        <w:tblW w:w="14791" w:type="dxa"/>
        <w:tblInd w:w="-5" w:type="dxa"/>
        <w:tblLook w:val="04A0"/>
      </w:tblPr>
      <w:tblGrid>
        <w:gridCol w:w="5289"/>
        <w:gridCol w:w="1676"/>
        <w:gridCol w:w="866"/>
        <w:gridCol w:w="965"/>
        <w:gridCol w:w="942"/>
        <w:gridCol w:w="992"/>
        <w:gridCol w:w="991"/>
        <w:gridCol w:w="991"/>
        <w:gridCol w:w="991"/>
        <w:gridCol w:w="1088"/>
      </w:tblGrid>
      <w:tr w:rsidR="00174D66" w:rsidRPr="00C07EE3" w:rsidTr="008E45C0">
        <w:trPr>
          <w:trHeight w:val="313"/>
        </w:trPr>
        <w:tc>
          <w:tcPr>
            <w:tcW w:w="696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74D66" w:rsidRPr="00C07EE3" w:rsidRDefault="00174D66" w:rsidP="00174D66">
            <w:pPr>
              <w:ind w:firstLine="0"/>
              <w:jc w:val="center"/>
              <w:rPr>
                <w:rFonts w:eastAsia="Times New Roman" w:cs="Times New Roman"/>
                <w:b/>
                <w:bCs/>
                <w:color w:val="000000"/>
                <w:sz w:val="20"/>
                <w:szCs w:val="20"/>
                <w:lang w:eastAsia="ru-RU"/>
              </w:rPr>
            </w:pPr>
            <w:r w:rsidRPr="00C07EE3">
              <w:rPr>
                <w:rFonts w:eastAsia="Times New Roman" w:cs="Times New Roman"/>
                <w:b/>
                <w:bCs/>
                <w:color w:val="000000"/>
                <w:sz w:val="20"/>
                <w:szCs w:val="20"/>
                <w:lang w:eastAsia="ru-RU"/>
              </w:rPr>
              <w:t>Показатель</w:t>
            </w:r>
          </w:p>
        </w:tc>
        <w:tc>
          <w:tcPr>
            <w:tcW w:w="866" w:type="dxa"/>
            <w:tcBorders>
              <w:top w:val="single" w:sz="8" w:space="0" w:color="auto"/>
              <w:left w:val="nil"/>
              <w:bottom w:val="nil"/>
              <w:right w:val="nil"/>
            </w:tcBorders>
            <w:shd w:val="clear" w:color="auto" w:fill="auto"/>
            <w:vAlign w:val="center"/>
            <w:hideMark/>
          </w:tcPr>
          <w:p w:rsidR="00174D66" w:rsidRPr="00C07EE3" w:rsidRDefault="00174D66" w:rsidP="00174D66">
            <w:pPr>
              <w:ind w:firstLine="0"/>
              <w:jc w:val="center"/>
              <w:rPr>
                <w:rFonts w:eastAsia="Times New Roman" w:cs="Times New Roman"/>
                <w:b/>
                <w:bCs/>
                <w:color w:val="000000"/>
                <w:sz w:val="20"/>
                <w:szCs w:val="20"/>
                <w:lang w:eastAsia="ru-RU"/>
              </w:rPr>
            </w:pPr>
            <w:r w:rsidRPr="00C07EE3">
              <w:rPr>
                <w:rFonts w:eastAsia="Times New Roman" w:cs="Times New Roman"/>
                <w:b/>
                <w:bCs/>
                <w:color w:val="000000"/>
                <w:sz w:val="20"/>
                <w:szCs w:val="20"/>
                <w:lang w:eastAsia="ru-RU"/>
              </w:rPr>
              <w:t>2015</w:t>
            </w:r>
          </w:p>
        </w:tc>
        <w:tc>
          <w:tcPr>
            <w:tcW w:w="965" w:type="dxa"/>
            <w:tcBorders>
              <w:top w:val="single" w:sz="8" w:space="0" w:color="auto"/>
              <w:left w:val="single" w:sz="8" w:space="0" w:color="auto"/>
              <w:bottom w:val="nil"/>
              <w:right w:val="nil"/>
            </w:tcBorders>
            <w:shd w:val="clear" w:color="auto" w:fill="auto"/>
            <w:vAlign w:val="center"/>
            <w:hideMark/>
          </w:tcPr>
          <w:p w:rsidR="00174D66" w:rsidRPr="00C07EE3" w:rsidRDefault="00174D66" w:rsidP="00174D66">
            <w:pPr>
              <w:ind w:firstLine="0"/>
              <w:jc w:val="center"/>
              <w:rPr>
                <w:rFonts w:eastAsia="Times New Roman" w:cs="Times New Roman"/>
                <w:b/>
                <w:bCs/>
                <w:color w:val="000000"/>
                <w:sz w:val="20"/>
                <w:szCs w:val="20"/>
                <w:lang w:eastAsia="ru-RU"/>
              </w:rPr>
            </w:pPr>
            <w:r w:rsidRPr="00C07EE3">
              <w:rPr>
                <w:rFonts w:eastAsia="Times New Roman" w:cs="Times New Roman"/>
                <w:b/>
                <w:bCs/>
                <w:color w:val="000000"/>
                <w:sz w:val="20"/>
                <w:szCs w:val="20"/>
                <w:lang w:eastAsia="ru-RU"/>
              </w:rPr>
              <w:t>2016</w:t>
            </w:r>
          </w:p>
        </w:tc>
        <w:tc>
          <w:tcPr>
            <w:tcW w:w="942" w:type="dxa"/>
            <w:tcBorders>
              <w:top w:val="single" w:sz="8" w:space="0" w:color="auto"/>
              <w:left w:val="single" w:sz="8" w:space="0" w:color="auto"/>
              <w:bottom w:val="nil"/>
              <w:right w:val="nil"/>
            </w:tcBorders>
            <w:shd w:val="clear" w:color="auto" w:fill="auto"/>
            <w:vAlign w:val="center"/>
            <w:hideMark/>
          </w:tcPr>
          <w:p w:rsidR="00174D66" w:rsidRPr="00C07EE3" w:rsidRDefault="00174D66" w:rsidP="00174D66">
            <w:pPr>
              <w:ind w:firstLine="0"/>
              <w:jc w:val="center"/>
              <w:rPr>
                <w:rFonts w:eastAsia="Times New Roman" w:cs="Times New Roman"/>
                <w:b/>
                <w:bCs/>
                <w:color w:val="000000"/>
                <w:sz w:val="20"/>
                <w:szCs w:val="20"/>
                <w:lang w:eastAsia="ru-RU"/>
              </w:rPr>
            </w:pPr>
            <w:r w:rsidRPr="00C07EE3">
              <w:rPr>
                <w:rFonts w:eastAsia="Times New Roman" w:cs="Times New Roman"/>
                <w:b/>
                <w:bCs/>
                <w:color w:val="000000"/>
                <w:sz w:val="20"/>
                <w:szCs w:val="20"/>
                <w:lang w:eastAsia="ru-RU"/>
              </w:rPr>
              <w:t>2017</w:t>
            </w:r>
          </w:p>
        </w:tc>
        <w:tc>
          <w:tcPr>
            <w:tcW w:w="992" w:type="dxa"/>
            <w:tcBorders>
              <w:top w:val="single" w:sz="8" w:space="0" w:color="auto"/>
              <w:left w:val="single" w:sz="8" w:space="0" w:color="auto"/>
              <w:bottom w:val="nil"/>
              <w:right w:val="nil"/>
            </w:tcBorders>
            <w:shd w:val="clear" w:color="auto" w:fill="auto"/>
            <w:vAlign w:val="center"/>
            <w:hideMark/>
          </w:tcPr>
          <w:p w:rsidR="00174D66" w:rsidRPr="00C07EE3" w:rsidRDefault="00174D66" w:rsidP="00174D66">
            <w:pPr>
              <w:ind w:firstLine="0"/>
              <w:jc w:val="center"/>
              <w:rPr>
                <w:rFonts w:eastAsia="Times New Roman" w:cs="Times New Roman"/>
                <w:b/>
                <w:bCs/>
                <w:color w:val="000000"/>
                <w:sz w:val="20"/>
                <w:szCs w:val="20"/>
                <w:lang w:eastAsia="ru-RU"/>
              </w:rPr>
            </w:pPr>
            <w:r w:rsidRPr="00C07EE3">
              <w:rPr>
                <w:rFonts w:eastAsia="Times New Roman" w:cs="Times New Roman"/>
                <w:b/>
                <w:bCs/>
                <w:color w:val="000000"/>
                <w:sz w:val="20"/>
                <w:szCs w:val="20"/>
                <w:lang w:eastAsia="ru-RU"/>
              </w:rPr>
              <w:t>2018</w:t>
            </w:r>
          </w:p>
        </w:tc>
        <w:tc>
          <w:tcPr>
            <w:tcW w:w="991" w:type="dxa"/>
            <w:tcBorders>
              <w:top w:val="single" w:sz="8" w:space="0" w:color="auto"/>
              <w:left w:val="single" w:sz="8" w:space="0" w:color="auto"/>
              <w:bottom w:val="nil"/>
              <w:right w:val="nil"/>
            </w:tcBorders>
            <w:shd w:val="clear" w:color="auto" w:fill="auto"/>
            <w:vAlign w:val="center"/>
            <w:hideMark/>
          </w:tcPr>
          <w:p w:rsidR="00174D66" w:rsidRPr="00C07EE3" w:rsidRDefault="00174D66" w:rsidP="00174D66">
            <w:pPr>
              <w:ind w:firstLine="0"/>
              <w:jc w:val="center"/>
              <w:rPr>
                <w:rFonts w:eastAsia="Times New Roman" w:cs="Times New Roman"/>
                <w:b/>
                <w:bCs/>
                <w:color w:val="000000"/>
                <w:sz w:val="20"/>
                <w:szCs w:val="20"/>
                <w:lang w:eastAsia="ru-RU"/>
              </w:rPr>
            </w:pPr>
            <w:r w:rsidRPr="00C07EE3">
              <w:rPr>
                <w:rFonts w:eastAsia="Times New Roman" w:cs="Times New Roman"/>
                <w:b/>
                <w:bCs/>
                <w:color w:val="000000"/>
                <w:sz w:val="20"/>
                <w:szCs w:val="20"/>
                <w:lang w:eastAsia="ru-RU"/>
              </w:rPr>
              <w:t>2019</w:t>
            </w:r>
          </w:p>
        </w:tc>
        <w:tc>
          <w:tcPr>
            <w:tcW w:w="991" w:type="dxa"/>
            <w:tcBorders>
              <w:top w:val="single" w:sz="8" w:space="0" w:color="auto"/>
              <w:left w:val="single" w:sz="8" w:space="0" w:color="auto"/>
              <w:bottom w:val="nil"/>
              <w:right w:val="nil"/>
            </w:tcBorders>
            <w:shd w:val="clear" w:color="auto" w:fill="auto"/>
            <w:vAlign w:val="center"/>
            <w:hideMark/>
          </w:tcPr>
          <w:p w:rsidR="00174D66" w:rsidRPr="00C07EE3" w:rsidRDefault="00174D66" w:rsidP="00174D66">
            <w:pPr>
              <w:ind w:firstLine="0"/>
              <w:jc w:val="center"/>
              <w:rPr>
                <w:rFonts w:eastAsia="Times New Roman" w:cs="Times New Roman"/>
                <w:b/>
                <w:bCs/>
                <w:color w:val="000000"/>
                <w:sz w:val="20"/>
                <w:szCs w:val="20"/>
                <w:lang w:eastAsia="ru-RU"/>
              </w:rPr>
            </w:pPr>
            <w:r w:rsidRPr="00C07EE3">
              <w:rPr>
                <w:rFonts w:eastAsia="Times New Roman" w:cs="Times New Roman"/>
                <w:b/>
                <w:bCs/>
                <w:color w:val="000000"/>
                <w:sz w:val="20"/>
                <w:szCs w:val="20"/>
                <w:lang w:eastAsia="ru-RU"/>
              </w:rPr>
              <w:t>2020</w:t>
            </w:r>
          </w:p>
        </w:tc>
        <w:tc>
          <w:tcPr>
            <w:tcW w:w="991" w:type="dxa"/>
            <w:tcBorders>
              <w:top w:val="single" w:sz="8" w:space="0" w:color="auto"/>
              <w:left w:val="single" w:sz="8" w:space="0" w:color="auto"/>
              <w:bottom w:val="nil"/>
              <w:right w:val="single" w:sz="4" w:space="0" w:color="auto"/>
            </w:tcBorders>
            <w:shd w:val="clear" w:color="auto" w:fill="auto"/>
            <w:vAlign w:val="center"/>
            <w:hideMark/>
          </w:tcPr>
          <w:p w:rsidR="00174D66" w:rsidRPr="00C07EE3" w:rsidRDefault="00174D66" w:rsidP="00174D66">
            <w:pPr>
              <w:ind w:firstLine="0"/>
              <w:jc w:val="center"/>
              <w:rPr>
                <w:rFonts w:eastAsia="Times New Roman" w:cs="Times New Roman"/>
                <w:b/>
                <w:bCs/>
                <w:color w:val="000000"/>
                <w:sz w:val="20"/>
                <w:szCs w:val="20"/>
                <w:lang w:eastAsia="ru-RU"/>
              </w:rPr>
            </w:pPr>
            <w:r w:rsidRPr="00C07EE3">
              <w:rPr>
                <w:rFonts w:eastAsia="Times New Roman" w:cs="Times New Roman"/>
                <w:b/>
                <w:bCs/>
                <w:color w:val="000000"/>
                <w:sz w:val="20"/>
                <w:szCs w:val="20"/>
                <w:lang w:eastAsia="ru-RU"/>
              </w:rPr>
              <w:t>2025</w:t>
            </w:r>
          </w:p>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D66" w:rsidRPr="00C07EE3" w:rsidRDefault="00174D66" w:rsidP="00174D66">
            <w:pPr>
              <w:ind w:firstLine="0"/>
              <w:jc w:val="center"/>
              <w:rPr>
                <w:rFonts w:eastAsia="Times New Roman" w:cs="Times New Roman"/>
                <w:b/>
                <w:bCs/>
                <w:color w:val="000000"/>
                <w:sz w:val="20"/>
                <w:szCs w:val="20"/>
                <w:lang w:eastAsia="ru-RU"/>
              </w:rPr>
            </w:pPr>
            <w:r w:rsidRPr="00C07EE3">
              <w:rPr>
                <w:rFonts w:eastAsia="Times New Roman" w:cs="Times New Roman"/>
                <w:b/>
                <w:bCs/>
                <w:color w:val="000000"/>
                <w:sz w:val="20"/>
                <w:szCs w:val="20"/>
                <w:lang w:eastAsia="ru-RU"/>
              </w:rPr>
              <w:t>2030</w:t>
            </w:r>
          </w:p>
        </w:tc>
      </w:tr>
      <w:tr w:rsidR="00174D66" w:rsidRPr="00C07EE3" w:rsidTr="007166F9">
        <w:trPr>
          <w:trHeight w:val="386"/>
        </w:trPr>
        <w:tc>
          <w:tcPr>
            <w:tcW w:w="14791" w:type="dxa"/>
            <w:gridSpan w:val="10"/>
            <w:tcBorders>
              <w:top w:val="single" w:sz="4" w:space="0" w:color="auto"/>
              <w:left w:val="single" w:sz="4" w:space="0" w:color="auto"/>
              <w:bottom w:val="single" w:sz="4" w:space="0" w:color="auto"/>
              <w:right w:val="single" w:sz="4" w:space="0" w:color="auto"/>
            </w:tcBorders>
            <w:shd w:val="clear" w:color="auto" w:fill="auto"/>
            <w:noWrap/>
            <w:vAlign w:val="center"/>
          </w:tcPr>
          <w:p w:rsidR="00174D66" w:rsidRPr="00C07EE3" w:rsidRDefault="00174D66" w:rsidP="00174D66">
            <w:pPr>
              <w:ind w:firstLine="0"/>
              <w:jc w:val="center"/>
              <w:rPr>
                <w:rFonts w:eastAsia="Times New Roman" w:cs="Times New Roman"/>
                <w:b/>
                <w:bCs/>
                <w:color w:val="000000"/>
                <w:sz w:val="20"/>
                <w:szCs w:val="20"/>
                <w:lang w:eastAsia="ru-RU"/>
              </w:rPr>
            </w:pPr>
            <w:r w:rsidRPr="00C07EE3">
              <w:rPr>
                <w:rFonts w:eastAsia="Times New Roman" w:cs="Times New Roman"/>
                <w:b/>
                <w:bCs/>
                <w:color w:val="000000"/>
                <w:sz w:val="20"/>
                <w:szCs w:val="20"/>
                <w:lang w:eastAsia="ru-RU"/>
              </w:rPr>
              <w:t>ОБЩИЕ ИНДИКАТОРЫ СОЦИАЛЬНО-ЭКОНОМИЧЕСКОГО РАЗВИТИЯ</w:t>
            </w:r>
          </w:p>
        </w:tc>
      </w:tr>
      <w:tr w:rsidR="008E45C0" w:rsidRPr="00C07EE3" w:rsidTr="008E45C0">
        <w:trPr>
          <w:trHeight w:val="527"/>
        </w:trPr>
        <w:tc>
          <w:tcPr>
            <w:tcW w:w="5289" w:type="dxa"/>
            <w:tcBorders>
              <w:top w:val="nil"/>
              <w:left w:val="single" w:sz="4" w:space="0" w:color="auto"/>
              <w:bottom w:val="single" w:sz="4" w:space="0" w:color="auto"/>
              <w:right w:val="single" w:sz="4" w:space="0" w:color="auto"/>
            </w:tcBorders>
            <w:shd w:val="clear" w:color="auto" w:fill="auto"/>
            <w:vAlign w:val="center"/>
          </w:tcPr>
          <w:p w:rsidR="008E45C0" w:rsidRPr="00C07EE3" w:rsidRDefault="008E45C0" w:rsidP="00174D66">
            <w:pPr>
              <w:ind w:firstLine="0"/>
              <w:jc w:val="left"/>
              <w:rPr>
                <w:rFonts w:eastAsia="Times New Roman" w:cs="Times New Roman"/>
                <w:b/>
                <w:bCs/>
                <w:color w:val="000000"/>
                <w:sz w:val="20"/>
                <w:szCs w:val="20"/>
                <w:lang w:eastAsia="ru-RU"/>
              </w:rPr>
            </w:pPr>
            <w:r w:rsidRPr="003D39CB">
              <w:rPr>
                <w:rFonts w:eastAsia="Times New Roman" w:cs="Times New Roman"/>
                <w:color w:val="000000"/>
                <w:sz w:val="20"/>
                <w:szCs w:val="18"/>
                <w:lang w:eastAsia="ru-RU"/>
              </w:rPr>
              <w:t xml:space="preserve">Объем отгруженных товаров собственного производства, выполненных работ и услуг </w:t>
            </w:r>
            <w:r>
              <w:rPr>
                <w:rFonts w:eastAsia="Times New Roman" w:cs="Times New Roman"/>
                <w:color w:val="000000"/>
                <w:sz w:val="20"/>
                <w:szCs w:val="18"/>
                <w:lang w:eastAsia="ru-RU"/>
              </w:rPr>
              <w:t>(полный круг)</w:t>
            </w:r>
          </w:p>
        </w:tc>
        <w:tc>
          <w:tcPr>
            <w:tcW w:w="1676" w:type="dxa"/>
            <w:tcBorders>
              <w:top w:val="nil"/>
              <w:left w:val="nil"/>
              <w:bottom w:val="single" w:sz="4" w:space="0" w:color="auto"/>
              <w:right w:val="single" w:sz="4" w:space="0" w:color="auto"/>
            </w:tcBorders>
            <w:shd w:val="clear" w:color="auto" w:fill="auto"/>
            <w:noWrap/>
            <w:vAlign w:val="center"/>
          </w:tcPr>
          <w:p w:rsidR="008E45C0" w:rsidRPr="00C07EE3" w:rsidRDefault="008E45C0" w:rsidP="00174D66">
            <w:pPr>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тыс</w:t>
            </w:r>
            <w:r w:rsidRPr="00C07EE3">
              <w:rPr>
                <w:rFonts w:eastAsia="Times New Roman" w:cs="Times New Roman"/>
                <w:color w:val="000000"/>
                <w:sz w:val="20"/>
                <w:szCs w:val="20"/>
                <w:lang w:eastAsia="ru-RU"/>
              </w:rPr>
              <w:t>. руб.</w:t>
            </w:r>
          </w:p>
        </w:tc>
        <w:tc>
          <w:tcPr>
            <w:tcW w:w="866" w:type="dxa"/>
            <w:tcBorders>
              <w:top w:val="nil"/>
              <w:left w:val="nil"/>
              <w:bottom w:val="single" w:sz="4" w:space="0" w:color="auto"/>
              <w:right w:val="single" w:sz="4" w:space="0" w:color="auto"/>
            </w:tcBorders>
            <w:shd w:val="clear" w:color="auto" w:fill="auto"/>
            <w:noWrap/>
            <w:vAlign w:val="center"/>
          </w:tcPr>
          <w:p w:rsidR="008E45C0" w:rsidRPr="00815C5D" w:rsidRDefault="008E45C0" w:rsidP="00C07EE3">
            <w:pPr>
              <w:ind w:firstLine="0"/>
              <w:jc w:val="center"/>
              <w:rPr>
                <w:rFonts w:eastAsia="Times New Roman" w:cs="Times New Roman"/>
                <w:color w:val="000000"/>
                <w:sz w:val="20"/>
                <w:szCs w:val="20"/>
                <w:lang w:eastAsia="ru-RU"/>
              </w:rPr>
            </w:pPr>
            <w:r w:rsidRPr="00815C5D">
              <w:rPr>
                <w:rFonts w:eastAsia="Times New Roman" w:cs="Times New Roman"/>
                <w:color w:val="000000"/>
                <w:sz w:val="20"/>
                <w:szCs w:val="20"/>
                <w:lang w:eastAsia="ru-RU"/>
              </w:rPr>
              <w:t>8440,8</w:t>
            </w:r>
          </w:p>
        </w:tc>
        <w:tc>
          <w:tcPr>
            <w:tcW w:w="965" w:type="dxa"/>
            <w:tcBorders>
              <w:top w:val="nil"/>
              <w:left w:val="nil"/>
              <w:bottom w:val="single" w:sz="4" w:space="0" w:color="auto"/>
              <w:right w:val="single" w:sz="4" w:space="0" w:color="auto"/>
            </w:tcBorders>
            <w:shd w:val="clear" w:color="auto" w:fill="auto"/>
            <w:noWrap/>
            <w:vAlign w:val="center"/>
          </w:tcPr>
          <w:p w:rsidR="008E45C0" w:rsidRPr="00815C5D" w:rsidRDefault="008E45C0" w:rsidP="00C07EE3">
            <w:pPr>
              <w:ind w:firstLine="0"/>
              <w:jc w:val="center"/>
              <w:rPr>
                <w:rFonts w:eastAsia="Times New Roman" w:cs="Times New Roman"/>
                <w:color w:val="000000"/>
                <w:sz w:val="20"/>
                <w:szCs w:val="20"/>
                <w:lang w:eastAsia="ru-RU"/>
              </w:rPr>
            </w:pPr>
            <w:r w:rsidRPr="00815C5D">
              <w:rPr>
                <w:rFonts w:eastAsia="Times New Roman" w:cs="Times New Roman"/>
                <w:color w:val="000000"/>
                <w:sz w:val="20"/>
                <w:szCs w:val="20"/>
                <w:lang w:eastAsia="ru-RU"/>
              </w:rPr>
              <w:t>9270,5</w:t>
            </w:r>
          </w:p>
        </w:tc>
        <w:tc>
          <w:tcPr>
            <w:tcW w:w="942" w:type="dxa"/>
            <w:tcBorders>
              <w:top w:val="nil"/>
              <w:left w:val="nil"/>
              <w:bottom w:val="single" w:sz="4" w:space="0" w:color="auto"/>
              <w:right w:val="single" w:sz="4" w:space="0" w:color="auto"/>
            </w:tcBorders>
            <w:shd w:val="clear" w:color="auto" w:fill="auto"/>
            <w:noWrap/>
            <w:vAlign w:val="center"/>
          </w:tcPr>
          <w:p w:rsidR="008E45C0" w:rsidRPr="00815C5D" w:rsidRDefault="008E45C0" w:rsidP="00C07EE3">
            <w:pPr>
              <w:ind w:firstLine="0"/>
              <w:jc w:val="center"/>
              <w:rPr>
                <w:rFonts w:eastAsia="Times New Roman" w:cs="Times New Roman"/>
                <w:color w:val="000000"/>
                <w:sz w:val="20"/>
                <w:szCs w:val="20"/>
                <w:lang w:eastAsia="ru-RU"/>
              </w:rPr>
            </w:pPr>
            <w:r w:rsidRPr="00815C5D">
              <w:rPr>
                <w:rFonts w:cs="Times New Roman"/>
                <w:color w:val="000000"/>
                <w:sz w:val="20"/>
                <w:szCs w:val="20"/>
              </w:rPr>
              <w:t>9975,3</w:t>
            </w:r>
          </w:p>
        </w:tc>
        <w:tc>
          <w:tcPr>
            <w:tcW w:w="992" w:type="dxa"/>
            <w:tcBorders>
              <w:top w:val="nil"/>
              <w:left w:val="nil"/>
              <w:bottom w:val="single" w:sz="4" w:space="0" w:color="auto"/>
              <w:right w:val="single" w:sz="4" w:space="0" w:color="auto"/>
            </w:tcBorders>
            <w:shd w:val="clear" w:color="auto" w:fill="auto"/>
            <w:noWrap/>
            <w:vAlign w:val="center"/>
          </w:tcPr>
          <w:p w:rsidR="008E45C0" w:rsidRPr="00815C5D" w:rsidRDefault="008E45C0" w:rsidP="00C07EE3">
            <w:pPr>
              <w:ind w:firstLine="0"/>
              <w:jc w:val="center"/>
              <w:rPr>
                <w:rFonts w:eastAsia="Times New Roman" w:cs="Times New Roman"/>
                <w:color w:val="000000"/>
                <w:sz w:val="20"/>
                <w:szCs w:val="20"/>
                <w:lang w:eastAsia="ru-RU"/>
              </w:rPr>
            </w:pPr>
            <w:r w:rsidRPr="00815C5D">
              <w:rPr>
                <w:rFonts w:cs="Times New Roman"/>
                <w:color w:val="000000"/>
                <w:sz w:val="20"/>
                <w:szCs w:val="20"/>
              </w:rPr>
              <w:t>10677,7</w:t>
            </w:r>
          </w:p>
        </w:tc>
        <w:tc>
          <w:tcPr>
            <w:tcW w:w="991" w:type="dxa"/>
            <w:tcBorders>
              <w:top w:val="nil"/>
              <w:left w:val="nil"/>
              <w:bottom w:val="single" w:sz="4" w:space="0" w:color="auto"/>
              <w:right w:val="single" w:sz="4" w:space="0" w:color="auto"/>
            </w:tcBorders>
            <w:shd w:val="clear" w:color="auto" w:fill="auto"/>
            <w:noWrap/>
            <w:vAlign w:val="center"/>
          </w:tcPr>
          <w:p w:rsidR="008E45C0" w:rsidRPr="00815C5D" w:rsidRDefault="008E45C0" w:rsidP="00C07EE3">
            <w:pPr>
              <w:ind w:firstLine="0"/>
              <w:jc w:val="center"/>
              <w:rPr>
                <w:rFonts w:eastAsia="Times New Roman" w:cs="Times New Roman"/>
                <w:color w:val="000000"/>
                <w:sz w:val="20"/>
                <w:szCs w:val="20"/>
                <w:lang w:eastAsia="ru-RU"/>
              </w:rPr>
            </w:pPr>
            <w:r w:rsidRPr="00815C5D">
              <w:rPr>
                <w:rFonts w:cs="Times New Roman"/>
                <w:color w:val="000000"/>
                <w:sz w:val="20"/>
                <w:szCs w:val="20"/>
              </w:rPr>
              <w:t>11525,5</w:t>
            </w:r>
          </w:p>
        </w:tc>
        <w:tc>
          <w:tcPr>
            <w:tcW w:w="991" w:type="dxa"/>
            <w:tcBorders>
              <w:top w:val="nil"/>
              <w:left w:val="nil"/>
              <w:bottom w:val="single" w:sz="4" w:space="0" w:color="auto"/>
              <w:right w:val="single" w:sz="4" w:space="0" w:color="auto"/>
            </w:tcBorders>
            <w:shd w:val="clear" w:color="auto" w:fill="auto"/>
            <w:noWrap/>
            <w:vAlign w:val="center"/>
          </w:tcPr>
          <w:p w:rsidR="008E45C0" w:rsidRPr="00815C5D" w:rsidRDefault="008E45C0" w:rsidP="00C07EE3">
            <w:pPr>
              <w:ind w:firstLine="0"/>
              <w:jc w:val="center"/>
              <w:rPr>
                <w:rFonts w:eastAsia="Times New Roman" w:cs="Times New Roman"/>
                <w:color w:val="000000"/>
                <w:sz w:val="20"/>
                <w:szCs w:val="20"/>
                <w:lang w:eastAsia="ru-RU"/>
              </w:rPr>
            </w:pPr>
            <w:r w:rsidRPr="00815C5D">
              <w:rPr>
                <w:rFonts w:cs="Times New Roman"/>
                <w:color w:val="000000"/>
                <w:sz w:val="20"/>
                <w:szCs w:val="20"/>
              </w:rPr>
              <w:t>12567,3</w:t>
            </w:r>
          </w:p>
        </w:tc>
        <w:tc>
          <w:tcPr>
            <w:tcW w:w="991" w:type="dxa"/>
            <w:tcBorders>
              <w:top w:val="nil"/>
              <w:left w:val="nil"/>
              <w:bottom w:val="single" w:sz="4" w:space="0" w:color="auto"/>
              <w:right w:val="single" w:sz="4" w:space="0" w:color="auto"/>
            </w:tcBorders>
            <w:shd w:val="clear" w:color="auto" w:fill="auto"/>
            <w:noWrap/>
            <w:vAlign w:val="center"/>
          </w:tcPr>
          <w:p w:rsidR="008E45C0" w:rsidRPr="00815C5D" w:rsidRDefault="008E45C0" w:rsidP="00C07EE3">
            <w:pPr>
              <w:ind w:firstLine="0"/>
              <w:jc w:val="center"/>
              <w:rPr>
                <w:rFonts w:eastAsia="Times New Roman" w:cs="Times New Roman"/>
                <w:color w:val="000000"/>
                <w:sz w:val="20"/>
                <w:szCs w:val="20"/>
                <w:lang w:eastAsia="ru-RU"/>
              </w:rPr>
            </w:pPr>
            <w:r w:rsidRPr="00815C5D">
              <w:rPr>
                <w:rFonts w:cs="Times New Roman"/>
                <w:color w:val="000000"/>
                <w:sz w:val="20"/>
                <w:szCs w:val="20"/>
              </w:rPr>
              <w:t>16071,9</w:t>
            </w:r>
          </w:p>
        </w:tc>
        <w:tc>
          <w:tcPr>
            <w:tcW w:w="1088" w:type="dxa"/>
            <w:tcBorders>
              <w:top w:val="nil"/>
              <w:left w:val="nil"/>
              <w:bottom w:val="single" w:sz="4" w:space="0" w:color="auto"/>
              <w:right w:val="single" w:sz="4" w:space="0" w:color="auto"/>
            </w:tcBorders>
            <w:shd w:val="clear" w:color="auto" w:fill="auto"/>
            <w:noWrap/>
            <w:vAlign w:val="center"/>
          </w:tcPr>
          <w:p w:rsidR="008E45C0" w:rsidRPr="00815C5D" w:rsidRDefault="008E45C0" w:rsidP="00C07EE3">
            <w:pPr>
              <w:ind w:firstLine="0"/>
              <w:jc w:val="center"/>
              <w:rPr>
                <w:rFonts w:eastAsia="Times New Roman" w:cs="Times New Roman"/>
                <w:color w:val="000000"/>
                <w:sz w:val="20"/>
                <w:szCs w:val="20"/>
                <w:lang w:eastAsia="ru-RU"/>
              </w:rPr>
            </w:pPr>
            <w:r w:rsidRPr="00815C5D">
              <w:rPr>
                <w:rFonts w:cs="Times New Roman"/>
                <w:color w:val="000000"/>
                <w:sz w:val="20"/>
                <w:szCs w:val="20"/>
              </w:rPr>
              <w:t>19029,9</w:t>
            </w:r>
          </w:p>
        </w:tc>
      </w:tr>
      <w:tr w:rsidR="008E45C0" w:rsidRPr="00C07EE3" w:rsidTr="008E45C0">
        <w:trPr>
          <w:trHeight w:val="408"/>
        </w:trPr>
        <w:tc>
          <w:tcPr>
            <w:tcW w:w="5289" w:type="dxa"/>
            <w:tcBorders>
              <w:top w:val="nil"/>
              <w:left w:val="single" w:sz="4" w:space="0" w:color="auto"/>
              <w:bottom w:val="single" w:sz="4" w:space="0" w:color="auto"/>
              <w:right w:val="single" w:sz="4" w:space="0" w:color="auto"/>
            </w:tcBorders>
            <w:shd w:val="clear" w:color="auto" w:fill="auto"/>
            <w:vAlign w:val="center"/>
          </w:tcPr>
          <w:p w:rsidR="008E45C0" w:rsidRPr="00C07EE3" w:rsidRDefault="008E45C0" w:rsidP="00174D66">
            <w:pPr>
              <w:ind w:firstLine="0"/>
              <w:jc w:val="left"/>
              <w:rPr>
                <w:rFonts w:eastAsia="Times New Roman" w:cs="Times New Roman"/>
                <w:b/>
                <w:bCs/>
                <w:color w:val="000000"/>
                <w:sz w:val="20"/>
                <w:szCs w:val="20"/>
                <w:lang w:eastAsia="ru-RU"/>
              </w:rPr>
            </w:pPr>
            <w:r w:rsidRPr="003D39CB">
              <w:rPr>
                <w:rFonts w:eastAsia="Times New Roman" w:cs="Times New Roman"/>
                <w:color w:val="000000"/>
                <w:sz w:val="20"/>
                <w:szCs w:val="18"/>
                <w:lang w:eastAsia="ru-RU"/>
              </w:rPr>
              <w:t>Численность постоянного населения</w:t>
            </w:r>
            <w:r>
              <w:rPr>
                <w:rFonts w:eastAsia="Times New Roman" w:cs="Times New Roman"/>
                <w:color w:val="000000"/>
                <w:sz w:val="20"/>
                <w:szCs w:val="18"/>
                <w:lang w:eastAsia="ru-RU"/>
              </w:rPr>
              <w:t xml:space="preserve"> (на начало года)</w:t>
            </w:r>
          </w:p>
        </w:tc>
        <w:tc>
          <w:tcPr>
            <w:tcW w:w="1676" w:type="dxa"/>
            <w:tcBorders>
              <w:top w:val="nil"/>
              <w:left w:val="nil"/>
              <w:bottom w:val="single" w:sz="4" w:space="0" w:color="auto"/>
              <w:right w:val="single" w:sz="4" w:space="0" w:color="auto"/>
            </w:tcBorders>
            <w:shd w:val="clear" w:color="auto" w:fill="auto"/>
            <w:noWrap/>
            <w:vAlign w:val="center"/>
          </w:tcPr>
          <w:p w:rsidR="008E45C0" w:rsidRPr="00C07EE3" w:rsidRDefault="008E45C0" w:rsidP="00174D66">
            <w:pPr>
              <w:ind w:firstLine="0"/>
              <w:jc w:val="center"/>
              <w:rPr>
                <w:rFonts w:eastAsia="Times New Roman" w:cs="Times New Roman"/>
                <w:color w:val="000000"/>
                <w:sz w:val="20"/>
                <w:szCs w:val="20"/>
                <w:lang w:eastAsia="ru-RU"/>
              </w:rPr>
            </w:pPr>
            <w:r w:rsidRPr="00C07EE3">
              <w:rPr>
                <w:rFonts w:eastAsia="Times New Roman" w:cs="Times New Roman"/>
                <w:color w:val="000000"/>
                <w:sz w:val="20"/>
                <w:szCs w:val="20"/>
                <w:lang w:eastAsia="ru-RU"/>
              </w:rPr>
              <w:t>тыс. чел.</w:t>
            </w:r>
          </w:p>
        </w:tc>
        <w:tc>
          <w:tcPr>
            <w:tcW w:w="866" w:type="dxa"/>
            <w:tcBorders>
              <w:top w:val="nil"/>
              <w:left w:val="nil"/>
              <w:bottom w:val="single" w:sz="4" w:space="0" w:color="auto"/>
              <w:right w:val="single" w:sz="4" w:space="0" w:color="auto"/>
            </w:tcBorders>
            <w:shd w:val="clear" w:color="auto" w:fill="auto"/>
            <w:noWrap/>
            <w:vAlign w:val="center"/>
          </w:tcPr>
          <w:p w:rsidR="008E45C0" w:rsidRPr="00815C5D" w:rsidRDefault="008E45C0" w:rsidP="00C07EE3">
            <w:pPr>
              <w:ind w:firstLine="0"/>
              <w:jc w:val="center"/>
              <w:rPr>
                <w:rFonts w:eastAsia="Times New Roman" w:cs="Times New Roman"/>
                <w:color w:val="000000"/>
                <w:sz w:val="20"/>
                <w:szCs w:val="20"/>
                <w:lang w:eastAsia="ru-RU"/>
              </w:rPr>
            </w:pPr>
            <w:r w:rsidRPr="00815C5D">
              <w:rPr>
                <w:rFonts w:eastAsia="Times New Roman" w:cs="Times New Roman"/>
                <w:color w:val="000000"/>
                <w:sz w:val="20"/>
                <w:szCs w:val="20"/>
                <w:lang w:eastAsia="ru-RU"/>
              </w:rPr>
              <w:t>51,88</w:t>
            </w:r>
          </w:p>
        </w:tc>
        <w:tc>
          <w:tcPr>
            <w:tcW w:w="965" w:type="dxa"/>
            <w:tcBorders>
              <w:top w:val="nil"/>
              <w:left w:val="nil"/>
              <w:bottom w:val="single" w:sz="4" w:space="0" w:color="auto"/>
              <w:right w:val="single" w:sz="4" w:space="0" w:color="auto"/>
            </w:tcBorders>
            <w:shd w:val="clear" w:color="auto" w:fill="auto"/>
            <w:noWrap/>
            <w:vAlign w:val="center"/>
          </w:tcPr>
          <w:p w:rsidR="008E45C0" w:rsidRPr="00815C5D" w:rsidRDefault="008E45C0" w:rsidP="000A6C7D">
            <w:pPr>
              <w:ind w:firstLine="0"/>
              <w:jc w:val="center"/>
              <w:rPr>
                <w:rFonts w:eastAsia="Times New Roman" w:cs="Times New Roman"/>
                <w:color w:val="000000"/>
                <w:sz w:val="20"/>
                <w:szCs w:val="20"/>
                <w:lang w:eastAsia="ru-RU"/>
              </w:rPr>
            </w:pPr>
            <w:r w:rsidRPr="00815C5D">
              <w:rPr>
                <w:rFonts w:eastAsia="Times New Roman" w:cs="Times New Roman"/>
                <w:color w:val="000000"/>
                <w:sz w:val="20"/>
                <w:szCs w:val="20"/>
                <w:lang w:eastAsia="ru-RU"/>
              </w:rPr>
              <w:t>51,</w:t>
            </w:r>
            <w:r>
              <w:rPr>
                <w:rFonts w:eastAsia="Times New Roman" w:cs="Times New Roman"/>
                <w:color w:val="000000"/>
                <w:sz w:val="20"/>
                <w:szCs w:val="20"/>
                <w:lang w:eastAsia="ru-RU"/>
              </w:rPr>
              <w:t>9</w:t>
            </w:r>
            <w:r w:rsidRPr="00815C5D">
              <w:rPr>
                <w:rFonts w:eastAsia="Times New Roman" w:cs="Times New Roman"/>
                <w:color w:val="000000"/>
                <w:sz w:val="20"/>
                <w:szCs w:val="20"/>
                <w:lang w:eastAsia="ru-RU"/>
              </w:rPr>
              <w:t>2</w:t>
            </w:r>
          </w:p>
        </w:tc>
        <w:tc>
          <w:tcPr>
            <w:tcW w:w="942" w:type="dxa"/>
            <w:tcBorders>
              <w:top w:val="nil"/>
              <w:left w:val="nil"/>
              <w:bottom w:val="single" w:sz="4" w:space="0" w:color="auto"/>
              <w:right w:val="single" w:sz="4" w:space="0" w:color="auto"/>
            </w:tcBorders>
            <w:shd w:val="clear" w:color="auto" w:fill="auto"/>
            <w:noWrap/>
            <w:vAlign w:val="center"/>
          </w:tcPr>
          <w:p w:rsidR="008E45C0" w:rsidRPr="00815C5D" w:rsidRDefault="008E45C0" w:rsidP="00C07EE3">
            <w:pPr>
              <w:ind w:firstLine="0"/>
              <w:jc w:val="center"/>
              <w:rPr>
                <w:rFonts w:eastAsia="Times New Roman" w:cs="Times New Roman"/>
                <w:color w:val="000000"/>
                <w:sz w:val="20"/>
                <w:szCs w:val="20"/>
                <w:lang w:eastAsia="ru-RU"/>
              </w:rPr>
            </w:pPr>
            <w:r w:rsidRPr="00815C5D">
              <w:rPr>
                <w:rFonts w:cs="Times New Roman"/>
                <w:color w:val="000000"/>
                <w:sz w:val="20"/>
                <w:szCs w:val="20"/>
              </w:rPr>
              <w:t>52,1</w:t>
            </w:r>
          </w:p>
        </w:tc>
        <w:tc>
          <w:tcPr>
            <w:tcW w:w="992" w:type="dxa"/>
            <w:tcBorders>
              <w:top w:val="nil"/>
              <w:left w:val="nil"/>
              <w:bottom w:val="single" w:sz="4" w:space="0" w:color="auto"/>
              <w:right w:val="single" w:sz="4" w:space="0" w:color="auto"/>
            </w:tcBorders>
            <w:shd w:val="clear" w:color="auto" w:fill="auto"/>
            <w:noWrap/>
            <w:vAlign w:val="center"/>
          </w:tcPr>
          <w:p w:rsidR="008E45C0" w:rsidRPr="00815C5D" w:rsidRDefault="008E45C0" w:rsidP="00C07EE3">
            <w:pPr>
              <w:ind w:firstLine="0"/>
              <w:jc w:val="center"/>
              <w:rPr>
                <w:rFonts w:eastAsia="Times New Roman" w:cs="Times New Roman"/>
                <w:color w:val="000000"/>
                <w:sz w:val="20"/>
                <w:szCs w:val="20"/>
                <w:lang w:eastAsia="ru-RU"/>
              </w:rPr>
            </w:pPr>
            <w:r w:rsidRPr="00815C5D">
              <w:rPr>
                <w:rFonts w:cs="Times New Roman"/>
                <w:color w:val="000000"/>
                <w:sz w:val="20"/>
                <w:szCs w:val="20"/>
              </w:rPr>
              <w:t>52,31</w:t>
            </w:r>
          </w:p>
        </w:tc>
        <w:tc>
          <w:tcPr>
            <w:tcW w:w="991" w:type="dxa"/>
            <w:tcBorders>
              <w:top w:val="nil"/>
              <w:left w:val="nil"/>
              <w:bottom w:val="single" w:sz="4" w:space="0" w:color="auto"/>
              <w:right w:val="single" w:sz="4" w:space="0" w:color="auto"/>
            </w:tcBorders>
            <w:shd w:val="clear" w:color="auto" w:fill="auto"/>
            <w:noWrap/>
            <w:vAlign w:val="center"/>
          </w:tcPr>
          <w:p w:rsidR="008E45C0" w:rsidRPr="00815C5D" w:rsidRDefault="008E45C0" w:rsidP="00C07EE3">
            <w:pPr>
              <w:ind w:firstLine="0"/>
              <w:jc w:val="center"/>
              <w:rPr>
                <w:rFonts w:eastAsia="Times New Roman" w:cs="Times New Roman"/>
                <w:color w:val="000000"/>
                <w:sz w:val="20"/>
                <w:szCs w:val="20"/>
                <w:lang w:eastAsia="ru-RU"/>
              </w:rPr>
            </w:pPr>
            <w:r w:rsidRPr="00815C5D">
              <w:rPr>
                <w:rFonts w:cs="Times New Roman"/>
                <w:color w:val="000000"/>
                <w:sz w:val="20"/>
                <w:szCs w:val="20"/>
              </w:rPr>
              <w:t>52,43</w:t>
            </w:r>
          </w:p>
        </w:tc>
        <w:tc>
          <w:tcPr>
            <w:tcW w:w="991" w:type="dxa"/>
            <w:tcBorders>
              <w:top w:val="nil"/>
              <w:left w:val="nil"/>
              <w:bottom w:val="single" w:sz="4" w:space="0" w:color="auto"/>
              <w:right w:val="single" w:sz="4" w:space="0" w:color="auto"/>
            </w:tcBorders>
            <w:shd w:val="clear" w:color="auto" w:fill="auto"/>
            <w:noWrap/>
            <w:vAlign w:val="center"/>
          </w:tcPr>
          <w:p w:rsidR="008E45C0" w:rsidRPr="00815C5D" w:rsidRDefault="008E45C0" w:rsidP="00C07EE3">
            <w:pPr>
              <w:ind w:firstLine="0"/>
              <w:jc w:val="center"/>
              <w:rPr>
                <w:rFonts w:eastAsia="Times New Roman" w:cs="Times New Roman"/>
                <w:color w:val="000000"/>
                <w:sz w:val="20"/>
                <w:szCs w:val="20"/>
                <w:lang w:eastAsia="ru-RU"/>
              </w:rPr>
            </w:pPr>
            <w:r w:rsidRPr="00815C5D">
              <w:rPr>
                <w:rFonts w:cs="Times New Roman"/>
                <w:color w:val="000000"/>
                <w:sz w:val="20"/>
                <w:szCs w:val="20"/>
              </w:rPr>
              <w:t>52,79</w:t>
            </w:r>
          </w:p>
        </w:tc>
        <w:tc>
          <w:tcPr>
            <w:tcW w:w="991" w:type="dxa"/>
            <w:tcBorders>
              <w:top w:val="nil"/>
              <w:left w:val="nil"/>
              <w:bottom w:val="single" w:sz="4" w:space="0" w:color="auto"/>
              <w:right w:val="single" w:sz="4" w:space="0" w:color="auto"/>
            </w:tcBorders>
            <w:shd w:val="clear" w:color="auto" w:fill="auto"/>
            <w:noWrap/>
            <w:vAlign w:val="center"/>
          </w:tcPr>
          <w:p w:rsidR="008E45C0" w:rsidRPr="00815C5D" w:rsidRDefault="008E45C0" w:rsidP="00C07EE3">
            <w:pPr>
              <w:ind w:firstLine="0"/>
              <w:jc w:val="center"/>
              <w:rPr>
                <w:rFonts w:eastAsia="Times New Roman" w:cs="Times New Roman"/>
                <w:color w:val="000000"/>
                <w:sz w:val="20"/>
                <w:szCs w:val="20"/>
                <w:lang w:eastAsia="ru-RU"/>
              </w:rPr>
            </w:pPr>
            <w:r w:rsidRPr="00815C5D">
              <w:rPr>
                <w:rFonts w:cs="Times New Roman"/>
                <w:color w:val="000000"/>
                <w:sz w:val="20"/>
                <w:szCs w:val="20"/>
              </w:rPr>
              <w:t>54,24</w:t>
            </w:r>
          </w:p>
        </w:tc>
        <w:tc>
          <w:tcPr>
            <w:tcW w:w="1088" w:type="dxa"/>
            <w:tcBorders>
              <w:top w:val="nil"/>
              <w:left w:val="nil"/>
              <w:bottom w:val="single" w:sz="4" w:space="0" w:color="auto"/>
              <w:right w:val="single" w:sz="4" w:space="0" w:color="auto"/>
            </w:tcBorders>
            <w:shd w:val="clear" w:color="auto" w:fill="auto"/>
            <w:noWrap/>
            <w:vAlign w:val="center"/>
          </w:tcPr>
          <w:p w:rsidR="008E45C0" w:rsidRPr="00815C5D" w:rsidRDefault="008E45C0" w:rsidP="00C07EE3">
            <w:pPr>
              <w:ind w:firstLine="0"/>
              <w:jc w:val="center"/>
              <w:rPr>
                <w:rFonts w:eastAsia="Times New Roman" w:cs="Times New Roman"/>
                <w:color w:val="000000"/>
                <w:sz w:val="20"/>
                <w:szCs w:val="20"/>
                <w:lang w:eastAsia="ru-RU"/>
              </w:rPr>
            </w:pPr>
            <w:r w:rsidRPr="00815C5D">
              <w:rPr>
                <w:rFonts w:cs="Times New Roman"/>
                <w:color w:val="000000"/>
                <w:sz w:val="20"/>
                <w:szCs w:val="20"/>
              </w:rPr>
              <w:t>55,69</w:t>
            </w:r>
          </w:p>
        </w:tc>
      </w:tr>
      <w:tr w:rsidR="008E45C0" w:rsidRPr="00C07EE3" w:rsidTr="008E45C0">
        <w:trPr>
          <w:trHeight w:val="472"/>
        </w:trPr>
        <w:tc>
          <w:tcPr>
            <w:tcW w:w="5289" w:type="dxa"/>
            <w:tcBorders>
              <w:top w:val="nil"/>
              <w:left w:val="single" w:sz="4" w:space="0" w:color="auto"/>
              <w:bottom w:val="single" w:sz="4" w:space="0" w:color="auto"/>
              <w:right w:val="single" w:sz="4" w:space="0" w:color="auto"/>
            </w:tcBorders>
            <w:shd w:val="clear" w:color="auto" w:fill="auto"/>
            <w:vAlign w:val="center"/>
          </w:tcPr>
          <w:p w:rsidR="008E45C0" w:rsidRPr="00C07EE3" w:rsidRDefault="008E45C0" w:rsidP="00174D66">
            <w:pPr>
              <w:ind w:firstLine="0"/>
              <w:jc w:val="left"/>
              <w:rPr>
                <w:rFonts w:eastAsia="Times New Roman" w:cs="Times New Roman"/>
                <w:b/>
                <w:bCs/>
                <w:color w:val="000000"/>
                <w:sz w:val="20"/>
                <w:szCs w:val="20"/>
                <w:lang w:eastAsia="ru-RU"/>
              </w:rPr>
            </w:pPr>
            <w:r w:rsidRPr="003D39CB">
              <w:rPr>
                <w:rFonts w:eastAsia="Times New Roman" w:cs="Times New Roman"/>
                <w:color w:val="000000"/>
                <w:sz w:val="20"/>
                <w:szCs w:val="18"/>
                <w:lang w:eastAsia="ru-RU"/>
              </w:rPr>
              <w:t xml:space="preserve">Миграционный прирост </w:t>
            </w:r>
          </w:p>
        </w:tc>
        <w:tc>
          <w:tcPr>
            <w:tcW w:w="1676" w:type="dxa"/>
            <w:tcBorders>
              <w:top w:val="nil"/>
              <w:left w:val="nil"/>
              <w:bottom w:val="single" w:sz="4" w:space="0" w:color="auto"/>
              <w:right w:val="single" w:sz="4" w:space="0" w:color="auto"/>
            </w:tcBorders>
            <w:shd w:val="clear" w:color="auto" w:fill="auto"/>
            <w:noWrap/>
            <w:vAlign w:val="center"/>
          </w:tcPr>
          <w:p w:rsidR="008E45C0" w:rsidRPr="00C07EE3" w:rsidRDefault="008E45C0" w:rsidP="00174D66">
            <w:pPr>
              <w:ind w:firstLine="0"/>
              <w:jc w:val="center"/>
              <w:rPr>
                <w:rFonts w:eastAsia="Times New Roman" w:cs="Times New Roman"/>
                <w:color w:val="000000"/>
                <w:sz w:val="20"/>
                <w:szCs w:val="20"/>
                <w:lang w:eastAsia="ru-RU"/>
              </w:rPr>
            </w:pPr>
            <w:r w:rsidRPr="00C07EE3">
              <w:rPr>
                <w:rFonts w:eastAsia="Times New Roman" w:cs="Times New Roman"/>
                <w:color w:val="000000"/>
                <w:sz w:val="20"/>
                <w:szCs w:val="20"/>
                <w:lang w:eastAsia="ru-RU"/>
              </w:rPr>
              <w:t>чел.</w:t>
            </w:r>
          </w:p>
        </w:tc>
        <w:tc>
          <w:tcPr>
            <w:tcW w:w="866" w:type="dxa"/>
            <w:tcBorders>
              <w:top w:val="nil"/>
              <w:left w:val="nil"/>
              <w:bottom w:val="single" w:sz="4" w:space="0" w:color="auto"/>
              <w:right w:val="single" w:sz="4" w:space="0" w:color="auto"/>
            </w:tcBorders>
            <w:shd w:val="clear" w:color="auto" w:fill="auto"/>
            <w:noWrap/>
            <w:vAlign w:val="center"/>
          </w:tcPr>
          <w:p w:rsidR="008E45C0" w:rsidRPr="00815C5D" w:rsidRDefault="008E45C0" w:rsidP="00C07EE3">
            <w:pPr>
              <w:ind w:firstLine="0"/>
              <w:jc w:val="center"/>
              <w:rPr>
                <w:rFonts w:eastAsia="Times New Roman" w:cs="Times New Roman"/>
                <w:color w:val="000000"/>
                <w:sz w:val="20"/>
                <w:szCs w:val="20"/>
                <w:lang w:eastAsia="ru-RU"/>
              </w:rPr>
            </w:pPr>
            <w:r w:rsidRPr="00815C5D">
              <w:rPr>
                <w:rFonts w:eastAsia="Times New Roman" w:cs="Times New Roman"/>
                <w:color w:val="000000"/>
                <w:sz w:val="20"/>
                <w:szCs w:val="20"/>
                <w:lang w:eastAsia="ru-RU"/>
              </w:rPr>
              <w:t>196</w:t>
            </w:r>
          </w:p>
        </w:tc>
        <w:tc>
          <w:tcPr>
            <w:tcW w:w="965" w:type="dxa"/>
            <w:tcBorders>
              <w:top w:val="nil"/>
              <w:left w:val="nil"/>
              <w:bottom w:val="single" w:sz="4" w:space="0" w:color="auto"/>
              <w:right w:val="single" w:sz="4" w:space="0" w:color="auto"/>
            </w:tcBorders>
            <w:shd w:val="clear" w:color="auto" w:fill="auto"/>
            <w:noWrap/>
            <w:vAlign w:val="center"/>
          </w:tcPr>
          <w:p w:rsidR="008E45C0" w:rsidRPr="00815C5D" w:rsidRDefault="008E45C0" w:rsidP="00C07EE3">
            <w:pPr>
              <w:ind w:firstLine="0"/>
              <w:jc w:val="center"/>
              <w:rPr>
                <w:rFonts w:eastAsia="Times New Roman" w:cs="Times New Roman"/>
                <w:color w:val="000000"/>
                <w:sz w:val="20"/>
                <w:szCs w:val="20"/>
                <w:lang w:eastAsia="ru-RU"/>
              </w:rPr>
            </w:pPr>
            <w:r w:rsidRPr="00815C5D">
              <w:rPr>
                <w:rFonts w:eastAsia="Times New Roman" w:cs="Times New Roman"/>
                <w:color w:val="000000"/>
                <w:sz w:val="20"/>
                <w:szCs w:val="20"/>
                <w:lang w:eastAsia="ru-RU"/>
              </w:rPr>
              <w:t>182</w:t>
            </w:r>
          </w:p>
        </w:tc>
        <w:tc>
          <w:tcPr>
            <w:tcW w:w="942" w:type="dxa"/>
            <w:tcBorders>
              <w:top w:val="nil"/>
              <w:left w:val="nil"/>
              <w:bottom w:val="single" w:sz="4" w:space="0" w:color="auto"/>
              <w:right w:val="single" w:sz="4" w:space="0" w:color="auto"/>
            </w:tcBorders>
            <w:shd w:val="clear" w:color="auto" w:fill="auto"/>
            <w:noWrap/>
            <w:vAlign w:val="center"/>
          </w:tcPr>
          <w:p w:rsidR="008E45C0" w:rsidRPr="00815C5D" w:rsidRDefault="008E45C0" w:rsidP="00C07EE3">
            <w:pPr>
              <w:ind w:firstLine="0"/>
              <w:jc w:val="center"/>
              <w:rPr>
                <w:rFonts w:eastAsia="Times New Roman" w:cs="Times New Roman"/>
                <w:color w:val="000000"/>
                <w:sz w:val="20"/>
                <w:szCs w:val="20"/>
                <w:lang w:eastAsia="ru-RU"/>
              </w:rPr>
            </w:pPr>
            <w:r w:rsidRPr="00815C5D">
              <w:rPr>
                <w:rFonts w:cs="Times New Roman"/>
                <w:color w:val="000000"/>
                <w:sz w:val="20"/>
                <w:szCs w:val="20"/>
              </w:rPr>
              <w:t>206</w:t>
            </w:r>
          </w:p>
        </w:tc>
        <w:tc>
          <w:tcPr>
            <w:tcW w:w="992" w:type="dxa"/>
            <w:tcBorders>
              <w:top w:val="nil"/>
              <w:left w:val="nil"/>
              <w:bottom w:val="single" w:sz="4" w:space="0" w:color="auto"/>
              <w:right w:val="single" w:sz="4" w:space="0" w:color="auto"/>
            </w:tcBorders>
            <w:shd w:val="clear" w:color="auto" w:fill="auto"/>
            <w:noWrap/>
            <w:vAlign w:val="center"/>
          </w:tcPr>
          <w:p w:rsidR="008E45C0" w:rsidRPr="00815C5D" w:rsidRDefault="008E45C0" w:rsidP="00C07EE3">
            <w:pPr>
              <w:ind w:firstLine="0"/>
              <w:jc w:val="center"/>
              <w:rPr>
                <w:rFonts w:eastAsia="Times New Roman" w:cs="Times New Roman"/>
                <w:color w:val="000000"/>
                <w:sz w:val="20"/>
                <w:szCs w:val="20"/>
                <w:lang w:eastAsia="ru-RU"/>
              </w:rPr>
            </w:pPr>
            <w:r w:rsidRPr="00815C5D">
              <w:rPr>
                <w:rFonts w:cs="Times New Roman"/>
                <w:color w:val="000000"/>
                <w:sz w:val="20"/>
                <w:szCs w:val="20"/>
              </w:rPr>
              <w:t>472</w:t>
            </w:r>
          </w:p>
        </w:tc>
        <w:tc>
          <w:tcPr>
            <w:tcW w:w="991" w:type="dxa"/>
            <w:tcBorders>
              <w:top w:val="nil"/>
              <w:left w:val="nil"/>
              <w:bottom w:val="single" w:sz="4" w:space="0" w:color="auto"/>
              <w:right w:val="single" w:sz="4" w:space="0" w:color="auto"/>
            </w:tcBorders>
            <w:shd w:val="clear" w:color="auto" w:fill="auto"/>
            <w:noWrap/>
            <w:vAlign w:val="center"/>
          </w:tcPr>
          <w:p w:rsidR="008E45C0" w:rsidRPr="00815C5D" w:rsidRDefault="008E45C0" w:rsidP="00C07EE3">
            <w:pPr>
              <w:ind w:firstLine="0"/>
              <w:jc w:val="center"/>
              <w:rPr>
                <w:rFonts w:eastAsia="Times New Roman" w:cs="Times New Roman"/>
                <w:color w:val="000000"/>
                <w:sz w:val="20"/>
                <w:szCs w:val="20"/>
                <w:lang w:eastAsia="ru-RU"/>
              </w:rPr>
            </w:pPr>
            <w:r w:rsidRPr="00815C5D">
              <w:rPr>
                <w:rFonts w:cs="Times New Roman"/>
                <w:color w:val="000000"/>
                <w:sz w:val="20"/>
                <w:szCs w:val="20"/>
              </w:rPr>
              <w:t>486</w:t>
            </w:r>
          </w:p>
        </w:tc>
        <w:tc>
          <w:tcPr>
            <w:tcW w:w="991" w:type="dxa"/>
            <w:tcBorders>
              <w:top w:val="nil"/>
              <w:left w:val="nil"/>
              <w:bottom w:val="single" w:sz="4" w:space="0" w:color="auto"/>
              <w:right w:val="single" w:sz="4" w:space="0" w:color="auto"/>
            </w:tcBorders>
            <w:shd w:val="clear" w:color="auto" w:fill="auto"/>
            <w:noWrap/>
            <w:vAlign w:val="center"/>
          </w:tcPr>
          <w:p w:rsidR="008E45C0" w:rsidRPr="00815C5D" w:rsidRDefault="008E45C0" w:rsidP="00C07EE3">
            <w:pPr>
              <w:ind w:firstLine="0"/>
              <w:jc w:val="center"/>
              <w:rPr>
                <w:rFonts w:eastAsia="Times New Roman" w:cs="Times New Roman"/>
                <w:color w:val="000000"/>
                <w:sz w:val="20"/>
                <w:szCs w:val="20"/>
                <w:lang w:eastAsia="ru-RU"/>
              </w:rPr>
            </w:pPr>
            <w:r w:rsidRPr="00815C5D">
              <w:rPr>
                <w:rFonts w:cs="Times New Roman"/>
                <w:color w:val="000000"/>
                <w:sz w:val="20"/>
                <w:szCs w:val="20"/>
              </w:rPr>
              <w:t>531</w:t>
            </w:r>
          </w:p>
        </w:tc>
        <w:tc>
          <w:tcPr>
            <w:tcW w:w="991" w:type="dxa"/>
            <w:tcBorders>
              <w:top w:val="nil"/>
              <w:left w:val="nil"/>
              <w:bottom w:val="single" w:sz="4" w:space="0" w:color="auto"/>
              <w:right w:val="single" w:sz="4" w:space="0" w:color="auto"/>
            </w:tcBorders>
            <w:shd w:val="clear" w:color="auto" w:fill="auto"/>
            <w:noWrap/>
            <w:vAlign w:val="center"/>
          </w:tcPr>
          <w:p w:rsidR="008E45C0" w:rsidRPr="00815C5D" w:rsidRDefault="008E45C0" w:rsidP="00C07EE3">
            <w:pPr>
              <w:ind w:firstLine="0"/>
              <w:jc w:val="center"/>
              <w:rPr>
                <w:rFonts w:eastAsia="Times New Roman" w:cs="Times New Roman"/>
                <w:color w:val="000000"/>
                <w:sz w:val="20"/>
                <w:szCs w:val="20"/>
                <w:lang w:eastAsia="ru-RU"/>
              </w:rPr>
            </w:pPr>
            <w:r w:rsidRPr="00815C5D">
              <w:rPr>
                <w:rFonts w:cs="Times New Roman"/>
                <w:color w:val="000000"/>
                <w:sz w:val="20"/>
                <w:szCs w:val="20"/>
              </w:rPr>
              <w:t>535</w:t>
            </w:r>
          </w:p>
        </w:tc>
        <w:tc>
          <w:tcPr>
            <w:tcW w:w="1088" w:type="dxa"/>
            <w:tcBorders>
              <w:top w:val="nil"/>
              <w:left w:val="nil"/>
              <w:bottom w:val="single" w:sz="4" w:space="0" w:color="auto"/>
              <w:right w:val="single" w:sz="4" w:space="0" w:color="auto"/>
            </w:tcBorders>
            <w:shd w:val="clear" w:color="auto" w:fill="auto"/>
            <w:noWrap/>
            <w:vAlign w:val="center"/>
          </w:tcPr>
          <w:p w:rsidR="008E45C0" w:rsidRPr="00815C5D" w:rsidRDefault="008E45C0" w:rsidP="00C07EE3">
            <w:pPr>
              <w:ind w:firstLine="0"/>
              <w:jc w:val="center"/>
              <w:rPr>
                <w:rFonts w:eastAsia="Times New Roman" w:cs="Times New Roman"/>
                <w:color w:val="000000"/>
                <w:sz w:val="20"/>
                <w:szCs w:val="20"/>
                <w:lang w:eastAsia="ru-RU"/>
              </w:rPr>
            </w:pPr>
            <w:r w:rsidRPr="00815C5D">
              <w:rPr>
                <w:rFonts w:cs="Times New Roman"/>
                <w:color w:val="000000"/>
                <w:sz w:val="20"/>
                <w:szCs w:val="20"/>
              </w:rPr>
              <w:t>545</w:t>
            </w:r>
          </w:p>
        </w:tc>
      </w:tr>
      <w:tr w:rsidR="008E45C0" w:rsidRPr="00C07EE3" w:rsidTr="008E45C0">
        <w:trPr>
          <w:trHeight w:val="364"/>
        </w:trPr>
        <w:tc>
          <w:tcPr>
            <w:tcW w:w="5289" w:type="dxa"/>
            <w:tcBorders>
              <w:top w:val="nil"/>
              <w:left w:val="single" w:sz="4" w:space="0" w:color="auto"/>
              <w:bottom w:val="single" w:sz="4" w:space="0" w:color="auto"/>
              <w:right w:val="single" w:sz="4" w:space="0" w:color="auto"/>
            </w:tcBorders>
            <w:shd w:val="clear" w:color="auto" w:fill="auto"/>
            <w:vAlign w:val="center"/>
          </w:tcPr>
          <w:p w:rsidR="008E45C0" w:rsidRPr="00C07EE3" w:rsidRDefault="008E45C0" w:rsidP="00174D66">
            <w:pPr>
              <w:ind w:firstLine="0"/>
              <w:jc w:val="left"/>
              <w:rPr>
                <w:rFonts w:eastAsia="Times New Roman" w:cs="Times New Roman"/>
                <w:b/>
                <w:bCs/>
                <w:color w:val="000000"/>
                <w:sz w:val="20"/>
                <w:szCs w:val="20"/>
                <w:lang w:eastAsia="ru-RU"/>
              </w:rPr>
            </w:pPr>
            <w:r w:rsidRPr="00BD6BF4">
              <w:rPr>
                <w:rFonts w:eastAsia="Times New Roman" w:cs="Times New Roman"/>
                <w:color w:val="000000"/>
                <w:sz w:val="20"/>
                <w:szCs w:val="18"/>
                <w:lang w:eastAsia="ru-RU"/>
              </w:rPr>
              <w:t>Численность населения трудоспособного возраста</w:t>
            </w:r>
            <w:r>
              <w:rPr>
                <w:rFonts w:eastAsia="Times New Roman" w:cs="Times New Roman"/>
                <w:color w:val="000000"/>
                <w:sz w:val="20"/>
                <w:szCs w:val="18"/>
                <w:lang w:eastAsia="ru-RU"/>
              </w:rPr>
              <w:t xml:space="preserve"> (на начало года)</w:t>
            </w:r>
          </w:p>
        </w:tc>
        <w:tc>
          <w:tcPr>
            <w:tcW w:w="1676" w:type="dxa"/>
            <w:tcBorders>
              <w:top w:val="nil"/>
              <w:left w:val="nil"/>
              <w:bottom w:val="single" w:sz="4" w:space="0" w:color="auto"/>
              <w:right w:val="single" w:sz="4" w:space="0" w:color="auto"/>
            </w:tcBorders>
            <w:shd w:val="clear" w:color="auto" w:fill="auto"/>
            <w:noWrap/>
            <w:vAlign w:val="center"/>
          </w:tcPr>
          <w:p w:rsidR="008E45C0" w:rsidRPr="00C07EE3" w:rsidRDefault="008E45C0" w:rsidP="00174D66">
            <w:pPr>
              <w:ind w:firstLine="0"/>
              <w:jc w:val="center"/>
              <w:rPr>
                <w:rFonts w:eastAsia="Times New Roman" w:cs="Times New Roman"/>
                <w:color w:val="000000"/>
                <w:sz w:val="20"/>
                <w:szCs w:val="20"/>
                <w:lang w:eastAsia="ru-RU"/>
              </w:rPr>
            </w:pPr>
            <w:r w:rsidRPr="00C07EE3">
              <w:rPr>
                <w:rFonts w:eastAsia="Times New Roman" w:cs="Times New Roman"/>
                <w:color w:val="000000"/>
                <w:sz w:val="20"/>
                <w:szCs w:val="20"/>
                <w:lang w:eastAsia="ru-RU"/>
              </w:rPr>
              <w:t>тыс. чел.</w:t>
            </w:r>
          </w:p>
        </w:tc>
        <w:tc>
          <w:tcPr>
            <w:tcW w:w="866" w:type="dxa"/>
            <w:tcBorders>
              <w:top w:val="nil"/>
              <w:left w:val="nil"/>
              <w:bottom w:val="single" w:sz="4" w:space="0" w:color="auto"/>
              <w:right w:val="single" w:sz="4" w:space="0" w:color="auto"/>
            </w:tcBorders>
            <w:shd w:val="clear" w:color="auto" w:fill="auto"/>
            <w:noWrap/>
            <w:vAlign w:val="center"/>
          </w:tcPr>
          <w:p w:rsidR="008E45C0" w:rsidRPr="00815C5D" w:rsidRDefault="008E45C0" w:rsidP="00C07EE3">
            <w:pPr>
              <w:ind w:firstLine="0"/>
              <w:jc w:val="center"/>
              <w:rPr>
                <w:rFonts w:eastAsia="Times New Roman" w:cs="Times New Roman"/>
                <w:color w:val="000000"/>
                <w:sz w:val="20"/>
                <w:szCs w:val="20"/>
                <w:lang w:eastAsia="ru-RU"/>
              </w:rPr>
            </w:pPr>
            <w:r w:rsidRPr="00815C5D">
              <w:rPr>
                <w:rFonts w:eastAsia="Times New Roman" w:cs="Times New Roman"/>
                <w:color w:val="000000"/>
                <w:sz w:val="20"/>
                <w:szCs w:val="20"/>
                <w:lang w:eastAsia="ru-RU"/>
              </w:rPr>
              <w:t>31,0</w:t>
            </w:r>
          </w:p>
        </w:tc>
        <w:tc>
          <w:tcPr>
            <w:tcW w:w="965" w:type="dxa"/>
            <w:tcBorders>
              <w:top w:val="nil"/>
              <w:left w:val="nil"/>
              <w:bottom w:val="single" w:sz="4" w:space="0" w:color="auto"/>
              <w:right w:val="single" w:sz="4" w:space="0" w:color="auto"/>
            </w:tcBorders>
            <w:shd w:val="clear" w:color="auto" w:fill="auto"/>
            <w:noWrap/>
            <w:vAlign w:val="center"/>
          </w:tcPr>
          <w:p w:rsidR="008E45C0" w:rsidRPr="00815C5D" w:rsidRDefault="008E45C0" w:rsidP="00C07EE3">
            <w:pPr>
              <w:ind w:firstLine="0"/>
              <w:jc w:val="center"/>
              <w:rPr>
                <w:rFonts w:eastAsia="Times New Roman" w:cs="Times New Roman"/>
                <w:color w:val="000000" w:themeColor="text1"/>
                <w:sz w:val="20"/>
                <w:szCs w:val="20"/>
                <w:lang w:eastAsia="ru-RU"/>
              </w:rPr>
            </w:pPr>
            <w:r w:rsidRPr="00815C5D">
              <w:rPr>
                <w:rFonts w:eastAsia="Times New Roman" w:cs="Times New Roman"/>
                <w:color w:val="000000" w:themeColor="text1"/>
                <w:sz w:val="20"/>
                <w:szCs w:val="20"/>
                <w:lang w:eastAsia="ru-RU"/>
              </w:rPr>
              <w:t>30,53</w:t>
            </w:r>
          </w:p>
        </w:tc>
        <w:tc>
          <w:tcPr>
            <w:tcW w:w="942" w:type="dxa"/>
            <w:tcBorders>
              <w:top w:val="nil"/>
              <w:left w:val="nil"/>
              <w:bottom w:val="single" w:sz="4" w:space="0" w:color="auto"/>
              <w:right w:val="single" w:sz="4" w:space="0" w:color="auto"/>
            </w:tcBorders>
            <w:shd w:val="clear" w:color="auto" w:fill="auto"/>
            <w:noWrap/>
            <w:vAlign w:val="center"/>
          </w:tcPr>
          <w:p w:rsidR="008E45C0" w:rsidRPr="00815C5D" w:rsidRDefault="008E45C0" w:rsidP="00C07EE3">
            <w:pPr>
              <w:ind w:firstLine="0"/>
              <w:jc w:val="center"/>
              <w:rPr>
                <w:rFonts w:eastAsia="Times New Roman" w:cs="Times New Roman"/>
                <w:color w:val="000000" w:themeColor="text1"/>
                <w:sz w:val="20"/>
                <w:szCs w:val="20"/>
                <w:lang w:eastAsia="ru-RU"/>
              </w:rPr>
            </w:pPr>
            <w:r w:rsidRPr="00815C5D">
              <w:rPr>
                <w:rFonts w:cs="Times New Roman"/>
                <w:color w:val="000000"/>
                <w:sz w:val="20"/>
                <w:szCs w:val="20"/>
              </w:rPr>
              <w:t>30,8</w:t>
            </w:r>
          </w:p>
        </w:tc>
        <w:tc>
          <w:tcPr>
            <w:tcW w:w="992" w:type="dxa"/>
            <w:tcBorders>
              <w:top w:val="nil"/>
              <w:left w:val="nil"/>
              <w:bottom w:val="single" w:sz="4" w:space="0" w:color="auto"/>
              <w:right w:val="single" w:sz="4" w:space="0" w:color="auto"/>
            </w:tcBorders>
            <w:shd w:val="clear" w:color="auto" w:fill="auto"/>
            <w:noWrap/>
            <w:vAlign w:val="center"/>
          </w:tcPr>
          <w:p w:rsidR="008E45C0" w:rsidRPr="00815C5D" w:rsidRDefault="008E45C0" w:rsidP="00C07EE3">
            <w:pPr>
              <w:ind w:firstLine="0"/>
              <w:jc w:val="center"/>
              <w:rPr>
                <w:rFonts w:eastAsia="Times New Roman" w:cs="Times New Roman"/>
                <w:color w:val="000000" w:themeColor="text1"/>
                <w:sz w:val="20"/>
                <w:szCs w:val="20"/>
                <w:lang w:eastAsia="ru-RU"/>
              </w:rPr>
            </w:pPr>
            <w:r w:rsidRPr="00815C5D">
              <w:rPr>
                <w:rFonts w:cs="Times New Roman"/>
                <w:color w:val="000000"/>
                <w:sz w:val="20"/>
                <w:szCs w:val="20"/>
              </w:rPr>
              <w:t>31,08</w:t>
            </w:r>
          </w:p>
        </w:tc>
        <w:tc>
          <w:tcPr>
            <w:tcW w:w="991" w:type="dxa"/>
            <w:tcBorders>
              <w:top w:val="nil"/>
              <w:left w:val="nil"/>
              <w:bottom w:val="single" w:sz="4" w:space="0" w:color="auto"/>
              <w:right w:val="single" w:sz="4" w:space="0" w:color="auto"/>
            </w:tcBorders>
            <w:shd w:val="clear" w:color="auto" w:fill="auto"/>
            <w:noWrap/>
            <w:vAlign w:val="center"/>
          </w:tcPr>
          <w:p w:rsidR="008E45C0" w:rsidRPr="00815C5D" w:rsidRDefault="008E45C0" w:rsidP="00C07EE3">
            <w:pPr>
              <w:ind w:firstLine="0"/>
              <w:jc w:val="center"/>
              <w:rPr>
                <w:rFonts w:eastAsia="Times New Roman" w:cs="Times New Roman"/>
                <w:color w:val="000000" w:themeColor="text1"/>
                <w:sz w:val="20"/>
                <w:szCs w:val="20"/>
                <w:lang w:eastAsia="ru-RU"/>
              </w:rPr>
            </w:pPr>
            <w:r w:rsidRPr="00815C5D">
              <w:rPr>
                <w:rFonts w:cs="Times New Roman"/>
                <w:color w:val="000000"/>
                <w:sz w:val="20"/>
                <w:szCs w:val="20"/>
              </w:rPr>
              <w:t>31,36</w:t>
            </w:r>
          </w:p>
        </w:tc>
        <w:tc>
          <w:tcPr>
            <w:tcW w:w="991" w:type="dxa"/>
            <w:tcBorders>
              <w:top w:val="nil"/>
              <w:left w:val="nil"/>
              <w:bottom w:val="single" w:sz="4" w:space="0" w:color="auto"/>
              <w:right w:val="single" w:sz="4" w:space="0" w:color="auto"/>
            </w:tcBorders>
            <w:shd w:val="clear" w:color="auto" w:fill="auto"/>
            <w:noWrap/>
            <w:vAlign w:val="center"/>
          </w:tcPr>
          <w:p w:rsidR="008E45C0" w:rsidRPr="00815C5D" w:rsidRDefault="008E45C0" w:rsidP="00C07EE3">
            <w:pPr>
              <w:ind w:firstLine="0"/>
              <w:jc w:val="center"/>
              <w:rPr>
                <w:rFonts w:eastAsia="Times New Roman" w:cs="Times New Roman"/>
                <w:color w:val="000000" w:themeColor="text1"/>
                <w:sz w:val="20"/>
                <w:szCs w:val="20"/>
                <w:lang w:eastAsia="ru-RU"/>
              </w:rPr>
            </w:pPr>
            <w:r w:rsidRPr="00815C5D">
              <w:rPr>
                <w:rFonts w:cs="Times New Roman"/>
                <w:color w:val="000000"/>
                <w:sz w:val="20"/>
                <w:szCs w:val="20"/>
              </w:rPr>
              <w:t>31,64</w:t>
            </w:r>
          </w:p>
        </w:tc>
        <w:tc>
          <w:tcPr>
            <w:tcW w:w="991" w:type="dxa"/>
            <w:tcBorders>
              <w:top w:val="nil"/>
              <w:left w:val="nil"/>
              <w:bottom w:val="single" w:sz="4" w:space="0" w:color="auto"/>
              <w:right w:val="single" w:sz="4" w:space="0" w:color="auto"/>
            </w:tcBorders>
            <w:shd w:val="clear" w:color="auto" w:fill="auto"/>
            <w:noWrap/>
            <w:vAlign w:val="center"/>
          </w:tcPr>
          <w:p w:rsidR="008E45C0" w:rsidRPr="00815C5D" w:rsidRDefault="008E45C0" w:rsidP="00C07EE3">
            <w:pPr>
              <w:ind w:firstLine="0"/>
              <w:jc w:val="center"/>
              <w:rPr>
                <w:rFonts w:eastAsia="Times New Roman" w:cs="Times New Roman"/>
                <w:color w:val="000000" w:themeColor="text1"/>
                <w:sz w:val="20"/>
                <w:szCs w:val="20"/>
                <w:lang w:eastAsia="ru-RU"/>
              </w:rPr>
            </w:pPr>
            <w:r w:rsidRPr="00815C5D">
              <w:rPr>
                <w:rFonts w:cs="Times New Roman"/>
                <w:color w:val="000000"/>
                <w:sz w:val="20"/>
                <w:szCs w:val="20"/>
              </w:rPr>
              <w:t>33,09</w:t>
            </w:r>
          </w:p>
        </w:tc>
        <w:tc>
          <w:tcPr>
            <w:tcW w:w="1088" w:type="dxa"/>
            <w:tcBorders>
              <w:top w:val="nil"/>
              <w:left w:val="nil"/>
              <w:bottom w:val="single" w:sz="4" w:space="0" w:color="auto"/>
              <w:right w:val="single" w:sz="4" w:space="0" w:color="auto"/>
            </w:tcBorders>
            <w:shd w:val="clear" w:color="auto" w:fill="auto"/>
            <w:noWrap/>
            <w:vAlign w:val="center"/>
          </w:tcPr>
          <w:p w:rsidR="008E45C0" w:rsidRPr="00815C5D" w:rsidRDefault="008E45C0" w:rsidP="00C07EE3">
            <w:pPr>
              <w:ind w:firstLine="0"/>
              <w:jc w:val="center"/>
              <w:rPr>
                <w:rFonts w:eastAsia="Times New Roman" w:cs="Times New Roman"/>
                <w:color w:val="000000" w:themeColor="text1"/>
                <w:sz w:val="20"/>
                <w:szCs w:val="20"/>
                <w:lang w:eastAsia="ru-RU"/>
              </w:rPr>
            </w:pPr>
            <w:r w:rsidRPr="00815C5D">
              <w:rPr>
                <w:rFonts w:cs="Times New Roman"/>
                <w:color w:val="000000"/>
                <w:sz w:val="20"/>
                <w:szCs w:val="20"/>
              </w:rPr>
              <w:t>34,61</w:t>
            </w:r>
          </w:p>
        </w:tc>
      </w:tr>
      <w:tr w:rsidR="008E45C0" w:rsidRPr="00C07EE3" w:rsidTr="008E45C0">
        <w:trPr>
          <w:trHeight w:val="553"/>
        </w:trPr>
        <w:tc>
          <w:tcPr>
            <w:tcW w:w="5289" w:type="dxa"/>
            <w:tcBorders>
              <w:top w:val="nil"/>
              <w:left w:val="single" w:sz="4" w:space="0" w:color="auto"/>
              <w:bottom w:val="single" w:sz="4" w:space="0" w:color="auto"/>
              <w:right w:val="single" w:sz="4" w:space="0" w:color="auto"/>
            </w:tcBorders>
            <w:shd w:val="clear" w:color="auto" w:fill="auto"/>
            <w:vAlign w:val="center"/>
          </w:tcPr>
          <w:p w:rsidR="008E45C0" w:rsidRPr="00C07EE3" w:rsidRDefault="008E45C0" w:rsidP="00174D66">
            <w:pPr>
              <w:ind w:firstLine="0"/>
              <w:jc w:val="left"/>
              <w:rPr>
                <w:rFonts w:eastAsia="Times New Roman" w:cs="Times New Roman"/>
                <w:b/>
                <w:bCs/>
                <w:color w:val="000000"/>
                <w:sz w:val="20"/>
                <w:szCs w:val="20"/>
                <w:lang w:eastAsia="ru-RU"/>
              </w:rPr>
            </w:pPr>
            <w:r w:rsidRPr="003D39CB">
              <w:rPr>
                <w:rFonts w:eastAsia="Times New Roman" w:cs="Times New Roman"/>
                <w:color w:val="000000"/>
                <w:sz w:val="20"/>
                <w:szCs w:val="18"/>
                <w:lang w:eastAsia="ru-RU"/>
              </w:rPr>
              <w:t xml:space="preserve">Среднемесячная начисленная заработная плата работников по организациям, не относящимся к субъектам МСП </w:t>
            </w:r>
          </w:p>
        </w:tc>
        <w:tc>
          <w:tcPr>
            <w:tcW w:w="1676" w:type="dxa"/>
            <w:tcBorders>
              <w:top w:val="nil"/>
              <w:left w:val="nil"/>
              <w:bottom w:val="single" w:sz="4" w:space="0" w:color="auto"/>
              <w:right w:val="single" w:sz="4" w:space="0" w:color="auto"/>
            </w:tcBorders>
            <w:shd w:val="clear" w:color="auto" w:fill="auto"/>
            <w:noWrap/>
            <w:vAlign w:val="center"/>
          </w:tcPr>
          <w:p w:rsidR="008E45C0" w:rsidRPr="00C07EE3" w:rsidRDefault="008E45C0" w:rsidP="00174D66">
            <w:pPr>
              <w:ind w:firstLine="0"/>
              <w:jc w:val="center"/>
              <w:rPr>
                <w:rFonts w:eastAsia="Times New Roman" w:cs="Times New Roman"/>
                <w:color w:val="000000"/>
                <w:sz w:val="20"/>
                <w:szCs w:val="20"/>
                <w:lang w:eastAsia="ru-RU"/>
              </w:rPr>
            </w:pPr>
            <w:r w:rsidRPr="00C07EE3">
              <w:rPr>
                <w:rFonts w:eastAsia="Times New Roman" w:cs="Times New Roman"/>
                <w:color w:val="000000"/>
                <w:sz w:val="20"/>
                <w:szCs w:val="20"/>
                <w:lang w:eastAsia="ru-RU"/>
              </w:rPr>
              <w:t>руб.</w:t>
            </w:r>
          </w:p>
        </w:tc>
        <w:tc>
          <w:tcPr>
            <w:tcW w:w="866" w:type="dxa"/>
            <w:tcBorders>
              <w:top w:val="nil"/>
              <w:left w:val="nil"/>
              <w:bottom w:val="single" w:sz="4" w:space="0" w:color="auto"/>
              <w:right w:val="single" w:sz="4" w:space="0" w:color="auto"/>
            </w:tcBorders>
            <w:shd w:val="clear" w:color="auto" w:fill="auto"/>
            <w:noWrap/>
            <w:vAlign w:val="center"/>
          </w:tcPr>
          <w:p w:rsidR="008E45C0" w:rsidRPr="00815C5D" w:rsidRDefault="008E45C0" w:rsidP="00C07EE3">
            <w:pPr>
              <w:ind w:firstLine="0"/>
              <w:jc w:val="center"/>
              <w:rPr>
                <w:rFonts w:eastAsia="Times New Roman" w:cs="Times New Roman"/>
                <w:color w:val="000000"/>
                <w:sz w:val="20"/>
                <w:szCs w:val="20"/>
                <w:lang w:eastAsia="ru-RU"/>
              </w:rPr>
            </w:pPr>
            <w:r w:rsidRPr="00815C5D">
              <w:rPr>
                <w:rFonts w:eastAsia="Times New Roman" w:cs="Times New Roman"/>
                <w:color w:val="000000"/>
                <w:sz w:val="20"/>
                <w:szCs w:val="20"/>
                <w:lang w:eastAsia="ru-RU"/>
              </w:rPr>
              <w:t>30914</w:t>
            </w:r>
          </w:p>
        </w:tc>
        <w:tc>
          <w:tcPr>
            <w:tcW w:w="965" w:type="dxa"/>
            <w:tcBorders>
              <w:top w:val="nil"/>
              <w:left w:val="nil"/>
              <w:bottom w:val="single" w:sz="4" w:space="0" w:color="auto"/>
              <w:right w:val="single" w:sz="4" w:space="0" w:color="auto"/>
            </w:tcBorders>
            <w:shd w:val="clear" w:color="auto" w:fill="auto"/>
            <w:noWrap/>
            <w:vAlign w:val="center"/>
          </w:tcPr>
          <w:p w:rsidR="008E45C0" w:rsidRPr="00815C5D" w:rsidRDefault="008E45C0" w:rsidP="00C07EE3">
            <w:pPr>
              <w:ind w:firstLine="0"/>
              <w:jc w:val="center"/>
              <w:rPr>
                <w:rFonts w:eastAsia="Times New Roman" w:cs="Times New Roman"/>
                <w:color w:val="000000"/>
                <w:sz w:val="20"/>
                <w:szCs w:val="20"/>
                <w:lang w:eastAsia="ru-RU"/>
              </w:rPr>
            </w:pPr>
            <w:r w:rsidRPr="00815C5D">
              <w:rPr>
                <w:rFonts w:eastAsia="Times New Roman" w:cs="Times New Roman"/>
                <w:color w:val="000000"/>
                <w:sz w:val="20"/>
                <w:szCs w:val="20"/>
                <w:lang w:eastAsia="ru-RU"/>
              </w:rPr>
              <w:t>31291</w:t>
            </w:r>
          </w:p>
        </w:tc>
        <w:tc>
          <w:tcPr>
            <w:tcW w:w="942" w:type="dxa"/>
            <w:tcBorders>
              <w:top w:val="nil"/>
              <w:left w:val="nil"/>
              <w:bottom w:val="single" w:sz="4" w:space="0" w:color="auto"/>
              <w:right w:val="single" w:sz="4" w:space="0" w:color="auto"/>
            </w:tcBorders>
            <w:shd w:val="clear" w:color="auto" w:fill="auto"/>
            <w:noWrap/>
            <w:vAlign w:val="center"/>
          </w:tcPr>
          <w:p w:rsidR="008E45C0" w:rsidRPr="00815C5D" w:rsidRDefault="008E45C0" w:rsidP="00C07EE3">
            <w:pPr>
              <w:ind w:firstLine="0"/>
              <w:jc w:val="center"/>
              <w:rPr>
                <w:rFonts w:eastAsia="Times New Roman" w:cs="Times New Roman"/>
                <w:color w:val="000000"/>
                <w:sz w:val="20"/>
                <w:szCs w:val="20"/>
                <w:lang w:eastAsia="ru-RU"/>
              </w:rPr>
            </w:pPr>
            <w:r w:rsidRPr="00815C5D">
              <w:rPr>
                <w:rFonts w:cs="Times New Roman"/>
                <w:color w:val="000000"/>
                <w:sz w:val="20"/>
                <w:szCs w:val="20"/>
              </w:rPr>
              <w:t>31687</w:t>
            </w:r>
          </w:p>
        </w:tc>
        <w:tc>
          <w:tcPr>
            <w:tcW w:w="992" w:type="dxa"/>
            <w:tcBorders>
              <w:top w:val="nil"/>
              <w:left w:val="nil"/>
              <w:bottom w:val="single" w:sz="4" w:space="0" w:color="auto"/>
              <w:right w:val="single" w:sz="4" w:space="0" w:color="auto"/>
            </w:tcBorders>
            <w:shd w:val="clear" w:color="auto" w:fill="auto"/>
            <w:noWrap/>
            <w:vAlign w:val="center"/>
          </w:tcPr>
          <w:p w:rsidR="008E45C0" w:rsidRPr="00815C5D" w:rsidRDefault="008E45C0" w:rsidP="00C07EE3">
            <w:pPr>
              <w:ind w:firstLine="0"/>
              <w:jc w:val="center"/>
              <w:rPr>
                <w:rFonts w:eastAsia="Times New Roman" w:cs="Times New Roman"/>
                <w:color w:val="000000"/>
                <w:sz w:val="20"/>
                <w:szCs w:val="20"/>
                <w:lang w:eastAsia="ru-RU"/>
              </w:rPr>
            </w:pPr>
            <w:r w:rsidRPr="00815C5D">
              <w:rPr>
                <w:rFonts w:cs="Times New Roman"/>
                <w:color w:val="000000"/>
                <w:sz w:val="20"/>
                <w:szCs w:val="20"/>
              </w:rPr>
              <w:t>32534</w:t>
            </w:r>
          </w:p>
        </w:tc>
        <w:tc>
          <w:tcPr>
            <w:tcW w:w="991" w:type="dxa"/>
            <w:tcBorders>
              <w:top w:val="nil"/>
              <w:left w:val="nil"/>
              <w:bottom w:val="single" w:sz="4" w:space="0" w:color="auto"/>
              <w:right w:val="single" w:sz="4" w:space="0" w:color="auto"/>
            </w:tcBorders>
            <w:shd w:val="clear" w:color="auto" w:fill="auto"/>
            <w:noWrap/>
            <w:vAlign w:val="center"/>
          </w:tcPr>
          <w:p w:rsidR="008E45C0" w:rsidRPr="00815C5D" w:rsidRDefault="008E45C0" w:rsidP="00C07EE3">
            <w:pPr>
              <w:ind w:firstLine="0"/>
              <w:jc w:val="center"/>
              <w:rPr>
                <w:rFonts w:eastAsia="Times New Roman" w:cs="Times New Roman"/>
                <w:color w:val="000000"/>
                <w:sz w:val="20"/>
                <w:szCs w:val="20"/>
                <w:lang w:eastAsia="ru-RU"/>
              </w:rPr>
            </w:pPr>
            <w:r w:rsidRPr="00815C5D">
              <w:rPr>
                <w:rFonts w:cs="Times New Roman"/>
                <w:color w:val="000000"/>
                <w:sz w:val="20"/>
                <w:szCs w:val="20"/>
              </w:rPr>
              <w:t>33670</w:t>
            </w:r>
          </w:p>
        </w:tc>
        <w:tc>
          <w:tcPr>
            <w:tcW w:w="991" w:type="dxa"/>
            <w:tcBorders>
              <w:top w:val="nil"/>
              <w:left w:val="nil"/>
              <w:bottom w:val="single" w:sz="4" w:space="0" w:color="auto"/>
              <w:right w:val="single" w:sz="4" w:space="0" w:color="auto"/>
            </w:tcBorders>
            <w:shd w:val="clear" w:color="auto" w:fill="auto"/>
            <w:noWrap/>
            <w:vAlign w:val="center"/>
          </w:tcPr>
          <w:p w:rsidR="008E45C0" w:rsidRPr="00815C5D" w:rsidRDefault="008E45C0" w:rsidP="00C07EE3">
            <w:pPr>
              <w:ind w:firstLine="0"/>
              <w:jc w:val="center"/>
              <w:rPr>
                <w:rFonts w:eastAsia="Times New Roman" w:cs="Times New Roman"/>
                <w:color w:val="000000"/>
                <w:sz w:val="20"/>
                <w:szCs w:val="20"/>
                <w:lang w:eastAsia="ru-RU"/>
              </w:rPr>
            </w:pPr>
            <w:r w:rsidRPr="00815C5D">
              <w:rPr>
                <w:rFonts w:cs="Times New Roman"/>
                <w:color w:val="000000"/>
                <w:sz w:val="20"/>
                <w:szCs w:val="20"/>
              </w:rPr>
              <w:t>35001</w:t>
            </w:r>
          </w:p>
        </w:tc>
        <w:tc>
          <w:tcPr>
            <w:tcW w:w="991" w:type="dxa"/>
            <w:tcBorders>
              <w:top w:val="nil"/>
              <w:left w:val="nil"/>
              <w:bottom w:val="single" w:sz="4" w:space="0" w:color="auto"/>
              <w:right w:val="single" w:sz="4" w:space="0" w:color="auto"/>
            </w:tcBorders>
            <w:shd w:val="clear" w:color="auto" w:fill="auto"/>
            <w:noWrap/>
            <w:vAlign w:val="center"/>
          </w:tcPr>
          <w:p w:rsidR="008E45C0" w:rsidRPr="00815C5D" w:rsidRDefault="008E45C0" w:rsidP="00C07EE3">
            <w:pPr>
              <w:ind w:firstLine="0"/>
              <w:jc w:val="center"/>
              <w:rPr>
                <w:rFonts w:eastAsia="Times New Roman" w:cs="Times New Roman"/>
                <w:color w:val="000000"/>
                <w:sz w:val="20"/>
                <w:szCs w:val="20"/>
                <w:lang w:eastAsia="ru-RU"/>
              </w:rPr>
            </w:pPr>
            <w:r w:rsidRPr="00815C5D">
              <w:rPr>
                <w:rFonts w:cs="Times New Roman"/>
                <w:color w:val="000000"/>
                <w:sz w:val="20"/>
                <w:szCs w:val="20"/>
              </w:rPr>
              <w:t>41089</w:t>
            </w:r>
          </w:p>
        </w:tc>
        <w:tc>
          <w:tcPr>
            <w:tcW w:w="1088" w:type="dxa"/>
            <w:tcBorders>
              <w:top w:val="nil"/>
              <w:left w:val="nil"/>
              <w:bottom w:val="single" w:sz="4" w:space="0" w:color="auto"/>
              <w:right w:val="single" w:sz="4" w:space="0" w:color="auto"/>
            </w:tcBorders>
            <w:shd w:val="clear" w:color="auto" w:fill="auto"/>
            <w:noWrap/>
            <w:vAlign w:val="center"/>
          </w:tcPr>
          <w:p w:rsidR="008E45C0" w:rsidRPr="00815C5D" w:rsidRDefault="008E45C0" w:rsidP="00430337">
            <w:pPr>
              <w:ind w:firstLine="0"/>
              <w:jc w:val="center"/>
              <w:rPr>
                <w:rFonts w:eastAsia="Times New Roman" w:cs="Times New Roman"/>
                <w:color w:val="000000"/>
                <w:sz w:val="20"/>
                <w:szCs w:val="20"/>
                <w:lang w:eastAsia="ru-RU"/>
              </w:rPr>
            </w:pPr>
            <w:r w:rsidRPr="00815C5D">
              <w:rPr>
                <w:rFonts w:cs="Times New Roman"/>
                <w:color w:val="000000"/>
                <w:sz w:val="20"/>
                <w:szCs w:val="20"/>
              </w:rPr>
              <w:t>46589</w:t>
            </w:r>
          </w:p>
        </w:tc>
      </w:tr>
      <w:tr w:rsidR="008E45C0" w:rsidRPr="00C07EE3" w:rsidTr="008E45C0">
        <w:trPr>
          <w:trHeight w:val="419"/>
        </w:trPr>
        <w:tc>
          <w:tcPr>
            <w:tcW w:w="5289" w:type="dxa"/>
            <w:tcBorders>
              <w:top w:val="nil"/>
              <w:left w:val="single" w:sz="4" w:space="0" w:color="auto"/>
              <w:bottom w:val="single" w:sz="4" w:space="0" w:color="auto"/>
              <w:right w:val="single" w:sz="4" w:space="0" w:color="auto"/>
            </w:tcBorders>
            <w:shd w:val="clear" w:color="auto" w:fill="auto"/>
            <w:vAlign w:val="center"/>
          </w:tcPr>
          <w:p w:rsidR="008E45C0" w:rsidRPr="00C07EE3" w:rsidRDefault="008E45C0" w:rsidP="00174D66">
            <w:pPr>
              <w:ind w:firstLine="0"/>
              <w:jc w:val="left"/>
              <w:rPr>
                <w:rFonts w:eastAsia="Times New Roman" w:cs="Times New Roman"/>
                <w:color w:val="000000"/>
                <w:sz w:val="20"/>
                <w:szCs w:val="20"/>
                <w:lang w:eastAsia="ru-RU"/>
              </w:rPr>
            </w:pPr>
            <w:r w:rsidRPr="003D39CB">
              <w:rPr>
                <w:rFonts w:eastAsia="Times New Roman" w:cs="Times New Roman"/>
                <w:color w:val="000000"/>
                <w:sz w:val="20"/>
                <w:szCs w:val="18"/>
                <w:lang w:eastAsia="ru-RU"/>
              </w:rPr>
              <w:t>Уровень</w:t>
            </w:r>
            <w:r>
              <w:rPr>
                <w:rFonts w:eastAsia="Times New Roman" w:cs="Times New Roman"/>
                <w:color w:val="000000"/>
                <w:sz w:val="20"/>
                <w:szCs w:val="18"/>
                <w:lang w:eastAsia="ru-RU"/>
              </w:rPr>
              <w:t xml:space="preserve"> зарегистрированной безработицы</w:t>
            </w:r>
          </w:p>
        </w:tc>
        <w:tc>
          <w:tcPr>
            <w:tcW w:w="1676" w:type="dxa"/>
            <w:tcBorders>
              <w:top w:val="nil"/>
              <w:left w:val="nil"/>
              <w:bottom w:val="single" w:sz="4" w:space="0" w:color="auto"/>
              <w:right w:val="single" w:sz="4" w:space="0" w:color="auto"/>
            </w:tcBorders>
            <w:shd w:val="clear" w:color="auto" w:fill="auto"/>
            <w:noWrap/>
            <w:vAlign w:val="center"/>
          </w:tcPr>
          <w:p w:rsidR="008E45C0" w:rsidRPr="00C07EE3" w:rsidRDefault="008E45C0" w:rsidP="00174D66">
            <w:pPr>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 от ЭАН</w:t>
            </w:r>
          </w:p>
        </w:tc>
        <w:tc>
          <w:tcPr>
            <w:tcW w:w="866" w:type="dxa"/>
            <w:tcBorders>
              <w:top w:val="nil"/>
              <w:left w:val="nil"/>
              <w:bottom w:val="single" w:sz="4" w:space="0" w:color="auto"/>
              <w:right w:val="single" w:sz="4" w:space="0" w:color="auto"/>
            </w:tcBorders>
            <w:shd w:val="clear" w:color="auto" w:fill="auto"/>
            <w:noWrap/>
            <w:vAlign w:val="center"/>
          </w:tcPr>
          <w:p w:rsidR="008E45C0" w:rsidRPr="00815C5D" w:rsidRDefault="008E45C0" w:rsidP="00C07EE3">
            <w:pPr>
              <w:ind w:firstLine="0"/>
              <w:jc w:val="center"/>
              <w:rPr>
                <w:rFonts w:eastAsia="Times New Roman" w:cs="Times New Roman"/>
                <w:color w:val="000000"/>
                <w:sz w:val="20"/>
                <w:szCs w:val="20"/>
                <w:lang w:eastAsia="ru-RU"/>
              </w:rPr>
            </w:pPr>
            <w:r w:rsidRPr="00815C5D">
              <w:rPr>
                <w:rFonts w:eastAsia="Times New Roman" w:cs="Times New Roman"/>
                <w:color w:val="000000"/>
                <w:sz w:val="20"/>
                <w:szCs w:val="20"/>
                <w:lang w:eastAsia="ru-RU"/>
              </w:rPr>
              <w:t>0,77</w:t>
            </w:r>
          </w:p>
        </w:tc>
        <w:tc>
          <w:tcPr>
            <w:tcW w:w="965" w:type="dxa"/>
            <w:tcBorders>
              <w:top w:val="nil"/>
              <w:left w:val="nil"/>
              <w:bottom w:val="single" w:sz="4" w:space="0" w:color="auto"/>
              <w:right w:val="single" w:sz="4" w:space="0" w:color="auto"/>
            </w:tcBorders>
            <w:shd w:val="clear" w:color="auto" w:fill="auto"/>
            <w:noWrap/>
            <w:vAlign w:val="center"/>
          </w:tcPr>
          <w:p w:rsidR="008E45C0" w:rsidRPr="00815C5D" w:rsidRDefault="008E45C0" w:rsidP="00C07EE3">
            <w:pPr>
              <w:ind w:firstLine="0"/>
              <w:jc w:val="center"/>
              <w:rPr>
                <w:rFonts w:eastAsia="Times New Roman" w:cs="Times New Roman"/>
                <w:color w:val="000000"/>
                <w:sz w:val="20"/>
                <w:szCs w:val="20"/>
                <w:lang w:eastAsia="ru-RU"/>
              </w:rPr>
            </w:pPr>
            <w:r w:rsidRPr="00815C5D">
              <w:rPr>
                <w:rFonts w:eastAsia="Times New Roman" w:cs="Times New Roman"/>
                <w:color w:val="000000"/>
                <w:sz w:val="20"/>
                <w:szCs w:val="20"/>
                <w:lang w:eastAsia="ru-RU"/>
              </w:rPr>
              <w:t>0,71</w:t>
            </w:r>
          </w:p>
        </w:tc>
        <w:tc>
          <w:tcPr>
            <w:tcW w:w="942" w:type="dxa"/>
            <w:tcBorders>
              <w:top w:val="nil"/>
              <w:left w:val="nil"/>
              <w:bottom w:val="single" w:sz="4" w:space="0" w:color="auto"/>
              <w:right w:val="single" w:sz="4" w:space="0" w:color="auto"/>
            </w:tcBorders>
            <w:shd w:val="clear" w:color="auto" w:fill="auto"/>
            <w:noWrap/>
            <w:vAlign w:val="center"/>
          </w:tcPr>
          <w:p w:rsidR="008E45C0" w:rsidRPr="00815C5D" w:rsidRDefault="008E45C0" w:rsidP="00C07EE3">
            <w:pPr>
              <w:ind w:firstLine="0"/>
              <w:jc w:val="center"/>
              <w:rPr>
                <w:rFonts w:eastAsia="Times New Roman" w:cs="Times New Roman"/>
                <w:color w:val="000000"/>
                <w:sz w:val="20"/>
                <w:szCs w:val="20"/>
                <w:lang w:eastAsia="ru-RU"/>
              </w:rPr>
            </w:pPr>
            <w:r w:rsidRPr="00815C5D">
              <w:rPr>
                <w:rFonts w:cs="Times New Roman"/>
                <w:color w:val="000000"/>
                <w:sz w:val="20"/>
                <w:szCs w:val="20"/>
              </w:rPr>
              <w:t>0,7</w:t>
            </w:r>
          </w:p>
        </w:tc>
        <w:tc>
          <w:tcPr>
            <w:tcW w:w="992" w:type="dxa"/>
            <w:tcBorders>
              <w:top w:val="nil"/>
              <w:left w:val="nil"/>
              <w:bottom w:val="single" w:sz="4" w:space="0" w:color="auto"/>
              <w:right w:val="single" w:sz="4" w:space="0" w:color="auto"/>
            </w:tcBorders>
            <w:shd w:val="clear" w:color="auto" w:fill="auto"/>
            <w:noWrap/>
            <w:vAlign w:val="center"/>
          </w:tcPr>
          <w:p w:rsidR="008E45C0" w:rsidRPr="00815C5D" w:rsidRDefault="008E45C0" w:rsidP="00C07EE3">
            <w:pPr>
              <w:ind w:firstLine="0"/>
              <w:jc w:val="center"/>
              <w:rPr>
                <w:rFonts w:eastAsia="Times New Roman" w:cs="Times New Roman"/>
                <w:color w:val="000000"/>
                <w:sz w:val="20"/>
                <w:szCs w:val="20"/>
                <w:lang w:eastAsia="ru-RU"/>
              </w:rPr>
            </w:pPr>
            <w:r w:rsidRPr="00815C5D">
              <w:rPr>
                <w:rFonts w:cs="Times New Roman"/>
                <w:color w:val="000000"/>
                <w:sz w:val="20"/>
                <w:szCs w:val="20"/>
              </w:rPr>
              <w:t>0,69</w:t>
            </w:r>
          </w:p>
        </w:tc>
        <w:tc>
          <w:tcPr>
            <w:tcW w:w="991" w:type="dxa"/>
            <w:tcBorders>
              <w:top w:val="nil"/>
              <w:left w:val="nil"/>
              <w:bottom w:val="single" w:sz="4" w:space="0" w:color="auto"/>
              <w:right w:val="single" w:sz="4" w:space="0" w:color="auto"/>
            </w:tcBorders>
            <w:shd w:val="clear" w:color="auto" w:fill="auto"/>
            <w:noWrap/>
            <w:vAlign w:val="center"/>
          </w:tcPr>
          <w:p w:rsidR="008E45C0" w:rsidRPr="00815C5D" w:rsidRDefault="008E45C0" w:rsidP="00C07EE3">
            <w:pPr>
              <w:ind w:firstLine="0"/>
              <w:jc w:val="center"/>
              <w:rPr>
                <w:rFonts w:eastAsia="Times New Roman" w:cs="Times New Roman"/>
                <w:color w:val="000000"/>
                <w:sz w:val="20"/>
                <w:szCs w:val="20"/>
                <w:lang w:eastAsia="ru-RU"/>
              </w:rPr>
            </w:pPr>
            <w:r w:rsidRPr="00815C5D">
              <w:rPr>
                <w:rFonts w:cs="Times New Roman"/>
                <w:color w:val="000000"/>
                <w:sz w:val="20"/>
                <w:szCs w:val="20"/>
              </w:rPr>
              <w:t>0,67</w:t>
            </w:r>
          </w:p>
        </w:tc>
        <w:tc>
          <w:tcPr>
            <w:tcW w:w="991" w:type="dxa"/>
            <w:tcBorders>
              <w:top w:val="nil"/>
              <w:left w:val="nil"/>
              <w:bottom w:val="single" w:sz="4" w:space="0" w:color="auto"/>
              <w:right w:val="single" w:sz="4" w:space="0" w:color="auto"/>
            </w:tcBorders>
            <w:shd w:val="clear" w:color="auto" w:fill="auto"/>
            <w:noWrap/>
            <w:vAlign w:val="center"/>
          </w:tcPr>
          <w:p w:rsidR="008E45C0" w:rsidRPr="00815C5D" w:rsidRDefault="008E45C0" w:rsidP="00C07EE3">
            <w:pPr>
              <w:ind w:firstLine="0"/>
              <w:jc w:val="center"/>
              <w:rPr>
                <w:rFonts w:eastAsia="Times New Roman" w:cs="Times New Roman"/>
                <w:color w:val="000000"/>
                <w:sz w:val="20"/>
                <w:szCs w:val="20"/>
                <w:lang w:eastAsia="ru-RU"/>
              </w:rPr>
            </w:pPr>
            <w:r w:rsidRPr="00815C5D">
              <w:rPr>
                <w:rFonts w:cs="Times New Roman"/>
                <w:color w:val="000000"/>
                <w:sz w:val="20"/>
                <w:szCs w:val="20"/>
              </w:rPr>
              <w:t>0,6</w:t>
            </w:r>
          </w:p>
        </w:tc>
        <w:tc>
          <w:tcPr>
            <w:tcW w:w="991" w:type="dxa"/>
            <w:tcBorders>
              <w:top w:val="nil"/>
              <w:left w:val="nil"/>
              <w:bottom w:val="single" w:sz="4" w:space="0" w:color="auto"/>
              <w:right w:val="single" w:sz="4" w:space="0" w:color="auto"/>
            </w:tcBorders>
            <w:shd w:val="clear" w:color="auto" w:fill="auto"/>
            <w:noWrap/>
            <w:vAlign w:val="center"/>
          </w:tcPr>
          <w:p w:rsidR="008E45C0" w:rsidRPr="00815C5D" w:rsidRDefault="008E45C0" w:rsidP="00241FC5">
            <w:pPr>
              <w:ind w:firstLine="0"/>
              <w:jc w:val="center"/>
              <w:rPr>
                <w:rFonts w:eastAsia="Times New Roman" w:cs="Times New Roman"/>
                <w:color w:val="000000"/>
                <w:sz w:val="20"/>
                <w:szCs w:val="20"/>
                <w:lang w:eastAsia="ru-RU"/>
              </w:rPr>
            </w:pPr>
            <w:r w:rsidRPr="00815C5D">
              <w:rPr>
                <w:rFonts w:cs="Times New Roman"/>
                <w:color w:val="000000"/>
                <w:sz w:val="20"/>
                <w:szCs w:val="20"/>
              </w:rPr>
              <w:t>0,5</w:t>
            </w:r>
          </w:p>
        </w:tc>
        <w:tc>
          <w:tcPr>
            <w:tcW w:w="1088" w:type="dxa"/>
            <w:tcBorders>
              <w:top w:val="nil"/>
              <w:left w:val="nil"/>
              <w:bottom w:val="single" w:sz="4" w:space="0" w:color="auto"/>
              <w:right w:val="single" w:sz="4" w:space="0" w:color="auto"/>
            </w:tcBorders>
            <w:shd w:val="clear" w:color="auto" w:fill="auto"/>
            <w:noWrap/>
            <w:vAlign w:val="center"/>
          </w:tcPr>
          <w:p w:rsidR="008E45C0" w:rsidRPr="00815C5D" w:rsidRDefault="008E45C0" w:rsidP="00241FC5">
            <w:pPr>
              <w:ind w:firstLine="0"/>
              <w:jc w:val="center"/>
              <w:rPr>
                <w:rFonts w:eastAsia="Times New Roman" w:cs="Times New Roman"/>
                <w:color w:val="000000"/>
                <w:sz w:val="20"/>
                <w:szCs w:val="20"/>
                <w:lang w:eastAsia="ru-RU"/>
              </w:rPr>
            </w:pPr>
            <w:r w:rsidRPr="00815C5D">
              <w:rPr>
                <w:rFonts w:cs="Times New Roman"/>
                <w:color w:val="000000"/>
                <w:sz w:val="20"/>
                <w:szCs w:val="20"/>
              </w:rPr>
              <w:t>0,4</w:t>
            </w:r>
          </w:p>
        </w:tc>
      </w:tr>
      <w:tr w:rsidR="008E45C0" w:rsidRPr="00C07EE3" w:rsidTr="008E45C0">
        <w:trPr>
          <w:trHeight w:val="553"/>
        </w:trPr>
        <w:tc>
          <w:tcPr>
            <w:tcW w:w="5289" w:type="dxa"/>
            <w:tcBorders>
              <w:top w:val="nil"/>
              <w:left w:val="single" w:sz="4" w:space="0" w:color="auto"/>
              <w:bottom w:val="single" w:sz="4" w:space="0" w:color="auto"/>
              <w:right w:val="single" w:sz="4" w:space="0" w:color="auto"/>
            </w:tcBorders>
            <w:shd w:val="clear" w:color="auto" w:fill="auto"/>
            <w:vAlign w:val="center"/>
          </w:tcPr>
          <w:p w:rsidR="008E45C0" w:rsidRPr="00C07EE3" w:rsidRDefault="008E45C0" w:rsidP="00174D66">
            <w:pPr>
              <w:ind w:firstLine="0"/>
              <w:jc w:val="left"/>
              <w:rPr>
                <w:rFonts w:eastAsia="Times New Roman" w:cs="Times New Roman"/>
                <w:color w:val="000000"/>
                <w:sz w:val="20"/>
                <w:szCs w:val="20"/>
                <w:lang w:eastAsia="ru-RU"/>
              </w:rPr>
            </w:pPr>
            <w:r w:rsidRPr="003D39CB">
              <w:rPr>
                <w:rFonts w:eastAsia="Times New Roman" w:cs="Times New Roman"/>
                <w:color w:val="000000"/>
                <w:sz w:val="20"/>
                <w:szCs w:val="18"/>
                <w:lang w:eastAsia="ru-RU"/>
              </w:rPr>
              <w:t>Объем инвестиций в основной капитал (</w:t>
            </w:r>
            <w:r>
              <w:rPr>
                <w:rFonts w:eastAsia="Times New Roman" w:cs="Times New Roman"/>
                <w:color w:val="000000"/>
                <w:sz w:val="20"/>
                <w:szCs w:val="18"/>
                <w:lang w:eastAsia="ru-RU"/>
              </w:rPr>
              <w:t>полный круг предприятий</w:t>
            </w:r>
            <w:r w:rsidRPr="003D39CB">
              <w:rPr>
                <w:rFonts w:eastAsia="Times New Roman" w:cs="Times New Roman"/>
                <w:color w:val="000000"/>
                <w:sz w:val="20"/>
                <w:szCs w:val="18"/>
                <w:lang w:eastAsia="ru-RU"/>
              </w:rPr>
              <w:t xml:space="preserve">) </w:t>
            </w:r>
          </w:p>
        </w:tc>
        <w:tc>
          <w:tcPr>
            <w:tcW w:w="1676" w:type="dxa"/>
            <w:tcBorders>
              <w:top w:val="nil"/>
              <w:left w:val="nil"/>
              <w:bottom w:val="single" w:sz="4" w:space="0" w:color="auto"/>
              <w:right w:val="single" w:sz="4" w:space="0" w:color="auto"/>
            </w:tcBorders>
            <w:shd w:val="clear" w:color="auto" w:fill="auto"/>
            <w:noWrap/>
            <w:vAlign w:val="center"/>
          </w:tcPr>
          <w:p w:rsidR="008E45C0" w:rsidRPr="00C07EE3" w:rsidRDefault="008E45C0" w:rsidP="00174D66">
            <w:pPr>
              <w:ind w:firstLine="0"/>
              <w:jc w:val="center"/>
              <w:rPr>
                <w:rFonts w:eastAsia="Times New Roman" w:cs="Times New Roman"/>
                <w:color w:val="000000"/>
                <w:sz w:val="20"/>
                <w:szCs w:val="20"/>
                <w:lang w:eastAsia="ru-RU"/>
              </w:rPr>
            </w:pPr>
            <w:r>
              <w:rPr>
                <w:color w:val="000000"/>
                <w:sz w:val="20"/>
                <w:szCs w:val="20"/>
              </w:rPr>
              <w:t xml:space="preserve">млрд. руб. </w:t>
            </w:r>
          </w:p>
        </w:tc>
        <w:tc>
          <w:tcPr>
            <w:tcW w:w="866" w:type="dxa"/>
            <w:tcBorders>
              <w:top w:val="nil"/>
              <w:left w:val="nil"/>
              <w:bottom w:val="single" w:sz="4" w:space="0" w:color="auto"/>
              <w:right w:val="single" w:sz="4" w:space="0" w:color="auto"/>
            </w:tcBorders>
            <w:shd w:val="clear" w:color="auto" w:fill="auto"/>
            <w:noWrap/>
            <w:vAlign w:val="center"/>
          </w:tcPr>
          <w:p w:rsidR="008E45C0" w:rsidRPr="00815C5D" w:rsidRDefault="008E45C0" w:rsidP="00C07EE3">
            <w:pPr>
              <w:ind w:firstLine="0"/>
              <w:jc w:val="center"/>
              <w:rPr>
                <w:rFonts w:eastAsia="Times New Roman" w:cs="Times New Roman"/>
                <w:color w:val="000000"/>
                <w:sz w:val="20"/>
                <w:szCs w:val="20"/>
                <w:lang w:eastAsia="ru-RU"/>
              </w:rPr>
            </w:pPr>
            <w:r w:rsidRPr="00815C5D">
              <w:rPr>
                <w:rFonts w:eastAsia="Times New Roman" w:cs="Times New Roman"/>
                <w:color w:val="000000"/>
                <w:sz w:val="20"/>
                <w:szCs w:val="20"/>
                <w:lang w:eastAsia="ru-RU"/>
              </w:rPr>
              <w:t>1,3</w:t>
            </w:r>
          </w:p>
        </w:tc>
        <w:tc>
          <w:tcPr>
            <w:tcW w:w="965" w:type="dxa"/>
            <w:tcBorders>
              <w:top w:val="nil"/>
              <w:left w:val="nil"/>
              <w:bottom w:val="single" w:sz="4" w:space="0" w:color="auto"/>
              <w:right w:val="single" w:sz="4" w:space="0" w:color="auto"/>
            </w:tcBorders>
            <w:shd w:val="clear" w:color="auto" w:fill="auto"/>
            <w:noWrap/>
            <w:vAlign w:val="center"/>
          </w:tcPr>
          <w:p w:rsidR="008E45C0" w:rsidRPr="00815C5D" w:rsidRDefault="008E45C0" w:rsidP="00C07EE3">
            <w:pPr>
              <w:ind w:firstLine="0"/>
              <w:jc w:val="center"/>
              <w:rPr>
                <w:rFonts w:eastAsia="Times New Roman" w:cs="Times New Roman"/>
                <w:color w:val="000000"/>
                <w:sz w:val="20"/>
                <w:szCs w:val="20"/>
                <w:lang w:eastAsia="ru-RU"/>
              </w:rPr>
            </w:pPr>
            <w:r w:rsidRPr="00815C5D">
              <w:rPr>
                <w:rFonts w:eastAsia="Times New Roman" w:cs="Times New Roman"/>
                <w:color w:val="000000"/>
                <w:sz w:val="20"/>
                <w:szCs w:val="20"/>
                <w:lang w:eastAsia="ru-RU"/>
              </w:rPr>
              <w:t>1,83</w:t>
            </w:r>
          </w:p>
        </w:tc>
        <w:tc>
          <w:tcPr>
            <w:tcW w:w="942" w:type="dxa"/>
            <w:tcBorders>
              <w:top w:val="nil"/>
              <w:left w:val="nil"/>
              <w:bottom w:val="single" w:sz="4" w:space="0" w:color="auto"/>
              <w:right w:val="single" w:sz="4" w:space="0" w:color="auto"/>
            </w:tcBorders>
            <w:shd w:val="clear" w:color="auto" w:fill="auto"/>
            <w:noWrap/>
            <w:vAlign w:val="center"/>
          </w:tcPr>
          <w:p w:rsidR="008E45C0" w:rsidRPr="00815C5D" w:rsidRDefault="008E45C0" w:rsidP="00C07EE3">
            <w:pPr>
              <w:ind w:firstLine="0"/>
              <w:jc w:val="center"/>
              <w:rPr>
                <w:rFonts w:eastAsia="Times New Roman" w:cs="Times New Roman"/>
                <w:color w:val="000000"/>
                <w:sz w:val="20"/>
                <w:szCs w:val="20"/>
                <w:lang w:eastAsia="ru-RU"/>
              </w:rPr>
            </w:pPr>
            <w:r w:rsidRPr="00815C5D">
              <w:rPr>
                <w:rFonts w:cs="Times New Roman"/>
                <w:color w:val="000000"/>
                <w:sz w:val="20"/>
                <w:szCs w:val="20"/>
              </w:rPr>
              <w:t>1,85</w:t>
            </w:r>
          </w:p>
        </w:tc>
        <w:tc>
          <w:tcPr>
            <w:tcW w:w="992" w:type="dxa"/>
            <w:tcBorders>
              <w:top w:val="nil"/>
              <w:left w:val="nil"/>
              <w:bottom w:val="single" w:sz="4" w:space="0" w:color="auto"/>
              <w:right w:val="single" w:sz="4" w:space="0" w:color="auto"/>
            </w:tcBorders>
            <w:shd w:val="clear" w:color="auto" w:fill="auto"/>
            <w:noWrap/>
            <w:vAlign w:val="center"/>
          </w:tcPr>
          <w:p w:rsidR="008E45C0" w:rsidRPr="00815C5D" w:rsidRDefault="008E45C0" w:rsidP="00C07EE3">
            <w:pPr>
              <w:ind w:firstLine="0"/>
              <w:jc w:val="center"/>
              <w:rPr>
                <w:rFonts w:eastAsia="Times New Roman" w:cs="Times New Roman"/>
                <w:color w:val="000000"/>
                <w:sz w:val="20"/>
                <w:szCs w:val="20"/>
                <w:lang w:eastAsia="ru-RU"/>
              </w:rPr>
            </w:pPr>
            <w:r w:rsidRPr="00815C5D">
              <w:rPr>
                <w:rFonts w:cs="Times New Roman"/>
                <w:color w:val="000000"/>
                <w:sz w:val="20"/>
                <w:szCs w:val="20"/>
              </w:rPr>
              <w:t>2,07</w:t>
            </w:r>
          </w:p>
        </w:tc>
        <w:tc>
          <w:tcPr>
            <w:tcW w:w="991" w:type="dxa"/>
            <w:tcBorders>
              <w:top w:val="nil"/>
              <w:left w:val="nil"/>
              <w:bottom w:val="single" w:sz="4" w:space="0" w:color="auto"/>
              <w:right w:val="single" w:sz="4" w:space="0" w:color="auto"/>
            </w:tcBorders>
            <w:shd w:val="clear" w:color="auto" w:fill="auto"/>
            <w:noWrap/>
            <w:vAlign w:val="center"/>
          </w:tcPr>
          <w:p w:rsidR="008E45C0" w:rsidRPr="00815C5D" w:rsidRDefault="008E45C0" w:rsidP="00C07EE3">
            <w:pPr>
              <w:ind w:firstLine="0"/>
              <w:jc w:val="center"/>
              <w:rPr>
                <w:rFonts w:eastAsia="Times New Roman" w:cs="Times New Roman"/>
                <w:color w:val="000000"/>
                <w:sz w:val="20"/>
                <w:szCs w:val="20"/>
                <w:lang w:eastAsia="ru-RU"/>
              </w:rPr>
            </w:pPr>
            <w:r w:rsidRPr="00815C5D">
              <w:rPr>
                <w:rFonts w:cs="Times New Roman"/>
                <w:color w:val="000000"/>
                <w:sz w:val="20"/>
                <w:szCs w:val="20"/>
              </w:rPr>
              <w:t>2,45</w:t>
            </w:r>
          </w:p>
        </w:tc>
        <w:tc>
          <w:tcPr>
            <w:tcW w:w="991" w:type="dxa"/>
            <w:tcBorders>
              <w:top w:val="nil"/>
              <w:left w:val="nil"/>
              <w:bottom w:val="single" w:sz="4" w:space="0" w:color="auto"/>
              <w:right w:val="single" w:sz="4" w:space="0" w:color="auto"/>
            </w:tcBorders>
            <w:shd w:val="clear" w:color="auto" w:fill="auto"/>
            <w:noWrap/>
            <w:vAlign w:val="center"/>
          </w:tcPr>
          <w:p w:rsidR="008E45C0" w:rsidRPr="00815C5D" w:rsidRDefault="008E45C0" w:rsidP="00C07EE3">
            <w:pPr>
              <w:ind w:firstLine="0"/>
              <w:jc w:val="center"/>
              <w:rPr>
                <w:rFonts w:eastAsia="Times New Roman" w:cs="Times New Roman"/>
                <w:color w:val="000000"/>
                <w:sz w:val="20"/>
                <w:szCs w:val="20"/>
                <w:lang w:eastAsia="ru-RU"/>
              </w:rPr>
            </w:pPr>
            <w:r w:rsidRPr="00815C5D">
              <w:rPr>
                <w:rFonts w:cs="Times New Roman"/>
                <w:color w:val="000000"/>
                <w:sz w:val="20"/>
                <w:szCs w:val="20"/>
              </w:rPr>
              <w:t>2,67</w:t>
            </w:r>
          </w:p>
        </w:tc>
        <w:tc>
          <w:tcPr>
            <w:tcW w:w="991" w:type="dxa"/>
            <w:tcBorders>
              <w:top w:val="nil"/>
              <w:left w:val="nil"/>
              <w:bottom w:val="single" w:sz="4" w:space="0" w:color="auto"/>
              <w:right w:val="single" w:sz="4" w:space="0" w:color="auto"/>
            </w:tcBorders>
            <w:shd w:val="clear" w:color="auto" w:fill="auto"/>
            <w:noWrap/>
            <w:vAlign w:val="center"/>
          </w:tcPr>
          <w:p w:rsidR="008E45C0" w:rsidRPr="00815C5D" w:rsidRDefault="008E45C0" w:rsidP="00C07EE3">
            <w:pPr>
              <w:ind w:firstLine="0"/>
              <w:jc w:val="center"/>
              <w:rPr>
                <w:rFonts w:eastAsia="Times New Roman" w:cs="Times New Roman"/>
                <w:color w:val="000000"/>
                <w:sz w:val="20"/>
                <w:szCs w:val="20"/>
                <w:lang w:eastAsia="ru-RU"/>
              </w:rPr>
            </w:pPr>
            <w:r w:rsidRPr="00815C5D">
              <w:rPr>
                <w:rFonts w:cs="Times New Roman"/>
                <w:color w:val="000000"/>
                <w:sz w:val="20"/>
                <w:szCs w:val="20"/>
              </w:rPr>
              <w:t>3,99</w:t>
            </w:r>
          </w:p>
        </w:tc>
        <w:tc>
          <w:tcPr>
            <w:tcW w:w="1088" w:type="dxa"/>
            <w:tcBorders>
              <w:top w:val="nil"/>
              <w:left w:val="nil"/>
              <w:bottom w:val="single" w:sz="4" w:space="0" w:color="auto"/>
              <w:right w:val="single" w:sz="4" w:space="0" w:color="auto"/>
            </w:tcBorders>
            <w:shd w:val="clear" w:color="auto" w:fill="auto"/>
            <w:noWrap/>
            <w:vAlign w:val="center"/>
          </w:tcPr>
          <w:p w:rsidR="008E45C0" w:rsidRPr="00815C5D" w:rsidRDefault="008E45C0" w:rsidP="00C07EE3">
            <w:pPr>
              <w:ind w:firstLine="0"/>
              <w:jc w:val="center"/>
              <w:rPr>
                <w:rFonts w:eastAsia="Times New Roman" w:cs="Times New Roman"/>
                <w:color w:val="000000"/>
                <w:sz w:val="20"/>
                <w:szCs w:val="20"/>
                <w:lang w:eastAsia="ru-RU"/>
              </w:rPr>
            </w:pPr>
            <w:r w:rsidRPr="00815C5D">
              <w:rPr>
                <w:rFonts w:cs="Times New Roman"/>
                <w:color w:val="000000"/>
                <w:sz w:val="20"/>
                <w:szCs w:val="20"/>
              </w:rPr>
              <w:t>5,15</w:t>
            </w:r>
          </w:p>
        </w:tc>
      </w:tr>
      <w:tr w:rsidR="008E45C0" w:rsidRPr="00C07EE3" w:rsidTr="008E45C0">
        <w:trPr>
          <w:trHeight w:val="553"/>
        </w:trPr>
        <w:tc>
          <w:tcPr>
            <w:tcW w:w="5289" w:type="dxa"/>
            <w:tcBorders>
              <w:top w:val="nil"/>
              <w:left w:val="single" w:sz="4" w:space="0" w:color="auto"/>
              <w:bottom w:val="single" w:sz="4" w:space="0" w:color="auto"/>
              <w:right w:val="single" w:sz="4" w:space="0" w:color="auto"/>
            </w:tcBorders>
            <w:shd w:val="clear" w:color="auto" w:fill="auto"/>
            <w:vAlign w:val="center"/>
          </w:tcPr>
          <w:p w:rsidR="008E45C0" w:rsidRPr="003D39CB" w:rsidRDefault="008E45C0" w:rsidP="00174D66">
            <w:pPr>
              <w:ind w:firstLine="0"/>
              <w:jc w:val="left"/>
              <w:rPr>
                <w:rFonts w:eastAsia="Times New Roman" w:cs="Times New Roman"/>
                <w:color w:val="000000"/>
                <w:sz w:val="20"/>
                <w:szCs w:val="18"/>
                <w:lang w:eastAsia="ru-RU"/>
              </w:rPr>
            </w:pPr>
            <w:r w:rsidRPr="0021213C">
              <w:rPr>
                <w:rFonts w:eastAsia="Times New Roman" w:cs="Times New Roman"/>
                <w:color w:val="000000"/>
                <w:sz w:val="20"/>
                <w:szCs w:val="18"/>
                <w:lang w:eastAsia="ru-RU"/>
              </w:rPr>
              <w:t>О</w:t>
            </w:r>
            <w:r w:rsidRPr="0021213C">
              <w:rPr>
                <w:sz w:val="20"/>
              </w:rPr>
              <w:t>бъем инвестиций в основной капитал по крупным и средним предприятиям (за исключением бюджетных средств) в расчете на 1 жителя</w:t>
            </w:r>
          </w:p>
        </w:tc>
        <w:tc>
          <w:tcPr>
            <w:tcW w:w="1676" w:type="dxa"/>
            <w:tcBorders>
              <w:top w:val="nil"/>
              <w:left w:val="nil"/>
              <w:bottom w:val="single" w:sz="4" w:space="0" w:color="auto"/>
              <w:right w:val="single" w:sz="4" w:space="0" w:color="auto"/>
            </w:tcBorders>
            <w:shd w:val="clear" w:color="auto" w:fill="auto"/>
            <w:noWrap/>
            <w:vAlign w:val="center"/>
          </w:tcPr>
          <w:p w:rsidR="008E45C0" w:rsidRPr="00C07EE3" w:rsidRDefault="008E45C0" w:rsidP="00174D66">
            <w:pPr>
              <w:ind w:firstLine="0"/>
              <w:jc w:val="center"/>
              <w:rPr>
                <w:rFonts w:eastAsia="Times New Roman" w:cs="Times New Roman"/>
                <w:color w:val="000000"/>
                <w:sz w:val="20"/>
                <w:szCs w:val="20"/>
                <w:lang w:eastAsia="ru-RU"/>
              </w:rPr>
            </w:pPr>
            <w:r>
              <w:rPr>
                <w:color w:val="000000"/>
                <w:sz w:val="20"/>
                <w:szCs w:val="20"/>
              </w:rPr>
              <w:t>тыс. руб.</w:t>
            </w:r>
          </w:p>
        </w:tc>
        <w:tc>
          <w:tcPr>
            <w:tcW w:w="866" w:type="dxa"/>
            <w:tcBorders>
              <w:top w:val="nil"/>
              <w:left w:val="nil"/>
              <w:bottom w:val="single" w:sz="4" w:space="0" w:color="auto"/>
              <w:right w:val="single" w:sz="4" w:space="0" w:color="auto"/>
            </w:tcBorders>
            <w:shd w:val="clear" w:color="auto" w:fill="auto"/>
            <w:noWrap/>
            <w:vAlign w:val="center"/>
          </w:tcPr>
          <w:p w:rsidR="008E45C0" w:rsidRPr="00815C5D" w:rsidRDefault="008E45C0" w:rsidP="000A6C7D">
            <w:pPr>
              <w:ind w:firstLine="0"/>
              <w:jc w:val="center"/>
              <w:rPr>
                <w:rFonts w:eastAsia="Times New Roman" w:cs="Times New Roman"/>
                <w:color w:val="000000"/>
                <w:sz w:val="20"/>
                <w:szCs w:val="20"/>
                <w:lang w:eastAsia="ru-RU"/>
              </w:rPr>
            </w:pPr>
          </w:p>
        </w:tc>
        <w:tc>
          <w:tcPr>
            <w:tcW w:w="965" w:type="dxa"/>
            <w:tcBorders>
              <w:top w:val="nil"/>
              <w:left w:val="nil"/>
              <w:bottom w:val="single" w:sz="4" w:space="0" w:color="auto"/>
              <w:right w:val="single" w:sz="4" w:space="0" w:color="auto"/>
            </w:tcBorders>
            <w:shd w:val="clear" w:color="auto" w:fill="auto"/>
            <w:noWrap/>
            <w:vAlign w:val="center"/>
          </w:tcPr>
          <w:p w:rsidR="008E45C0" w:rsidRPr="00815C5D" w:rsidRDefault="008E45C0" w:rsidP="00C07EE3">
            <w:pPr>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14,4</w:t>
            </w:r>
          </w:p>
        </w:tc>
        <w:tc>
          <w:tcPr>
            <w:tcW w:w="942" w:type="dxa"/>
            <w:tcBorders>
              <w:top w:val="nil"/>
              <w:left w:val="nil"/>
              <w:bottom w:val="single" w:sz="4" w:space="0" w:color="auto"/>
              <w:right w:val="single" w:sz="4" w:space="0" w:color="auto"/>
            </w:tcBorders>
            <w:shd w:val="clear" w:color="auto" w:fill="auto"/>
            <w:noWrap/>
            <w:vAlign w:val="center"/>
          </w:tcPr>
          <w:p w:rsidR="008E45C0" w:rsidRPr="00815C5D" w:rsidRDefault="008E45C0" w:rsidP="00C07EE3">
            <w:pPr>
              <w:ind w:firstLine="0"/>
              <w:jc w:val="center"/>
              <w:rPr>
                <w:rFonts w:cs="Times New Roman"/>
                <w:color w:val="000000"/>
                <w:sz w:val="20"/>
                <w:szCs w:val="20"/>
              </w:rPr>
            </w:pPr>
            <w:r>
              <w:rPr>
                <w:rFonts w:cs="Times New Roman"/>
                <w:color w:val="000000"/>
                <w:sz w:val="20"/>
                <w:szCs w:val="20"/>
              </w:rPr>
              <w:t>15,67</w:t>
            </w:r>
          </w:p>
        </w:tc>
        <w:tc>
          <w:tcPr>
            <w:tcW w:w="992" w:type="dxa"/>
            <w:tcBorders>
              <w:top w:val="nil"/>
              <w:left w:val="nil"/>
              <w:bottom w:val="single" w:sz="4" w:space="0" w:color="auto"/>
              <w:right w:val="single" w:sz="4" w:space="0" w:color="auto"/>
            </w:tcBorders>
            <w:shd w:val="clear" w:color="auto" w:fill="auto"/>
            <w:noWrap/>
            <w:vAlign w:val="center"/>
          </w:tcPr>
          <w:p w:rsidR="008E45C0" w:rsidRPr="00815C5D" w:rsidRDefault="008E45C0" w:rsidP="00C07EE3">
            <w:pPr>
              <w:ind w:firstLine="0"/>
              <w:jc w:val="center"/>
              <w:rPr>
                <w:rFonts w:cs="Times New Roman"/>
                <w:color w:val="000000"/>
                <w:sz w:val="20"/>
                <w:szCs w:val="20"/>
              </w:rPr>
            </w:pPr>
            <w:r>
              <w:rPr>
                <w:rFonts w:cs="Times New Roman"/>
                <w:color w:val="000000"/>
                <w:sz w:val="20"/>
                <w:szCs w:val="20"/>
              </w:rPr>
              <w:t>16,11</w:t>
            </w:r>
          </w:p>
        </w:tc>
        <w:tc>
          <w:tcPr>
            <w:tcW w:w="991" w:type="dxa"/>
            <w:tcBorders>
              <w:top w:val="nil"/>
              <w:left w:val="nil"/>
              <w:bottom w:val="single" w:sz="4" w:space="0" w:color="auto"/>
              <w:right w:val="single" w:sz="4" w:space="0" w:color="auto"/>
            </w:tcBorders>
            <w:shd w:val="clear" w:color="auto" w:fill="auto"/>
            <w:noWrap/>
            <w:vAlign w:val="center"/>
          </w:tcPr>
          <w:p w:rsidR="008E45C0" w:rsidRPr="00815C5D" w:rsidRDefault="008E45C0" w:rsidP="00C07EE3">
            <w:pPr>
              <w:ind w:firstLine="0"/>
              <w:jc w:val="center"/>
              <w:rPr>
                <w:rFonts w:cs="Times New Roman"/>
                <w:color w:val="000000"/>
                <w:sz w:val="20"/>
                <w:szCs w:val="20"/>
              </w:rPr>
            </w:pPr>
            <w:r>
              <w:rPr>
                <w:rFonts w:cs="Times New Roman"/>
                <w:color w:val="000000"/>
                <w:sz w:val="20"/>
                <w:szCs w:val="20"/>
              </w:rPr>
              <w:t>19,07</w:t>
            </w:r>
          </w:p>
        </w:tc>
        <w:tc>
          <w:tcPr>
            <w:tcW w:w="991" w:type="dxa"/>
            <w:tcBorders>
              <w:top w:val="nil"/>
              <w:left w:val="nil"/>
              <w:bottom w:val="single" w:sz="4" w:space="0" w:color="auto"/>
              <w:right w:val="single" w:sz="4" w:space="0" w:color="auto"/>
            </w:tcBorders>
            <w:shd w:val="clear" w:color="auto" w:fill="auto"/>
            <w:noWrap/>
            <w:vAlign w:val="center"/>
          </w:tcPr>
          <w:p w:rsidR="008E45C0" w:rsidRPr="00815C5D" w:rsidRDefault="008E45C0" w:rsidP="00C07EE3">
            <w:pPr>
              <w:ind w:firstLine="0"/>
              <w:jc w:val="center"/>
              <w:rPr>
                <w:rFonts w:cs="Times New Roman"/>
                <w:color w:val="000000"/>
                <w:sz w:val="20"/>
                <w:szCs w:val="20"/>
              </w:rPr>
            </w:pPr>
            <w:r>
              <w:rPr>
                <w:rFonts w:cs="Times New Roman"/>
                <w:color w:val="000000"/>
                <w:sz w:val="20"/>
                <w:szCs w:val="20"/>
              </w:rPr>
              <w:t>20,78</w:t>
            </w:r>
          </w:p>
        </w:tc>
        <w:tc>
          <w:tcPr>
            <w:tcW w:w="991" w:type="dxa"/>
            <w:tcBorders>
              <w:top w:val="nil"/>
              <w:left w:val="nil"/>
              <w:bottom w:val="single" w:sz="4" w:space="0" w:color="auto"/>
              <w:right w:val="single" w:sz="4" w:space="0" w:color="auto"/>
            </w:tcBorders>
            <w:shd w:val="clear" w:color="auto" w:fill="auto"/>
            <w:noWrap/>
            <w:vAlign w:val="center"/>
          </w:tcPr>
          <w:p w:rsidR="008E45C0" w:rsidRPr="00815C5D" w:rsidRDefault="008E45C0" w:rsidP="00C07EE3">
            <w:pPr>
              <w:ind w:firstLine="0"/>
              <w:jc w:val="center"/>
              <w:rPr>
                <w:rFonts w:cs="Times New Roman"/>
                <w:color w:val="000000"/>
                <w:sz w:val="20"/>
                <w:szCs w:val="20"/>
              </w:rPr>
            </w:pPr>
            <w:r>
              <w:rPr>
                <w:rFonts w:cs="Times New Roman"/>
                <w:color w:val="000000"/>
                <w:sz w:val="20"/>
                <w:szCs w:val="20"/>
              </w:rPr>
              <w:t>31,06</w:t>
            </w:r>
          </w:p>
        </w:tc>
        <w:tc>
          <w:tcPr>
            <w:tcW w:w="1088" w:type="dxa"/>
            <w:tcBorders>
              <w:top w:val="nil"/>
              <w:left w:val="nil"/>
              <w:bottom w:val="single" w:sz="4" w:space="0" w:color="auto"/>
              <w:right w:val="single" w:sz="4" w:space="0" w:color="auto"/>
            </w:tcBorders>
            <w:shd w:val="clear" w:color="auto" w:fill="auto"/>
            <w:noWrap/>
            <w:vAlign w:val="center"/>
          </w:tcPr>
          <w:p w:rsidR="008E45C0" w:rsidRPr="00815C5D" w:rsidRDefault="008E45C0" w:rsidP="00C07EE3">
            <w:pPr>
              <w:ind w:firstLine="0"/>
              <w:jc w:val="center"/>
              <w:rPr>
                <w:rFonts w:cs="Times New Roman"/>
                <w:color w:val="000000"/>
                <w:sz w:val="20"/>
                <w:szCs w:val="20"/>
              </w:rPr>
            </w:pPr>
            <w:r>
              <w:rPr>
                <w:rFonts w:cs="Times New Roman"/>
                <w:color w:val="000000"/>
                <w:sz w:val="20"/>
                <w:szCs w:val="20"/>
              </w:rPr>
              <w:t>40,09</w:t>
            </w:r>
          </w:p>
        </w:tc>
      </w:tr>
      <w:tr w:rsidR="008E45C0" w:rsidRPr="00C07EE3" w:rsidTr="008E45C0">
        <w:trPr>
          <w:trHeight w:val="547"/>
        </w:trPr>
        <w:tc>
          <w:tcPr>
            <w:tcW w:w="5289" w:type="dxa"/>
            <w:tcBorders>
              <w:top w:val="nil"/>
              <w:left w:val="single" w:sz="4" w:space="0" w:color="auto"/>
              <w:bottom w:val="single" w:sz="4" w:space="0" w:color="auto"/>
              <w:right w:val="single" w:sz="4" w:space="0" w:color="auto"/>
            </w:tcBorders>
            <w:shd w:val="clear" w:color="auto" w:fill="auto"/>
            <w:vAlign w:val="center"/>
          </w:tcPr>
          <w:p w:rsidR="008E45C0" w:rsidRPr="00C07EE3" w:rsidRDefault="008E45C0" w:rsidP="00174D66">
            <w:pPr>
              <w:ind w:firstLine="0"/>
              <w:jc w:val="left"/>
              <w:rPr>
                <w:rFonts w:eastAsia="Times New Roman" w:cs="Times New Roman"/>
                <w:color w:val="000000"/>
                <w:sz w:val="20"/>
                <w:szCs w:val="20"/>
                <w:lang w:eastAsia="ru-RU"/>
              </w:rPr>
            </w:pPr>
            <w:r w:rsidRPr="003D39CB">
              <w:rPr>
                <w:rFonts w:eastAsia="Times New Roman" w:cs="Times New Roman"/>
                <w:color w:val="000000"/>
                <w:sz w:val="20"/>
                <w:szCs w:val="18"/>
                <w:lang w:eastAsia="ru-RU"/>
              </w:rPr>
              <w:t xml:space="preserve">Удельный вес налоговых поступлений в доходах </w:t>
            </w:r>
            <w:r>
              <w:rPr>
                <w:rFonts w:eastAsia="Times New Roman" w:cs="Times New Roman"/>
                <w:color w:val="000000"/>
                <w:sz w:val="20"/>
                <w:szCs w:val="18"/>
                <w:lang w:eastAsia="ru-RU"/>
              </w:rPr>
              <w:t xml:space="preserve">консолидированного </w:t>
            </w:r>
            <w:r w:rsidRPr="003D39CB">
              <w:rPr>
                <w:rFonts w:eastAsia="Times New Roman" w:cs="Times New Roman"/>
                <w:color w:val="000000"/>
                <w:sz w:val="20"/>
                <w:szCs w:val="18"/>
                <w:lang w:eastAsia="ru-RU"/>
              </w:rPr>
              <w:t>бюджета</w:t>
            </w:r>
          </w:p>
        </w:tc>
        <w:tc>
          <w:tcPr>
            <w:tcW w:w="1676" w:type="dxa"/>
            <w:tcBorders>
              <w:top w:val="nil"/>
              <w:left w:val="nil"/>
              <w:bottom w:val="single" w:sz="4" w:space="0" w:color="auto"/>
              <w:right w:val="single" w:sz="4" w:space="0" w:color="auto"/>
            </w:tcBorders>
            <w:shd w:val="clear" w:color="auto" w:fill="auto"/>
            <w:noWrap/>
            <w:vAlign w:val="center"/>
          </w:tcPr>
          <w:p w:rsidR="008E45C0" w:rsidRPr="00C07EE3" w:rsidRDefault="008E45C0" w:rsidP="00174D66">
            <w:pPr>
              <w:ind w:firstLine="0"/>
              <w:jc w:val="center"/>
              <w:rPr>
                <w:rFonts w:eastAsia="Times New Roman" w:cs="Times New Roman"/>
                <w:color w:val="000000"/>
                <w:sz w:val="20"/>
                <w:szCs w:val="20"/>
                <w:lang w:eastAsia="ru-RU"/>
              </w:rPr>
            </w:pPr>
            <w:r w:rsidRPr="00C07EE3">
              <w:rPr>
                <w:rFonts w:eastAsia="Times New Roman" w:cs="Times New Roman"/>
                <w:color w:val="000000"/>
                <w:sz w:val="20"/>
                <w:szCs w:val="20"/>
                <w:lang w:eastAsia="ru-RU"/>
              </w:rPr>
              <w:t>%</w:t>
            </w:r>
          </w:p>
        </w:tc>
        <w:tc>
          <w:tcPr>
            <w:tcW w:w="866" w:type="dxa"/>
            <w:tcBorders>
              <w:top w:val="nil"/>
              <w:left w:val="nil"/>
              <w:bottom w:val="single" w:sz="4" w:space="0" w:color="auto"/>
              <w:right w:val="single" w:sz="4" w:space="0" w:color="auto"/>
            </w:tcBorders>
            <w:shd w:val="clear" w:color="auto" w:fill="auto"/>
            <w:noWrap/>
            <w:vAlign w:val="center"/>
          </w:tcPr>
          <w:p w:rsidR="008E45C0" w:rsidRPr="00815C5D" w:rsidRDefault="008E45C0" w:rsidP="00C07EE3">
            <w:pPr>
              <w:ind w:firstLine="0"/>
              <w:jc w:val="center"/>
              <w:rPr>
                <w:rFonts w:eastAsia="Times New Roman" w:cs="Times New Roman"/>
                <w:color w:val="000000"/>
                <w:sz w:val="20"/>
                <w:szCs w:val="20"/>
                <w:lang w:eastAsia="ru-RU"/>
              </w:rPr>
            </w:pPr>
            <w:r w:rsidRPr="00815C5D">
              <w:rPr>
                <w:rFonts w:eastAsia="Times New Roman" w:cs="Times New Roman"/>
                <w:color w:val="000000"/>
                <w:sz w:val="20"/>
                <w:szCs w:val="20"/>
                <w:lang w:eastAsia="ru-RU"/>
              </w:rPr>
              <w:t>23,2</w:t>
            </w:r>
          </w:p>
        </w:tc>
        <w:tc>
          <w:tcPr>
            <w:tcW w:w="965" w:type="dxa"/>
            <w:tcBorders>
              <w:top w:val="nil"/>
              <w:left w:val="nil"/>
              <w:bottom w:val="single" w:sz="4" w:space="0" w:color="auto"/>
              <w:right w:val="single" w:sz="4" w:space="0" w:color="auto"/>
            </w:tcBorders>
            <w:shd w:val="clear" w:color="auto" w:fill="auto"/>
            <w:noWrap/>
            <w:vAlign w:val="center"/>
          </w:tcPr>
          <w:p w:rsidR="008E45C0" w:rsidRPr="00815C5D" w:rsidRDefault="008E45C0" w:rsidP="00C07EE3">
            <w:pPr>
              <w:ind w:firstLine="0"/>
              <w:jc w:val="center"/>
              <w:rPr>
                <w:rFonts w:eastAsia="Times New Roman" w:cs="Times New Roman"/>
                <w:color w:val="000000"/>
                <w:sz w:val="20"/>
                <w:szCs w:val="20"/>
                <w:lang w:eastAsia="ru-RU"/>
              </w:rPr>
            </w:pPr>
            <w:r w:rsidRPr="00815C5D">
              <w:rPr>
                <w:rFonts w:eastAsia="Times New Roman" w:cs="Times New Roman"/>
                <w:color w:val="000000"/>
                <w:sz w:val="20"/>
                <w:szCs w:val="20"/>
                <w:lang w:eastAsia="ru-RU"/>
              </w:rPr>
              <w:t>23,5</w:t>
            </w:r>
          </w:p>
        </w:tc>
        <w:tc>
          <w:tcPr>
            <w:tcW w:w="942" w:type="dxa"/>
            <w:tcBorders>
              <w:top w:val="nil"/>
              <w:left w:val="nil"/>
              <w:bottom w:val="single" w:sz="4" w:space="0" w:color="auto"/>
              <w:right w:val="single" w:sz="4" w:space="0" w:color="auto"/>
            </w:tcBorders>
            <w:shd w:val="clear" w:color="auto" w:fill="auto"/>
            <w:noWrap/>
            <w:vAlign w:val="center"/>
          </w:tcPr>
          <w:p w:rsidR="008E45C0" w:rsidRPr="00815C5D" w:rsidRDefault="008E45C0" w:rsidP="00C07EE3">
            <w:pPr>
              <w:ind w:firstLine="0"/>
              <w:jc w:val="center"/>
              <w:rPr>
                <w:rFonts w:eastAsia="Times New Roman" w:cs="Times New Roman"/>
                <w:color w:val="000000"/>
                <w:sz w:val="20"/>
                <w:szCs w:val="20"/>
                <w:lang w:eastAsia="ru-RU"/>
              </w:rPr>
            </w:pPr>
            <w:r w:rsidRPr="00815C5D">
              <w:rPr>
                <w:rFonts w:cs="Times New Roman"/>
                <w:color w:val="000000"/>
                <w:sz w:val="20"/>
                <w:szCs w:val="20"/>
              </w:rPr>
              <w:t>23,8</w:t>
            </w:r>
          </w:p>
        </w:tc>
        <w:tc>
          <w:tcPr>
            <w:tcW w:w="992" w:type="dxa"/>
            <w:tcBorders>
              <w:top w:val="nil"/>
              <w:left w:val="nil"/>
              <w:bottom w:val="single" w:sz="4" w:space="0" w:color="auto"/>
              <w:right w:val="single" w:sz="4" w:space="0" w:color="auto"/>
            </w:tcBorders>
            <w:shd w:val="clear" w:color="auto" w:fill="auto"/>
            <w:noWrap/>
            <w:vAlign w:val="center"/>
          </w:tcPr>
          <w:p w:rsidR="008E45C0" w:rsidRPr="00815C5D" w:rsidRDefault="008E45C0" w:rsidP="00C07EE3">
            <w:pPr>
              <w:ind w:firstLine="0"/>
              <w:jc w:val="center"/>
              <w:rPr>
                <w:rFonts w:eastAsia="Times New Roman" w:cs="Times New Roman"/>
                <w:color w:val="000000"/>
                <w:sz w:val="20"/>
                <w:szCs w:val="20"/>
                <w:lang w:eastAsia="ru-RU"/>
              </w:rPr>
            </w:pPr>
            <w:r w:rsidRPr="00815C5D">
              <w:rPr>
                <w:rFonts w:cs="Times New Roman"/>
                <w:color w:val="000000"/>
                <w:sz w:val="20"/>
                <w:szCs w:val="20"/>
              </w:rPr>
              <w:t>25,7</w:t>
            </w:r>
          </w:p>
        </w:tc>
        <w:tc>
          <w:tcPr>
            <w:tcW w:w="991" w:type="dxa"/>
            <w:tcBorders>
              <w:top w:val="nil"/>
              <w:left w:val="nil"/>
              <w:bottom w:val="single" w:sz="4" w:space="0" w:color="auto"/>
              <w:right w:val="single" w:sz="4" w:space="0" w:color="auto"/>
            </w:tcBorders>
            <w:shd w:val="clear" w:color="auto" w:fill="auto"/>
            <w:noWrap/>
            <w:vAlign w:val="center"/>
          </w:tcPr>
          <w:p w:rsidR="008E45C0" w:rsidRPr="00815C5D" w:rsidRDefault="008E45C0" w:rsidP="00C07EE3">
            <w:pPr>
              <w:ind w:firstLine="0"/>
              <w:jc w:val="center"/>
              <w:rPr>
                <w:rFonts w:eastAsia="Times New Roman" w:cs="Times New Roman"/>
                <w:color w:val="000000"/>
                <w:sz w:val="20"/>
                <w:szCs w:val="20"/>
                <w:lang w:eastAsia="ru-RU"/>
              </w:rPr>
            </w:pPr>
            <w:r w:rsidRPr="00815C5D">
              <w:rPr>
                <w:rFonts w:cs="Times New Roman"/>
                <w:color w:val="000000"/>
                <w:sz w:val="20"/>
                <w:szCs w:val="20"/>
              </w:rPr>
              <w:t>25,9</w:t>
            </w:r>
          </w:p>
        </w:tc>
        <w:tc>
          <w:tcPr>
            <w:tcW w:w="991" w:type="dxa"/>
            <w:tcBorders>
              <w:top w:val="nil"/>
              <w:left w:val="nil"/>
              <w:bottom w:val="single" w:sz="4" w:space="0" w:color="auto"/>
              <w:right w:val="single" w:sz="4" w:space="0" w:color="auto"/>
            </w:tcBorders>
            <w:shd w:val="clear" w:color="auto" w:fill="auto"/>
            <w:noWrap/>
            <w:vAlign w:val="center"/>
          </w:tcPr>
          <w:p w:rsidR="008E45C0" w:rsidRPr="00815C5D" w:rsidRDefault="008E45C0" w:rsidP="00C07EE3">
            <w:pPr>
              <w:ind w:firstLine="0"/>
              <w:jc w:val="center"/>
              <w:rPr>
                <w:rFonts w:eastAsia="Times New Roman" w:cs="Times New Roman"/>
                <w:color w:val="000000"/>
                <w:sz w:val="20"/>
                <w:szCs w:val="20"/>
                <w:lang w:eastAsia="ru-RU"/>
              </w:rPr>
            </w:pPr>
            <w:r w:rsidRPr="00815C5D">
              <w:rPr>
                <w:rFonts w:cs="Times New Roman"/>
                <w:color w:val="000000"/>
                <w:sz w:val="20"/>
                <w:szCs w:val="20"/>
              </w:rPr>
              <w:t>26,1</w:t>
            </w:r>
          </w:p>
        </w:tc>
        <w:tc>
          <w:tcPr>
            <w:tcW w:w="991" w:type="dxa"/>
            <w:tcBorders>
              <w:top w:val="nil"/>
              <w:left w:val="nil"/>
              <w:bottom w:val="single" w:sz="4" w:space="0" w:color="auto"/>
              <w:right w:val="single" w:sz="4" w:space="0" w:color="auto"/>
            </w:tcBorders>
            <w:shd w:val="clear" w:color="auto" w:fill="auto"/>
            <w:noWrap/>
            <w:vAlign w:val="center"/>
          </w:tcPr>
          <w:p w:rsidR="008E45C0" w:rsidRPr="00815C5D" w:rsidRDefault="008E45C0" w:rsidP="00C07EE3">
            <w:pPr>
              <w:ind w:firstLine="0"/>
              <w:jc w:val="center"/>
              <w:rPr>
                <w:rFonts w:eastAsia="Times New Roman" w:cs="Times New Roman"/>
                <w:color w:val="000000"/>
                <w:sz w:val="20"/>
                <w:szCs w:val="20"/>
                <w:lang w:eastAsia="ru-RU"/>
              </w:rPr>
            </w:pPr>
            <w:r w:rsidRPr="00815C5D">
              <w:rPr>
                <w:rFonts w:cs="Times New Roman"/>
                <w:color w:val="000000"/>
                <w:sz w:val="20"/>
                <w:szCs w:val="20"/>
              </w:rPr>
              <w:t>31,2</w:t>
            </w:r>
          </w:p>
        </w:tc>
        <w:tc>
          <w:tcPr>
            <w:tcW w:w="1088" w:type="dxa"/>
            <w:tcBorders>
              <w:top w:val="nil"/>
              <w:left w:val="nil"/>
              <w:bottom w:val="single" w:sz="4" w:space="0" w:color="auto"/>
              <w:right w:val="single" w:sz="4" w:space="0" w:color="auto"/>
            </w:tcBorders>
            <w:shd w:val="clear" w:color="auto" w:fill="auto"/>
            <w:noWrap/>
            <w:vAlign w:val="center"/>
          </w:tcPr>
          <w:p w:rsidR="008E45C0" w:rsidRPr="00815C5D" w:rsidRDefault="008E45C0" w:rsidP="00C07EE3">
            <w:pPr>
              <w:ind w:firstLine="0"/>
              <w:jc w:val="center"/>
              <w:rPr>
                <w:rFonts w:eastAsia="Times New Roman" w:cs="Times New Roman"/>
                <w:color w:val="000000"/>
                <w:sz w:val="20"/>
                <w:szCs w:val="20"/>
                <w:lang w:eastAsia="ru-RU"/>
              </w:rPr>
            </w:pPr>
            <w:r w:rsidRPr="00815C5D">
              <w:rPr>
                <w:rFonts w:cs="Times New Roman"/>
                <w:color w:val="000000"/>
                <w:sz w:val="20"/>
                <w:szCs w:val="20"/>
              </w:rPr>
              <w:t>35</w:t>
            </w:r>
          </w:p>
        </w:tc>
      </w:tr>
      <w:tr w:rsidR="00783598" w:rsidRPr="00C07EE3" w:rsidTr="008E45C0">
        <w:trPr>
          <w:trHeight w:val="428"/>
        </w:trPr>
        <w:tc>
          <w:tcPr>
            <w:tcW w:w="5289" w:type="dxa"/>
            <w:tcBorders>
              <w:top w:val="nil"/>
              <w:left w:val="single" w:sz="4" w:space="0" w:color="auto"/>
              <w:bottom w:val="single" w:sz="4" w:space="0" w:color="auto"/>
              <w:right w:val="single" w:sz="4" w:space="0" w:color="auto"/>
            </w:tcBorders>
            <w:shd w:val="clear" w:color="auto" w:fill="auto"/>
            <w:vAlign w:val="center"/>
          </w:tcPr>
          <w:p w:rsidR="00783598" w:rsidRPr="00C07EE3" w:rsidRDefault="00783598" w:rsidP="00174D66">
            <w:pPr>
              <w:ind w:firstLine="0"/>
              <w:jc w:val="left"/>
              <w:rPr>
                <w:rFonts w:eastAsia="Times New Roman" w:cs="Times New Roman"/>
                <w:color w:val="000000"/>
                <w:sz w:val="20"/>
                <w:szCs w:val="20"/>
                <w:lang w:eastAsia="ru-RU"/>
              </w:rPr>
            </w:pPr>
            <w:r w:rsidRPr="003D39CB">
              <w:rPr>
                <w:rFonts w:eastAsia="Times New Roman" w:cs="Times New Roman"/>
                <w:color w:val="000000"/>
                <w:sz w:val="20"/>
                <w:szCs w:val="18"/>
                <w:lang w:eastAsia="ru-RU"/>
              </w:rPr>
              <w:t xml:space="preserve">Оборот субъектов малого предпринимательства </w:t>
            </w:r>
          </w:p>
        </w:tc>
        <w:tc>
          <w:tcPr>
            <w:tcW w:w="1676" w:type="dxa"/>
            <w:tcBorders>
              <w:top w:val="nil"/>
              <w:left w:val="nil"/>
              <w:bottom w:val="single" w:sz="4" w:space="0" w:color="auto"/>
              <w:right w:val="single" w:sz="4" w:space="0" w:color="auto"/>
            </w:tcBorders>
            <w:shd w:val="clear" w:color="auto" w:fill="auto"/>
            <w:noWrap/>
            <w:vAlign w:val="center"/>
          </w:tcPr>
          <w:p w:rsidR="00783598" w:rsidRPr="00C07EE3" w:rsidRDefault="00783598" w:rsidP="00174D66">
            <w:pPr>
              <w:ind w:firstLine="0"/>
              <w:jc w:val="center"/>
              <w:rPr>
                <w:rFonts w:eastAsia="Times New Roman" w:cs="Times New Roman"/>
                <w:color w:val="000000"/>
                <w:sz w:val="20"/>
                <w:szCs w:val="20"/>
                <w:lang w:eastAsia="ru-RU"/>
              </w:rPr>
            </w:pPr>
            <w:r w:rsidRPr="00C07EE3">
              <w:rPr>
                <w:rFonts w:eastAsia="Times New Roman" w:cs="Times New Roman"/>
                <w:color w:val="000000"/>
                <w:sz w:val="20"/>
                <w:szCs w:val="20"/>
                <w:lang w:eastAsia="ru-RU"/>
              </w:rPr>
              <w:t>млрд. руб.</w:t>
            </w:r>
          </w:p>
        </w:tc>
        <w:tc>
          <w:tcPr>
            <w:tcW w:w="866" w:type="dxa"/>
            <w:tcBorders>
              <w:top w:val="nil"/>
              <w:left w:val="nil"/>
              <w:bottom w:val="single" w:sz="4" w:space="0" w:color="auto"/>
              <w:right w:val="single" w:sz="4" w:space="0" w:color="auto"/>
            </w:tcBorders>
            <w:shd w:val="clear" w:color="auto" w:fill="auto"/>
            <w:noWrap/>
            <w:vAlign w:val="center"/>
          </w:tcPr>
          <w:p w:rsidR="00783598" w:rsidRPr="00815C5D" w:rsidRDefault="00783598" w:rsidP="00C07EE3">
            <w:pPr>
              <w:ind w:firstLine="0"/>
              <w:jc w:val="center"/>
              <w:rPr>
                <w:rFonts w:eastAsia="Times New Roman" w:cs="Times New Roman"/>
                <w:color w:val="000000"/>
                <w:sz w:val="20"/>
                <w:szCs w:val="20"/>
                <w:lang w:eastAsia="ru-RU"/>
              </w:rPr>
            </w:pPr>
            <w:r w:rsidRPr="00815C5D">
              <w:rPr>
                <w:rFonts w:eastAsia="Times New Roman" w:cs="Times New Roman"/>
                <w:color w:val="000000"/>
                <w:sz w:val="20"/>
                <w:szCs w:val="20"/>
                <w:lang w:eastAsia="ru-RU"/>
              </w:rPr>
              <w:t>3,97</w:t>
            </w:r>
          </w:p>
        </w:tc>
        <w:tc>
          <w:tcPr>
            <w:tcW w:w="965" w:type="dxa"/>
            <w:tcBorders>
              <w:top w:val="nil"/>
              <w:left w:val="nil"/>
              <w:bottom w:val="single" w:sz="4" w:space="0" w:color="auto"/>
              <w:right w:val="single" w:sz="4" w:space="0" w:color="auto"/>
            </w:tcBorders>
            <w:shd w:val="clear" w:color="auto" w:fill="auto"/>
            <w:noWrap/>
            <w:vAlign w:val="center"/>
          </w:tcPr>
          <w:p w:rsidR="00783598" w:rsidRPr="00815C5D" w:rsidRDefault="00783598" w:rsidP="00C07EE3">
            <w:pPr>
              <w:spacing w:line="256" w:lineRule="auto"/>
              <w:ind w:firstLine="0"/>
              <w:jc w:val="center"/>
              <w:rPr>
                <w:rFonts w:eastAsia="Times New Roman" w:cs="Times New Roman"/>
                <w:color w:val="000000"/>
                <w:sz w:val="20"/>
                <w:szCs w:val="20"/>
                <w:lang w:val="en-US" w:eastAsia="ru-RU"/>
              </w:rPr>
            </w:pPr>
            <w:r w:rsidRPr="00815C5D">
              <w:rPr>
                <w:rFonts w:eastAsia="Times New Roman" w:cs="Times New Roman"/>
                <w:color w:val="000000"/>
                <w:sz w:val="20"/>
                <w:szCs w:val="20"/>
                <w:lang w:eastAsia="ru-RU"/>
              </w:rPr>
              <w:t>4,31</w:t>
            </w:r>
          </w:p>
        </w:tc>
        <w:tc>
          <w:tcPr>
            <w:tcW w:w="942" w:type="dxa"/>
            <w:tcBorders>
              <w:top w:val="nil"/>
              <w:left w:val="nil"/>
              <w:bottom w:val="single" w:sz="4" w:space="0" w:color="auto"/>
              <w:right w:val="single" w:sz="4" w:space="0" w:color="auto"/>
            </w:tcBorders>
            <w:shd w:val="clear" w:color="auto" w:fill="auto"/>
            <w:noWrap/>
            <w:vAlign w:val="center"/>
          </w:tcPr>
          <w:p w:rsidR="00783598" w:rsidRPr="00815C5D" w:rsidRDefault="00783598" w:rsidP="00C07EE3">
            <w:pPr>
              <w:ind w:firstLine="0"/>
              <w:jc w:val="center"/>
              <w:rPr>
                <w:rFonts w:eastAsia="Times New Roman" w:cs="Times New Roman"/>
                <w:color w:val="000000"/>
                <w:sz w:val="20"/>
                <w:szCs w:val="20"/>
                <w:lang w:eastAsia="ru-RU"/>
              </w:rPr>
            </w:pPr>
            <w:r w:rsidRPr="00815C5D">
              <w:rPr>
                <w:rFonts w:cs="Times New Roman"/>
                <w:color w:val="000000"/>
                <w:sz w:val="20"/>
                <w:szCs w:val="20"/>
              </w:rPr>
              <w:t>4,57</w:t>
            </w:r>
          </w:p>
        </w:tc>
        <w:tc>
          <w:tcPr>
            <w:tcW w:w="992" w:type="dxa"/>
            <w:tcBorders>
              <w:top w:val="nil"/>
              <w:left w:val="nil"/>
              <w:bottom w:val="single" w:sz="4" w:space="0" w:color="auto"/>
              <w:right w:val="single" w:sz="4" w:space="0" w:color="auto"/>
            </w:tcBorders>
            <w:shd w:val="clear" w:color="auto" w:fill="auto"/>
            <w:noWrap/>
            <w:vAlign w:val="center"/>
          </w:tcPr>
          <w:p w:rsidR="00783598" w:rsidRPr="00815C5D" w:rsidRDefault="00783598" w:rsidP="00C07EE3">
            <w:pPr>
              <w:ind w:firstLine="0"/>
              <w:jc w:val="center"/>
              <w:rPr>
                <w:rFonts w:eastAsia="Times New Roman" w:cs="Times New Roman"/>
                <w:color w:val="000000"/>
                <w:sz w:val="20"/>
                <w:szCs w:val="20"/>
                <w:lang w:eastAsia="ru-RU"/>
              </w:rPr>
            </w:pPr>
            <w:r w:rsidRPr="00815C5D">
              <w:rPr>
                <w:rFonts w:cs="Times New Roman"/>
                <w:color w:val="000000"/>
                <w:sz w:val="20"/>
                <w:szCs w:val="20"/>
              </w:rPr>
              <w:t>4,99</w:t>
            </w:r>
          </w:p>
        </w:tc>
        <w:tc>
          <w:tcPr>
            <w:tcW w:w="991" w:type="dxa"/>
            <w:tcBorders>
              <w:top w:val="nil"/>
              <w:left w:val="nil"/>
              <w:bottom w:val="single" w:sz="4" w:space="0" w:color="auto"/>
              <w:right w:val="single" w:sz="4" w:space="0" w:color="auto"/>
            </w:tcBorders>
            <w:shd w:val="clear" w:color="auto" w:fill="auto"/>
            <w:noWrap/>
            <w:vAlign w:val="center"/>
          </w:tcPr>
          <w:p w:rsidR="00783598" w:rsidRPr="00815C5D" w:rsidRDefault="00783598" w:rsidP="00C07EE3">
            <w:pPr>
              <w:ind w:firstLine="0"/>
              <w:jc w:val="center"/>
              <w:rPr>
                <w:rFonts w:eastAsia="Times New Roman" w:cs="Times New Roman"/>
                <w:color w:val="000000"/>
                <w:sz w:val="20"/>
                <w:szCs w:val="20"/>
                <w:lang w:eastAsia="ru-RU"/>
              </w:rPr>
            </w:pPr>
            <w:r w:rsidRPr="00815C5D">
              <w:rPr>
                <w:rFonts w:cs="Times New Roman"/>
                <w:color w:val="000000"/>
                <w:sz w:val="20"/>
                <w:szCs w:val="20"/>
              </w:rPr>
              <w:t>5,41</w:t>
            </w:r>
          </w:p>
        </w:tc>
        <w:tc>
          <w:tcPr>
            <w:tcW w:w="991" w:type="dxa"/>
            <w:tcBorders>
              <w:top w:val="nil"/>
              <w:left w:val="nil"/>
              <w:bottom w:val="single" w:sz="4" w:space="0" w:color="auto"/>
              <w:right w:val="single" w:sz="4" w:space="0" w:color="auto"/>
            </w:tcBorders>
            <w:shd w:val="clear" w:color="auto" w:fill="auto"/>
            <w:noWrap/>
            <w:vAlign w:val="center"/>
          </w:tcPr>
          <w:p w:rsidR="00783598" w:rsidRPr="00815C5D" w:rsidRDefault="00783598" w:rsidP="00C07EE3">
            <w:pPr>
              <w:ind w:firstLine="0"/>
              <w:jc w:val="center"/>
              <w:rPr>
                <w:rFonts w:eastAsia="Times New Roman" w:cs="Times New Roman"/>
                <w:color w:val="000000"/>
                <w:sz w:val="20"/>
                <w:szCs w:val="20"/>
                <w:lang w:eastAsia="ru-RU"/>
              </w:rPr>
            </w:pPr>
            <w:r w:rsidRPr="00815C5D">
              <w:rPr>
                <w:rFonts w:cs="Times New Roman"/>
                <w:color w:val="000000"/>
                <w:sz w:val="20"/>
                <w:szCs w:val="20"/>
              </w:rPr>
              <w:t>5,89</w:t>
            </w:r>
          </w:p>
        </w:tc>
        <w:tc>
          <w:tcPr>
            <w:tcW w:w="991" w:type="dxa"/>
            <w:tcBorders>
              <w:top w:val="nil"/>
              <w:left w:val="nil"/>
              <w:bottom w:val="single" w:sz="4" w:space="0" w:color="auto"/>
              <w:right w:val="single" w:sz="4" w:space="0" w:color="auto"/>
            </w:tcBorders>
            <w:shd w:val="clear" w:color="auto" w:fill="auto"/>
            <w:noWrap/>
            <w:vAlign w:val="center"/>
          </w:tcPr>
          <w:p w:rsidR="00783598" w:rsidRPr="00815C5D" w:rsidRDefault="00783598" w:rsidP="00C07EE3">
            <w:pPr>
              <w:ind w:firstLine="0"/>
              <w:jc w:val="center"/>
              <w:rPr>
                <w:rFonts w:eastAsia="Times New Roman" w:cs="Times New Roman"/>
                <w:color w:val="000000"/>
                <w:sz w:val="20"/>
                <w:szCs w:val="20"/>
                <w:lang w:eastAsia="ru-RU"/>
              </w:rPr>
            </w:pPr>
            <w:r w:rsidRPr="00815C5D">
              <w:rPr>
                <w:rFonts w:cs="Times New Roman"/>
                <w:color w:val="000000"/>
                <w:sz w:val="20"/>
                <w:szCs w:val="20"/>
              </w:rPr>
              <w:t>8,91</w:t>
            </w:r>
          </w:p>
        </w:tc>
        <w:tc>
          <w:tcPr>
            <w:tcW w:w="1088" w:type="dxa"/>
            <w:tcBorders>
              <w:top w:val="nil"/>
              <w:left w:val="nil"/>
              <w:bottom w:val="single" w:sz="4" w:space="0" w:color="auto"/>
              <w:right w:val="single" w:sz="4" w:space="0" w:color="auto"/>
            </w:tcBorders>
            <w:shd w:val="clear" w:color="auto" w:fill="auto"/>
            <w:noWrap/>
            <w:vAlign w:val="center"/>
          </w:tcPr>
          <w:p w:rsidR="00783598" w:rsidRPr="00815C5D" w:rsidRDefault="00783598" w:rsidP="00C07EE3">
            <w:pPr>
              <w:ind w:firstLine="0"/>
              <w:jc w:val="center"/>
              <w:rPr>
                <w:rFonts w:eastAsia="Times New Roman" w:cs="Times New Roman"/>
                <w:color w:val="000000"/>
                <w:sz w:val="20"/>
                <w:szCs w:val="20"/>
                <w:lang w:eastAsia="ru-RU"/>
              </w:rPr>
            </w:pPr>
            <w:r w:rsidRPr="00815C5D">
              <w:rPr>
                <w:rFonts w:cs="Times New Roman"/>
                <w:color w:val="000000"/>
                <w:sz w:val="20"/>
                <w:szCs w:val="20"/>
              </w:rPr>
              <w:t>10,34</w:t>
            </w:r>
          </w:p>
        </w:tc>
      </w:tr>
      <w:tr w:rsidR="00174D66" w:rsidRPr="00C07EE3" w:rsidTr="007166F9">
        <w:trPr>
          <w:trHeight w:val="388"/>
        </w:trPr>
        <w:tc>
          <w:tcPr>
            <w:tcW w:w="14791" w:type="dxa"/>
            <w:gridSpan w:val="10"/>
            <w:tcBorders>
              <w:top w:val="nil"/>
              <w:left w:val="single" w:sz="4" w:space="0" w:color="auto"/>
              <w:bottom w:val="single" w:sz="4" w:space="0" w:color="auto"/>
              <w:right w:val="single" w:sz="4" w:space="0" w:color="auto"/>
            </w:tcBorders>
            <w:shd w:val="clear" w:color="auto" w:fill="auto"/>
            <w:vAlign w:val="center"/>
          </w:tcPr>
          <w:p w:rsidR="00174D66" w:rsidRPr="00C07EE3" w:rsidRDefault="0052246F" w:rsidP="00BC4AA9">
            <w:pPr>
              <w:pStyle w:val="a4"/>
              <w:numPr>
                <w:ilvl w:val="0"/>
                <w:numId w:val="35"/>
              </w:numPr>
              <w:tabs>
                <w:tab w:val="left" w:pos="709"/>
              </w:tabs>
              <w:ind w:left="1077" w:firstLine="0"/>
              <w:contextualSpacing w:val="0"/>
              <w:jc w:val="center"/>
              <w:rPr>
                <w:rFonts w:eastAsia="Times New Roman"/>
                <w:b/>
                <w:color w:val="000000"/>
                <w:sz w:val="20"/>
                <w:szCs w:val="20"/>
                <w:lang w:eastAsia="ru-RU"/>
              </w:rPr>
            </w:pPr>
            <w:r>
              <w:rPr>
                <w:rFonts w:eastAsia="Times New Roman"/>
                <w:b/>
                <w:color w:val="000000"/>
                <w:sz w:val="20"/>
                <w:szCs w:val="20"/>
                <w:lang w:eastAsia="ru-RU"/>
              </w:rPr>
              <w:t>ЭФФЕКТИВНОЕ</w:t>
            </w:r>
            <w:r w:rsidR="003F73CD">
              <w:rPr>
                <w:rFonts w:eastAsia="Times New Roman"/>
                <w:b/>
                <w:color w:val="000000"/>
                <w:sz w:val="20"/>
                <w:szCs w:val="20"/>
                <w:lang w:eastAsia="ru-RU"/>
              </w:rPr>
              <w:t xml:space="preserve"> СЕЛЬСКОЕ ХОЗЯЙСТВО</w:t>
            </w:r>
          </w:p>
        </w:tc>
      </w:tr>
      <w:tr w:rsidR="002A05FB" w:rsidRPr="00C07EE3" w:rsidTr="008E45C0">
        <w:trPr>
          <w:trHeight w:val="723"/>
        </w:trPr>
        <w:tc>
          <w:tcPr>
            <w:tcW w:w="5289" w:type="dxa"/>
            <w:tcBorders>
              <w:top w:val="nil"/>
              <w:left w:val="single" w:sz="4" w:space="0" w:color="auto"/>
              <w:bottom w:val="single" w:sz="4" w:space="0" w:color="auto"/>
              <w:right w:val="single" w:sz="4" w:space="0" w:color="auto"/>
            </w:tcBorders>
            <w:shd w:val="clear" w:color="auto" w:fill="auto"/>
            <w:vAlign w:val="center"/>
            <w:hideMark/>
          </w:tcPr>
          <w:p w:rsidR="002A05FB" w:rsidRPr="00C07EE3" w:rsidRDefault="002A05FB" w:rsidP="008166A3">
            <w:pPr>
              <w:ind w:firstLine="0"/>
              <w:jc w:val="left"/>
              <w:rPr>
                <w:rFonts w:eastAsia="Times New Roman" w:cs="Times New Roman"/>
                <w:b/>
                <w:bCs/>
                <w:color w:val="000000"/>
                <w:sz w:val="20"/>
                <w:szCs w:val="20"/>
                <w:lang w:eastAsia="ru-RU"/>
              </w:rPr>
            </w:pPr>
            <w:r w:rsidRPr="00C07EE3">
              <w:rPr>
                <w:rFonts w:eastAsia="Times New Roman" w:cs="Times New Roman"/>
                <w:b/>
                <w:bCs/>
                <w:color w:val="000000"/>
                <w:sz w:val="20"/>
                <w:szCs w:val="20"/>
                <w:lang w:eastAsia="ru-RU"/>
              </w:rPr>
              <w:t>П-1.1</w:t>
            </w:r>
            <w:r w:rsidRPr="00C07EE3">
              <w:rPr>
                <w:rFonts w:eastAsia="Times New Roman" w:cs="Times New Roman"/>
                <w:color w:val="000000"/>
                <w:sz w:val="20"/>
                <w:szCs w:val="20"/>
                <w:lang w:eastAsia="ru-RU"/>
              </w:rPr>
              <w:t xml:space="preserve"> Оборот продукции сельского хозяйства (растениеводства, жив</w:t>
            </w:r>
            <w:r>
              <w:rPr>
                <w:rFonts w:eastAsia="Times New Roman" w:cs="Times New Roman"/>
                <w:color w:val="000000"/>
                <w:sz w:val="20"/>
                <w:szCs w:val="20"/>
                <w:lang w:eastAsia="ru-RU"/>
              </w:rPr>
              <w:t>отноводства) в фактически действовавших ценах</w:t>
            </w:r>
          </w:p>
        </w:tc>
        <w:tc>
          <w:tcPr>
            <w:tcW w:w="1676" w:type="dxa"/>
            <w:tcBorders>
              <w:top w:val="nil"/>
              <w:left w:val="nil"/>
              <w:bottom w:val="single" w:sz="4" w:space="0" w:color="auto"/>
              <w:right w:val="single" w:sz="4" w:space="0" w:color="auto"/>
            </w:tcBorders>
            <w:shd w:val="clear" w:color="auto" w:fill="auto"/>
            <w:noWrap/>
            <w:vAlign w:val="center"/>
            <w:hideMark/>
          </w:tcPr>
          <w:p w:rsidR="002A05FB" w:rsidRPr="00C07EE3" w:rsidRDefault="002A05FB" w:rsidP="00C07EE3">
            <w:pPr>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млрд. руб.</w:t>
            </w:r>
          </w:p>
        </w:tc>
        <w:tc>
          <w:tcPr>
            <w:tcW w:w="866" w:type="dxa"/>
            <w:tcBorders>
              <w:top w:val="nil"/>
              <w:left w:val="nil"/>
              <w:bottom w:val="single" w:sz="4" w:space="0" w:color="auto"/>
              <w:right w:val="single" w:sz="4" w:space="0" w:color="auto"/>
            </w:tcBorders>
            <w:shd w:val="clear" w:color="auto" w:fill="auto"/>
            <w:noWrap/>
            <w:vAlign w:val="center"/>
            <w:hideMark/>
          </w:tcPr>
          <w:p w:rsidR="002A05FB" w:rsidRPr="00C07EE3" w:rsidRDefault="002A05FB" w:rsidP="00C07EE3">
            <w:pPr>
              <w:ind w:firstLine="0"/>
              <w:jc w:val="center"/>
              <w:rPr>
                <w:rFonts w:eastAsia="Times New Roman" w:cs="Times New Roman"/>
                <w:color w:val="000000"/>
                <w:sz w:val="20"/>
                <w:szCs w:val="20"/>
                <w:lang w:eastAsia="ru-RU"/>
              </w:rPr>
            </w:pPr>
            <w:r>
              <w:rPr>
                <w:rFonts w:cs="Times New Roman"/>
                <w:sz w:val="20"/>
                <w:szCs w:val="20"/>
              </w:rPr>
              <w:t>2,70</w:t>
            </w:r>
          </w:p>
        </w:tc>
        <w:tc>
          <w:tcPr>
            <w:tcW w:w="965" w:type="dxa"/>
            <w:tcBorders>
              <w:top w:val="nil"/>
              <w:left w:val="nil"/>
              <w:bottom w:val="single" w:sz="4" w:space="0" w:color="auto"/>
              <w:right w:val="single" w:sz="4" w:space="0" w:color="auto"/>
            </w:tcBorders>
            <w:shd w:val="clear" w:color="auto" w:fill="auto"/>
            <w:noWrap/>
            <w:vAlign w:val="center"/>
            <w:hideMark/>
          </w:tcPr>
          <w:p w:rsidR="002A05FB" w:rsidRPr="002A05FB" w:rsidRDefault="002A05FB" w:rsidP="002A05FB">
            <w:pPr>
              <w:ind w:firstLine="0"/>
              <w:jc w:val="center"/>
              <w:rPr>
                <w:rFonts w:eastAsia="Times New Roman" w:cs="Times New Roman"/>
                <w:color w:val="000000"/>
                <w:sz w:val="20"/>
                <w:szCs w:val="20"/>
                <w:lang w:eastAsia="ru-RU"/>
              </w:rPr>
            </w:pPr>
            <w:r w:rsidRPr="002A05FB">
              <w:rPr>
                <w:rFonts w:cs="Times New Roman"/>
                <w:color w:val="000000"/>
                <w:sz w:val="20"/>
              </w:rPr>
              <w:t>2,78</w:t>
            </w:r>
          </w:p>
        </w:tc>
        <w:tc>
          <w:tcPr>
            <w:tcW w:w="942" w:type="dxa"/>
            <w:tcBorders>
              <w:top w:val="nil"/>
              <w:left w:val="nil"/>
              <w:bottom w:val="single" w:sz="4" w:space="0" w:color="auto"/>
              <w:right w:val="single" w:sz="4" w:space="0" w:color="auto"/>
            </w:tcBorders>
            <w:shd w:val="clear" w:color="auto" w:fill="auto"/>
            <w:noWrap/>
            <w:vAlign w:val="center"/>
            <w:hideMark/>
          </w:tcPr>
          <w:p w:rsidR="002A05FB" w:rsidRPr="002A05FB" w:rsidRDefault="002A05FB" w:rsidP="002A05FB">
            <w:pPr>
              <w:ind w:firstLine="0"/>
              <w:jc w:val="center"/>
              <w:rPr>
                <w:rFonts w:eastAsia="Times New Roman" w:cs="Times New Roman"/>
                <w:color w:val="000000"/>
                <w:sz w:val="20"/>
                <w:szCs w:val="20"/>
                <w:lang w:eastAsia="ru-RU"/>
              </w:rPr>
            </w:pPr>
            <w:r w:rsidRPr="002A05FB">
              <w:rPr>
                <w:rFonts w:cs="Times New Roman"/>
                <w:color w:val="000000"/>
                <w:sz w:val="20"/>
              </w:rPr>
              <w:t>2,93</w:t>
            </w:r>
          </w:p>
        </w:tc>
        <w:tc>
          <w:tcPr>
            <w:tcW w:w="992" w:type="dxa"/>
            <w:tcBorders>
              <w:top w:val="nil"/>
              <w:left w:val="nil"/>
              <w:bottom w:val="single" w:sz="4" w:space="0" w:color="auto"/>
              <w:right w:val="single" w:sz="4" w:space="0" w:color="auto"/>
            </w:tcBorders>
            <w:shd w:val="clear" w:color="auto" w:fill="auto"/>
            <w:noWrap/>
            <w:vAlign w:val="center"/>
            <w:hideMark/>
          </w:tcPr>
          <w:p w:rsidR="002A05FB" w:rsidRPr="002A05FB" w:rsidRDefault="002A05FB" w:rsidP="002A05FB">
            <w:pPr>
              <w:ind w:firstLine="0"/>
              <w:jc w:val="center"/>
              <w:rPr>
                <w:rFonts w:eastAsia="Times New Roman" w:cs="Times New Roman"/>
                <w:color w:val="000000"/>
                <w:sz w:val="20"/>
                <w:szCs w:val="20"/>
                <w:lang w:eastAsia="ru-RU"/>
              </w:rPr>
            </w:pPr>
            <w:r w:rsidRPr="002A05FB">
              <w:rPr>
                <w:rFonts w:cs="Times New Roman"/>
                <w:color w:val="000000"/>
                <w:sz w:val="20"/>
              </w:rPr>
              <w:t>3,08</w:t>
            </w:r>
          </w:p>
        </w:tc>
        <w:tc>
          <w:tcPr>
            <w:tcW w:w="991" w:type="dxa"/>
            <w:tcBorders>
              <w:top w:val="nil"/>
              <w:left w:val="nil"/>
              <w:bottom w:val="single" w:sz="4" w:space="0" w:color="auto"/>
              <w:right w:val="single" w:sz="4" w:space="0" w:color="auto"/>
            </w:tcBorders>
            <w:shd w:val="clear" w:color="auto" w:fill="auto"/>
            <w:noWrap/>
            <w:vAlign w:val="center"/>
            <w:hideMark/>
          </w:tcPr>
          <w:p w:rsidR="002A05FB" w:rsidRPr="002A05FB" w:rsidRDefault="002A05FB" w:rsidP="002A05FB">
            <w:pPr>
              <w:ind w:firstLine="0"/>
              <w:jc w:val="center"/>
              <w:rPr>
                <w:rFonts w:eastAsia="Times New Roman" w:cs="Times New Roman"/>
                <w:color w:val="000000"/>
                <w:sz w:val="20"/>
                <w:szCs w:val="20"/>
                <w:lang w:eastAsia="ru-RU"/>
              </w:rPr>
            </w:pPr>
            <w:r w:rsidRPr="002A05FB">
              <w:rPr>
                <w:rFonts w:cs="Times New Roman"/>
                <w:color w:val="000000"/>
                <w:sz w:val="20"/>
              </w:rPr>
              <w:t>3,23</w:t>
            </w:r>
          </w:p>
        </w:tc>
        <w:tc>
          <w:tcPr>
            <w:tcW w:w="991" w:type="dxa"/>
            <w:tcBorders>
              <w:top w:val="nil"/>
              <w:left w:val="nil"/>
              <w:bottom w:val="single" w:sz="4" w:space="0" w:color="auto"/>
              <w:right w:val="single" w:sz="4" w:space="0" w:color="auto"/>
            </w:tcBorders>
            <w:shd w:val="clear" w:color="auto" w:fill="auto"/>
            <w:noWrap/>
            <w:vAlign w:val="center"/>
            <w:hideMark/>
          </w:tcPr>
          <w:p w:rsidR="002A05FB" w:rsidRPr="002A05FB" w:rsidRDefault="002A05FB" w:rsidP="002A05FB">
            <w:pPr>
              <w:ind w:firstLine="0"/>
              <w:jc w:val="center"/>
              <w:rPr>
                <w:rFonts w:eastAsia="Times New Roman" w:cs="Times New Roman"/>
                <w:color w:val="000000"/>
                <w:sz w:val="20"/>
                <w:szCs w:val="20"/>
                <w:lang w:eastAsia="ru-RU"/>
              </w:rPr>
            </w:pPr>
            <w:r w:rsidRPr="002A05FB">
              <w:rPr>
                <w:rFonts w:cs="Times New Roman"/>
                <w:color w:val="000000"/>
                <w:sz w:val="20"/>
              </w:rPr>
              <w:t>3,44</w:t>
            </w:r>
          </w:p>
        </w:tc>
        <w:tc>
          <w:tcPr>
            <w:tcW w:w="991" w:type="dxa"/>
            <w:tcBorders>
              <w:top w:val="nil"/>
              <w:left w:val="nil"/>
              <w:bottom w:val="single" w:sz="4" w:space="0" w:color="auto"/>
              <w:right w:val="single" w:sz="4" w:space="0" w:color="auto"/>
            </w:tcBorders>
            <w:shd w:val="clear" w:color="auto" w:fill="auto"/>
            <w:noWrap/>
            <w:vAlign w:val="center"/>
            <w:hideMark/>
          </w:tcPr>
          <w:p w:rsidR="002A05FB" w:rsidRPr="002A05FB" w:rsidRDefault="002A05FB" w:rsidP="002A05FB">
            <w:pPr>
              <w:ind w:firstLine="0"/>
              <w:jc w:val="center"/>
              <w:rPr>
                <w:rFonts w:eastAsia="Times New Roman" w:cs="Times New Roman"/>
                <w:color w:val="000000"/>
                <w:sz w:val="20"/>
                <w:szCs w:val="20"/>
                <w:lang w:eastAsia="ru-RU"/>
              </w:rPr>
            </w:pPr>
            <w:r w:rsidRPr="002A05FB">
              <w:rPr>
                <w:rFonts w:cs="Times New Roman"/>
                <w:color w:val="000000"/>
                <w:sz w:val="20"/>
              </w:rPr>
              <w:t>4,61</w:t>
            </w:r>
          </w:p>
        </w:tc>
        <w:tc>
          <w:tcPr>
            <w:tcW w:w="1088" w:type="dxa"/>
            <w:tcBorders>
              <w:top w:val="nil"/>
              <w:left w:val="nil"/>
              <w:bottom w:val="single" w:sz="4" w:space="0" w:color="auto"/>
              <w:right w:val="single" w:sz="4" w:space="0" w:color="auto"/>
            </w:tcBorders>
            <w:shd w:val="clear" w:color="auto" w:fill="auto"/>
            <w:noWrap/>
            <w:vAlign w:val="center"/>
            <w:hideMark/>
          </w:tcPr>
          <w:p w:rsidR="002A05FB" w:rsidRPr="002A05FB" w:rsidRDefault="002A05FB" w:rsidP="002A05FB">
            <w:pPr>
              <w:ind w:firstLine="0"/>
              <w:jc w:val="center"/>
              <w:rPr>
                <w:rFonts w:eastAsia="Times New Roman" w:cs="Times New Roman"/>
                <w:color w:val="000000"/>
                <w:sz w:val="20"/>
                <w:szCs w:val="20"/>
                <w:lang w:eastAsia="ru-RU"/>
              </w:rPr>
            </w:pPr>
            <w:r w:rsidRPr="002A05FB">
              <w:rPr>
                <w:rFonts w:cs="Times New Roman"/>
                <w:color w:val="000000"/>
                <w:sz w:val="20"/>
              </w:rPr>
              <w:t>6,32</w:t>
            </w:r>
          </w:p>
        </w:tc>
      </w:tr>
      <w:tr w:rsidR="00105DC0" w:rsidRPr="00C07EE3" w:rsidTr="008E45C0">
        <w:trPr>
          <w:trHeight w:val="494"/>
        </w:trPr>
        <w:tc>
          <w:tcPr>
            <w:tcW w:w="5289" w:type="dxa"/>
            <w:tcBorders>
              <w:top w:val="nil"/>
              <w:left w:val="single" w:sz="4" w:space="0" w:color="auto"/>
              <w:bottom w:val="single" w:sz="4" w:space="0" w:color="auto"/>
              <w:right w:val="single" w:sz="4" w:space="0" w:color="auto"/>
            </w:tcBorders>
            <w:shd w:val="clear" w:color="auto" w:fill="auto"/>
            <w:vAlign w:val="center"/>
            <w:hideMark/>
          </w:tcPr>
          <w:p w:rsidR="00105DC0" w:rsidRPr="00C07EE3" w:rsidRDefault="00105DC0" w:rsidP="00C07EE3">
            <w:pPr>
              <w:ind w:firstLine="0"/>
              <w:jc w:val="left"/>
              <w:rPr>
                <w:rFonts w:eastAsia="Times New Roman" w:cs="Times New Roman"/>
                <w:b/>
                <w:bCs/>
                <w:color w:val="000000"/>
                <w:sz w:val="20"/>
                <w:szCs w:val="20"/>
                <w:lang w:eastAsia="ru-RU"/>
              </w:rPr>
            </w:pPr>
            <w:r w:rsidRPr="00C07EE3">
              <w:rPr>
                <w:rFonts w:eastAsia="Times New Roman" w:cs="Times New Roman"/>
                <w:b/>
                <w:bCs/>
                <w:color w:val="000000"/>
                <w:sz w:val="20"/>
                <w:szCs w:val="20"/>
                <w:lang w:eastAsia="ru-RU"/>
              </w:rPr>
              <w:t>П-1.2</w:t>
            </w:r>
            <w:r w:rsidRPr="00C07EE3">
              <w:rPr>
                <w:rFonts w:eastAsia="Times New Roman" w:cs="Times New Roman"/>
                <w:color w:val="000000"/>
                <w:sz w:val="20"/>
                <w:szCs w:val="20"/>
                <w:lang w:eastAsia="ru-RU"/>
              </w:rPr>
              <w:t xml:space="preserve"> Среднемесячная номинальная начисленная заработная плата на 1 работника в сельском хозяйстве</w:t>
            </w:r>
            <w:r>
              <w:rPr>
                <w:rFonts w:eastAsia="Times New Roman" w:cs="Times New Roman"/>
                <w:color w:val="000000"/>
                <w:sz w:val="20"/>
                <w:szCs w:val="20"/>
                <w:lang w:eastAsia="ru-RU"/>
              </w:rPr>
              <w:t xml:space="preserve"> (полный круг предприятий)</w:t>
            </w:r>
          </w:p>
        </w:tc>
        <w:tc>
          <w:tcPr>
            <w:tcW w:w="1676" w:type="dxa"/>
            <w:tcBorders>
              <w:top w:val="nil"/>
              <w:left w:val="nil"/>
              <w:bottom w:val="single" w:sz="4" w:space="0" w:color="auto"/>
              <w:right w:val="single" w:sz="4" w:space="0" w:color="auto"/>
            </w:tcBorders>
            <w:shd w:val="clear" w:color="auto" w:fill="auto"/>
            <w:vAlign w:val="center"/>
            <w:hideMark/>
          </w:tcPr>
          <w:p w:rsidR="00105DC0" w:rsidRPr="00C07EE3" w:rsidRDefault="00105DC0" w:rsidP="002A05FB">
            <w:pPr>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руб.</w:t>
            </w:r>
          </w:p>
        </w:tc>
        <w:tc>
          <w:tcPr>
            <w:tcW w:w="866" w:type="dxa"/>
            <w:tcBorders>
              <w:top w:val="nil"/>
              <w:left w:val="nil"/>
              <w:bottom w:val="single" w:sz="4" w:space="0" w:color="auto"/>
              <w:right w:val="single" w:sz="4" w:space="0" w:color="auto"/>
            </w:tcBorders>
            <w:shd w:val="clear" w:color="auto" w:fill="auto"/>
            <w:noWrap/>
            <w:vAlign w:val="center"/>
            <w:hideMark/>
          </w:tcPr>
          <w:p w:rsidR="00105DC0" w:rsidRPr="00C07EE3" w:rsidRDefault="00105DC0" w:rsidP="00C07EE3">
            <w:pPr>
              <w:ind w:firstLine="0"/>
              <w:jc w:val="center"/>
              <w:rPr>
                <w:rFonts w:eastAsia="Times New Roman" w:cs="Times New Roman"/>
                <w:color w:val="000000"/>
                <w:sz w:val="20"/>
                <w:szCs w:val="20"/>
                <w:lang w:eastAsia="ru-RU"/>
              </w:rPr>
            </w:pPr>
            <w:r>
              <w:rPr>
                <w:rFonts w:cs="Times New Roman"/>
                <w:sz w:val="20"/>
                <w:szCs w:val="20"/>
              </w:rPr>
              <w:t>27519,5</w:t>
            </w:r>
          </w:p>
        </w:tc>
        <w:tc>
          <w:tcPr>
            <w:tcW w:w="965" w:type="dxa"/>
            <w:tcBorders>
              <w:top w:val="nil"/>
              <w:left w:val="nil"/>
              <w:bottom w:val="single" w:sz="4" w:space="0" w:color="auto"/>
              <w:right w:val="single" w:sz="4" w:space="0" w:color="auto"/>
            </w:tcBorders>
            <w:shd w:val="clear" w:color="auto" w:fill="auto"/>
            <w:noWrap/>
            <w:vAlign w:val="center"/>
            <w:hideMark/>
          </w:tcPr>
          <w:p w:rsidR="00105DC0" w:rsidRPr="00C07EE3" w:rsidRDefault="00105DC0" w:rsidP="00C07EE3">
            <w:pPr>
              <w:ind w:firstLine="0"/>
              <w:jc w:val="center"/>
              <w:rPr>
                <w:rFonts w:eastAsia="Times New Roman" w:cs="Times New Roman"/>
                <w:color w:val="000000"/>
                <w:sz w:val="20"/>
                <w:szCs w:val="20"/>
                <w:lang w:eastAsia="ru-RU"/>
              </w:rPr>
            </w:pPr>
            <w:r>
              <w:rPr>
                <w:rFonts w:cs="Times New Roman"/>
                <w:sz w:val="20"/>
                <w:szCs w:val="20"/>
              </w:rPr>
              <w:t>28817,0</w:t>
            </w:r>
          </w:p>
        </w:tc>
        <w:tc>
          <w:tcPr>
            <w:tcW w:w="942" w:type="dxa"/>
            <w:tcBorders>
              <w:top w:val="nil"/>
              <w:left w:val="nil"/>
              <w:bottom w:val="single" w:sz="4" w:space="0" w:color="auto"/>
              <w:right w:val="single" w:sz="4" w:space="0" w:color="auto"/>
            </w:tcBorders>
            <w:shd w:val="clear" w:color="auto" w:fill="auto"/>
            <w:noWrap/>
            <w:vAlign w:val="center"/>
            <w:hideMark/>
          </w:tcPr>
          <w:p w:rsidR="00105DC0" w:rsidRPr="00105DC0" w:rsidRDefault="00105DC0" w:rsidP="00105DC0">
            <w:pPr>
              <w:ind w:firstLine="0"/>
              <w:jc w:val="center"/>
              <w:rPr>
                <w:rFonts w:eastAsia="Times New Roman" w:cs="Times New Roman"/>
                <w:color w:val="000000"/>
                <w:sz w:val="20"/>
                <w:szCs w:val="20"/>
                <w:lang w:eastAsia="ru-RU"/>
              </w:rPr>
            </w:pPr>
            <w:r w:rsidRPr="00105DC0">
              <w:rPr>
                <w:rFonts w:cs="Times New Roman"/>
                <w:color w:val="000000"/>
                <w:sz w:val="20"/>
              </w:rPr>
              <w:t>30175,</w:t>
            </w:r>
            <w:r>
              <w:rPr>
                <w:rFonts w:cs="Times New Roman"/>
                <w:color w:val="000000"/>
                <w:sz w:val="20"/>
              </w:rPr>
              <w:t>7</w:t>
            </w:r>
          </w:p>
        </w:tc>
        <w:tc>
          <w:tcPr>
            <w:tcW w:w="992" w:type="dxa"/>
            <w:tcBorders>
              <w:top w:val="nil"/>
              <w:left w:val="nil"/>
              <w:bottom w:val="single" w:sz="4" w:space="0" w:color="auto"/>
              <w:right w:val="single" w:sz="4" w:space="0" w:color="auto"/>
            </w:tcBorders>
            <w:shd w:val="clear" w:color="auto" w:fill="auto"/>
            <w:noWrap/>
            <w:vAlign w:val="center"/>
            <w:hideMark/>
          </w:tcPr>
          <w:p w:rsidR="00105DC0" w:rsidRPr="00105DC0" w:rsidRDefault="00105DC0" w:rsidP="00105DC0">
            <w:pPr>
              <w:ind w:firstLine="0"/>
              <w:jc w:val="center"/>
              <w:rPr>
                <w:rFonts w:eastAsia="Times New Roman" w:cs="Times New Roman"/>
                <w:color w:val="000000"/>
                <w:sz w:val="20"/>
                <w:szCs w:val="20"/>
                <w:lang w:eastAsia="ru-RU"/>
              </w:rPr>
            </w:pPr>
            <w:r w:rsidRPr="00105DC0">
              <w:rPr>
                <w:rFonts w:cs="Times New Roman"/>
                <w:color w:val="000000"/>
                <w:sz w:val="20"/>
              </w:rPr>
              <w:t>31598,4</w:t>
            </w:r>
          </w:p>
        </w:tc>
        <w:tc>
          <w:tcPr>
            <w:tcW w:w="991" w:type="dxa"/>
            <w:tcBorders>
              <w:top w:val="nil"/>
              <w:left w:val="nil"/>
              <w:bottom w:val="single" w:sz="4" w:space="0" w:color="auto"/>
              <w:right w:val="single" w:sz="4" w:space="0" w:color="auto"/>
            </w:tcBorders>
            <w:shd w:val="clear" w:color="auto" w:fill="auto"/>
            <w:noWrap/>
            <w:vAlign w:val="center"/>
            <w:hideMark/>
          </w:tcPr>
          <w:p w:rsidR="00105DC0" w:rsidRPr="00105DC0" w:rsidRDefault="00105DC0" w:rsidP="00105DC0">
            <w:pPr>
              <w:ind w:firstLine="0"/>
              <w:jc w:val="center"/>
              <w:rPr>
                <w:rFonts w:eastAsia="Times New Roman" w:cs="Times New Roman"/>
                <w:color w:val="000000"/>
                <w:sz w:val="20"/>
                <w:szCs w:val="20"/>
                <w:lang w:eastAsia="ru-RU"/>
              </w:rPr>
            </w:pPr>
            <w:r>
              <w:rPr>
                <w:rFonts w:cs="Times New Roman"/>
                <w:color w:val="000000"/>
                <w:sz w:val="20"/>
              </w:rPr>
              <w:t>33088,2</w:t>
            </w:r>
          </w:p>
        </w:tc>
        <w:tc>
          <w:tcPr>
            <w:tcW w:w="991" w:type="dxa"/>
            <w:tcBorders>
              <w:top w:val="nil"/>
              <w:left w:val="nil"/>
              <w:bottom w:val="single" w:sz="4" w:space="0" w:color="auto"/>
              <w:right w:val="single" w:sz="4" w:space="0" w:color="auto"/>
            </w:tcBorders>
            <w:shd w:val="clear" w:color="auto" w:fill="auto"/>
            <w:noWrap/>
            <w:vAlign w:val="center"/>
            <w:hideMark/>
          </w:tcPr>
          <w:p w:rsidR="00105DC0" w:rsidRPr="00105DC0" w:rsidRDefault="00105DC0" w:rsidP="00105DC0">
            <w:pPr>
              <w:ind w:firstLine="0"/>
              <w:jc w:val="center"/>
              <w:rPr>
                <w:rFonts w:eastAsia="Times New Roman" w:cs="Times New Roman"/>
                <w:color w:val="000000" w:themeColor="text1"/>
                <w:sz w:val="20"/>
                <w:szCs w:val="20"/>
                <w:lang w:eastAsia="ru-RU"/>
              </w:rPr>
            </w:pPr>
            <w:r>
              <w:rPr>
                <w:rFonts w:cs="Times New Roman"/>
                <w:color w:val="000000"/>
                <w:sz w:val="20"/>
              </w:rPr>
              <w:t>34648,3</w:t>
            </w:r>
          </w:p>
        </w:tc>
        <w:tc>
          <w:tcPr>
            <w:tcW w:w="991" w:type="dxa"/>
            <w:tcBorders>
              <w:top w:val="nil"/>
              <w:left w:val="nil"/>
              <w:bottom w:val="single" w:sz="4" w:space="0" w:color="auto"/>
              <w:right w:val="single" w:sz="4" w:space="0" w:color="auto"/>
            </w:tcBorders>
            <w:shd w:val="clear" w:color="auto" w:fill="auto"/>
            <w:noWrap/>
            <w:vAlign w:val="center"/>
            <w:hideMark/>
          </w:tcPr>
          <w:p w:rsidR="00105DC0" w:rsidRPr="00105DC0" w:rsidRDefault="00105DC0" w:rsidP="00105DC0">
            <w:pPr>
              <w:ind w:firstLine="0"/>
              <w:rPr>
                <w:rFonts w:cs="Times New Roman"/>
                <w:color w:val="000000"/>
                <w:sz w:val="20"/>
              </w:rPr>
            </w:pPr>
            <w:r w:rsidRPr="00105DC0">
              <w:rPr>
                <w:rFonts w:cs="Times New Roman"/>
                <w:color w:val="000000"/>
                <w:sz w:val="20"/>
              </w:rPr>
              <w:t>40623,7</w:t>
            </w:r>
          </w:p>
        </w:tc>
        <w:tc>
          <w:tcPr>
            <w:tcW w:w="1088" w:type="dxa"/>
            <w:tcBorders>
              <w:top w:val="nil"/>
              <w:left w:val="nil"/>
              <w:bottom w:val="single" w:sz="4" w:space="0" w:color="auto"/>
              <w:right w:val="single" w:sz="4" w:space="0" w:color="auto"/>
            </w:tcBorders>
            <w:shd w:val="clear" w:color="auto" w:fill="auto"/>
            <w:noWrap/>
            <w:vAlign w:val="center"/>
            <w:hideMark/>
          </w:tcPr>
          <w:p w:rsidR="00105DC0" w:rsidRPr="00105DC0" w:rsidRDefault="00105DC0" w:rsidP="00C07EE3">
            <w:pPr>
              <w:ind w:firstLine="0"/>
              <w:jc w:val="center"/>
              <w:rPr>
                <w:rFonts w:eastAsia="Times New Roman" w:cs="Times New Roman"/>
                <w:color w:val="000000" w:themeColor="text1"/>
                <w:sz w:val="20"/>
                <w:szCs w:val="20"/>
                <w:lang w:eastAsia="ru-RU"/>
              </w:rPr>
            </w:pPr>
            <w:r>
              <w:rPr>
                <w:rFonts w:eastAsia="Times New Roman" w:cs="Times New Roman"/>
                <w:color w:val="000000" w:themeColor="text1"/>
                <w:sz w:val="20"/>
                <w:szCs w:val="20"/>
                <w:lang w:eastAsia="ru-RU"/>
              </w:rPr>
              <w:t>44920,0</w:t>
            </w:r>
          </w:p>
        </w:tc>
      </w:tr>
      <w:tr w:rsidR="00174D66" w:rsidRPr="00C07EE3" w:rsidTr="008E45C0">
        <w:trPr>
          <w:trHeight w:val="699"/>
        </w:trPr>
        <w:tc>
          <w:tcPr>
            <w:tcW w:w="5289" w:type="dxa"/>
            <w:tcBorders>
              <w:top w:val="nil"/>
              <w:left w:val="single" w:sz="4" w:space="0" w:color="auto"/>
              <w:bottom w:val="single" w:sz="4" w:space="0" w:color="auto"/>
              <w:right w:val="single" w:sz="4" w:space="0" w:color="auto"/>
            </w:tcBorders>
            <w:shd w:val="clear" w:color="auto" w:fill="auto"/>
            <w:vAlign w:val="center"/>
            <w:hideMark/>
          </w:tcPr>
          <w:p w:rsidR="00174D66" w:rsidRPr="00C07EE3" w:rsidRDefault="00174D66" w:rsidP="00B80DDB">
            <w:pPr>
              <w:ind w:firstLine="0"/>
              <w:jc w:val="left"/>
              <w:rPr>
                <w:rFonts w:eastAsia="Times New Roman" w:cs="Times New Roman"/>
                <w:b/>
                <w:bCs/>
                <w:color w:val="000000"/>
                <w:sz w:val="20"/>
                <w:szCs w:val="20"/>
                <w:lang w:eastAsia="ru-RU"/>
              </w:rPr>
            </w:pPr>
            <w:r w:rsidRPr="00C07EE3">
              <w:rPr>
                <w:rFonts w:eastAsia="Times New Roman" w:cs="Times New Roman"/>
                <w:b/>
                <w:bCs/>
                <w:color w:val="000000"/>
                <w:sz w:val="20"/>
                <w:szCs w:val="20"/>
                <w:lang w:eastAsia="ru-RU"/>
              </w:rPr>
              <w:t>П-1.3</w:t>
            </w:r>
            <w:r w:rsidR="00B80DDB">
              <w:rPr>
                <w:rFonts w:eastAsia="Times New Roman" w:cs="Times New Roman"/>
                <w:color w:val="000000"/>
                <w:sz w:val="20"/>
                <w:szCs w:val="20"/>
                <w:lang w:eastAsia="ru-RU"/>
              </w:rPr>
              <w:t>Доля прибыльных сельскохозяйственных организаций в общем их числе</w:t>
            </w:r>
          </w:p>
        </w:tc>
        <w:tc>
          <w:tcPr>
            <w:tcW w:w="1676" w:type="dxa"/>
            <w:tcBorders>
              <w:top w:val="nil"/>
              <w:left w:val="nil"/>
              <w:bottom w:val="single" w:sz="4" w:space="0" w:color="auto"/>
              <w:right w:val="single" w:sz="4" w:space="0" w:color="auto"/>
            </w:tcBorders>
            <w:shd w:val="clear" w:color="auto" w:fill="auto"/>
            <w:noWrap/>
            <w:vAlign w:val="center"/>
            <w:hideMark/>
          </w:tcPr>
          <w:p w:rsidR="00174D66" w:rsidRPr="00C07EE3" w:rsidRDefault="00174D66" w:rsidP="00C07EE3">
            <w:pPr>
              <w:ind w:firstLine="0"/>
              <w:jc w:val="center"/>
              <w:rPr>
                <w:rFonts w:eastAsia="Times New Roman" w:cs="Times New Roman"/>
                <w:color w:val="000000"/>
                <w:sz w:val="20"/>
                <w:szCs w:val="20"/>
                <w:lang w:eastAsia="ru-RU"/>
              </w:rPr>
            </w:pPr>
            <w:r w:rsidRPr="00C07EE3">
              <w:rPr>
                <w:rFonts w:eastAsia="Times New Roman" w:cs="Times New Roman"/>
                <w:color w:val="000000"/>
                <w:sz w:val="20"/>
                <w:szCs w:val="20"/>
                <w:lang w:eastAsia="ru-RU"/>
              </w:rPr>
              <w:t>%</w:t>
            </w:r>
          </w:p>
        </w:tc>
        <w:tc>
          <w:tcPr>
            <w:tcW w:w="866" w:type="dxa"/>
            <w:tcBorders>
              <w:top w:val="nil"/>
              <w:left w:val="nil"/>
              <w:bottom w:val="single" w:sz="4" w:space="0" w:color="auto"/>
              <w:right w:val="single" w:sz="4" w:space="0" w:color="auto"/>
            </w:tcBorders>
            <w:shd w:val="clear" w:color="auto" w:fill="auto"/>
            <w:noWrap/>
            <w:vAlign w:val="center"/>
            <w:hideMark/>
          </w:tcPr>
          <w:p w:rsidR="00174D66" w:rsidRPr="00C07EE3" w:rsidRDefault="0032401D" w:rsidP="00C07EE3">
            <w:pPr>
              <w:ind w:firstLine="0"/>
              <w:jc w:val="center"/>
              <w:rPr>
                <w:rFonts w:eastAsia="Times New Roman" w:cs="Times New Roman"/>
                <w:color w:val="000000"/>
                <w:sz w:val="20"/>
                <w:szCs w:val="20"/>
                <w:lang w:eastAsia="ru-RU"/>
              </w:rPr>
            </w:pPr>
            <w:r>
              <w:rPr>
                <w:rFonts w:cs="Times New Roman"/>
                <w:sz w:val="20"/>
                <w:szCs w:val="20"/>
              </w:rPr>
              <w:t>81,0</w:t>
            </w:r>
          </w:p>
        </w:tc>
        <w:tc>
          <w:tcPr>
            <w:tcW w:w="965" w:type="dxa"/>
            <w:tcBorders>
              <w:top w:val="nil"/>
              <w:left w:val="nil"/>
              <w:bottom w:val="single" w:sz="4" w:space="0" w:color="auto"/>
              <w:right w:val="single" w:sz="4" w:space="0" w:color="auto"/>
            </w:tcBorders>
            <w:shd w:val="clear" w:color="auto" w:fill="auto"/>
            <w:noWrap/>
            <w:vAlign w:val="center"/>
            <w:hideMark/>
          </w:tcPr>
          <w:p w:rsidR="00174D66" w:rsidRPr="00C07EE3" w:rsidRDefault="0032401D" w:rsidP="00C07EE3">
            <w:pPr>
              <w:ind w:firstLine="0"/>
              <w:jc w:val="center"/>
              <w:rPr>
                <w:rFonts w:eastAsia="Times New Roman" w:cs="Times New Roman"/>
                <w:color w:val="000000"/>
                <w:sz w:val="20"/>
                <w:szCs w:val="20"/>
                <w:lang w:eastAsia="ru-RU"/>
              </w:rPr>
            </w:pPr>
            <w:r>
              <w:rPr>
                <w:rFonts w:cs="Times New Roman"/>
                <w:sz w:val="20"/>
                <w:szCs w:val="20"/>
              </w:rPr>
              <w:t>81,5</w:t>
            </w:r>
          </w:p>
        </w:tc>
        <w:tc>
          <w:tcPr>
            <w:tcW w:w="942" w:type="dxa"/>
            <w:tcBorders>
              <w:top w:val="nil"/>
              <w:left w:val="nil"/>
              <w:bottom w:val="single" w:sz="4" w:space="0" w:color="auto"/>
              <w:right w:val="single" w:sz="4" w:space="0" w:color="auto"/>
            </w:tcBorders>
            <w:shd w:val="clear" w:color="auto" w:fill="auto"/>
            <w:noWrap/>
            <w:vAlign w:val="center"/>
            <w:hideMark/>
          </w:tcPr>
          <w:p w:rsidR="00174D66" w:rsidRPr="00C07EE3" w:rsidRDefault="0032401D" w:rsidP="00C07EE3">
            <w:pPr>
              <w:ind w:firstLine="0"/>
              <w:jc w:val="center"/>
              <w:rPr>
                <w:rFonts w:eastAsia="Times New Roman" w:cs="Times New Roman"/>
                <w:color w:val="000000"/>
                <w:sz w:val="20"/>
                <w:szCs w:val="20"/>
                <w:lang w:eastAsia="ru-RU"/>
              </w:rPr>
            </w:pPr>
            <w:r>
              <w:rPr>
                <w:rFonts w:cs="Times New Roman"/>
                <w:sz w:val="20"/>
                <w:szCs w:val="20"/>
              </w:rPr>
              <w:t>82,0</w:t>
            </w:r>
          </w:p>
        </w:tc>
        <w:tc>
          <w:tcPr>
            <w:tcW w:w="992" w:type="dxa"/>
            <w:tcBorders>
              <w:top w:val="nil"/>
              <w:left w:val="nil"/>
              <w:bottom w:val="single" w:sz="4" w:space="0" w:color="auto"/>
              <w:right w:val="single" w:sz="4" w:space="0" w:color="auto"/>
            </w:tcBorders>
            <w:shd w:val="clear" w:color="auto" w:fill="auto"/>
            <w:noWrap/>
            <w:vAlign w:val="center"/>
            <w:hideMark/>
          </w:tcPr>
          <w:p w:rsidR="00174D66" w:rsidRPr="00C07EE3" w:rsidRDefault="0032401D" w:rsidP="00C07EE3">
            <w:pPr>
              <w:ind w:firstLine="0"/>
              <w:jc w:val="center"/>
              <w:rPr>
                <w:rFonts w:eastAsia="Times New Roman" w:cs="Times New Roman"/>
                <w:color w:val="000000"/>
                <w:sz w:val="20"/>
                <w:szCs w:val="20"/>
                <w:lang w:eastAsia="ru-RU"/>
              </w:rPr>
            </w:pPr>
            <w:r>
              <w:rPr>
                <w:rFonts w:cs="Times New Roman"/>
                <w:sz w:val="20"/>
                <w:szCs w:val="20"/>
              </w:rPr>
              <w:t>83,0</w:t>
            </w:r>
          </w:p>
        </w:tc>
        <w:tc>
          <w:tcPr>
            <w:tcW w:w="991" w:type="dxa"/>
            <w:tcBorders>
              <w:top w:val="nil"/>
              <w:left w:val="nil"/>
              <w:bottom w:val="single" w:sz="4" w:space="0" w:color="auto"/>
              <w:right w:val="single" w:sz="4" w:space="0" w:color="auto"/>
            </w:tcBorders>
            <w:shd w:val="clear" w:color="auto" w:fill="auto"/>
            <w:noWrap/>
            <w:vAlign w:val="center"/>
            <w:hideMark/>
          </w:tcPr>
          <w:p w:rsidR="00174D66" w:rsidRPr="00C07EE3" w:rsidRDefault="0032401D" w:rsidP="00C07EE3">
            <w:pPr>
              <w:ind w:firstLine="0"/>
              <w:jc w:val="center"/>
              <w:rPr>
                <w:rFonts w:eastAsia="Times New Roman" w:cs="Times New Roman"/>
                <w:color w:val="000000"/>
                <w:sz w:val="20"/>
                <w:szCs w:val="20"/>
                <w:lang w:eastAsia="ru-RU"/>
              </w:rPr>
            </w:pPr>
            <w:r>
              <w:rPr>
                <w:rFonts w:cs="Times New Roman"/>
                <w:sz w:val="20"/>
                <w:szCs w:val="20"/>
              </w:rPr>
              <w:t>85,0</w:t>
            </w:r>
          </w:p>
        </w:tc>
        <w:tc>
          <w:tcPr>
            <w:tcW w:w="991" w:type="dxa"/>
            <w:tcBorders>
              <w:top w:val="nil"/>
              <w:left w:val="nil"/>
              <w:bottom w:val="single" w:sz="4" w:space="0" w:color="auto"/>
              <w:right w:val="single" w:sz="4" w:space="0" w:color="auto"/>
            </w:tcBorders>
            <w:shd w:val="clear" w:color="auto" w:fill="auto"/>
            <w:noWrap/>
            <w:vAlign w:val="center"/>
            <w:hideMark/>
          </w:tcPr>
          <w:p w:rsidR="00174D66" w:rsidRPr="00C07EE3" w:rsidRDefault="0032401D" w:rsidP="00C07EE3">
            <w:pPr>
              <w:ind w:firstLine="0"/>
              <w:jc w:val="center"/>
              <w:rPr>
                <w:rFonts w:eastAsia="Times New Roman" w:cs="Times New Roman"/>
                <w:color w:val="000000"/>
                <w:sz w:val="20"/>
                <w:szCs w:val="20"/>
                <w:lang w:eastAsia="ru-RU"/>
              </w:rPr>
            </w:pPr>
            <w:r>
              <w:rPr>
                <w:rFonts w:cs="Times New Roman"/>
                <w:sz w:val="20"/>
                <w:szCs w:val="20"/>
              </w:rPr>
              <w:t>85,5</w:t>
            </w:r>
          </w:p>
        </w:tc>
        <w:tc>
          <w:tcPr>
            <w:tcW w:w="991" w:type="dxa"/>
            <w:tcBorders>
              <w:top w:val="nil"/>
              <w:left w:val="nil"/>
              <w:bottom w:val="single" w:sz="4" w:space="0" w:color="auto"/>
              <w:right w:val="single" w:sz="4" w:space="0" w:color="auto"/>
            </w:tcBorders>
            <w:shd w:val="clear" w:color="auto" w:fill="auto"/>
            <w:noWrap/>
            <w:vAlign w:val="center"/>
            <w:hideMark/>
          </w:tcPr>
          <w:p w:rsidR="00174D66" w:rsidRPr="00C07EE3" w:rsidRDefault="0032401D" w:rsidP="0032401D">
            <w:pPr>
              <w:ind w:firstLine="0"/>
              <w:jc w:val="center"/>
              <w:rPr>
                <w:rFonts w:eastAsia="Times New Roman" w:cs="Times New Roman"/>
                <w:color w:val="000000"/>
                <w:sz w:val="20"/>
                <w:szCs w:val="20"/>
                <w:lang w:eastAsia="ru-RU"/>
              </w:rPr>
            </w:pPr>
            <w:r>
              <w:rPr>
                <w:rFonts w:cs="Times New Roman"/>
                <w:sz w:val="20"/>
                <w:szCs w:val="20"/>
              </w:rPr>
              <w:t>87,0</w:t>
            </w:r>
          </w:p>
        </w:tc>
        <w:tc>
          <w:tcPr>
            <w:tcW w:w="1088" w:type="dxa"/>
            <w:tcBorders>
              <w:top w:val="nil"/>
              <w:left w:val="nil"/>
              <w:bottom w:val="single" w:sz="4" w:space="0" w:color="auto"/>
              <w:right w:val="single" w:sz="4" w:space="0" w:color="auto"/>
            </w:tcBorders>
            <w:shd w:val="clear" w:color="auto" w:fill="auto"/>
            <w:noWrap/>
            <w:vAlign w:val="center"/>
            <w:hideMark/>
          </w:tcPr>
          <w:p w:rsidR="00174D66" w:rsidRPr="00C07EE3" w:rsidRDefault="0032401D" w:rsidP="00C07EE3">
            <w:pPr>
              <w:ind w:firstLine="0"/>
              <w:jc w:val="center"/>
              <w:rPr>
                <w:rFonts w:eastAsia="Times New Roman" w:cs="Times New Roman"/>
                <w:color w:val="000000"/>
                <w:sz w:val="20"/>
                <w:szCs w:val="20"/>
                <w:lang w:eastAsia="ru-RU"/>
              </w:rPr>
            </w:pPr>
            <w:r>
              <w:rPr>
                <w:rFonts w:cs="Times New Roman"/>
                <w:sz w:val="20"/>
                <w:szCs w:val="20"/>
              </w:rPr>
              <w:t>91,0</w:t>
            </w:r>
          </w:p>
        </w:tc>
      </w:tr>
      <w:tr w:rsidR="00174D66" w:rsidRPr="00C07EE3" w:rsidTr="007166F9">
        <w:trPr>
          <w:trHeight w:val="313"/>
        </w:trPr>
        <w:tc>
          <w:tcPr>
            <w:tcW w:w="14791"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4D66" w:rsidRPr="003F73CD" w:rsidRDefault="003F73CD" w:rsidP="00BC4AA9">
            <w:pPr>
              <w:pStyle w:val="a4"/>
              <w:numPr>
                <w:ilvl w:val="0"/>
                <w:numId w:val="35"/>
              </w:numPr>
              <w:jc w:val="center"/>
              <w:rPr>
                <w:rFonts w:eastAsia="Times New Roman" w:cs="Times New Roman"/>
                <w:b/>
                <w:bCs/>
                <w:color w:val="000000"/>
                <w:sz w:val="20"/>
                <w:szCs w:val="20"/>
                <w:lang w:eastAsia="ru-RU"/>
              </w:rPr>
            </w:pPr>
            <w:r w:rsidRPr="003F73CD">
              <w:rPr>
                <w:rFonts w:eastAsia="Times New Roman" w:cs="Times New Roman"/>
                <w:b/>
                <w:bCs/>
                <w:color w:val="000000"/>
                <w:sz w:val="20"/>
                <w:szCs w:val="20"/>
                <w:lang w:eastAsia="ru-RU"/>
              </w:rPr>
              <w:t>КОНКУРЕНТОСПОСОБНЫЙ ПРОМЫШЛЕННЫЙ КОМПЛЕКС</w:t>
            </w:r>
          </w:p>
        </w:tc>
      </w:tr>
      <w:tr w:rsidR="00D1509B" w:rsidRPr="00C07EE3" w:rsidTr="008E45C0">
        <w:trPr>
          <w:trHeight w:val="194"/>
        </w:trPr>
        <w:tc>
          <w:tcPr>
            <w:tcW w:w="5289" w:type="dxa"/>
            <w:tcBorders>
              <w:top w:val="nil"/>
              <w:left w:val="single" w:sz="4" w:space="0" w:color="auto"/>
              <w:bottom w:val="single" w:sz="4" w:space="0" w:color="auto"/>
              <w:right w:val="single" w:sz="4" w:space="0" w:color="auto"/>
            </w:tcBorders>
            <w:shd w:val="clear" w:color="auto" w:fill="auto"/>
            <w:noWrap/>
            <w:vAlign w:val="center"/>
            <w:hideMark/>
          </w:tcPr>
          <w:p w:rsidR="00D1509B" w:rsidRPr="00C07EE3" w:rsidRDefault="00D1509B" w:rsidP="00174D66">
            <w:pPr>
              <w:ind w:firstLine="0"/>
              <w:rPr>
                <w:rFonts w:eastAsia="Times New Roman" w:cs="Times New Roman"/>
                <w:b/>
                <w:bCs/>
                <w:color w:val="000000"/>
                <w:sz w:val="20"/>
                <w:szCs w:val="20"/>
                <w:lang w:eastAsia="ru-RU"/>
              </w:rPr>
            </w:pPr>
            <w:r w:rsidRPr="00136894">
              <w:rPr>
                <w:rFonts w:eastAsia="Times New Roman" w:cs="Times New Roman"/>
                <w:b/>
                <w:bCs/>
                <w:color w:val="000000"/>
                <w:sz w:val="20"/>
                <w:szCs w:val="20"/>
                <w:lang w:eastAsia="ru-RU"/>
              </w:rPr>
              <w:t>П-2.1</w:t>
            </w:r>
            <w:r w:rsidRPr="00136894">
              <w:rPr>
                <w:color w:val="000000"/>
                <w:sz w:val="20"/>
                <w:szCs w:val="20"/>
              </w:rPr>
              <w:t>Темп роста объема отгруженных товаров в обрабатывающей промышленности</w:t>
            </w:r>
            <w:r w:rsidR="007A07EC">
              <w:rPr>
                <w:color w:val="000000"/>
                <w:sz w:val="20"/>
                <w:szCs w:val="20"/>
              </w:rPr>
              <w:t>, накопленным итогом к 2015 г.</w:t>
            </w:r>
          </w:p>
        </w:tc>
        <w:tc>
          <w:tcPr>
            <w:tcW w:w="1676" w:type="dxa"/>
            <w:tcBorders>
              <w:top w:val="nil"/>
              <w:left w:val="nil"/>
              <w:bottom w:val="single" w:sz="4" w:space="0" w:color="auto"/>
              <w:right w:val="single" w:sz="4" w:space="0" w:color="auto"/>
            </w:tcBorders>
            <w:shd w:val="clear" w:color="auto" w:fill="auto"/>
            <w:noWrap/>
            <w:vAlign w:val="center"/>
            <w:hideMark/>
          </w:tcPr>
          <w:p w:rsidR="00D1509B" w:rsidRPr="00C07EE3" w:rsidRDefault="00D1509B" w:rsidP="00174D66">
            <w:pPr>
              <w:ind w:firstLine="0"/>
              <w:jc w:val="center"/>
              <w:rPr>
                <w:rFonts w:eastAsia="Times New Roman" w:cs="Times New Roman"/>
                <w:color w:val="000000"/>
                <w:sz w:val="20"/>
                <w:szCs w:val="20"/>
                <w:lang w:eastAsia="ru-RU"/>
              </w:rPr>
            </w:pPr>
            <w:r w:rsidRPr="00C07EE3">
              <w:rPr>
                <w:rFonts w:eastAsia="Times New Roman" w:cs="Times New Roman"/>
                <w:color w:val="000000"/>
                <w:sz w:val="20"/>
                <w:szCs w:val="20"/>
                <w:lang w:eastAsia="ru-RU"/>
              </w:rPr>
              <w:t>%</w:t>
            </w:r>
          </w:p>
        </w:tc>
        <w:tc>
          <w:tcPr>
            <w:tcW w:w="866" w:type="dxa"/>
            <w:tcBorders>
              <w:top w:val="nil"/>
              <w:left w:val="nil"/>
              <w:bottom w:val="single" w:sz="4" w:space="0" w:color="auto"/>
              <w:right w:val="single" w:sz="4" w:space="0" w:color="auto"/>
            </w:tcBorders>
            <w:shd w:val="clear" w:color="auto" w:fill="auto"/>
            <w:noWrap/>
            <w:vAlign w:val="center"/>
            <w:hideMark/>
          </w:tcPr>
          <w:p w:rsidR="00D1509B" w:rsidRPr="00C07EE3" w:rsidRDefault="00D1509B" w:rsidP="00C07EE3">
            <w:pPr>
              <w:ind w:firstLine="0"/>
              <w:jc w:val="center"/>
              <w:rPr>
                <w:rFonts w:eastAsia="Times New Roman" w:cs="Times New Roman"/>
                <w:color w:val="000000"/>
                <w:sz w:val="20"/>
                <w:szCs w:val="20"/>
                <w:lang w:eastAsia="ru-RU"/>
              </w:rPr>
            </w:pPr>
            <w:r w:rsidRPr="00C07EE3">
              <w:rPr>
                <w:rFonts w:eastAsia="Times New Roman" w:cs="Times New Roman"/>
                <w:color w:val="000000"/>
                <w:sz w:val="20"/>
                <w:szCs w:val="20"/>
                <w:lang w:eastAsia="ru-RU"/>
              </w:rPr>
              <w:t>100</w:t>
            </w:r>
          </w:p>
        </w:tc>
        <w:tc>
          <w:tcPr>
            <w:tcW w:w="965" w:type="dxa"/>
            <w:tcBorders>
              <w:top w:val="nil"/>
              <w:left w:val="nil"/>
              <w:bottom w:val="single" w:sz="4" w:space="0" w:color="auto"/>
              <w:right w:val="single" w:sz="4" w:space="0" w:color="auto"/>
            </w:tcBorders>
            <w:shd w:val="clear" w:color="auto" w:fill="auto"/>
            <w:noWrap/>
            <w:vAlign w:val="center"/>
            <w:hideMark/>
          </w:tcPr>
          <w:p w:rsidR="00D1509B" w:rsidRPr="00C07EE3" w:rsidRDefault="00D1509B" w:rsidP="00C07EE3">
            <w:pPr>
              <w:ind w:firstLine="0"/>
              <w:jc w:val="center"/>
              <w:rPr>
                <w:rFonts w:eastAsia="Times New Roman" w:cs="Times New Roman"/>
                <w:color w:val="000000"/>
                <w:sz w:val="20"/>
                <w:szCs w:val="20"/>
                <w:lang w:eastAsia="ru-RU"/>
              </w:rPr>
            </w:pPr>
            <w:r w:rsidRPr="00C07EE3">
              <w:rPr>
                <w:rFonts w:cs="Times New Roman"/>
                <w:sz w:val="20"/>
                <w:szCs w:val="20"/>
              </w:rPr>
              <w:t>102</w:t>
            </w:r>
          </w:p>
        </w:tc>
        <w:tc>
          <w:tcPr>
            <w:tcW w:w="942" w:type="dxa"/>
            <w:tcBorders>
              <w:top w:val="nil"/>
              <w:left w:val="nil"/>
              <w:bottom w:val="single" w:sz="4" w:space="0" w:color="auto"/>
              <w:right w:val="single" w:sz="4" w:space="0" w:color="auto"/>
            </w:tcBorders>
            <w:shd w:val="clear" w:color="auto" w:fill="auto"/>
            <w:noWrap/>
            <w:vAlign w:val="center"/>
          </w:tcPr>
          <w:p w:rsidR="00D1509B" w:rsidRPr="00C07EE3" w:rsidRDefault="00D1509B" w:rsidP="00C07EE3">
            <w:pPr>
              <w:ind w:firstLine="0"/>
              <w:jc w:val="center"/>
              <w:rPr>
                <w:rFonts w:eastAsia="Times New Roman" w:cs="Times New Roman"/>
                <w:color w:val="000000"/>
                <w:sz w:val="20"/>
                <w:szCs w:val="20"/>
                <w:lang w:eastAsia="ru-RU"/>
              </w:rPr>
            </w:pPr>
            <w:r w:rsidRPr="00C07EE3">
              <w:rPr>
                <w:rFonts w:cs="Times New Roman"/>
                <w:sz w:val="20"/>
                <w:szCs w:val="20"/>
              </w:rPr>
              <w:t>103</w:t>
            </w:r>
          </w:p>
        </w:tc>
        <w:tc>
          <w:tcPr>
            <w:tcW w:w="992" w:type="dxa"/>
            <w:tcBorders>
              <w:top w:val="nil"/>
              <w:left w:val="nil"/>
              <w:bottom w:val="single" w:sz="4" w:space="0" w:color="auto"/>
              <w:right w:val="single" w:sz="4" w:space="0" w:color="auto"/>
            </w:tcBorders>
            <w:shd w:val="clear" w:color="auto" w:fill="auto"/>
            <w:noWrap/>
            <w:vAlign w:val="center"/>
          </w:tcPr>
          <w:p w:rsidR="00D1509B" w:rsidRPr="00C07EE3" w:rsidRDefault="00D1509B" w:rsidP="00C07EE3">
            <w:pPr>
              <w:ind w:firstLine="0"/>
              <w:jc w:val="center"/>
              <w:rPr>
                <w:rFonts w:eastAsia="Times New Roman" w:cs="Times New Roman"/>
                <w:color w:val="000000"/>
                <w:sz w:val="20"/>
                <w:szCs w:val="20"/>
                <w:lang w:eastAsia="ru-RU"/>
              </w:rPr>
            </w:pPr>
            <w:r w:rsidRPr="00C07EE3">
              <w:rPr>
                <w:rFonts w:cs="Times New Roman"/>
                <w:sz w:val="20"/>
                <w:szCs w:val="20"/>
              </w:rPr>
              <w:t>105,5</w:t>
            </w:r>
          </w:p>
        </w:tc>
        <w:tc>
          <w:tcPr>
            <w:tcW w:w="991" w:type="dxa"/>
            <w:tcBorders>
              <w:top w:val="nil"/>
              <w:left w:val="nil"/>
              <w:bottom w:val="single" w:sz="4" w:space="0" w:color="auto"/>
              <w:right w:val="single" w:sz="4" w:space="0" w:color="auto"/>
            </w:tcBorders>
            <w:shd w:val="clear" w:color="auto" w:fill="auto"/>
            <w:noWrap/>
            <w:vAlign w:val="center"/>
          </w:tcPr>
          <w:p w:rsidR="00D1509B" w:rsidRPr="00C07EE3" w:rsidRDefault="00D1509B" w:rsidP="00C07EE3">
            <w:pPr>
              <w:ind w:firstLine="0"/>
              <w:jc w:val="center"/>
              <w:rPr>
                <w:rFonts w:eastAsia="Times New Roman" w:cs="Times New Roman"/>
                <w:color w:val="000000"/>
                <w:sz w:val="20"/>
                <w:szCs w:val="20"/>
                <w:lang w:eastAsia="ru-RU"/>
              </w:rPr>
            </w:pPr>
            <w:r w:rsidRPr="00C07EE3">
              <w:rPr>
                <w:rFonts w:cs="Times New Roman"/>
                <w:sz w:val="20"/>
                <w:szCs w:val="20"/>
              </w:rPr>
              <w:t>107</w:t>
            </w:r>
          </w:p>
        </w:tc>
        <w:tc>
          <w:tcPr>
            <w:tcW w:w="991" w:type="dxa"/>
            <w:tcBorders>
              <w:top w:val="nil"/>
              <w:left w:val="nil"/>
              <w:bottom w:val="single" w:sz="4" w:space="0" w:color="auto"/>
              <w:right w:val="single" w:sz="4" w:space="0" w:color="auto"/>
            </w:tcBorders>
            <w:shd w:val="clear" w:color="auto" w:fill="auto"/>
            <w:noWrap/>
            <w:vAlign w:val="center"/>
          </w:tcPr>
          <w:p w:rsidR="00D1509B" w:rsidRPr="00C07EE3" w:rsidRDefault="00D1509B" w:rsidP="00C07EE3">
            <w:pPr>
              <w:ind w:firstLine="0"/>
              <w:jc w:val="center"/>
              <w:rPr>
                <w:rFonts w:eastAsia="Times New Roman" w:cs="Times New Roman"/>
                <w:color w:val="000000"/>
                <w:sz w:val="20"/>
                <w:szCs w:val="20"/>
                <w:lang w:eastAsia="ru-RU"/>
              </w:rPr>
            </w:pPr>
            <w:r w:rsidRPr="00C07EE3">
              <w:rPr>
                <w:rFonts w:eastAsia="Times New Roman" w:cs="Times New Roman"/>
                <w:color w:val="000000"/>
                <w:sz w:val="20"/>
                <w:szCs w:val="20"/>
                <w:lang w:eastAsia="ru-RU"/>
              </w:rPr>
              <w:t>112</w:t>
            </w:r>
          </w:p>
        </w:tc>
        <w:tc>
          <w:tcPr>
            <w:tcW w:w="991" w:type="dxa"/>
            <w:tcBorders>
              <w:top w:val="nil"/>
              <w:left w:val="nil"/>
              <w:bottom w:val="single" w:sz="4" w:space="0" w:color="auto"/>
              <w:right w:val="single" w:sz="4" w:space="0" w:color="auto"/>
            </w:tcBorders>
            <w:shd w:val="clear" w:color="auto" w:fill="auto"/>
            <w:noWrap/>
            <w:vAlign w:val="center"/>
            <w:hideMark/>
          </w:tcPr>
          <w:p w:rsidR="00D1509B" w:rsidRPr="00C07EE3" w:rsidRDefault="00D1509B" w:rsidP="00C07EE3">
            <w:pPr>
              <w:ind w:firstLine="0"/>
              <w:jc w:val="center"/>
              <w:rPr>
                <w:rFonts w:eastAsia="Times New Roman" w:cs="Times New Roman"/>
                <w:color w:val="000000"/>
                <w:sz w:val="20"/>
                <w:szCs w:val="20"/>
                <w:lang w:eastAsia="ru-RU"/>
              </w:rPr>
            </w:pPr>
            <w:r w:rsidRPr="00C07EE3">
              <w:rPr>
                <w:rFonts w:cs="Times New Roman"/>
                <w:sz w:val="20"/>
                <w:szCs w:val="20"/>
              </w:rPr>
              <w:t>117</w:t>
            </w:r>
          </w:p>
        </w:tc>
        <w:tc>
          <w:tcPr>
            <w:tcW w:w="1088" w:type="dxa"/>
            <w:tcBorders>
              <w:top w:val="nil"/>
              <w:left w:val="nil"/>
              <w:bottom w:val="single" w:sz="4" w:space="0" w:color="auto"/>
              <w:right w:val="single" w:sz="4" w:space="0" w:color="auto"/>
            </w:tcBorders>
            <w:shd w:val="clear" w:color="auto" w:fill="auto"/>
            <w:noWrap/>
            <w:vAlign w:val="center"/>
            <w:hideMark/>
          </w:tcPr>
          <w:p w:rsidR="00D1509B" w:rsidRPr="00C07EE3" w:rsidRDefault="00D1509B" w:rsidP="00C07EE3">
            <w:pPr>
              <w:ind w:firstLine="0"/>
              <w:jc w:val="center"/>
              <w:rPr>
                <w:rFonts w:eastAsia="Times New Roman" w:cs="Times New Roman"/>
                <w:color w:val="000000"/>
                <w:sz w:val="20"/>
                <w:szCs w:val="20"/>
                <w:lang w:eastAsia="ru-RU"/>
              </w:rPr>
            </w:pPr>
            <w:r w:rsidRPr="00C07EE3">
              <w:rPr>
                <w:rFonts w:cs="Times New Roman"/>
                <w:sz w:val="20"/>
                <w:szCs w:val="20"/>
              </w:rPr>
              <w:t>129,1</w:t>
            </w:r>
          </w:p>
        </w:tc>
      </w:tr>
      <w:tr w:rsidR="00D1509B" w:rsidRPr="00C07EE3" w:rsidTr="008E45C0">
        <w:trPr>
          <w:trHeight w:val="194"/>
        </w:trPr>
        <w:tc>
          <w:tcPr>
            <w:tcW w:w="5289" w:type="dxa"/>
            <w:tcBorders>
              <w:top w:val="nil"/>
              <w:left w:val="single" w:sz="4" w:space="0" w:color="auto"/>
              <w:bottom w:val="single" w:sz="4" w:space="0" w:color="auto"/>
              <w:right w:val="single" w:sz="4" w:space="0" w:color="auto"/>
            </w:tcBorders>
            <w:shd w:val="clear" w:color="auto" w:fill="auto"/>
            <w:noWrap/>
            <w:vAlign w:val="center"/>
          </w:tcPr>
          <w:p w:rsidR="00D1509B" w:rsidRPr="00C07EE3" w:rsidRDefault="00D1509B" w:rsidP="00174D66">
            <w:pPr>
              <w:ind w:firstLine="0"/>
              <w:rPr>
                <w:rFonts w:eastAsia="Times New Roman" w:cs="Times New Roman"/>
                <w:b/>
                <w:bCs/>
                <w:color w:val="000000"/>
                <w:sz w:val="20"/>
                <w:szCs w:val="20"/>
                <w:lang w:eastAsia="ru-RU"/>
              </w:rPr>
            </w:pPr>
            <w:r w:rsidRPr="00136894">
              <w:rPr>
                <w:rFonts w:eastAsia="Times New Roman" w:cs="Times New Roman"/>
                <w:b/>
                <w:bCs/>
                <w:color w:val="000000"/>
                <w:sz w:val="20"/>
                <w:szCs w:val="20"/>
                <w:lang w:eastAsia="ru-RU"/>
              </w:rPr>
              <w:t xml:space="preserve">П-2.2 </w:t>
            </w:r>
            <w:r w:rsidRPr="00136894">
              <w:rPr>
                <w:sz w:val="20"/>
                <w:szCs w:val="20"/>
              </w:rPr>
              <w:t xml:space="preserve">Темп роста производства продукции пищевой промышленности, </w:t>
            </w:r>
            <w:r w:rsidRPr="00136894">
              <w:rPr>
                <w:color w:val="000000"/>
                <w:sz w:val="20"/>
                <w:szCs w:val="20"/>
              </w:rPr>
              <w:t>накопленным итогом к 2015 г.</w:t>
            </w:r>
          </w:p>
        </w:tc>
        <w:tc>
          <w:tcPr>
            <w:tcW w:w="1676" w:type="dxa"/>
            <w:tcBorders>
              <w:top w:val="nil"/>
              <w:left w:val="nil"/>
              <w:bottom w:val="single" w:sz="4" w:space="0" w:color="auto"/>
              <w:right w:val="single" w:sz="4" w:space="0" w:color="auto"/>
            </w:tcBorders>
            <w:shd w:val="clear" w:color="auto" w:fill="auto"/>
            <w:noWrap/>
            <w:vAlign w:val="center"/>
          </w:tcPr>
          <w:p w:rsidR="00D1509B" w:rsidRPr="00C07EE3" w:rsidRDefault="00D1509B" w:rsidP="00174D66">
            <w:pPr>
              <w:ind w:firstLine="0"/>
              <w:jc w:val="center"/>
              <w:rPr>
                <w:rFonts w:eastAsia="Times New Roman" w:cs="Times New Roman"/>
                <w:color w:val="000000"/>
                <w:sz w:val="20"/>
                <w:szCs w:val="20"/>
                <w:lang w:eastAsia="ru-RU"/>
              </w:rPr>
            </w:pPr>
            <w:r w:rsidRPr="00C07EE3">
              <w:rPr>
                <w:rFonts w:eastAsia="Times New Roman" w:cs="Times New Roman"/>
                <w:color w:val="000000"/>
                <w:sz w:val="20"/>
                <w:szCs w:val="20"/>
                <w:lang w:eastAsia="ru-RU"/>
              </w:rPr>
              <w:t>%</w:t>
            </w:r>
          </w:p>
        </w:tc>
        <w:tc>
          <w:tcPr>
            <w:tcW w:w="866" w:type="dxa"/>
            <w:tcBorders>
              <w:top w:val="nil"/>
              <w:left w:val="nil"/>
              <w:bottom w:val="single" w:sz="4" w:space="0" w:color="auto"/>
              <w:right w:val="single" w:sz="4" w:space="0" w:color="auto"/>
            </w:tcBorders>
            <w:shd w:val="clear" w:color="auto" w:fill="auto"/>
            <w:noWrap/>
            <w:vAlign w:val="center"/>
          </w:tcPr>
          <w:p w:rsidR="00D1509B" w:rsidRPr="00C07EE3" w:rsidRDefault="00D1509B" w:rsidP="00C07EE3">
            <w:pPr>
              <w:ind w:firstLine="0"/>
              <w:jc w:val="center"/>
              <w:rPr>
                <w:rFonts w:eastAsia="Times New Roman" w:cs="Times New Roman"/>
                <w:color w:val="000000"/>
                <w:sz w:val="20"/>
                <w:szCs w:val="20"/>
                <w:lang w:eastAsia="ru-RU"/>
              </w:rPr>
            </w:pPr>
            <w:r w:rsidRPr="00C07EE3">
              <w:rPr>
                <w:rFonts w:cs="Times New Roman"/>
                <w:sz w:val="20"/>
                <w:szCs w:val="20"/>
              </w:rPr>
              <w:t>100</w:t>
            </w:r>
          </w:p>
        </w:tc>
        <w:tc>
          <w:tcPr>
            <w:tcW w:w="965" w:type="dxa"/>
            <w:tcBorders>
              <w:top w:val="nil"/>
              <w:left w:val="nil"/>
              <w:bottom w:val="single" w:sz="4" w:space="0" w:color="auto"/>
              <w:right w:val="single" w:sz="4" w:space="0" w:color="auto"/>
            </w:tcBorders>
            <w:shd w:val="clear" w:color="auto" w:fill="auto"/>
            <w:noWrap/>
            <w:vAlign w:val="center"/>
          </w:tcPr>
          <w:p w:rsidR="00D1509B" w:rsidRPr="00C07EE3" w:rsidRDefault="00D1509B" w:rsidP="00C07EE3">
            <w:pPr>
              <w:ind w:firstLine="0"/>
              <w:jc w:val="center"/>
              <w:rPr>
                <w:rFonts w:cs="Times New Roman"/>
                <w:sz w:val="20"/>
                <w:szCs w:val="20"/>
              </w:rPr>
            </w:pPr>
            <w:r w:rsidRPr="00C07EE3">
              <w:rPr>
                <w:rFonts w:cs="Times New Roman"/>
                <w:sz w:val="20"/>
                <w:szCs w:val="20"/>
              </w:rPr>
              <w:t>105,1</w:t>
            </w:r>
          </w:p>
        </w:tc>
        <w:tc>
          <w:tcPr>
            <w:tcW w:w="942" w:type="dxa"/>
            <w:tcBorders>
              <w:top w:val="nil"/>
              <w:left w:val="nil"/>
              <w:bottom w:val="single" w:sz="4" w:space="0" w:color="auto"/>
              <w:right w:val="single" w:sz="4" w:space="0" w:color="auto"/>
            </w:tcBorders>
            <w:shd w:val="clear" w:color="auto" w:fill="auto"/>
            <w:noWrap/>
            <w:vAlign w:val="center"/>
          </w:tcPr>
          <w:p w:rsidR="00D1509B" w:rsidRPr="00C07EE3" w:rsidRDefault="00D1509B" w:rsidP="00C07EE3">
            <w:pPr>
              <w:ind w:firstLine="0"/>
              <w:jc w:val="center"/>
              <w:rPr>
                <w:rFonts w:cs="Times New Roman"/>
                <w:sz w:val="20"/>
                <w:szCs w:val="20"/>
              </w:rPr>
            </w:pPr>
            <w:r w:rsidRPr="00C07EE3">
              <w:rPr>
                <w:rFonts w:cs="Times New Roman"/>
                <w:sz w:val="20"/>
                <w:szCs w:val="20"/>
              </w:rPr>
              <w:t>110,25</w:t>
            </w:r>
          </w:p>
        </w:tc>
        <w:tc>
          <w:tcPr>
            <w:tcW w:w="992" w:type="dxa"/>
            <w:tcBorders>
              <w:top w:val="nil"/>
              <w:left w:val="nil"/>
              <w:bottom w:val="single" w:sz="4" w:space="0" w:color="auto"/>
              <w:right w:val="single" w:sz="4" w:space="0" w:color="auto"/>
            </w:tcBorders>
            <w:shd w:val="clear" w:color="auto" w:fill="auto"/>
            <w:noWrap/>
            <w:vAlign w:val="center"/>
          </w:tcPr>
          <w:p w:rsidR="00D1509B" w:rsidRPr="00C07EE3" w:rsidRDefault="00D1509B" w:rsidP="00C07EE3">
            <w:pPr>
              <w:ind w:firstLine="0"/>
              <w:jc w:val="center"/>
              <w:rPr>
                <w:rFonts w:cs="Times New Roman"/>
                <w:sz w:val="20"/>
                <w:szCs w:val="20"/>
              </w:rPr>
            </w:pPr>
            <w:r w:rsidRPr="00C07EE3">
              <w:rPr>
                <w:rFonts w:cs="Times New Roman"/>
                <w:sz w:val="20"/>
                <w:szCs w:val="20"/>
              </w:rPr>
              <w:t>115,76</w:t>
            </w:r>
          </w:p>
        </w:tc>
        <w:tc>
          <w:tcPr>
            <w:tcW w:w="991" w:type="dxa"/>
            <w:tcBorders>
              <w:top w:val="nil"/>
              <w:left w:val="nil"/>
              <w:bottom w:val="single" w:sz="4" w:space="0" w:color="auto"/>
              <w:right w:val="single" w:sz="4" w:space="0" w:color="auto"/>
            </w:tcBorders>
            <w:shd w:val="clear" w:color="auto" w:fill="auto"/>
            <w:noWrap/>
            <w:vAlign w:val="center"/>
          </w:tcPr>
          <w:p w:rsidR="00D1509B" w:rsidRPr="00C07EE3" w:rsidRDefault="00D1509B" w:rsidP="00C07EE3">
            <w:pPr>
              <w:ind w:firstLine="0"/>
              <w:jc w:val="center"/>
              <w:rPr>
                <w:rFonts w:cs="Times New Roman"/>
                <w:sz w:val="20"/>
                <w:szCs w:val="20"/>
              </w:rPr>
            </w:pPr>
            <w:r w:rsidRPr="00C07EE3">
              <w:rPr>
                <w:rFonts w:cs="Times New Roman"/>
                <w:sz w:val="20"/>
                <w:szCs w:val="20"/>
              </w:rPr>
              <w:t>115,76</w:t>
            </w:r>
          </w:p>
        </w:tc>
        <w:tc>
          <w:tcPr>
            <w:tcW w:w="991" w:type="dxa"/>
            <w:tcBorders>
              <w:top w:val="nil"/>
              <w:left w:val="nil"/>
              <w:bottom w:val="single" w:sz="4" w:space="0" w:color="auto"/>
              <w:right w:val="single" w:sz="4" w:space="0" w:color="auto"/>
            </w:tcBorders>
            <w:shd w:val="clear" w:color="auto" w:fill="auto"/>
            <w:noWrap/>
            <w:vAlign w:val="center"/>
          </w:tcPr>
          <w:p w:rsidR="00D1509B" w:rsidRPr="00C07EE3" w:rsidRDefault="00D1509B" w:rsidP="00C07EE3">
            <w:pPr>
              <w:ind w:firstLine="0"/>
              <w:jc w:val="center"/>
              <w:rPr>
                <w:rFonts w:eastAsia="Times New Roman" w:cs="Times New Roman"/>
                <w:color w:val="000000"/>
                <w:sz w:val="20"/>
                <w:szCs w:val="20"/>
                <w:lang w:eastAsia="ru-RU"/>
              </w:rPr>
            </w:pPr>
            <w:r w:rsidRPr="00C07EE3">
              <w:rPr>
                <w:rFonts w:cs="Times New Roman"/>
                <w:sz w:val="20"/>
                <w:szCs w:val="20"/>
              </w:rPr>
              <w:t>123,29</w:t>
            </w:r>
          </w:p>
        </w:tc>
        <w:tc>
          <w:tcPr>
            <w:tcW w:w="991" w:type="dxa"/>
            <w:tcBorders>
              <w:top w:val="nil"/>
              <w:left w:val="nil"/>
              <w:bottom w:val="single" w:sz="4" w:space="0" w:color="auto"/>
              <w:right w:val="single" w:sz="4" w:space="0" w:color="auto"/>
            </w:tcBorders>
            <w:shd w:val="clear" w:color="auto" w:fill="auto"/>
            <w:noWrap/>
            <w:vAlign w:val="center"/>
          </w:tcPr>
          <w:p w:rsidR="00D1509B" w:rsidRPr="00C07EE3" w:rsidRDefault="00D1509B" w:rsidP="00C07EE3">
            <w:pPr>
              <w:ind w:firstLine="0"/>
              <w:jc w:val="center"/>
              <w:rPr>
                <w:rFonts w:cs="Times New Roman"/>
                <w:sz w:val="20"/>
                <w:szCs w:val="20"/>
              </w:rPr>
            </w:pPr>
            <w:r w:rsidRPr="00C07EE3">
              <w:rPr>
                <w:rFonts w:cs="Times New Roman"/>
                <w:sz w:val="20"/>
                <w:szCs w:val="20"/>
              </w:rPr>
              <w:t>150,00</w:t>
            </w:r>
          </w:p>
        </w:tc>
        <w:tc>
          <w:tcPr>
            <w:tcW w:w="1088" w:type="dxa"/>
            <w:tcBorders>
              <w:top w:val="nil"/>
              <w:left w:val="nil"/>
              <w:bottom w:val="single" w:sz="4" w:space="0" w:color="auto"/>
              <w:right w:val="single" w:sz="4" w:space="0" w:color="auto"/>
            </w:tcBorders>
            <w:shd w:val="clear" w:color="auto" w:fill="auto"/>
            <w:noWrap/>
            <w:vAlign w:val="center"/>
          </w:tcPr>
          <w:p w:rsidR="00D1509B" w:rsidRPr="00C07EE3" w:rsidRDefault="00D1509B" w:rsidP="00C07EE3">
            <w:pPr>
              <w:ind w:firstLine="0"/>
              <w:jc w:val="center"/>
              <w:rPr>
                <w:rFonts w:cs="Times New Roman"/>
                <w:sz w:val="20"/>
                <w:szCs w:val="20"/>
              </w:rPr>
            </w:pPr>
            <w:r w:rsidRPr="00C07EE3">
              <w:rPr>
                <w:rFonts w:cs="Times New Roman"/>
                <w:sz w:val="20"/>
                <w:szCs w:val="20"/>
              </w:rPr>
              <w:t>182,49</w:t>
            </w:r>
          </w:p>
        </w:tc>
      </w:tr>
      <w:tr w:rsidR="00D1509B" w:rsidRPr="00C07EE3" w:rsidTr="008E45C0">
        <w:trPr>
          <w:trHeight w:val="482"/>
        </w:trPr>
        <w:tc>
          <w:tcPr>
            <w:tcW w:w="5289" w:type="dxa"/>
            <w:tcBorders>
              <w:top w:val="nil"/>
              <w:left w:val="single" w:sz="4" w:space="0" w:color="auto"/>
              <w:bottom w:val="single" w:sz="4" w:space="0" w:color="auto"/>
              <w:right w:val="single" w:sz="4" w:space="0" w:color="auto"/>
            </w:tcBorders>
            <w:shd w:val="clear" w:color="auto" w:fill="auto"/>
            <w:noWrap/>
            <w:vAlign w:val="center"/>
            <w:hideMark/>
          </w:tcPr>
          <w:p w:rsidR="00D1509B" w:rsidRPr="00C07EE3" w:rsidRDefault="00D1509B" w:rsidP="00763483">
            <w:pPr>
              <w:ind w:firstLine="0"/>
              <w:rPr>
                <w:rFonts w:eastAsia="Times New Roman" w:cs="Times New Roman"/>
                <w:b/>
                <w:bCs/>
                <w:color w:val="000000"/>
                <w:sz w:val="20"/>
                <w:szCs w:val="20"/>
                <w:lang w:eastAsia="ru-RU"/>
              </w:rPr>
            </w:pPr>
            <w:r w:rsidRPr="00136894">
              <w:rPr>
                <w:rFonts w:eastAsia="Times New Roman" w:cs="Times New Roman"/>
                <w:b/>
                <w:bCs/>
                <w:color w:val="000000"/>
                <w:sz w:val="20"/>
                <w:szCs w:val="20"/>
                <w:lang w:eastAsia="ru-RU"/>
              </w:rPr>
              <w:t>П-2.3</w:t>
            </w:r>
            <w:r w:rsidRPr="00136894">
              <w:rPr>
                <w:color w:val="000000"/>
                <w:sz w:val="20"/>
                <w:szCs w:val="20"/>
              </w:rPr>
              <w:t>Объем инвестиций в обрабатывающей промышленности (полный круг предприятий)</w:t>
            </w:r>
          </w:p>
        </w:tc>
        <w:tc>
          <w:tcPr>
            <w:tcW w:w="1676" w:type="dxa"/>
            <w:tcBorders>
              <w:top w:val="nil"/>
              <w:left w:val="nil"/>
              <w:bottom w:val="single" w:sz="4" w:space="0" w:color="auto"/>
              <w:right w:val="single" w:sz="4" w:space="0" w:color="auto"/>
            </w:tcBorders>
            <w:shd w:val="clear" w:color="auto" w:fill="auto"/>
            <w:noWrap/>
            <w:vAlign w:val="center"/>
            <w:hideMark/>
          </w:tcPr>
          <w:p w:rsidR="00D1509B" w:rsidRPr="00C07EE3" w:rsidRDefault="00D1509B" w:rsidP="00174D66">
            <w:pPr>
              <w:ind w:firstLine="0"/>
              <w:jc w:val="center"/>
              <w:rPr>
                <w:rFonts w:eastAsia="Times New Roman" w:cs="Times New Roman"/>
                <w:color w:val="000000"/>
                <w:sz w:val="20"/>
                <w:szCs w:val="20"/>
                <w:lang w:eastAsia="ru-RU"/>
              </w:rPr>
            </w:pPr>
            <w:r w:rsidRPr="00C07EE3">
              <w:rPr>
                <w:rFonts w:eastAsia="Times New Roman" w:cs="Times New Roman"/>
                <w:color w:val="000000"/>
                <w:sz w:val="20"/>
                <w:szCs w:val="20"/>
                <w:lang w:eastAsia="ru-RU"/>
              </w:rPr>
              <w:t>млн. рублей</w:t>
            </w:r>
          </w:p>
        </w:tc>
        <w:tc>
          <w:tcPr>
            <w:tcW w:w="866" w:type="dxa"/>
            <w:tcBorders>
              <w:top w:val="nil"/>
              <w:left w:val="nil"/>
              <w:bottom w:val="single" w:sz="4" w:space="0" w:color="auto"/>
              <w:right w:val="single" w:sz="4" w:space="0" w:color="auto"/>
            </w:tcBorders>
            <w:shd w:val="clear" w:color="auto" w:fill="auto"/>
            <w:noWrap/>
            <w:vAlign w:val="center"/>
            <w:hideMark/>
          </w:tcPr>
          <w:p w:rsidR="00D1509B" w:rsidRPr="00C07EE3" w:rsidRDefault="00D1509B" w:rsidP="00C07EE3">
            <w:pPr>
              <w:ind w:firstLine="0"/>
              <w:jc w:val="center"/>
              <w:rPr>
                <w:rFonts w:eastAsia="Times New Roman" w:cs="Times New Roman"/>
                <w:color w:val="000000"/>
                <w:sz w:val="20"/>
                <w:szCs w:val="20"/>
                <w:lang w:eastAsia="ru-RU"/>
              </w:rPr>
            </w:pPr>
            <w:r>
              <w:rPr>
                <w:rFonts w:cs="Times New Roman"/>
                <w:sz w:val="20"/>
                <w:szCs w:val="20"/>
              </w:rPr>
              <w:t>71,0</w:t>
            </w:r>
          </w:p>
        </w:tc>
        <w:tc>
          <w:tcPr>
            <w:tcW w:w="965" w:type="dxa"/>
            <w:tcBorders>
              <w:top w:val="nil"/>
              <w:left w:val="nil"/>
              <w:bottom w:val="single" w:sz="4" w:space="0" w:color="auto"/>
              <w:right w:val="single" w:sz="4" w:space="0" w:color="auto"/>
            </w:tcBorders>
            <w:shd w:val="clear" w:color="auto" w:fill="auto"/>
            <w:noWrap/>
            <w:vAlign w:val="center"/>
            <w:hideMark/>
          </w:tcPr>
          <w:p w:rsidR="00D1509B" w:rsidRPr="00C07EE3" w:rsidRDefault="00D1509B" w:rsidP="00C07EE3">
            <w:pPr>
              <w:ind w:firstLine="0"/>
              <w:jc w:val="center"/>
              <w:rPr>
                <w:rFonts w:eastAsia="Times New Roman" w:cs="Times New Roman"/>
                <w:color w:val="000000"/>
                <w:sz w:val="20"/>
                <w:szCs w:val="20"/>
                <w:lang w:eastAsia="ru-RU"/>
              </w:rPr>
            </w:pPr>
            <w:r>
              <w:rPr>
                <w:rFonts w:cs="Times New Roman"/>
                <w:sz w:val="20"/>
                <w:szCs w:val="20"/>
              </w:rPr>
              <w:t>189,0</w:t>
            </w:r>
          </w:p>
        </w:tc>
        <w:tc>
          <w:tcPr>
            <w:tcW w:w="942" w:type="dxa"/>
            <w:tcBorders>
              <w:top w:val="nil"/>
              <w:left w:val="nil"/>
              <w:bottom w:val="single" w:sz="4" w:space="0" w:color="auto"/>
              <w:right w:val="single" w:sz="4" w:space="0" w:color="auto"/>
            </w:tcBorders>
            <w:shd w:val="clear" w:color="auto" w:fill="auto"/>
            <w:noWrap/>
            <w:vAlign w:val="center"/>
            <w:hideMark/>
          </w:tcPr>
          <w:p w:rsidR="00D1509B" w:rsidRPr="00C07EE3" w:rsidRDefault="00D1509B" w:rsidP="00C07EE3">
            <w:pPr>
              <w:ind w:firstLine="0"/>
              <w:jc w:val="center"/>
              <w:rPr>
                <w:rFonts w:eastAsia="Times New Roman" w:cs="Times New Roman"/>
                <w:color w:val="000000"/>
                <w:sz w:val="20"/>
                <w:szCs w:val="20"/>
                <w:lang w:eastAsia="ru-RU"/>
              </w:rPr>
            </w:pPr>
            <w:r>
              <w:rPr>
                <w:rFonts w:cs="Times New Roman"/>
                <w:sz w:val="20"/>
                <w:szCs w:val="20"/>
              </w:rPr>
              <w:t>244,8</w:t>
            </w:r>
          </w:p>
        </w:tc>
        <w:tc>
          <w:tcPr>
            <w:tcW w:w="992" w:type="dxa"/>
            <w:tcBorders>
              <w:top w:val="nil"/>
              <w:left w:val="nil"/>
              <w:bottom w:val="single" w:sz="4" w:space="0" w:color="auto"/>
              <w:right w:val="single" w:sz="4" w:space="0" w:color="auto"/>
            </w:tcBorders>
            <w:shd w:val="clear" w:color="auto" w:fill="auto"/>
            <w:noWrap/>
            <w:vAlign w:val="center"/>
            <w:hideMark/>
          </w:tcPr>
          <w:p w:rsidR="00D1509B" w:rsidRPr="00C07EE3" w:rsidRDefault="00D1509B" w:rsidP="00C07EE3">
            <w:pPr>
              <w:ind w:firstLine="0"/>
              <w:jc w:val="center"/>
              <w:rPr>
                <w:rFonts w:eastAsia="Times New Roman" w:cs="Times New Roman"/>
                <w:color w:val="000000"/>
                <w:sz w:val="20"/>
                <w:szCs w:val="20"/>
                <w:lang w:eastAsia="ru-RU"/>
              </w:rPr>
            </w:pPr>
            <w:r>
              <w:rPr>
                <w:rFonts w:cs="Times New Roman"/>
                <w:sz w:val="20"/>
                <w:szCs w:val="20"/>
              </w:rPr>
              <w:t>262,3</w:t>
            </w:r>
          </w:p>
        </w:tc>
        <w:tc>
          <w:tcPr>
            <w:tcW w:w="991" w:type="dxa"/>
            <w:tcBorders>
              <w:top w:val="nil"/>
              <w:left w:val="nil"/>
              <w:bottom w:val="single" w:sz="4" w:space="0" w:color="auto"/>
              <w:right w:val="single" w:sz="4" w:space="0" w:color="auto"/>
            </w:tcBorders>
            <w:shd w:val="clear" w:color="auto" w:fill="auto"/>
            <w:noWrap/>
            <w:vAlign w:val="center"/>
            <w:hideMark/>
          </w:tcPr>
          <w:p w:rsidR="00D1509B" w:rsidRPr="00C07EE3" w:rsidRDefault="00D1509B" w:rsidP="00C07EE3">
            <w:pPr>
              <w:ind w:firstLine="0"/>
              <w:jc w:val="center"/>
              <w:rPr>
                <w:rFonts w:eastAsia="Times New Roman" w:cs="Times New Roman"/>
                <w:color w:val="000000"/>
                <w:sz w:val="20"/>
                <w:szCs w:val="20"/>
                <w:lang w:eastAsia="ru-RU"/>
              </w:rPr>
            </w:pPr>
            <w:r>
              <w:rPr>
                <w:rFonts w:cs="Times New Roman"/>
                <w:sz w:val="20"/>
                <w:szCs w:val="20"/>
              </w:rPr>
              <w:t>310,6</w:t>
            </w:r>
          </w:p>
        </w:tc>
        <w:tc>
          <w:tcPr>
            <w:tcW w:w="991" w:type="dxa"/>
            <w:tcBorders>
              <w:top w:val="nil"/>
              <w:left w:val="nil"/>
              <w:bottom w:val="single" w:sz="4" w:space="0" w:color="auto"/>
              <w:right w:val="single" w:sz="4" w:space="0" w:color="auto"/>
            </w:tcBorders>
            <w:shd w:val="clear" w:color="auto" w:fill="auto"/>
            <w:noWrap/>
            <w:vAlign w:val="center"/>
            <w:hideMark/>
          </w:tcPr>
          <w:p w:rsidR="00D1509B" w:rsidRPr="00C07EE3" w:rsidRDefault="00D1509B" w:rsidP="00C07EE3">
            <w:pPr>
              <w:ind w:firstLine="0"/>
              <w:jc w:val="center"/>
              <w:rPr>
                <w:rFonts w:eastAsia="Times New Roman" w:cs="Times New Roman"/>
                <w:color w:val="000000"/>
                <w:sz w:val="20"/>
                <w:szCs w:val="20"/>
                <w:lang w:eastAsia="ru-RU"/>
              </w:rPr>
            </w:pPr>
            <w:r>
              <w:rPr>
                <w:rFonts w:cs="Times New Roman"/>
                <w:sz w:val="20"/>
                <w:szCs w:val="20"/>
              </w:rPr>
              <w:t>506,6</w:t>
            </w:r>
          </w:p>
        </w:tc>
        <w:tc>
          <w:tcPr>
            <w:tcW w:w="991" w:type="dxa"/>
            <w:tcBorders>
              <w:top w:val="nil"/>
              <w:left w:val="nil"/>
              <w:bottom w:val="single" w:sz="4" w:space="0" w:color="auto"/>
              <w:right w:val="single" w:sz="4" w:space="0" w:color="auto"/>
            </w:tcBorders>
            <w:shd w:val="clear" w:color="auto" w:fill="auto"/>
            <w:noWrap/>
            <w:vAlign w:val="center"/>
            <w:hideMark/>
          </w:tcPr>
          <w:p w:rsidR="00D1509B" w:rsidRPr="00C07EE3" w:rsidRDefault="00D1509B" w:rsidP="00C07EE3">
            <w:pPr>
              <w:ind w:firstLine="0"/>
              <w:jc w:val="center"/>
              <w:rPr>
                <w:rFonts w:eastAsia="Times New Roman" w:cs="Times New Roman"/>
                <w:color w:val="000000"/>
                <w:sz w:val="20"/>
                <w:szCs w:val="20"/>
                <w:lang w:eastAsia="ru-RU"/>
              </w:rPr>
            </w:pPr>
            <w:r>
              <w:rPr>
                <w:rFonts w:cs="Times New Roman"/>
                <w:sz w:val="20"/>
                <w:szCs w:val="20"/>
              </w:rPr>
              <w:t>559,9</w:t>
            </w:r>
          </w:p>
        </w:tc>
        <w:tc>
          <w:tcPr>
            <w:tcW w:w="1088" w:type="dxa"/>
            <w:tcBorders>
              <w:top w:val="nil"/>
              <w:left w:val="nil"/>
              <w:bottom w:val="single" w:sz="4" w:space="0" w:color="auto"/>
              <w:right w:val="single" w:sz="4" w:space="0" w:color="auto"/>
            </w:tcBorders>
            <w:shd w:val="clear" w:color="auto" w:fill="auto"/>
            <w:noWrap/>
            <w:vAlign w:val="center"/>
            <w:hideMark/>
          </w:tcPr>
          <w:p w:rsidR="00D1509B" w:rsidRPr="00C07EE3" w:rsidRDefault="00D1509B" w:rsidP="00C07EE3">
            <w:pPr>
              <w:ind w:firstLine="0"/>
              <w:jc w:val="center"/>
              <w:rPr>
                <w:rFonts w:eastAsia="Times New Roman" w:cs="Times New Roman"/>
                <w:color w:val="000000"/>
                <w:sz w:val="20"/>
                <w:szCs w:val="20"/>
                <w:lang w:eastAsia="ru-RU"/>
              </w:rPr>
            </w:pPr>
            <w:r>
              <w:rPr>
                <w:rFonts w:cs="Times New Roman"/>
                <w:sz w:val="20"/>
                <w:szCs w:val="20"/>
              </w:rPr>
              <w:t>699,1</w:t>
            </w:r>
          </w:p>
        </w:tc>
      </w:tr>
      <w:tr w:rsidR="00420246" w:rsidRPr="00C07EE3" w:rsidTr="008E45C0">
        <w:trPr>
          <w:trHeight w:val="668"/>
        </w:trPr>
        <w:tc>
          <w:tcPr>
            <w:tcW w:w="5289" w:type="dxa"/>
            <w:tcBorders>
              <w:top w:val="nil"/>
              <w:left w:val="single" w:sz="4" w:space="0" w:color="auto"/>
              <w:bottom w:val="single" w:sz="4" w:space="0" w:color="auto"/>
              <w:right w:val="single" w:sz="4" w:space="0" w:color="auto"/>
            </w:tcBorders>
            <w:shd w:val="clear" w:color="auto" w:fill="auto"/>
            <w:noWrap/>
            <w:vAlign w:val="center"/>
            <w:hideMark/>
          </w:tcPr>
          <w:p w:rsidR="00420246" w:rsidRPr="00C07EE3" w:rsidRDefault="00420246" w:rsidP="00763483">
            <w:pPr>
              <w:ind w:firstLine="0"/>
              <w:jc w:val="left"/>
              <w:rPr>
                <w:rFonts w:eastAsia="Times New Roman" w:cs="Times New Roman"/>
                <w:b/>
                <w:bCs/>
                <w:color w:val="000000"/>
                <w:sz w:val="20"/>
                <w:szCs w:val="20"/>
                <w:lang w:eastAsia="ru-RU"/>
              </w:rPr>
            </w:pPr>
            <w:r w:rsidRPr="00C07EE3">
              <w:rPr>
                <w:rFonts w:eastAsia="Times New Roman" w:cs="Times New Roman"/>
                <w:b/>
                <w:bCs/>
                <w:color w:val="000000"/>
                <w:sz w:val="20"/>
                <w:szCs w:val="20"/>
                <w:lang w:eastAsia="ru-RU"/>
              </w:rPr>
              <w:t>П-2.</w:t>
            </w:r>
            <w:r>
              <w:rPr>
                <w:rFonts w:eastAsia="Times New Roman" w:cs="Times New Roman"/>
                <w:b/>
                <w:bCs/>
                <w:color w:val="000000"/>
                <w:sz w:val="20"/>
                <w:szCs w:val="20"/>
                <w:lang w:eastAsia="ru-RU"/>
              </w:rPr>
              <w:t>4</w:t>
            </w:r>
            <w:r w:rsidRPr="00C07EE3">
              <w:rPr>
                <w:rFonts w:eastAsia="Times New Roman" w:cs="Times New Roman"/>
                <w:color w:val="000000"/>
                <w:sz w:val="20"/>
                <w:szCs w:val="20"/>
                <w:lang w:eastAsia="ru-RU"/>
              </w:rPr>
              <w:t xml:space="preserve"> Производительность труда (в действующих ценах) в расчете на одного занятого в обрабатывающей промышленности</w:t>
            </w:r>
          </w:p>
        </w:tc>
        <w:tc>
          <w:tcPr>
            <w:tcW w:w="1676" w:type="dxa"/>
            <w:tcBorders>
              <w:top w:val="nil"/>
              <w:left w:val="nil"/>
              <w:bottom w:val="single" w:sz="4" w:space="0" w:color="auto"/>
              <w:right w:val="single" w:sz="4" w:space="0" w:color="auto"/>
            </w:tcBorders>
            <w:shd w:val="clear" w:color="auto" w:fill="auto"/>
            <w:vAlign w:val="center"/>
            <w:hideMark/>
          </w:tcPr>
          <w:p w:rsidR="00420246" w:rsidRPr="00C07EE3" w:rsidRDefault="00420246" w:rsidP="00174D66">
            <w:pPr>
              <w:ind w:firstLine="0"/>
              <w:jc w:val="center"/>
              <w:rPr>
                <w:rFonts w:eastAsia="Times New Roman" w:cs="Times New Roman"/>
                <w:color w:val="000000"/>
                <w:sz w:val="20"/>
                <w:szCs w:val="20"/>
                <w:lang w:eastAsia="ru-RU"/>
              </w:rPr>
            </w:pPr>
            <w:r w:rsidRPr="00C07EE3">
              <w:rPr>
                <w:rFonts w:eastAsia="Times New Roman" w:cs="Times New Roman"/>
                <w:color w:val="000000"/>
                <w:sz w:val="20"/>
                <w:szCs w:val="20"/>
                <w:lang w:eastAsia="ru-RU"/>
              </w:rPr>
              <w:t>тыс. рублей на одного работника</w:t>
            </w:r>
          </w:p>
        </w:tc>
        <w:tc>
          <w:tcPr>
            <w:tcW w:w="866" w:type="dxa"/>
            <w:tcBorders>
              <w:top w:val="nil"/>
              <w:left w:val="nil"/>
              <w:bottom w:val="single" w:sz="4" w:space="0" w:color="auto"/>
              <w:right w:val="single" w:sz="4" w:space="0" w:color="auto"/>
            </w:tcBorders>
            <w:shd w:val="clear" w:color="auto" w:fill="auto"/>
            <w:noWrap/>
            <w:vAlign w:val="center"/>
            <w:hideMark/>
          </w:tcPr>
          <w:p w:rsidR="00420246" w:rsidRPr="00C07EE3" w:rsidRDefault="00420246" w:rsidP="00C07EE3">
            <w:pPr>
              <w:ind w:firstLine="0"/>
              <w:jc w:val="center"/>
              <w:rPr>
                <w:rFonts w:eastAsia="Times New Roman" w:cs="Times New Roman"/>
                <w:color w:val="000000"/>
                <w:sz w:val="20"/>
                <w:szCs w:val="20"/>
                <w:lang w:eastAsia="ru-RU"/>
              </w:rPr>
            </w:pPr>
            <w:r>
              <w:rPr>
                <w:rFonts w:cs="Times New Roman"/>
                <w:sz w:val="20"/>
                <w:szCs w:val="20"/>
              </w:rPr>
              <w:t>6499,01</w:t>
            </w:r>
          </w:p>
        </w:tc>
        <w:tc>
          <w:tcPr>
            <w:tcW w:w="965" w:type="dxa"/>
            <w:tcBorders>
              <w:top w:val="nil"/>
              <w:left w:val="nil"/>
              <w:bottom w:val="single" w:sz="4" w:space="0" w:color="auto"/>
              <w:right w:val="single" w:sz="4" w:space="0" w:color="auto"/>
            </w:tcBorders>
            <w:shd w:val="clear" w:color="auto" w:fill="auto"/>
            <w:noWrap/>
            <w:vAlign w:val="center"/>
            <w:hideMark/>
          </w:tcPr>
          <w:p w:rsidR="00420246" w:rsidRPr="00C07EE3" w:rsidRDefault="00420246" w:rsidP="00C07EE3">
            <w:pPr>
              <w:ind w:firstLine="0"/>
              <w:jc w:val="center"/>
              <w:rPr>
                <w:rFonts w:eastAsia="Times New Roman" w:cs="Times New Roman"/>
                <w:color w:val="000000"/>
                <w:sz w:val="20"/>
                <w:szCs w:val="20"/>
                <w:lang w:eastAsia="ru-RU"/>
              </w:rPr>
            </w:pPr>
            <w:r>
              <w:rPr>
                <w:rFonts w:cs="Times New Roman"/>
                <w:sz w:val="20"/>
                <w:szCs w:val="20"/>
              </w:rPr>
              <w:t>7638,5</w:t>
            </w:r>
          </w:p>
        </w:tc>
        <w:tc>
          <w:tcPr>
            <w:tcW w:w="942" w:type="dxa"/>
            <w:tcBorders>
              <w:top w:val="nil"/>
              <w:left w:val="nil"/>
              <w:bottom w:val="single" w:sz="4" w:space="0" w:color="auto"/>
              <w:right w:val="single" w:sz="4" w:space="0" w:color="auto"/>
            </w:tcBorders>
            <w:shd w:val="clear" w:color="auto" w:fill="auto"/>
            <w:noWrap/>
            <w:vAlign w:val="center"/>
            <w:hideMark/>
          </w:tcPr>
          <w:p w:rsidR="00420246" w:rsidRPr="00420246" w:rsidRDefault="00420246" w:rsidP="00420246">
            <w:pPr>
              <w:ind w:firstLine="0"/>
              <w:jc w:val="center"/>
              <w:rPr>
                <w:rFonts w:eastAsia="Times New Roman" w:cs="Times New Roman"/>
                <w:color w:val="000000"/>
                <w:sz w:val="20"/>
                <w:szCs w:val="20"/>
                <w:lang w:eastAsia="ru-RU"/>
              </w:rPr>
            </w:pPr>
            <w:r>
              <w:rPr>
                <w:rFonts w:cs="Times New Roman"/>
                <w:color w:val="000000"/>
                <w:sz w:val="20"/>
              </w:rPr>
              <w:t>8020,4</w:t>
            </w:r>
          </w:p>
        </w:tc>
        <w:tc>
          <w:tcPr>
            <w:tcW w:w="992" w:type="dxa"/>
            <w:tcBorders>
              <w:top w:val="nil"/>
              <w:left w:val="nil"/>
              <w:bottom w:val="single" w:sz="4" w:space="0" w:color="auto"/>
              <w:right w:val="single" w:sz="4" w:space="0" w:color="auto"/>
            </w:tcBorders>
            <w:shd w:val="clear" w:color="auto" w:fill="auto"/>
            <w:noWrap/>
            <w:vAlign w:val="center"/>
            <w:hideMark/>
          </w:tcPr>
          <w:p w:rsidR="00420246" w:rsidRPr="00420246" w:rsidRDefault="00420246" w:rsidP="00420246">
            <w:pPr>
              <w:ind w:firstLine="0"/>
              <w:jc w:val="center"/>
              <w:rPr>
                <w:rFonts w:eastAsia="Times New Roman" w:cs="Times New Roman"/>
                <w:color w:val="000000"/>
                <w:sz w:val="20"/>
                <w:szCs w:val="20"/>
                <w:lang w:eastAsia="ru-RU"/>
              </w:rPr>
            </w:pPr>
            <w:r>
              <w:rPr>
                <w:rFonts w:cs="Times New Roman"/>
                <w:color w:val="000000"/>
                <w:sz w:val="20"/>
              </w:rPr>
              <w:t>8421,4</w:t>
            </w:r>
          </w:p>
        </w:tc>
        <w:tc>
          <w:tcPr>
            <w:tcW w:w="991" w:type="dxa"/>
            <w:tcBorders>
              <w:top w:val="nil"/>
              <w:left w:val="nil"/>
              <w:bottom w:val="single" w:sz="4" w:space="0" w:color="auto"/>
              <w:right w:val="single" w:sz="4" w:space="0" w:color="auto"/>
            </w:tcBorders>
            <w:shd w:val="clear" w:color="auto" w:fill="auto"/>
            <w:noWrap/>
            <w:vAlign w:val="center"/>
            <w:hideMark/>
          </w:tcPr>
          <w:p w:rsidR="00420246" w:rsidRPr="00420246" w:rsidRDefault="00420246" w:rsidP="00420246">
            <w:pPr>
              <w:ind w:firstLine="0"/>
              <w:jc w:val="center"/>
              <w:rPr>
                <w:rFonts w:eastAsia="Times New Roman" w:cs="Times New Roman"/>
                <w:color w:val="000000" w:themeColor="text1"/>
                <w:sz w:val="20"/>
                <w:szCs w:val="20"/>
                <w:lang w:eastAsia="ru-RU"/>
              </w:rPr>
            </w:pPr>
            <w:r>
              <w:rPr>
                <w:rFonts w:cs="Times New Roman"/>
                <w:color w:val="000000"/>
                <w:sz w:val="20"/>
              </w:rPr>
              <w:t>8842,5</w:t>
            </w:r>
          </w:p>
        </w:tc>
        <w:tc>
          <w:tcPr>
            <w:tcW w:w="991" w:type="dxa"/>
            <w:tcBorders>
              <w:top w:val="nil"/>
              <w:left w:val="nil"/>
              <w:bottom w:val="single" w:sz="4" w:space="0" w:color="auto"/>
              <w:right w:val="single" w:sz="4" w:space="0" w:color="auto"/>
            </w:tcBorders>
            <w:shd w:val="clear" w:color="auto" w:fill="auto"/>
            <w:noWrap/>
            <w:vAlign w:val="center"/>
            <w:hideMark/>
          </w:tcPr>
          <w:p w:rsidR="00420246" w:rsidRPr="00E90322" w:rsidRDefault="009B19E5" w:rsidP="00C07EE3">
            <w:pPr>
              <w:ind w:firstLine="0"/>
              <w:jc w:val="center"/>
              <w:rPr>
                <w:rFonts w:eastAsia="Times New Roman" w:cs="Times New Roman"/>
                <w:color w:val="000000" w:themeColor="text1"/>
                <w:sz w:val="20"/>
                <w:szCs w:val="20"/>
                <w:lang w:eastAsia="ru-RU"/>
              </w:rPr>
            </w:pPr>
            <w:r>
              <w:rPr>
                <w:rFonts w:cs="Times New Roman"/>
                <w:color w:val="000000" w:themeColor="text1"/>
                <w:sz w:val="20"/>
                <w:szCs w:val="20"/>
              </w:rPr>
              <w:t>9284,6</w:t>
            </w:r>
          </w:p>
        </w:tc>
        <w:tc>
          <w:tcPr>
            <w:tcW w:w="991" w:type="dxa"/>
            <w:tcBorders>
              <w:top w:val="nil"/>
              <w:left w:val="nil"/>
              <w:bottom w:val="single" w:sz="4" w:space="0" w:color="auto"/>
              <w:right w:val="single" w:sz="4" w:space="0" w:color="auto"/>
            </w:tcBorders>
            <w:shd w:val="clear" w:color="auto" w:fill="auto"/>
            <w:noWrap/>
            <w:vAlign w:val="center"/>
            <w:hideMark/>
          </w:tcPr>
          <w:p w:rsidR="00420246" w:rsidRPr="00E90322" w:rsidRDefault="009B19E5" w:rsidP="009B19E5">
            <w:pPr>
              <w:ind w:firstLine="0"/>
              <w:jc w:val="center"/>
              <w:rPr>
                <w:rFonts w:eastAsia="Times New Roman" w:cs="Times New Roman"/>
                <w:color w:val="000000" w:themeColor="text1"/>
                <w:sz w:val="20"/>
                <w:szCs w:val="20"/>
                <w:lang w:eastAsia="ru-RU"/>
              </w:rPr>
            </w:pPr>
            <w:r>
              <w:rPr>
                <w:rFonts w:cs="Times New Roman"/>
                <w:color w:val="000000" w:themeColor="text1"/>
                <w:sz w:val="20"/>
                <w:szCs w:val="20"/>
              </w:rPr>
              <w:t>12424,9</w:t>
            </w:r>
          </w:p>
        </w:tc>
        <w:tc>
          <w:tcPr>
            <w:tcW w:w="1088" w:type="dxa"/>
            <w:tcBorders>
              <w:top w:val="nil"/>
              <w:left w:val="nil"/>
              <w:bottom w:val="single" w:sz="4" w:space="0" w:color="auto"/>
              <w:right w:val="single" w:sz="4" w:space="0" w:color="auto"/>
            </w:tcBorders>
            <w:shd w:val="clear" w:color="auto" w:fill="auto"/>
            <w:noWrap/>
            <w:vAlign w:val="center"/>
            <w:hideMark/>
          </w:tcPr>
          <w:p w:rsidR="00420246" w:rsidRPr="00E90322" w:rsidRDefault="009B19E5" w:rsidP="00C07EE3">
            <w:pPr>
              <w:ind w:firstLine="0"/>
              <w:jc w:val="center"/>
              <w:rPr>
                <w:rFonts w:eastAsia="Times New Roman" w:cs="Times New Roman"/>
                <w:color w:val="000000" w:themeColor="text1"/>
                <w:sz w:val="20"/>
                <w:szCs w:val="20"/>
                <w:lang w:eastAsia="ru-RU"/>
              </w:rPr>
            </w:pPr>
            <w:r>
              <w:rPr>
                <w:rFonts w:cs="Times New Roman"/>
                <w:color w:val="000000" w:themeColor="text1"/>
                <w:sz w:val="20"/>
                <w:szCs w:val="20"/>
              </w:rPr>
              <w:t>14403,9</w:t>
            </w:r>
          </w:p>
        </w:tc>
      </w:tr>
      <w:tr w:rsidR="00763483" w:rsidRPr="00C07EE3" w:rsidTr="007166F9">
        <w:trPr>
          <w:trHeight w:val="313"/>
        </w:trPr>
        <w:tc>
          <w:tcPr>
            <w:tcW w:w="14791"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3483" w:rsidRPr="003F73CD" w:rsidRDefault="00763483" w:rsidP="00D854DB">
            <w:pPr>
              <w:pStyle w:val="a4"/>
              <w:numPr>
                <w:ilvl w:val="0"/>
                <w:numId w:val="35"/>
              </w:numPr>
              <w:jc w:val="center"/>
              <w:rPr>
                <w:rFonts w:eastAsia="Times New Roman" w:cs="Times New Roman"/>
                <w:b/>
                <w:bCs/>
                <w:color w:val="000000"/>
                <w:sz w:val="20"/>
                <w:szCs w:val="20"/>
                <w:lang w:val="en-US" w:eastAsia="ru-RU"/>
              </w:rPr>
            </w:pPr>
            <w:r>
              <w:rPr>
                <w:rFonts w:eastAsia="Times New Roman" w:cs="Times New Roman"/>
                <w:b/>
                <w:bCs/>
                <w:color w:val="000000"/>
                <w:sz w:val="20"/>
                <w:szCs w:val="20"/>
                <w:lang w:eastAsia="ru-RU"/>
              </w:rPr>
              <w:t xml:space="preserve">ПОВЫШЕНИЕ </w:t>
            </w:r>
            <w:r w:rsidRPr="003F73CD">
              <w:rPr>
                <w:rFonts w:eastAsia="Times New Roman" w:cs="Times New Roman"/>
                <w:b/>
                <w:bCs/>
                <w:color w:val="000000"/>
                <w:sz w:val="20"/>
                <w:szCs w:val="20"/>
                <w:lang w:eastAsia="ru-RU"/>
              </w:rPr>
              <w:t>ПРЕДПРИНИМАТЕЛЬСК</w:t>
            </w:r>
            <w:r>
              <w:rPr>
                <w:rFonts w:eastAsia="Times New Roman" w:cs="Times New Roman"/>
                <w:b/>
                <w:bCs/>
                <w:color w:val="000000"/>
                <w:sz w:val="20"/>
                <w:szCs w:val="20"/>
                <w:lang w:eastAsia="ru-RU"/>
              </w:rPr>
              <w:t>ОЙ</w:t>
            </w:r>
            <w:r w:rsidRPr="003F73CD">
              <w:rPr>
                <w:rFonts w:eastAsia="Times New Roman" w:cs="Times New Roman"/>
                <w:b/>
                <w:bCs/>
                <w:color w:val="000000"/>
                <w:sz w:val="20"/>
                <w:szCs w:val="20"/>
                <w:lang w:eastAsia="ru-RU"/>
              </w:rPr>
              <w:t xml:space="preserve"> АКТИВНОСТ</w:t>
            </w:r>
            <w:r>
              <w:rPr>
                <w:rFonts w:eastAsia="Times New Roman" w:cs="Times New Roman"/>
                <w:b/>
                <w:bCs/>
                <w:color w:val="000000"/>
                <w:sz w:val="20"/>
                <w:szCs w:val="20"/>
                <w:lang w:eastAsia="ru-RU"/>
              </w:rPr>
              <w:t>И</w:t>
            </w:r>
          </w:p>
        </w:tc>
      </w:tr>
      <w:tr w:rsidR="00796736" w:rsidRPr="00C07EE3" w:rsidTr="008E45C0">
        <w:trPr>
          <w:trHeight w:val="472"/>
        </w:trPr>
        <w:tc>
          <w:tcPr>
            <w:tcW w:w="5289" w:type="dxa"/>
            <w:tcBorders>
              <w:top w:val="nil"/>
              <w:left w:val="single" w:sz="4" w:space="0" w:color="auto"/>
              <w:bottom w:val="single" w:sz="4" w:space="0" w:color="auto"/>
              <w:right w:val="single" w:sz="4" w:space="0" w:color="auto"/>
            </w:tcBorders>
            <w:shd w:val="clear" w:color="auto" w:fill="auto"/>
            <w:noWrap/>
            <w:vAlign w:val="center"/>
            <w:hideMark/>
          </w:tcPr>
          <w:p w:rsidR="00796736" w:rsidRPr="00C07EE3" w:rsidRDefault="00796736" w:rsidP="00174D66">
            <w:pPr>
              <w:ind w:firstLine="0"/>
              <w:jc w:val="left"/>
              <w:rPr>
                <w:rFonts w:eastAsia="Times New Roman" w:cs="Times New Roman"/>
                <w:b/>
                <w:bCs/>
                <w:color w:val="000000"/>
                <w:sz w:val="20"/>
                <w:szCs w:val="20"/>
                <w:lang w:eastAsia="ru-RU"/>
              </w:rPr>
            </w:pPr>
            <w:r w:rsidRPr="00C07EE3">
              <w:rPr>
                <w:rFonts w:eastAsia="Times New Roman" w:cs="Times New Roman"/>
                <w:b/>
                <w:bCs/>
                <w:color w:val="000000"/>
                <w:sz w:val="20"/>
                <w:szCs w:val="20"/>
                <w:lang w:eastAsia="ru-RU"/>
              </w:rPr>
              <w:t>П-3.1</w:t>
            </w:r>
            <w:r w:rsidRPr="00C07EE3">
              <w:rPr>
                <w:rFonts w:eastAsia="Times New Roman" w:cs="Times New Roman"/>
                <w:color w:val="000000"/>
                <w:sz w:val="20"/>
                <w:szCs w:val="20"/>
                <w:lang w:eastAsia="ru-RU"/>
              </w:rPr>
              <w:t xml:space="preserve"> Число субъектов малого и среднего предпринимательства в расчете на 10 тыс. чел. населения</w:t>
            </w:r>
          </w:p>
        </w:tc>
        <w:tc>
          <w:tcPr>
            <w:tcW w:w="1676" w:type="dxa"/>
            <w:tcBorders>
              <w:top w:val="nil"/>
              <w:left w:val="nil"/>
              <w:bottom w:val="single" w:sz="4" w:space="0" w:color="auto"/>
              <w:right w:val="single" w:sz="4" w:space="0" w:color="auto"/>
            </w:tcBorders>
            <w:shd w:val="clear" w:color="auto" w:fill="auto"/>
            <w:noWrap/>
            <w:vAlign w:val="center"/>
            <w:hideMark/>
          </w:tcPr>
          <w:p w:rsidR="00796736" w:rsidRPr="00C07EE3" w:rsidRDefault="00796736" w:rsidP="00174D66">
            <w:pPr>
              <w:ind w:firstLine="0"/>
              <w:jc w:val="center"/>
              <w:rPr>
                <w:rFonts w:eastAsia="Times New Roman" w:cs="Times New Roman"/>
                <w:color w:val="000000"/>
                <w:sz w:val="20"/>
                <w:szCs w:val="20"/>
                <w:lang w:eastAsia="ru-RU"/>
              </w:rPr>
            </w:pPr>
            <w:r w:rsidRPr="00C07EE3">
              <w:rPr>
                <w:rFonts w:eastAsia="Times New Roman" w:cs="Times New Roman"/>
                <w:color w:val="000000"/>
                <w:sz w:val="20"/>
                <w:szCs w:val="20"/>
                <w:lang w:eastAsia="ru-RU"/>
              </w:rPr>
              <w:t>единиц</w:t>
            </w:r>
          </w:p>
        </w:tc>
        <w:tc>
          <w:tcPr>
            <w:tcW w:w="866" w:type="dxa"/>
            <w:tcBorders>
              <w:top w:val="nil"/>
              <w:left w:val="nil"/>
              <w:bottom w:val="single" w:sz="4" w:space="0" w:color="auto"/>
              <w:right w:val="single" w:sz="4" w:space="0" w:color="auto"/>
            </w:tcBorders>
            <w:shd w:val="clear" w:color="auto" w:fill="auto"/>
            <w:noWrap/>
            <w:vAlign w:val="center"/>
            <w:hideMark/>
          </w:tcPr>
          <w:p w:rsidR="00796736" w:rsidRPr="00C07EE3" w:rsidRDefault="00796736" w:rsidP="00174D66">
            <w:pPr>
              <w:ind w:firstLine="0"/>
              <w:jc w:val="center"/>
              <w:rPr>
                <w:rFonts w:eastAsia="Times New Roman" w:cs="Times New Roman"/>
                <w:color w:val="000000"/>
                <w:sz w:val="20"/>
                <w:szCs w:val="20"/>
                <w:lang w:eastAsia="ru-RU"/>
              </w:rPr>
            </w:pPr>
            <w:r>
              <w:rPr>
                <w:rFonts w:cs="Times New Roman"/>
                <w:color w:val="000000"/>
                <w:sz w:val="20"/>
                <w:szCs w:val="20"/>
              </w:rPr>
              <w:t>297,5</w:t>
            </w:r>
          </w:p>
        </w:tc>
        <w:tc>
          <w:tcPr>
            <w:tcW w:w="965" w:type="dxa"/>
            <w:tcBorders>
              <w:top w:val="nil"/>
              <w:left w:val="nil"/>
              <w:bottom w:val="single" w:sz="4" w:space="0" w:color="auto"/>
              <w:right w:val="single" w:sz="4" w:space="0" w:color="auto"/>
            </w:tcBorders>
            <w:shd w:val="clear" w:color="auto" w:fill="auto"/>
            <w:noWrap/>
            <w:vAlign w:val="center"/>
            <w:hideMark/>
          </w:tcPr>
          <w:p w:rsidR="00796736" w:rsidRPr="00796736" w:rsidRDefault="008A512A" w:rsidP="008A512A">
            <w:pPr>
              <w:ind w:firstLine="0"/>
              <w:jc w:val="center"/>
              <w:rPr>
                <w:rFonts w:eastAsia="Times New Roman" w:cs="Times New Roman"/>
                <w:color w:val="000000"/>
                <w:sz w:val="20"/>
                <w:szCs w:val="20"/>
                <w:lang w:eastAsia="ru-RU"/>
              </w:rPr>
            </w:pPr>
            <w:r>
              <w:rPr>
                <w:rFonts w:cs="Times New Roman"/>
                <w:color w:val="000000"/>
                <w:sz w:val="20"/>
              </w:rPr>
              <w:t>303,6</w:t>
            </w:r>
          </w:p>
        </w:tc>
        <w:tc>
          <w:tcPr>
            <w:tcW w:w="942" w:type="dxa"/>
            <w:tcBorders>
              <w:top w:val="nil"/>
              <w:left w:val="nil"/>
              <w:bottom w:val="single" w:sz="4" w:space="0" w:color="auto"/>
              <w:right w:val="single" w:sz="4" w:space="0" w:color="auto"/>
            </w:tcBorders>
            <w:shd w:val="clear" w:color="auto" w:fill="auto"/>
            <w:noWrap/>
            <w:vAlign w:val="center"/>
            <w:hideMark/>
          </w:tcPr>
          <w:p w:rsidR="00796736" w:rsidRPr="00796736" w:rsidRDefault="008A512A" w:rsidP="00796736">
            <w:pPr>
              <w:ind w:firstLine="0"/>
              <w:jc w:val="center"/>
              <w:rPr>
                <w:rFonts w:eastAsia="Times New Roman" w:cs="Times New Roman"/>
                <w:color w:val="000000"/>
                <w:sz w:val="20"/>
                <w:szCs w:val="20"/>
                <w:lang w:eastAsia="ru-RU"/>
              </w:rPr>
            </w:pPr>
            <w:r>
              <w:rPr>
                <w:rFonts w:cs="Times New Roman"/>
                <w:color w:val="000000"/>
                <w:sz w:val="20"/>
              </w:rPr>
              <w:t>304,0</w:t>
            </w:r>
          </w:p>
        </w:tc>
        <w:tc>
          <w:tcPr>
            <w:tcW w:w="992" w:type="dxa"/>
            <w:tcBorders>
              <w:top w:val="nil"/>
              <w:left w:val="nil"/>
              <w:bottom w:val="single" w:sz="4" w:space="0" w:color="auto"/>
              <w:right w:val="single" w:sz="4" w:space="0" w:color="auto"/>
            </w:tcBorders>
            <w:shd w:val="clear" w:color="auto" w:fill="auto"/>
            <w:noWrap/>
            <w:vAlign w:val="center"/>
            <w:hideMark/>
          </w:tcPr>
          <w:p w:rsidR="00796736" w:rsidRPr="00796736" w:rsidRDefault="00FC5F95" w:rsidP="00796736">
            <w:pPr>
              <w:ind w:firstLine="0"/>
              <w:jc w:val="center"/>
              <w:rPr>
                <w:rFonts w:eastAsia="Times New Roman" w:cs="Times New Roman"/>
                <w:color w:val="000000"/>
                <w:sz w:val="20"/>
                <w:szCs w:val="20"/>
                <w:lang w:eastAsia="ru-RU"/>
              </w:rPr>
            </w:pPr>
            <w:r>
              <w:rPr>
                <w:rFonts w:cs="Times New Roman"/>
                <w:color w:val="000000"/>
                <w:sz w:val="20"/>
              </w:rPr>
              <w:t>305,0</w:t>
            </w:r>
          </w:p>
        </w:tc>
        <w:tc>
          <w:tcPr>
            <w:tcW w:w="991" w:type="dxa"/>
            <w:tcBorders>
              <w:top w:val="nil"/>
              <w:left w:val="nil"/>
              <w:bottom w:val="single" w:sz="4" w:space="0" w:color="auto"/>
              <w:right w:val="single" w:sz="4" w:space="0" w:color="auto"/>
            </w:tcBorders>
            <w:shd w:val="clear" w:color="auto" w:fill="auto"/>
            <w:noWrap/>
            <w:vAlign w:val="center"/>
            <w:hideMark/>
          </w:tcPr>
          <w:p w:rsidR="00796736" w:rsidRPr="00796736" w:rsidRDefault="00FC5F95" w:rsidP="00FC5F95">
            <w:pPr>
              <w:ind w:firstLine="0"/>
              <w:jc w:val="center"/>
              <w:rPr>
                <w:rFonts w:eastAsia="Times New Roman" w:cs="Times New Roman"/>
                <w:color w:val="000000"/>
                <w:sz w:val="20"/>
                <w:szCs w:val="20"/>
                <w:lang w:eastAsia="ru-RU"/>
              </w:rPr>
            </w:pPr>
            <w:r>
              <w:rPr>
                <w:rFonts w:cs="Times New Roman"/>
                <w:color w:val="000000"/>
                <w:sz w:val="20"/>
              </w:rPr>
              <w:t>307,5</w:t>
            </w:r>
          </w:p>
        </w:tc>
        <w:tc>
          <w:tcPr>
            <w:tcW w:w="991" w:type="dxa"/>
            <w:tcBorders>
              <w:top w:val="nil"/>
              <w:left w:val="nil"/>
              <w:bottom w:val="single" w:sz="4" w:space="0" w:color="auto"/>
              <w:right w:val="single" w:sz="4" w:space="0" w:color="auto"/>
            </w:tcBorders>
            <w:shd w:val="clear" w:color="auto" w:fill="auto"/>
            <w:noWrap/>
            <w:vAlign w:val="center"/>
            <w:hideMark/>
          </w:tcPr>
          <w:p w:rsidR="00796736" w:rsidRPr="00796736" w:rsidRDefault="00FC5F95" w:rsidP="00796736">
            <w:pPr>
              <w:ind w:firstLine="0"/>
              <w:jc w:val="center"/>
              <w:rPr>
                <w:rFonts w:eastAsia="Times New Roman" w:cs="Times New Roman"/>
                <w:color w:val="000000"/>
                <w:sz w:val="20"/>
                <w:szCs w:val="20"/>
                <w:lang w:eastAsia="ru-RU"/>
              </w:rPr>
            </w:pPr>
            <w:r>
              <w:rPr>
                <w:rFonts w:cs="Times New Roman"/>
                <w:color w:val="000000"/>
                <w:sz w:val="20"/>
              </w:rPr>
              <w:t>328,0</w:t>
            </w:r>
          </w:p>
        </w:tc>
        <w:tc>
          <w:tcPr>
            <w:tcW w:w="991" w:type="dxa"/>
            <w:tcBorders>
              <w:top w:val="nil"/>
              <w:left w:val="nil"/>
              <w:bottom w:val="single" w:sz="4" w:space="0" w:color="auto"/>
              <w:right w:val="single" w:sz="4" w:space="0" w:color="auto"/>
            </w:tcBorders>
            <w:shd w:val="clear" w:color="auto" w:fill="auto"/>
            <w:noWrap/>
            <w:vAlign w:val="center"/>
            <w:hideMark/>
          </w:tcPr>
          <w:p w:rsidR="00796736" w:rsidRPr="00C07EE3" w:rsidRDefault="00FC5F95" w:rsidP="00174D66">
            <w:pPr>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372,0</w:t>
            </w:r>
          </w:p>
        </w:tc>
        <w:tc>
          <w:tcPr>
            <w:tcW w:w="1088" w:type="dxa"/>
            <w:tcBorders>
              <w:top w:val="nil"/>
              <w:left w:val="nil"/>
              <w:bottom w:val="single" w:sz="4" w:space="0" w:color="auto"/>
              <w:right w:val="single" w:sz="4" w:space="0" w:color="auto"/>
            </w:tcBorders>
            <w:shd w:val="clear" w:color="auto" w:fill="auto"/>
            <w:noWrap/>
            <w:vAlign w:val="center"/>
            <w:hideMark/>
          </w:tcPr>
          <w:p w:rsidR="00796736" w:rsidRPr="00C07EE3" w:rsidRDefault="00FC5F95" w:rsidP="00174D66">
            <w:pPr>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400,0</w:t>
            </w:r>
          </w:p>
        </w:tc>
      </w:tr>
      <w:tr w:rsidR="00077A75" w:rsidRPr="00C07EE3" w:rsidTr="008E45C0">
        <w:trPr>
          <w:trHeight w:val="555"/>
        </w:trPr>
        <w:tc>
          <w:tcPr>
            <w:tcW w:w="5289" w:type="dxa"/>
            <w:tcBorders>
              <w:top w:val="nil"/>
              <w:left w:val="single" w:sz="4" w:space="0" w:color="auto"/>
              <w:bottom w:val="single" w:sz="4" w:space="0" w:color="auto"/>
              <w:right w:val="single" w:sz="4" w:space="0" w:color="auto"/>
            </w:tcBorders>
            <w:shd w:val="clear" w:color="auto" w:fill="auto"/>
            <w:noWrap/>
            <w:vAlign w:val="center"/>
            <w:hideMark/>
          </w:tcPr>
          <w:p w:rsidR="00077A75" w:rsidRPr="00C07EE3" w:rsidRDefault="00077A75" w:rsidP="00BA021F">
            <w:pPr>
              <w:ind w:firstLine="0"/>
              <w:jc w:val="left"/>
              <w:rPr>
                <w:rFonts w:eastAsia="Times New Roman" w:cs="Times New Roman"/>
                <w:b/>
                <w:bCs/>
                <w:color w:val="000000"/>
                <w:sz w:val="20"/>
                <w:szCs w:val="20"/>
                <w:lang w:eastAsia="ru-RU"/>
              </w:rPr>
            </w:pPr>
            <w:r w:rsidRPr="00C07EE3">
              <w:rPr>
                <w:rFonts w:eastAsia="Times New Roman" w:cs="Times New Roman"/>
                <w:b/>
                <w:bCs/>
                <w:color w:val="000000"/>
                <w:sz w:val="20"/>
                <w:szCs w:val="20"/>
                <w:lang w:eastAsia="ru-RU"/>
              </w:rPr>
              <w:t>П-3</w:t>
            </w:r>
            <w:r w:rsidRPr="00EE0400">
              <w:rPr>
                <w:rFonts w:eastAsia="Times New Roman" w:cs="Times New Roman"/>
                <w:b/>
                <w:bCs/>
                <w:color w:val="000000" w:themeColor="text1"/>
                <w:sz w:val="20"/>
                <w:szCs w:val="20"/>
                <w:lang w:eastAsia="ru-RU"/>
              </w:rPr>
              <w:t>.2</w:t>
            </w:r>
            <w:r w:rsidRPr="00665CBA">
              <w:rPr>
                <w:color w:val="000000"/>
                <w:sz w:val="20"/>
              </w:rPr>
              <w:t xml:space="preserve">Оборот розничной торговли </w:t>
            </w:r>
            <w:r w:rsidR="00BA021F">
              <w:rPr>
                <w:color w:val="000000"/>
                <w:sz w:val="20"/>
              </w:rPr>
              <w:t xml:space="preserve">и объем </w:t>
            </w:r>
            <w:r w:rsidRPr="00665CBA">
              <w:rPr>
                <w:color w:val="000000"/>
                <w:sz w:val="20"/>
              </w:rPr>
              <w:t>платных услуг населению(</w:t>
            </w:r>
            <w:r>
              <w:rPr>
                <w:color w:val="000000"/>
                <w:sz w:val="20"/>
              </w:rPr>
              <w:t>полный круг предприятий</w:t>
            </w:r>
            <w:r w:rsidRPr="00665CBA">
              <w:rPr>
                <w:color w:val="000000"/>
                <w:sz w:val="20"/>
              </w:rPr>
              <w:t>)</w:t>
            </w:r>
          </w:p>
        </w:tc>
        <w:tc>
          <w:tcPr>
            <w:tcW w:w="1676" w:type="dxa"/>
            <w:tcBorders>
              <w:top w:val="nil"/>
              <w:left w:val="nil"/>
              <w:bottom w:val="single" w:sz="4" w:space="0" w:color="auto"/>
              <w:right w:val="single" w:sz="4" w:space="0" w:color="auto"/>
            </w:tcBorders>
            <w:shd w:val="clear" w:color="auto" w:fill="auto"/>
            <w:noWrap/>
            <w:vAlign w:val="center"/>
            <w:hideMark/>
          </w:tcPr>
          <w:p w:rsidR="00077A75" w:rsidRPr="00C07EE3" w:rsidRDefault="00077A75" w:rsidP="00174D66">
            <w:pPr>
              <w:ind w:firstLine="0"/>
              <w:jc w:val="center"/>
              <w:rPr>
                <w:rFonts w:eastAsia="Times New Roman" w:cs="Times New Roman"/>
                <w:color w:val="000000"/>
                <w:sz w:val="20"/>
                <w:szCs w:val="20"/>
                <w:lang w:val="en-US" w:eastAsia="ru-RU"/>
              </w:rPr>
            </w:pPr>
            <w:r>
              <w:rPr>
                <w:rFonts w:cs="Times New Roman"/>
                <w:color w:val="000000"/>
                <w:sz w:val="20"/>
                <w:szCs w:val="20"/>
              </w:rPr>
              <w:t>млн. руб.</w:t>
            </w:r>
          </w:p>
        </w:tc>
        <w:tc>
          <w:tcPr>
            <w:tcW w:w="866" w:type="dxa"/>
            <w:tcBorders>
              <w:top w:val="nil"/>
              <w:left w:val="nil"/>
              <w:bottom w:val="single" w:sz="4" w:space="0" w:color="auto"/>
              <w:right w:val="single" w:sz="4" w:space="0" w:color="auto"/>
            </w:tcBorders>
            <w:shd w:val="clear" w:color="auto" w:fill="auto"/>
            <w:noWrap/>
            <w:vAlign w:val="center"/>
            <w:hideMark/>
          </w:tcPr>
          <w:p w:rsidR="00077A75" w:rsidRPr="00C07EE3" w:rsidRDefault="00077A75" w:rsidP="00174D66">
            <w:pPr>
              <w:ind w:firstLine="0"/>
              <w:jc w:val="center"/>
              <w:rPr>
                <w:rFonts w:eastAsia="Times New Roman" w:cs="Times New Roman"/>
                <w:color w:val="000000"/>
                <w:sz w:val="20"/>
                <w:szCs w:val="20"/>
                <w:lang w:eastAsia="ru-RU"/>
              </w:rPr>
            </w:pPr>
            <w:r w:rsidRPr="00C105B5">
              <w:rPr>
                <w:rFonts w:eastAsia="Times New Roman" w:cs="Times New Roman"/>
                <w:color w:val="000000"/>
                <w:sz w:val="20"/>
                <w:szCs w:val="20"/>
                <w:highlight w:val="cyan"/>
                <w:lang w:eastAsia="ru-RU"/>
              </w:rPr>
              <w:t>2320,7</w:t>
            </w:r>
          </w:p>
        </w:tc>
        <w:tc>
          <w:tcPr>
            <w:tcW w:w="965" w:type="dxa"/>
            <w:tcBorders>
              <w:top w:val="nil"/>
              <w:left w:val="nil"/>
              <w:bottom w:val="single" w:sz="4" w:space="0" w:color="auto"/>
              <w:right w:val="single" w:sz="4" w:space="0" w:color="auto"/>
            </w:tcBorders>
            <w:shd w:val="clear" w:color="auto" w:fill="auto"/>
            <w:noWrap/>
            <w:vAlign w:val="center"/>
            <w:hideMark/>
          </w:tcPr>
          <w:p w:rsidR="00077A75" w:rsidRPr="00C07EE3" w:rsidRDefault="00077A75" w:rsidP="00174D66">
            <w:pPr>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26</w:t>
            </w:r>
            <w:bookmarkStart w:id="49" w:name="_GoBack"/>
            <w:bookmarkEnd w:id="49"/>
            <w:r>
              <w:rPr>
                <w:rFonts w:eastAsia="Times New Roman" w:cs="Times New Roman"/>
                <w:color w:val="000000"/>
                <w:sz w:val="20"/>
                <w:szCs w:val="20"/>
                <w:lang w:eastAsia="ru-RU"/>
              </w:rPr>
              <w:t>01,6</w:t>
            </w:r>
          </w:p>
        </w:tc>
        <w:tc>
          <w:tcPr>
            <w:tcW w:w="942" w:type="dxa"/>
            <w:tcBorders>
              <w:top w:val="nil"/>
              <w:left w:val="nil"/>
              <w:bottom w:val="single" w:sz="4" w:space="0" w:color="auto"/>
              <w:right w:val="single" w:sz="4" w:space="0" w:color="auto"/>
            </w:tcBorders>
            <w:shd w:val="clear" w:color="auto" w:fill="auto"/>
            <w:noWrap/>
            <w:vAlign w:val="center"/>
            <w:hideMark/>
          </w:tcPr>
          <w:p w:rsidR="00077A75" w:rsidRPr="007166F9" w:rsidRDefault="00077A75" w:rsidP="007166F9">
            <w:pPr>
              <w:ind w:firstLine="0"/>
              <w:jc w:val="center"/>
              <w:rPr>
                <w:rFonts w:eastAsia="Times New Roman" w:cs="Times New Roman"/>
                <w:color w:val="000000"/>
                <w:sz w:val="20"/>
                <w:szCs w:val="20"/>
                <w:lang w:eastAsia="ru-RU"/>
              </w:rPr>
            </w:pPr>
            <w:r>
              <w:rPr>
                <w:rFonts w:cs="Times New Roman"/>
                <w:color w:val="000000"/>
                <w:sz w:val="20"/>
              </w:rPr>
              <w:t>2610,8</w:t>
            </w:r>
          </w:p>
        </w:tc>
        <w:tc>
          <w:tcPr>
            <w:tcW w:w="992" w:type="dxa"/>
            <w:tcBorders>
              <w:top w:val="nil"/>
              <w:left w:val="nil"/>
              <w:bottom w:val="single" w:sz="4" w:space="0" w:color="auto"/>
              <w:right w:val="single" w:sz="4" w:space="0" w:color="auto"/>
            </w:tcBorders>
            <w:shd w:val="clear" w:color="auto" w:fill="auto"/>
            <w:noWrap/>
            <w:vAlign w:val="center"/>
            <w:hideMark/>
          </w:tcPr>
          <w:p w:rsidR="00077A75" w:rsidRPr="007166F9" w:rsidRDefault="00077A75" w:rsidP="007166F9">
            <w:pPr>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2635,8</w:t>
            </w:r>
          </w:p>
        </w:tc>
        <w:tc>
          <w:tcPr>
            <w:tcW w:w="991" w:type="dxa"/>
            <w:tcBorders>
              <w:top w:val="nil"/>
              <w:left w:val="nil"/>
              <w:bottom w:val="single" w:sz="4" w:space="0" w:color="auto"/>
              <w:right w:val="single" w:sz="4" w:space="0" w:color="auto"/>
            </w:tcBorders>
            <w:shd w:val="clear" w:color="auto" w:fill="auto"/>
            <w:noWrap/>
            <w:vAlign w:val="center"/>
            <w:hideMark/>
          </w:tcPr>
          <w:p w:rsidR="00077A75" w:rsidRPr="007166F9" w:rsidRDefault="00077A75" w:rsidP="007166F9">
            <w:pPr>
              <w:ind w:firstLine="0"/>
              <w:jc w:val="center"/>
              <w:rPr>
                <w:rFonts w:eastAsia="Times New Roman" w:cs="Times New Roman"/>
                <w:color w:val="000000"/>
                <w:sz w:val="20"/>
                <w:szCs w:val="20"/>
                <w:lang w:eastAsia="ru-RU"/>
              </w:rPr>
            </w:pPr>
            <w:r>
              <w:rPr>
                <w:rFonts w:cs="Times New Roman"/>
                <w:color w:val="000000"/>
                <w:sz w:val="20"/>
              </w:rPr>
              <w:t>2690,9</w:t>
            </w:r>
          </w:p>
        </w:tc>
        <w:tc>
          <w:tcPr>
            <w:tcW w:w="991" w:type="dxa"/>
            <w:tcBorders>
              <w:top w:val="nil"/>
              <w:left w:val="nil"/>
              <w:bottom w:val="single" w:sz="4" w:space="0" w:color="auto"/>
              <w:right w:val="single" w:sz="4" w:space="0" w:color="auto"/>
            </w:tcBorders>
            <w:shd w:val="clear" w:color="auto" w:fill="auto"/>
            <w:noWrap/>
            <w:vAlign w:val="center"/>
            <w:hideMark/>
          </w:tcPr>
          <w:p w:rsidR="00077A75" w:rsidRPr="007166F9" w:rsidRDefault="00077A75" w:rsidP="00077A75">
            <w:pPr>
              <w:ind w:firstLine="0"/>
              <w:jc w:val="center"/>
              <w:rPr>
                <w:rFonts w:eastAsia="Times New Roman" w:cs="Times New Roman"/>
                <w:color w:val="000000"/>
                <w:sz w:val="20"/>
                <w:szCs w:val="20"/>
                <w:lang w:eastAsia="ru-RU"/>
              </w:rPr>
            </w:pPr>
            <w:r>
              <w:rPr>
                <w:rFonts w:cs="Times New Roman"/>
                <w:color w:val="000000"/>
                <w:sz w:val="20"/>
              </w:rPr>
              <w:t>2737,1</w:t>
            </w:r>
          </w:p>
        </w:tc>
        <w:tc>
          <w:tcPr>
            <w:tcW w:w="991" w:type="dxa"/>
            <w:tcBorders>
              <w:top w:val="nil"/>
              <w:left w:val="nil"/>
              <w:bottom w:val="single" w:sz="4" w:space="0" w:color="auto"/>
              <w:right w:val="single" w:sz="4" w:space="0" w:color="auto"/>
            </w:tcBorders>
            <w:shd w:val="clear" w:color="auto" w:fill="auto"/>
            <w:noWrap/>
            <w:vAlign w:val="center"/>
            <w:hideMark/>
          </w:tcPr>
          <w:p w:rsidR="00077A75" w:rsidRPr="007166F9" w:rsidRDefault="00077A75" w:rsidP="007166F9">
            <w:pPr>
              <w:ind w:firstLine="0"/>
              <w:jc w:val="center"/>
              <w:rPr>
                <w:rFonts w:eastAsia="Times New Roman" w:cs="Times New Roman"/>
                <w:color w:val="000000"/>
                <w:sz w:val="20"/>
                <w:szCs w:val="20"/>
                <w:lang w:eastAsia="ru-RU"/>
              </w:rPr>
            </w:pPr>
            <w:r>
              <w:rPr>
                <w:rFonts w:cs="Times New Roman"/>
                <w:color w:val="000000"/>
                <w:sz w:val="20"/>
              </w:rPr>
              <w:t>3351,1</w:t>
            </w:r>
          </w:p>
        </w:tc>
        <w:tc>
          <w:tcPr>
            <w:tcW w:w="1088" w:type="dxa"/>
            <w:tcBorders>
              <w:top w:val="nil"/>
              <w:left w:val="nil"/>
              <w:bottom w:val="single" w:sz="4" w:space="0" w:color="auto"/>
              <w:right w:val="single" w:sz="4" w:space="0" w:color="auto"/>
            </w:tcBorders>
            <w:shd w:val="clear" w:color="auto" w:fill="auto"/>
            <w:noWrap/>
            <w:vAlign w:val="center"/>
            <w:hideMark/>
          </w:tcPr>
          <w:p w:rsidR="00077A75" w:rsidRPr="007166F9" w:rsidRDefault="00077A75" w:rsidP="007166F9">
            <w:pPr>
              <w:ind w:firstLine="0"/>
              <w:jc w:val="center"/>
              <w:rPr>
                <w:rFonts w:eastAsia="Times New Roman" w:cs="Times New Roman"/>
                <w:color w:val="000000"/>
                <w:sz w:val="20"/>
                <w:szCs w:val="20"/>
                <w:lang w:eastAsia="ru-RU"/>
              </w:rPr>
            </w:pPr>
            <w:r>
              <w:rPr>
                <w:rFonts w:cs="Times New Roman"/>
                <w:color w:val="000000"/>
                <w:sz w:val="20"/>
              </w:rPr>
              <w:t>3873,2</w:t>
            </w:r>
          </w:p>
        </w:tc>
      </w:tr>
      <w:tr w:rsidR="00763483" w:rsidRPr="00C07EE3" w:rsidTr="008E45C0">
        <w:trPr>
          <w:trHeight w:val="480"/>
        </w:trPr>
        <w:tc>
          <w:tcPr>
            <w:tcW w:w="52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3483" w:rsidRPr="00C07EE3" w:rsidRDefault="00763483" w:rsidP="00174D66">
            <w:pPr>
              <w:ind w:firstLine="0"/>
              <w:jc w:val="left"/>
              <w:rPr>
                <w:rFonts w:eastAsia="Times New Roman" w:cs="Times New Roman"/>
                <w:b/>
                <w:bCs/>
                <w:color w:val="000000"/>
                <w:sz w:val="20"/>
                <w:szCs w:val="20"/>
                <w:lang w:eastAsia="ru-RU"/>
              </w:rPr>
            </w:pPr>
            <w:r w:rsidRPr="00C07EE3">
              <w:rPr>
                <w:rFonts w:eastAsia="Times New Roman" w:cs="Times New Roman"/>
                <w:b/>
                <w:bCs/>
                <w:color w:val="000000"/>
                <w:sz w:val="20"/>
                <w:szCs w:val="20"/>
                <w:lang w:eastAsia="ru-RU"/>
              </w:rPr>
              <w:t>П-3.3</w:t>
            </w:r>
            <w:r w:rsidRPr="00C07EE3">
              <w:rPr>
                <w:rFonts w:eastAsia="Times New Roman" w:cs="Times New Roman"/>
                <w:color w:val="000000"/>
                <w:sz w:val="20"/>
                <w:szCs w:val="20"/>
                <w:lang w:eastAsia="ru-RU"/>
              </w:rPr>
              <w:t xml:space="preserve"> Среднемесячная номинальная начисленная заработная плата работников малых предприятий</w:t>
            </w:r>
          </w:p>
        </w:tc>
        <w:tc>
          <w:tcPr>
            <w:tcW w:w="1676" w:type="dxa"/>
            <w:tcBorders>
              <w:top w:val="single" w:sz="4" w:space="0" w:color="auto"/>
              <w:left w:val="nil"/>
              <w:bottom w:val="single" w:sz="4" w:space="0" w:color="auto"/>
              <w:right w:val="single" w:sz="4" w:space="0" w:color="auto"/>
            </w:tcBorders>
            <w:shd w:val="clear" w:color="auto" w:fill="auto"/>
            <w:noWrap/>
            <w:vAlign w:val="center"/>
            <w:hideMark/>
          </w:tcPr>
          <w:p w:rsidR="00763483" w:rsidRPr="00C07EE3" w:rsidRDefault="00763483" w:rsidP="00174D66">
            <w:pPr>
              <w:ind w:firstLine="0"/>
              <w:jc w:val="center"/>
              <w:rPr>
                <w:rFonts w:eastAsia="Times New Roman" w:cs="Times New Roman"/>
                <w:color w:val="000000"/>
                <w:sz w:val="20"/>
                <w:szCs w:val="20"/>
                <w:lang w:eastAsia="ru-RU"/>
              </w:rPr>
            </w:pPr>
            <w:r w:rsidRPr="00C07EE3">
              <w:rPr>
                <w:rFonts w:eastAsia="Times New Roman" w:cs="Times New Roman"/>
                <w:color w:val="000000"/>
                <w:sz w:val="20"/>
                <w:szCs w:val="20"/>
                <w:lang w:eastAsia="ru-RU"/>
              </w:rPr>
              <w:t>рублей</w:t>
            </w:r>
          </w:p>
        </w:tc>
        <w:tc>
          <w:tcPr>
            <w:tcW w:w="866" w:type="dxa"/>
            <w:tcBorders>
              <w:top w:val="single" w:sz="4" w:space="0" w:color="auto"/>
              <w:left w:val="nil"/>
              <w:bottom w:val="single" w:sz="4" w:space="0" w:color="auto"/>
              <w:right w:val="single" w:sz="4" w:space="0" w:color="auto"/>
            </w:tcBorders>
            <w:shd w:val="clear" w:color="auto" w:fill="auto"/>
            <w:noWrap/>
            <w:vAlign w:val="center"/>
            <w:hideMark/>
          </w:tcPr>
          <w:p w:rsidR="00763483" w:rsidRPr="00C07EE3" w:rsidRDefault="00A26D59" w:rsidP="00174D66">
            <w:pPr>
              <w:ind w:firstLine="0"/>
              <w:jc w:val="center"/>
              <w:rPr>
                <w:rFonts w:eastAsia="Times New Roman" w:cs="Times New Roman"/>
                <w:color w:val="000000"/>
                <w:sz w:val="20"/>
                <w:szCs w:val="20"/>
                <w:lang w:eastAsia="ru-RU"/>
              </w:rPr>
            </w:pPr>
            <w:r>
              <w:rPr>
                <w:rFonts w:cs="Times New Roman"/>
                <w:color w:val="000000"/>
                <w:sz w:val="20"/>
                <w:szCs w:val="20"/>
              </w:rPr>
              <w:t>21628,5</w:t>
            </w:r>
          </w:p>
        </w:tc>
        <w:tc>
          <w:tcPr>
            <w:tcW w:w="965" w:type="dxa"/>
            <w:tcBorders>
              <w:top w:val="single" w:sz="4" w:space="0" w:color="auto"/>
              <w:left w:val="nil"/>
              <w:bottom w:val="single" w:sz="4" w:space="0" w:color="auto"/>
              <w:right w:val="single" w:sz="4" w:space="0" w:color="auto"/>
            </w:tcBorders>
            <w:shd w:val="clear" w:color="auto" w:fill="auto"/>
            <w:noWrap/>
            <w:vAlign w:val="center"/>
            <w:hideMark/>
          </w:tcPr>
          <w:p w:rsidR="00763483" w:rsidRPr="00C07EE3" w:rsidRDefault="00A26D59" w:rsidP="00174D66">
            <w:pPr>
              <w:ind w:firstLine="0"/>
              <w:jc w:val="center"/>
              <w:rPr>
                <w:rFonts w:eastAsia="Times New Roman" w:cs="Times New Roman"/>
                <w:color w:val="000000"/>
                <w:sz w:val="20"/>
                <w:szCs w:val="20"/>
                <w:lang w:eastAsia="ru-RU"/>
              </w:rPr>
            </w:pPr>
            <w:r>
              <w:rPr>
                <w:rFonts w:cs="Times New Roman"/>
                <w:color w:val="000000"/>
                <w:sz w:val="20"/>
                <w:szCs w:val="20"/>
              </w:rPr>
              <w:t>23581,2</w:t>
            </w:r>
          </w:p>
        </w:tc>
        <w:tc>
          <w:tcPr>
            <w:tcW w:w="942" w:type="dxa"/>
            <w:tcBorders>
              <w:top w:val="single" w:sz="4" w:space="0" w:color="auto"/>
              <w:left w:val="nil"/>
              <w:bottom w:val="single" w:sz="4" w:space="0" w:color="auto"/>
              <w:right w:val="single" w:sz="4" w:space="0" w:color="auto"/>
            </w:tcBorders>
            <w:shd w:val="clear" w:color="auto" w:fill="auto"/>
            <w:noWrap/>
            <w:vAlign w:val="center"/>
            <w:hideMark/>
          </w:tcPr>
          <w:p w:rsidR="00763483" w:rsidRPr="00C07EE3" w:rsidRDefault="00A26D59" w:rsidP="00174D66">
            <w:pPr>
              <w:ind w:firstLine="0"/>
              <w:jc w:val="center"/>
              <w:rPr>
                <w:rFonts w:eastAsia="Times New Roman" w:cs="Times New Roman"/>
                <w:color w:val="000000"/>
                <w:sz w:val="20"/>
                <w:szCs w:val="20"/>
                <w:lang w:eastAsia="ru-RU"/>
              </w:rPr>
            </w:pPr>
            <w:r w:rsidRPr="00C07EE3">
              <w:rPr>
                <w:rFonts w:cs="Times New Roman"/>
                <w:color w:val="000000"/>
                <w:sz w:val="20"/>
                <w:szCs w:val="20"/>
              </w:rPr>
              <w:t>24720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763483" w:rsidRPr="00C07EE3" w:rsidRDefault="00763483" w:rsidP="00A26D59">
            <w:pPr>
              <w:ind w:firstLine="0"/>
              <w:jc w:val="center"/>
              <w:rPr>
                <w:rFonts w:eastAsia="Times New Roman" w:cs="Times New Roman"/>
                <w:color w:val="000000"/>
                <w:sz w:val="20"/>
                <w:szCs w:val="20"/>
                <w:lang w:eastAsia="ru-RU"/>
              </w:rPr>
            </w:pPr>
            <w:r w:rsidRPr="00C07EE3">
              <w:rPr>
                <w:rFonts w:cs="Times New Roman"/>
                <w:color w:val="000000"/>
                <w:sz w:val="20"/>
                <w:szCs w:val="20"/>
              </w:rPr>
              <w:t>2</w:t>
            </w:r>
            <w:r w:rsidR="00A26D59">
              <w:rPr>
                <w:rFonts w:cs="Times New Roman"/>
                <w:color w:val="000000"/>
                <w:sz w:val="20"/>
                <w:szCs w:val="20"/>
              </w:rPr>
              <w:t>5905</w:t>
            </w:r>
          </w:p>
        </w:tc>
        <w:tc>
          <w:tcPr>
            <w:tcW w:w="991" w:type="dxa"/>
            <w:tcBorders>
              <w:top w:val="single" w:sz="4" w:space="0" w:color="auto"/>
              <w:left w:val="nil"/>
              <w:bottom w:val="single" w:sz="4" w:space="0" w:color="auto"/>
              <w:right w:val="single" w:sz="4" w:space="0" w:color="auto"/>
            </w:tcBorders>
            <w:shd w:val="clear" w:color="auto" w:fill="auto"/>
            <w:noWrap/>
            <w:vAlign w:val="center"/>
            <w:hideMark/>
          </w:tcPr>
          <w:p w:rsidR="00763483" w:rsidRPr="00C07EE3" w:rsidRDefault="00763483" w:rsidP="00A26D59">
            <w:pPr>
              <w:ind w:firstLine="0"/>
              <w:jc w:val="center"/>
              <w:rPr>
                <w:rFonts w:eastAsia="Times New Roman" w:cs="Times New Roman"/>
                <w:color w:val="000000"/>
                <w:sz w:val="20"/>
                <w:szCs w:val="20"/>
                <w:lang w:eastAsia="ru-RU"/>
              </w:rPr>
            </w:pPr>
            <w:r w:rsidRPr="00C07EE3">
              <w:rPr>
                <w:rFonts w:cs="Times New Roman"/>
                <w:color w:val="000000"/>
                <w:sz w:val="20"/>
                <w:szCs w:val="20"/>
              </w:rPr>
              <w:t>26</w:t>
            </w:r>
            <w:r w:rsidR="00A26D59">
              <w:rPr>
                <w:rFonts w:cs="Times New Roman"/>
                <w:color w:val="000000"/>
                <w:sz w:val="20"/>
                <w:szCs w:val="20"/>
              </w:rPr>
              <w:t>780</w:t>
            </w:r>
          </w:p>
        </w:tc>
        <w:tc>
          <w:tcPr>
            <w:tcW w:w="991" w:type="dxa"/>
            <w:tcBorders>
              <w:top w:val="single" w:sz="4" w:space="0" w:color="auto"/>
              <w:left w:val="nil"/>
              <w:bottom w:val="single" w:sz="4" w:space="0" w:color="auto"/>
              <w:right w:val="single" w:sz="4" w:space="0" w:color="auto"/>
            </w:tcBorders>
            <w:shd w:val="clear" w:color="auto" w:fill="auto"/>
            <w:noWrap/>
            <w:vAlign w:val="center"/>
            <w:hideMark/>
          </w:tcPr>
          <w:p w:rsidR="00763483" w:rsidRPr="00C07EE3" w:rsidRDefault="00763483" w:rsidP="00A26D59">
            <w:pPr>
              <w:ind w:firstLine="0"/>
              <w:jc w:val="center"/>
              <w:rPr>
                <w:rFonts w:eastAsia="Times New Roman" w:cs="Times New Roman"/>
                <w:color w:val="000000"/>
                <w:sz w:val="20"/>
                <w:szCs w:val="20"/>
                <w:lang w:eastAsia="ru-RU"/>
              </w:rPr>
            </w:pPr>
            <w:r w:rsidRPr="00C07EE3">
              <w:rPr>
                <w:rFonts w:cs="Times New Roman"/>
                <w:color w:val="000000"/>
                <w:sz w:val="20"/>
                <w:szCs w:val="20"/>
              </w:rPr>
              <w:t>2</w:t>
            </w:r>
            <w:r w:rsidR="00A26D59">
              <w:rPr>
                <w:rFonts w:cs="Times New Roman"/>
                <w:color w:val="000000"/>
                <w:sz w:val="20"/>
                <w:szCs w:val="20"/>
              </w:rPr>
              <w:t>8120</w:t>
            </w:r>
          </w:p>
        </w:tc>
        <w:tc>
          <w:tcPr>
            <w:tcW w:w="991" w:type="dxa"/>
            <w:tcBorders>
              <w:top w:val="single" w:sz="4" w:space="0" w:color="auto"/>
              <w:left w:val="nil"/>
              <w:bottom w:val="single" w:sz="4" w:space="0" w:color="auto"/>
              <w:right w:val="single" w:sz="4" w:space="0" w:color="auto"/>
            </w:tcBorders>
            <w:shd w:val="clear" w:color="auto" w:fill="auto"/>
            <w:noWrap/>
            <w:vAlign w:val="center"/>
            <w:hideMark/>
          </w:tcPr>
          <w:p w:rsidR="00763483" w:rsidRPr="00C07EE3" w:rsidRDefault="00763483" w:rsidP="00174D66">
            <w:pPr>
              <w:ind w:firstLine="0"/>
              <w:jc w:val="center"/>
              <w:rPr>
                <w:rFonts w:eastAsia="Times New Roman" w:cs="Times New Roman"/>
                <w:color w:val="000000"/>
                <w:sz w:val="20"/>
                <w:szCs w:val="20"/>
                <w:lang w:eastAsia="ru-RU"/>
              </w:rPr>
            </w:pPr>
            <w:r w:rsidRPr="00C07EE3">
              <w:rPr>
                <w:rFonts w:cs="Times New Roman"/>
                <w:color w:val="000000"/>
                <w:sz w:val="20"/>
                <w:szCs w:val="20"/>
              </w:rPr>
              <w:t>36301</w:t>
            </w:r>
          </w:p>
        </w:tc>
        <w:tc>
          <w:tcPr>
            <w:tcW w:w="1088" w:type="dxa"/>
            <w:tcBorders>
              <w:top w:val="single" w:sz="4" w:space="0" w:color="auto"/>
              <w:left w:val="nil"/>
              <w:bottom w:val="single" w:sz="4" w:space="0" w:color="auto"/>
              <w:right w:val="single" w:sz="4" w:space="0" w:color="auto"/>
            </w:tcBorders>
            <w:shd w:val="clear" w:color="auto" w:fill="auto"/>
            <w:noWrap/>
            <w:vAlign w:val="center"/>
            <w:hideMark/>
          </w:tcPr>
          <w:p w:rsidR="00763483" w:rsidRPr="00C07EE3" w:rsidRDefault="00763483" w:rsidP="006F4163">
            <w:pPr>
              <w:ind w:firstLine="0"/>
              <w:jc w:val="center"/>
              <w:rPr>
                <w:rFonts w:eastAsia="Times New Roman" w:cs="Times New Roman"/>
                <w:color w:val="000000"/>
                <w:sz w:val="20"/>
                <w:szCs w:val="20"/>
                <w:lang w:eastAsia="ru-RU"/>
              </w:rPr>
            </w:pPr>
            <w:r w:rsidRPr="00C07EE3">
              <w:rPr>
                <w:rFonts w:cs="Times New Roman"/>
                <w:color w:val="000000"/>
                <w:sz w:val="20"/>
                <w:szCs w:val="20"/>
              </w:rPr>
              <w:t>4</w:t>
            </w:r>
            <w:r w:rsidR="006F4163">
              <w:rPr>
                <w:rFonts w:cs="Times New Roman"/>
                <w:color w:val="000000"/>
                <w:sz w:val="20"/>
                <w:szCs w:val="20"/>
              </w:rPr>
              <w:t>1360</w:t>
            </w:r>
          </w:p>
        </w:tc>
      </w:tr>
      <w:tr w:rsidR="00E60DBE" w:rsidRPr="00E60DBE" w:rsidTr="008E45C0">
        <w:trPr>
          <w:trHeight w:val="313"/>
        </w:trPr>
        <w:tc>
          <w:tcPr>
            <w:tcW w:w="5289" w:type="dxa"/>
            <w:tcBorders>
              <w:top w:val="nil"/>
              <w:left w:val="single" w:sz="4" w:space="0" w:color="auto"/>
              <w:bottom w:val="single" w:sz="4" w:space="0" w:color="auto"/>
              <w:right w:val="single" w:sz="4" w:space="0" w:color="auto"/>
            </w:tcBorders>
            <w:shd w:val="clear" w:color="auto" w:fill="auto"/>
            <w:noWrap/>
            <w:vAlign w:val="center"/>
            <w:hideMark/>
          </w:tcPr>
          <w:p w:rsidR="00763483" w:rsidRPr="00C07EE3" w:rsidRDefault="00763483" w:rsidP="00174D66">
            <w:pPr>
              <w:ind w:firstLine="0"/>
              <w:jc w:val="left"/>
              <w:rPr>
                <w:rFonts w:eastAsia="Times New Roman" w:cs="Times New Roman"/>
                <w:b/>
                <w:bCs/>
                <w:color w:val="000000"/>
                <w:sz w:val="20"/>
                <w:szCs w:val="20"/>
                <w:lang w:eastAsia="ru-RU"/>
              </w:rPr>
            </w:pPr>
            <w:r w:rsidRPr="00C07EE3">
              <w:rPr>
                <w:rFonts w:eastAsia="Times New Roman" w:cs="Times New Roman"/>
                <w:b/>
                <w:bCs/>
                <w:color w:val="000000"/>
                <w:sz w:val="20"/>
                <w:szCs w:val="20"/>
                <w:lang w:eastAsia="ru-RU"/>
              </w:rPr>
              <w:t>П-3.4</w:t>
            </w:r>
            <w:r w:rsidRPr="00A30B63">
              <w:rPr>
                <w:rFonts w:cs="Times New Roman"/>
                <w:color w:val="000000"/>
                <w:sz w:val="20"/>
                <w:szCs w:val="20"/>
              </w:rPr>
              <w:t>Количество мест в средствах коллективного размещения</w:t>
            </w:r>
          </w:p>
        </w:tc>
        <w:tc>
          <w:tcPr>
            <w:tcW w:w="1676" w:type="dxa"/>
            <w:tcBorders>
              <w:top w:val="nil"/>
              <w:left w:val="nil"/>
              <w:bottom w:val="single" w:sz="4" w:space="0" w:color="auto"/>
              <w:right w:val="single" w:sz="4" w:space="0" w:color="auto"/>
            </w:tcBorders>
            <w:shd w:val="clear" w:color="auto" w:fill="auto"/>
            <w:vAlign w:val="center"/>
            <w:hideMark/>
          </w:tcPr>
          <w:p w:rsidR="00763483" w:rsidRPr="00C07EE3" w:rsidRDefault="001944CD" w:rsidP="00174D66">
            <w:pPr>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ед</w:t>
            </w:r>
            <w:r w:rsidR="00763483">
              <w:rPr>
                <w:rFonts w:eastAsia="Times New Roman" w:cs="Times New Roman"/>
                <w:color w:val="000000"/>
                <w:sz w:val="20"/>
                <w:szCs w:val="20"/>
                <w:lang w:eastAsia="ru-RU"/>
              </w:rPr>
              <w:t>.</w:t>
            </w:r>
          </w:p>
        </w:tc>
        <w:tc>
          <w:tcPr>
            <w:tcW w:w="866" w:type="dxa"/>
            <w:tcBorders>
              <w:top w:val="nil"/>
              <w:left w:val="nil"/>
              <w:bottom w:val="single" w:sz="4" w:space="0" w:color="auto"/>
              <w:right w:val="single" w:sz="4" w:space="0" w:color="auto"/>
            </w:tcBorders>
            <w:shd w:val="clear" w:color="auto" w:fill="auto"/>
            <w:noWrap/>
            <w:vAlign w:val="center"/>
            <w:hideMark/>
          </w:tcPr>
          <w:p w:rsidR="00763483" w:rsidRPr="00C07EE3" w:rsidRDefault="00EA2708" w:rsidP="00174D66">
            <w:pPr>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95</w:t>
            </w:r>
          </w:p>
        </w:tc>
        <w:tc>
          <w:tcPr>
            <w:tcW w:w="965" w:type="dxa"/>
            <w:tcBorders>
              <w:top w:val="nil"/>
              <w:left w:val="nil"/>
              <w:bottom w:val="single" w:sz="4" w:space="0" w:color="auto"/>
              <w:right w:val="single" w:sz="4" w:space="0" w:color="auto"/>
            </w:tcBorders>
            <w:shd w:val="clear" w:color="auto" w:fill="auto"/>
            <w:noWrap/>
            <w:vAlign w:val="center"/>
            <w:hideMark/>
          </w:tcPr>
          <w:p w:rsidR="00763483" w:rsidRPr="00C07EE3" w:rsidRDefault="00E60DBE" w:rsidP="00174D66">
            <w:pPr>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95</w:t>
            </w:r>
          </w:p>
        </w:tc>
        <w:tc>
          <w:tcPr>
            <w:tcW w:w="942" w:type="dxa"/>
            <w:tcBorders>
              <w:top w:val="nil"/>
              <w:left w:val="nil"/>
              <w:bottom w:val="single" w:sz="4" w:space="0" w:color="auto"/>
              <w:right w:val="single" w:sz="4" w:space="0" w:color="auto"/>
            </w:tcBorders>
            <w:shd w:val="clear" w:color="auto" w:fill="auto"/>
            <w:noWrap/>
            <w:vAlign w:val="center"/>
            <w:hideMark/>
          </w:tcPr>
          <w:p w:rsidR="00763483" w:rsidRPr="00E60DBE" w:rsidRDefault="00E60DBE" w:rsidP="00174D66">
            <w:pPr>
              <w:ind w:firstLine="0"/>
              <w:jc w:val="center"/>
              <w:rPr>
                <w:rFonts w:eastAsia="Times New Roman" w:cs="Times New Roman"/>
                <w:color w:val="000000" w:themeColor="text1"/>
                <w:sz w:val="20"/>
                <w:szCs w:val="20"/>
                <w:lang w:eastAsia="ru-RU"/>
              </w:rPr>
            </w:pPr>
            <w:r w:rsidRPr="00E60DBE">
              <w:rPr>
                <w:rFonts w:eastAsia="Times New Roman" w:cs="Times New Roman"/>
                <w:color w:val="000000" w:themeColor="text1"/>
                <w:sz w:val="20"/>
                <w:szCs w:val="20"/>
                <w:lang w:eastAsia="ru-RU"/>
              </w:rPr>
              <w:t>95</w:t>
            </w:r>
          </w:p>
        </w:tc>
        <w:tc>
          <w:tcPr>
            <w:tcW w:w="992" w:type="dxa"/>
            <w:tcBorders>
              <w:top w:val="nil"/>
              <w:left w:val="nil"/>
              <w:bottom w:val="single" w:sz="4" w:space="0" w:color="auto"/>
              <w:right w:val="single" w:sz="4" w:space="0" w:color="auto"/>
            </w:tcBorders>
            <w:shd w:val="clear" w:color="auto" w:fill="auto"/>
            <w:noWrap/>
            <w:vAlign w:val="center"/>
            <w:hideMark/>
          </w:tcPr>
          <w:p w:rsidR="00763483" w:rsidRPr="00E60DBE" w:rsidRDefault="00E60DBE" w:rsidP="00174D66">
            <w:pPr>
              <w:ind w:firstLine="0"/>
              <w:jc w:val="center"/>
              <w:rPr>
                <w:rFonts w:eastAsia="Times New Roman" w:cs="Times New Roman"/>
                <w:color w:val="000000" w:themeColor="text1"/>
                <w:sz w:val="20"/>
                <w:szCs w:val="20"/>
                <w:lang w:eastAsia="ru-RU"/>
              </w:rPr>
            </w:pPr>
            <w:r w:rsidRPr="00E60DBE">
              <w:rPr>
                <w:rFonts w:eastAsia="Times New Roman" w:cs="Times New Roman"/>
                <w:color w:val="000000" w:themeColor="text1"/>
                <w:sz w:val="20"/>
                <w:szCs w:val="20"/>
                <w:lang w:eastAsia="ru-RU"/>
              </w:rPr>
              <w:t>105</w:t>
            </w:r>
          </w:p>
        </w:tc>
        <w:tc>
          <w:tcPr>
            <w:tcW w:w="991" w:type="dxa"/>
            <w:tcBorders>
              <w:top w:val="nil"/>
              <w:left w:val="nil"/>
              <w:bottom w:val="single" w:sz="4" w:space="0" w:color="auto"/>
              <w:right w:val="single" w:sz="4" w:space="0" w:color="auto"/>
            </w:tcBorders>
            <w:shd w:val="clear" w:color="auto" w:fill="auto"/>
            <w:noWrap/>
            <w:vAlign w:val="center"/>
            <w:hideMark/>
          </w:tcPr>
          <w:p w:rsidR="00763483" w:rsidRPr="00E60DBE" w:rsidRDefault="00E60DBE" w:rsidP="00174D66">
            <w:pPr>
              <w:ind w:firstLine="0"/>
              <w:jc w:val="center"/>
              <w:rPr>
                <w:rFonts w:eastAsia="Times New Roman" w:cs="Times New Roman"/>
                <w:color w:val="000000" w:themeColor="text1"/>
                <w:sz w:val="20"/>
                <w:szCs w:val="20"/>
                <w:lang w:eastAsia="ru-RU"/>
              </w:rPr>
            </w:pPr>
            <w:r w:rsidRPr="00E60DBE">
              <w:rPr>
                <w:rFonts w:eastAsia="Times New Roman" w:cs="Times New Roman"/>
                <w:color w:val="000000" w:themeColor="text1"/>
                <w:sz w:val="20"/>
                <w:szCs w:val="20"/>
                <w:lang w:eastAsia="ru-RU"/>
              </w:rPr>
              <w:t>120</w:t>
            </w:r>
          </w:p>
        </w:tc>
        <w:tc>
          <w:tcPr>
            <w:tcW w:w="991" w:type="dxa"/>
            <w:tcBorders>
              <w:top w:val="nil"/>
              <w:left w:val="nil"/>
              <w:bottom w:val="single" w:sz="4" w:space="0" w:color="auto"/>
              <w:right w:val="single" w:sz="4" w:space="0" w:color="auto"/>
            </w:tcBorders>
            <w:shd w:val="clear" w:color="auto" w:fill="auto"/>
            <w:noWrap/>
            <w:vAlign w:val="center"/>
            <w:hideMark/>
          </w:tcPr>
          <w:p w:rsidR="00763483" w:rsidRPr="00E60DBE" w:rsidRDefault="00E60DBE" w:rsidP="009659A3">
            <w:pPr>
              <w:ind w:firstLine="0"/>
              <w:jc w:val="center"/>
              <w:rPr>
                <w:rFonts w:eastAsia="Times New Roman" w:cs="Times New Roman"/>
                <w:color w:val="000000" w:themeColor="text1"/>
                <w:sz w:val="20"/>
                <w:szCs w:val="20"/>
                <w:lang w:eastAsia="ru-RU"/>
              </w:rPr>
            </w:pPr>
            <w:r w:rsidRPr="00E60DBE">
              <w:rPr>
                <w:rFonts w:eastAsia="Times New Roman" w:cs="Times New Roman"/>
                <w:color w:val="000000" w:themeColor="text1"/>
                <w:sz w:val="20"/>
                <w:szCs w:val="20"/>
                <w:lang w:eastAsia="ru-RU"/>
              </w:rPr>
              <w:t>170</w:t>
            </w:r>
          </w:p>
        </w:tc>
        <w:tc>
          <w:tcPr>
            <w:tcW w:w="991" w:type="dxa"/>
            <w:tcBorders>
              <w:top w:val="nil"/>
              <w:left w:val="nil"/>
              <w:bottom w:val="single" w:sz="4" w:space="0" w:color="auto"/>
              <w:right w:val="single" w:sz="4" w:space="0" w:color="auto"/>
            </w:tcBorders>
            <w:shd w:val="clear" w:color="auto" w:fill="auto"/>
            <w:noWrap/>
            <w:vAlign w:val="center"/>
            <w:hideMark/>
          </w:tcPr>
          <w:p w:rsidR="00763483" w:rsidRPr="00E60DBE" w:rsidRDefault="00E60DBE" w:rsidP="00E60DBE">
            <w:pPr>
              <w:ind w:firstLine="0"/>
              <w:jc w:val="center"/>
              <w:rPr>
                <w:rFonts w:eastAsia="Times New Roman" w:cs="Times New Roman"/>
                <w:color w:val="000000" w:themeColor="text1"/>
                <w:sz w:val="20"/>
                <w:szCs w:val="20"/>
                <w:lang w:eastAsia="ru-RU"/>
              </w:rPr>
            </w:pPr>
            <w:r w:rsidRPr="00E60DBE">
              <w:rPr>
                <w:rFonts w:eastAsia="Times New Roman" w:cs="Times New Roman"/>
                <w:color w:val="000000" w:themeColor="text1"/>
                <w:sz w:val="20"/>
                <w:szCs w:val="20"/>
                <w:lang w:eastAsia="ru-RU"/>
              </w:rPr>
              <w:t>190</w:t>
            </w:r>
          </w:p>
        </w:tc>
        <w:tc>
          <w:tcPr>
            <w:tcW w:w="1088" w:type="dxa"/>
            <w:tcBorders>
              <w:top w:val="nil"/>
              <w:left w:val="nil"/>
              <w:bottom w:val="single" w:sz="4" w:space="0" w:color="auto"/>
              <w:right w:val="single" w:sz="4" w:space="0" w:color="auto"/>
            </w:tcBorders>
            <w:shd w:val="clear" w:color="auto" w:fill="auto"/>
            <w:noWrap/>
            <w:vAlign w:val="center"/>
            <w:hideMark/>
          </w:tcPr>
          <w:p w:rsidR="00763483" w:rsidRPr="00E60DBE" w:rsidRDefault="00E60DBE" w:rsidP="00174D66">
            <w:pPr>
              <w:ind w:firstLine="0"/>
              <w:jc w:val="center"/>
              <w:rPr>
                <w:rFonts w:eastAsia="Times New Roman" w:cs="Times New Roman"/>
                <w:color w:val="000000" w:themeColor="text1"/>
                <w:sz w:val="20"/>
                <w:szCs w:val="20"/>
                <w:lang w:eastAsia="ru-RU"/>
              </w:rPr>
            </w:pPr>
            <w:r w:rsidRPr="00E60DBE">
              <w:rPr>
                <w:rFonts w:eastAsia="Times New Roman" w:cs="Times New Roman"/>
                <w:color w:val="000000" w:themeColor="text1"/>
                <w:sz w:val="20"/>
                <w:szCs w:val="20"/>
                <w:lang w:eastAsia="ru-RU"/>
              </w:rPr>
              <w:t>200</w:t>
            </w:r>
          </w:p>
        </w:tc>
      </w:tr>
      <w:tr w:rsidR="00763483" w:rsidRPr="00C07EE3" w:rsidTr="007166F9">
        <w:trPr>
          <w:trHeight w:val="313"/>
        </w:trPr>
        <w:tc>
          <w:tcPr>
            <w:tcW w:w="14791" w:type="dxa"/>
            <w:gridSpan w:val="10"/>
            <w:tcBorders>
              <w:top w:val="nil"/>
              <w:left w:val="single" w:sz="4" w:space="0" w:color="auto"/>
              <w:bottom w:val="single" w:sz="4" w:space="0" w:color="auto"/>
              <w:right w:val="single" w:sz="4" w:space="0" w:color="auto"/>
            </w:tcBorders>
            <w:shd w:val="clear" w:color="auto" w:fill="auto"/>
            <w:noWrap/>
            <w:vAlign w:val="center"/>
            <w:hideMark/>
          </w:tcPr>
          <w:p w:rsidR="00763483" w:rsidRPr="00C07EE3" w:rsidRDefault="00763483" w:rsidP="00D854DB">
            <w:pPr>
              <w:pStyle w:val="a4"/>
              <w:numPr>
                <w:ilvl w:val="0"/>
                <w:numId w:val="35"/>
              </w:numPr>
              <w:tabs>
                <w:tab w:val="left" w:pos="709"/>
              </w:tabs>
              <w:ind w:firstLine="0"/>
              <w:contextualSpacing w:val="0"/>
              <w:jc w:val="center"/>
              <w:rPr>
                <w:rFonts w:eastAsia="Times New Roman"/>
                <w:b/>
                <w:bCs/>
                <w:color w:val="000000"/>
                <w:sz w:val="20"/>
                <w:szCs w:val="20"/>
                <w:lang w:eastAsia="ru-RU"/>
              </w:rPr>
            </w:pPr>
            <w:r w:rsidRPr="00C07EE3">
              <w:rPr>
                <w:rFonts w:eastAsia="Times New Roman"/>
                <w:b/>
                <w:bCs/>
                <w:color w:val="000000"/>
                <w:sz w:val="20"/>
                <w:szCs w:val="20"/>
                <w:lang w:eastAsia="ru-RU"/>
              </w:rPr>
              <w:t>КОМФОРТН</w:t>
            </w:r>
            <w:r>
              <w:rPr>
                <w:rFonts w:eastAsia="Times New Roman"/>
                <w:b/>
                <w:bCs/>
                <w:color w:val="000000"/>
                <w:sz w:val="20"/>
                <w:szCs w:val="20"/>
                <w:lang w:eastAsia="ru-RU"/>
              </w:rPr>
              <w:t>АЯ СРЕДА ДЛЯ ЖИЗНИ</w:t>
            </w:r>
          </w:p>
        </w:tc>
      </w:tr>
      <w:tr w:rsidR="00763483" w:rsidRPr="00C07EE3" w:rsidTr="008E45C0">
        <w:trPr>
          <w:trHeight w:val="74"/>
        </w:trPr>
        <w:tc>
          <w:tcPr>
            <w:tcW w:w="5289" w:type="dxa"/>
            <w:tcBorders>
              <w:top w:val="nil"/>
              <w:left w:val="single" w:sz="4" w:space="0" w:color="auto"/>
              <w:bottom w:val="single" w:sz="4" w:space="0" w:color="auto"/>
              <w:right w:val="nil"/>
            </w:tcBorders>
            <w:shd w:val="clear" w:color="auto" w:fill="auto"/>
            <w:noWrap/>
            <w:vAlign w:val="center"/>
            <w:hideMark/>
          </w:tcPr>
          <w:p w:rsidR="00763483" w:rsidRPr="00C07EE3" w:rsidRDefault="00763483" w:rsidP="00174D66">
            <w:pPr>
              <w:ind w:firstLine="0"/>
              <w:jc w:val="left"/>
              <w:rPr>
                <w:rFonts w:eastAsia="Times New Roman" w:cs="Times New Roman"/>
                <w:b/>
                <w:bCs/>
                <w:color w:val="000000"/>
                <w:sz w:val="20"/>
                <w:szCs w:val="20"/>
                <w:lang w:eastAsia="ru-RU"/>
              </w:rPr>
            </w:pPr>
            <w:r w:rsidRPr="00C07EE3">
              <w:rPr>
                <w:rFonts w:eastAsia="Times New Roman" w:cs="Times New Roman"/>
                <w:b/>
                <w:bCs/>
                <w:color w:val="000000"/>
                <w:sz w:val="20"/>
                <w:szCs w:val="20"/>
                <w:lang w:eastAsia="ru-RU"/>
              </w:rPr>
              <w:t>П-4.1</w:t>
            </w:r>
            <w:r w:rsidRPr="00C07EE3">
              <w:rPr>
                <w:rFonts w:eastAsia="Times New Roman" w:cs="Times New Roman"/>
                <w:color w:val="000000"/>
                <w:sz w:val="20"/>
                <w:szCs w:val="20"/>
                <w:lang w:eastAsia="ru-RU"/>
              </w:rPr>
              <w:t xml:space="preserve"> Протяженность тепловых и паровых сетей, нуждающихся в замене в общей протяженности тепловых и паровых сетей</w:t>
            </w:r>
          </w:p>
        </w:tc>
        <w:tc>
          <w:tcPr>
            <w:tcW w:w="1676" w:type="dxa"/>
            <w:tcBorders>
              <w:top w:val="nil"/>
              <w:left w:val="single" w:sz="4" w:space="0" w:color="auto"/>
              <w:bottom w:val="single" w:sz="4" w:space="0" w:color="auto"/>
              <w:right w:val="single" w:sz="4" w:space="0" w:color="auto"/>
            </w:tcBorders>
            <w:shd w:val="clear" w:color="auto" w:fill="auto"/>
            <w:noWrap/>
            <w:vAlign w:val="center"/>
            <w:hideMark/>
          </w:tcPr>
          <w:p w:rsidR="00763483" w:rsidRPr="00C07EE3" w:rsidRDefault="00763483" w:rsidP="00174D66">
            <w:pPr>
              <w:ind w:firstLine="0"/>
              <w:jc w:val="center"/>
              <w:rPr>
                <w:rFonts w:eastAsia="Times New Roman" w:cs="Times New Roman"/>
                <w:color w:val="000000"/>
                <w:sz w:val="20"/>
                <w:szCs w:val="20"/>
                <w:lang w:eastAsia="ru-RU"/>
              </w:rPr>
            </w:pPr>
            <w:r w:rsidRPr="00C07EE3">
              <w:rPr>
                <w:rFonts w:eastAsia="Times New Roman" w:cs="Times New Roman"/>
                <w:color w:val="000000"/>
                <w:sz w:val="20"/>
                <w:szCs w:val="20"/>
                <w:lang w:eastAsia="ru-RU"/>
              </w:rPr>
              <w:t>%</w:t>
            </w:r>
          </w:p>
        </w:tc>
        <w:tc>
          <w:tcPr>
            <w:tcW w:w="866" w:type="dxa"/>
            <w:tcBorders>
              <w:top w:val="nil"/>
              <w:left w:val="nil"/>
              <w:bottom w:val="single" w:sz="4" w:space="0" w:color="auto"/>
              <w:right w:val="single" w:sz="4" w:space="0" w:color="auto"/>
            </w:tcBorders>
            <w:shd w:val="clear" w:color="auto" w:fill="auto"/>
            <w:noWrap/>
            <w:vAlign w:val="center"/>
            <w:hideMark/>
          </w:tcPr>
          <w:p w:rsidR="00763483" w:rsidRPr="00C07EE3" w:rsidRDefault="00763483" w:rsidP="00174D66">
            <w:pPr>
              <w:ind w:firstLine="0"/>
              <w:jc w:val="center"/>
              <w:rPr>
                <w:rFonts w:eastAsia="Times New Roman" w:cs="Times New Roman"/>
                <w:color w:val="000000"/>
                <w:sz w:val="20"/>
                <w:szCs w:val="20"/>
                <w:lang w:eastAsia="ru-RU"/>
              </w:rPr>
            </w:pPr>
            <w:r w:rsidRPr="00C07EE3">
              <w:rPr>
                <w:rFonts w:cs="Times New Roman"/>
                <w:color w:val="000000"/>
                <w:sz w:val="20"/>
                <w:szCs w:val="20"/>
              </w:rPr>
              <w:t>18,60</w:t>
            </w:r>
          </w:p>
        </w:tc>
        <w:tc>
          <w:tcPr>
            <w:tcW w:w="965" w:type="dxa"/>
            <w:tcBorders>
              <w:top w:val="nil"/>
              <w:left w:val="nil"/>
              <w:bottom w:val="single" w:sz="4" w:space="0" w:color="auto"/>
              <w:right w:val="single" w:sz="4" w:space="0" w:color="auto"/>
            </w:tcBorders>
            <w:shd w:val="clear" w:color="auto" w:fill="auto"/>
            <w:noWrap/>
            <w:vAlign w:val="center"/>
            <w:hideMark/>
          </w:tcPr>
          <w:p w:rsidR="00763483" w:rsidRPr="00C07EE3" w:rsidRDefault="00763483" w:rsidP="00174D66">
            <w:pPr>
              <w:ind w:firstLine="0"/>
              <w:jc w:val="center"/>
              <w:rPr>
                <w:rFonts w:eastAsia="Times New Roman" w:cs="Times New Roman"/>
                <w:color w:val="000000"/>
                <w:sz w:val="20"/>
                <w:szCs w:val="20"/>
                <w:lang w:eastAsia="ru-RU"/>
              </w:rPr>
            </w:pPr>
            <w:r w:rsidRPr="00C07EE3">
              <w:rPr>
                <w:rFonts w:cs="Times New Roman"/>
                <w:color w:val="000000"/>
                <w:sz w:val="20"/>
                <w:szCs w:val="20"/>
              </w:rPr>
              <w:t>18,6</w:t>
            </w:r>
          </w:p>
        </w:tc>
        <w:tc>
          <w:tcPr>
            <w:tcW w:w="942" w:type="dxa"/>
            <w:tcBorders>
              <w:top w:val="nil"/>
              <w:left w:val="nil"/>
              <w:bottom w:val="single" w:sz="4" w:space="0" w:color="auto"/>
              <w:right w:val="single" w:sz="4" w:space="0" w:color="auto"/>
            </w:tcBorders>
            <w:shd w:val="clear" w:color="auto" w:fill="auto"/>
            <w:noWrap/>
            <w:vAlign w:val="center"/>
            <w:hideMark/>
          </w:tcPr>
          <w:p w:rsidR="00763483" w:rsidRPr="00C07EE3" w:rsidRDefault="00763483" w:rsidP="00174D66">
            <w:pPr>
              <w:ind w:firstLine="0"/>
              <w:jc w:val="center"/>
              <w:rPr>
                <w:rFonts w:eastAsia="Times New Roman" w:cs="Times New Roman"/>
                <w:color w:val="000000"/>
                <w:sz w:val="20"/>
                <w:szCs w:val="20"/>
                <w:lang w:eastAsia="ru-RU"/>
              </w:rPr>
            </w:pPr>
            <w:r w:rsidRPr="00C07EE3">
              <w:rPr>
                <w:rFonts w:cs="Times New Roman"/>
                <w:color w:val="000000"/>
                <w:sz w:val="20"/>
                <w:szCs w:val="20"/>
              </w:rPr>
              <w:t>18,3</w:t>
            </w:r>
          </w:p>
        </w:tc>
        <w:tc>
          <w:tcPr>
            <w:tcW w:w="992" w:type="dxa"/>
            <w:tcBorders>
              <w:top w:val="nil"/>
              <w:left w:val="nil"/>
              <w:bottom w:val="single" w:sz="4" w:space="0" w:color="auto"/>
              <w:right w:val="single" w:sz="4" w:space="0" w:color="auto"/>
            </w:tcBorders>
            <w:shd w:val="clear" w:color="auto" w:fill="auto"/>
            <w:noWrap/>
            <w:vAlign w:val="center"/>
            <w:hideMark/>
          </w:tcPr>
          <w:p w:rsidR="00763483" w:rsidRPr="00C07EE3" w:rsidRDefault="00763483" w:rsidP="00174D66">
            <w:pPr>
              <w:ind w:firstLine="0"/>
              <w:jc w:val="center"/>
              <w:rPr>
                <w:rFonts w:eastAsia="Times New Roman" w:cs="Times New Roman"/>
                <w:color w:val="000000"/>
                <w:sz w:val="20"/>
                <w:szCs w:val="20"/>
                <w:lang w:eastAsia="ru-RU"/>
              </w:rPr>
            </w:pPr>
            <w:r w:rsidRPr="00C07EE3">
              <w:rPr>
                <w:rFonts w:cs="Times New Roman"/>
                <w:color w:val="000000"/>
                <w:sz w:val="20"/>
                <w:szCs w:val="20"/>
              </w:rPr>
              <w:t>18</w:t>
            </w:r>
          </w:p>
        </w:tc>
        <w:tc>
          <w:tcPr>
            <w:tcW w:w="991" w:type="dxa"/>
            <w:tcBorders>
              <w:top w:val="nil"/>
              <w:left w:val="nil"/>
              <w:bottom w:val="single" w:sz="4" w:space="0" w:color="auto"/>
              <w:right w:val="single" w:sz="4" w:space="0" w:color="auto"/>
            </w:tcBorders>
            <w:shd w:val="clear" w:color="auto" w:fill="auto"/>
            <w:noWrap/>
            <w:vAlign w:val="center"/>
            <w:hideMark/>
          </w:tcPr>
          <w:p w:rsidR="00763483" w:rsidRPr="00C07EE3" w:rsidRDefault="00763483" w:rsidP="00174D66">
            <w:pPr>
              <w:ind w:firstLine="0"/>
              <w:jc w:val="center"/>
              <w:rPr>
                <w:rFonts w:eastAsia="Times New Roman" w:cs="Times New Roman"/>
                <w:color w:val="000000"/>
                <w:sz w:val="20"/>
                <w:szCs w:val="20"/>
                <w:lang w:eastAsia="ru-RU"/>
              </w:rPr>
            </w:pPr>
            <w:r w:rsidRPr="00C07EE3">
              <w:rPr>
                <w:rFonts w:cs="Times New Roman"/>
                <w:color w:val="000000"/>
                <w:sz w:val="20"/>
                <w:szCs w:val="20"/>
              </w:rPr>
              <w:t>17,8</w:t>
            </w:r>
          </w:p>
        </w:tc>
        <w:tc>
          <w:tcPr>
            <w:tcW w:w="991" w:type="dxa"/>
            <w:tcBorders>
              <w:top w:val="nil"/>
              <w:left w:val="nil"/>
              <w:bottom w:val="single" w:sz="4" w:space="0" w:color="auto"/>
              <w:right w:val="single" w:sz="4" w:space="0" w:color="auto"/>
            </w:tcBorders>
            <w:shd w:val="clear" w:color="auto" w:fill="auto"/>
            <w:noWrap/>
            <w:vAlign w:val="center"/>
            <w:hideMark/>
          </w:tcPr>
          <w:p w:rsidR="00763483" w:rsidRPr="00C07EE3" w:rsidRDefault="00763483" w:rsidP="00174D66">
            <w:pPr>
              <w:ind w:firstLine="0"/>
              <w:jc w:val="center"/>
              <w:rPr>
                <w:rFonts w:eastAsia="Times New Roman" w:cs="Times New Roman"/>
                <w:color w:val="000000"/>
                <w:sz w:val="20"/>
                <w:szCs w:val="20"/>
                <w:lang w:eastAsia="ru-RU"/>
              </w:rPr>
            </w:pPr>
            <w:r w:rsidRPr="00C07EE3">
              <w:rPr>
                <w:rFonts w:cs="Times New Roman"/>
                <w:color w:val="000000"/>
                <w:sz w:val="20"/>
                <w:szCs w:val="20"/>
              </w:rPr>
              <w:t>17,8</w:t>
            </w:r>
          </w:p>
        </w:tc>
        <w:tc>
          <w:tcPr>
            <w:tcW w:w="991" w:type="dxa"/>
            <w:tcBorders>
              <w:top w:val="nil"/>
              <w:left w:val="nil"/>
              <w:bottom w:val="single" w:sz="4" w:space="0" w:color="auto"/>
              <w:right w:val="single" w:sz="4" w:space="0" w:color="auto"/>
            </w:tcBorders>
            <w:shd w:val="clear" w:color="auto" w:fill="auto"/>
            <w:noWrap/>
            <w:vAlign w:val="center"/>
            <w:hideMark/>
          </w:tcPr>
          <w:p w:rsidR="00763483" w:rsidRPr="00C07EE3" w:rsidRDefault="00763483" w:rsidP="00174D66">
            <w:pPr>
              <w:ind w:firstLine="0"/>
              <w:jc w:val="center"/>
              <w:rPr>
                <w:rFonts w:eastAsia="Times New Roman" w:cs="Times New Roman"/>
                <w:color w:val="000000"/>
                <w:sz w:val="20"/>
                <w:szCs w:val="20"/>
                <w:lang w:eastAsia="ru-RU"/>
              </w:rPr>
            </w:pPr>
            <w:r w:rsidRPr="00C07EE3">
              <w:rPr>
                <w:rFonts w:cs="Times New Roman"/>
                <w:color w:val="000000"/>
                <w:sz w:val="20"/>
                <w:szCs w:val="20"/>
              </w:rPr>
              <w:t>16,2</w:t>
            </w:r>
          </w:p>
        </w:tc>
        <w:tc>
          <w:tcPr>
            <w:tcW w:w="1088" w:type="dxa"/>
            <w:tcBorders>
              <w:top w:val="nil"/>
              <w:left w:val="nil"/>
              <w:bottom w:val="single" w:sz="4" w:space="0" w:color="auto"/>
              <w:right w:val="single" w:sz="4" w:space="0" w:color="auto"/>
            </w:tcBorders>
            <w:shd w:val="clear" w:color="auto" w:fill="auto"/>
            <w:noWrap/>
            <w:vAlign w:val="center"/>
            <w:hideMark/>
          </w:tcPr>
          <w:p w:rsidR="00763483" w:rsidRPr="00C07EE3" w:rsidRDefault="00763483" w:rsidP="00174D66">
            <w:pPr>
              <w:ind w:firstLine="0"/>
              <w:jc w:val="center"/>
              <w:rPr>
                <w:rFonts w:eastAsia="Times New Roman" w:cs="Times New Roman"/>
                <w:color w:val="000000"/>
                <w:sz w:val="20"/>
                <w:szCs w:val="20"/>
                <w:lang w:eastAsia="ru-RU"/>
              </w:rPr>
            </w:pPr>
            <w:r w:rsidRPr="00C07EE3">
              <w:rPr>
                <w:rFonts w:cs="Times New Roman"/>
                <w:color w:val="000000"/>
                <w:sz w:val="20"/>
                <w:szCs w:val="20"/>
              </w:rPr>
              <w:t>15</w:t>
            </w:r>
          </w:p>
        </w:tc>
      </w:tr>
      <w:tr w:rsidR="00763483" w:rsidRPr="00C07EE3" w:rsidTr="008E45C0">
        <w:trPr>
          <w:trHeight w:val="74"/>
        </w:trPr>
        <w:tc>
          <w:tcPr>
            <w:tcW w:w="5289" w:type="dxa"/>
            <w:tcBorders>
              <w:top w:val="nil"/>
              <w:left w:val="single" w:sz="4" w:space="0" w:color="auto"/>
              <w:bottom w:val="single" w:sz="4" w:space="0" w:color="auto"/>
              <w:right w:val="nil"/>
            </w:tcBorders>
            <w:shd w:val="clear" w:color="auto" w:fill="auto"/>
            <w:noWrap/>
            <w:vAlign w:val="center"/>
            <w:hideMark/>
          </w:tcPr>
          <w:p w:rsidR="00763483" w:rsidRPr="00C07EE3" w:rsidRDefault="00763483" w:rsidP="00174D66">
            <w:pPr>
              <w:ind w:firstLine="0"/>
              <w:jc w:val="left"/>
              <w:rPr>
                <w:rFonts w:eastAsia="Times New Roman" w:cs="Times New Roman"/>
                <w:b/>
                <w:bCs/>
                <w:color w:val="000000"/>
                <w:sz w:val="20"/>
                <w:szCs w:val="20"/>
                <w:lang w:eastAsia="ru-RU"/>
              </w:rPr>
            </w:pPr>
            <w:r w:rsidRPr="00C07EE3">
              <w:rPr>
                <w:rFonts w:eastAsia="Times New Roman" w:cs="Times New Roman"/>
                <w:b/>
                <w:bCs/>
                <w:color w:val="000000"/>
                <w:sz w:val="20"/>
                <w:szCs w:val="20"/>
                <w:lang w:eastAsia="ru-RU"/>
              </w:rPr>
              <w:t>П-4.2</w:t>
            </w:r>
            <w:r w:rsidRPr="00C07EE3">
              <w:rPr>
                <w:rFonts w:eastAsia="Times New Roman" w:cs="Times New Roman"/>
                <w:color w:val="000000"/>
                <w:sz w:val="20"/>
                <w:szCs w:val="20"/>
                <w:lang w:eastAsia="ru-RU"/>
              </w:rPr>
              <w:t xml:space="preserve"> Протяженность уличной водопроводной сети, нуждающейся в замене, в общей протяженности уличной водопроводной сети</w:t>
            </w:r>
          </w:p>
        </w:tc>
        <w:tc>
          <w:tcPr>
            <w:tcW w:w="1676" w:type="dxa"/>
            <w:tcBorders>
              <w:top w:val="nil"/>
              <w:left w:val="single" w:sz="4" w:space="0" w:color="auto"/>
              <w:bottom w:val="single" w:sz="4" w:space="0" w:color="auto"/>
              <w:right w:val="single" w:sz="4" w:space="0" w:color="auto"/>
            </w:tcBorders>
            <w:shd w:val="clear" w:color="auto" w:fill="auto"/>
            <w:noWrap/>
            <w:vAlign w:val="center"/>
            <w:hideMark/>
          </w:tcPr>
          <w:p w:rsidR="00763483" w:rsidRPr="00C07EE3" w:rsidRDefault="00763483" w:rsidP="00174D66">
            <w:pPr>
              <w:ind w:firstLine="0"/>
              <w:jc w:val="center"/>
              <w:rPr>
                <w:rFonts w:eastAsia="Times New Roman" w:cs="Times New Roman"/>
                <w:color w:val="000000"/>
                <w:sz w:val="20"/>
                <w:szCs w:val="20"/>
                <w:lang w:eastAsia="ru-RU"/>
              </w:rPr>
            </w:pPr>
            <w:r w:rsidRPr="00C07EE3">
              <w:rPr>
                <w:rFonts w:eastAsia="Times New Roman" w:cs="Times New Roman"/>
                <w:color w:val="000000"/>
                <w:sz w:val="20"/>
                <w:szCs w:val="20"/>
                <w:lang w:eastAsia="ru-RU"/>
              </w:rPr>
              <w:t>%</w:t>
            </w:r>
          </w:p>
        </w:tc>
        <w:tc>
          <w:tcPr>
            <w:tcW w:w="866" w:type="dxa"/>
            <w:tcBorders>
              <w:top w:val="nil"/>
              <w:left w:val="nil"/>
              <w:bottom w:val="single" w:sz="4" w:space="0" w:color="auto"/>
              <w:right w:val="single" w:sz="4" w:space="0" w:color="auto"/>
            </w:tcBorders>
            <w:shd w:val="clear" w:color="auto" w:fill="auto"/>
            <w:noWrap/>
            <w:vAlign w:val="center"/>
            <w:hideMark/>
          </w:tcPr>
          <w:p w:rsidR="00763483" w:rsidRPr="00C07EE3" w:rsidRDefault="00763483" w:rsidP="00174D66">
            <w:pPr>
              <w:ind w:firstLine="0"/>
              <w:jc w:val="center"/>
              <w:rPr>
                <w:rFonts w:eastAsia="Times New Roman" w:cs="Times New Roman"/>
                <w:color w:val="000000"/>
                <w:sz w:val="20"/>
                <w:szCs w:val="20"/>
                <w:lang w:eastAsia="ru-RU"/>
              </w:rPr>
            </w:pPr>
            <w:r w:rsidRPr="00C07EE3">
              <w:rPr>
                <w:rFonts w:cs="Times New Roman"/>
                <w:color w:val="000000"/>
                <w:sz w:val="20"/>
                <w:szCs w:val="20"/>
              </w:rPr>
              <w:t>69,00</w:t>
            </w:r>
          </w:p>
        </w:tc>
        <w:tc>
          <w:tcPr>
            <w:tcW w:w="965" w:type="dxa"/>
            <w:tcBorders>
              <w:top w:val="nil"/>
              <w:left w:val="nil"/>
              <w:bottom w:val="single" w:sz="4" w:space="0" w:color="auto"/>
              <w:right w:val="single" w:sz="4" w:space="0" w:color="auto"/>
            </w:tcBorders>
            <w:shd w:val="clear" w:color="auto" w:fill="auto"/>
            <w:noWrap/>
            <w:vAlign w:val="center"/>
            <w:hideMark/>
          </w:tcPr>
          <w:p w:rsidR="00763483" w:rsidRPr="00C07EE3" w:rsidRDefault="00763483" w:rsidP="00174D66">
            <w:pPr>
              <w:ind w:firstLine="0"/>
              <w:jc w:val="center"/>
              <w:rPr>
                <w:rFonts w:eastAsia="Times New Roman" w:cs="Times New Roman"/>
                <w:color w:val="000000"/>
                <w:sz w:val="20"/>
                <w:szCs w:val="20"/>
                <w:lang w:eastAsia="ru-RU"/>
              </w:rPr>
            </w:pPr>
            <w:r w:rsidRPr="00C07EE3">
              <w:rPr>
                <w:rFonts w:cs="Times New Roman"/>
                <w:color w:val="000000"/>
                <w:sz w:val="20"/>
                <w:szCs w:val="20"/>
              </w:rPr>
              <w:t>69</w:t>
            </w:r>
          </w:p>
        </w:tc>
        <w:tc>
          <w:tcPr>
            <w:tcW w:w="942" w:type="dxa"/>
            <w:tcBorders>
              <w:top w:val="nil"/>
              <w:left w:val="nil"/>
              <w:bottom w:val="single" w:sz="4" w:space="0" w:color="auto"/>
              <w:right w:val="single" w:sz="4" w:space="0" w:color="auto"/>
            </w:tcBorders>
            <w:shd w:val="clear" w:color="auto" w:fill="auto"/>
            <w:noWrap/>
            <w:vAlign w:val="center"/>
            <w:hideMark/>
          </w:tcPr>
          <w:p w:rsidR="00763483" w:rsidRPr="00C07EE3" w:rsidRDefault="00763483" w:rsidP="00174D66">
            <w:pPr>
              <w:ind w:firstLine="0"/>
              <w:jc w:val="center"/>
              <w:rPr>
                <w:rFonts w:eastAsia="Times New Roman" w:cs="Times New Roman"/>
                <w:color w:val="000000"/>
                <w:sz w:val="20"/>
                <w:szCs w:val="20"/>
                <w:lang w:eastAsia="ru-RU"/>
              </w:rPr>
            </w:pPr>
            <w:r w:rsidRPr="00C07EE3">
              <w:rPr>
                <w:rFonts w:cs="Times New Roman"/>
                <w:color w:val="000000"/>
                <w:sz w:val="20"/>
                <w:szCs w:val="20"/>
              </w:rPr>
              <w:t>67</w:t>
            </w:r>
          </w:p>
        </w:tc>
        <w:tc>
          <w:tcPr>
            <w:tcW w:w="992" w:type="dxa"/>
            <w:tcBorders>
              <w:top w:val="nil"/>
              <w:left w:val="nil"/>
              <w:bottom w:val="single" w:sz="4" w:space="0" w:color="auto"/>
              <w:right w:val="single" w:sz="4" w:space="0" w:color="auto"/>
            </w:tcBorders>
            <w:shd w:val="clear" w:color="auto" w:fill="auto"/>
            <w:noWrap/>
            <w:vAlign w:val="center"/>
            <w:hideMark/>
          </w:tcPr>
          <w:p w:rsidR="00763483" w:rsidRPr="00C07EE3" w:rsidRDefault="00763483" w:rsidP="00174D66">
            <w:pPr>
              <w:ind w:firstLine="0"/>
              <w:jc w:val="center"/>
              <w:rPr>
                <w:rFonts w:eastAsia="Times New Roman" w:cs="Times New Roman"/>
                <w:color w:val="000000"/>
                <w:sz w:val="20"/>
                <w:szCs w:val="20"/>
                <w:lang w:eastAsia="ru-RU"/>
              </w:rPr>
            </w:pPr>
            <w:r w:rsidRPr="00C07EE3">
              <w:rPr>
                <w:rFonts w:cs="Times New Roman"/>
                <w:color w:val="000000"/>
                <w:sz w:val="20"/>
                <w:szCs w:val="20"/>
              </w:rPr>
              <w:t>66</w:t>
            </w:r>
          </w:p>
        </w:tc>
        <w:tc>
          <w:tcPr>
            <w:tcW w:w="991" w:type="dxa"/>
            <w:tcBorders>
              <w:top w:val="nil"/>
              <w:left w:val="nil"/>
              <w:bottom w:val="single" w:sz="4" w:space="0" w:color="auto"/>
              <w:right w:val="single" w:sz="4" w:space="0" w:color="auto"/>
            </w:tcBorders>
            <w:shd w:val="clear" w:color="auto" w:fill="auto"/>
            <w:noWrap/>
            <w:vAlign w:val="center"/>
            <w:hideMark/>
          </w:tcPr>
          <w:p w:rsidR="00763483" w:rsidRPr="00C07EE3" w:rsidRDefault="00763483" w:rsidP="00174D66">
            <w:pPr>
              <w:ind w:firstLine="0"/>
              <w:jc w:val="center"/>
              <w:rPr>
                <w:rFonts w:eastAsia="Times New Roman" w:cs="Times New Roman"/>
                <w:color w:val="000000"/>
                <w:sz w:val="20"/>
                <w:szCs w:val="20"/>
                <w:lang w:eastAsia="ru-RU"/>
              </w:rPr>
            </w:pPr>
            <w:r w:rsidRPr="00C07EE3">
              <w:rPr>
                <w:rFonts w:cs="Times New Roman"/>
                <w:color w:val="000000"/>
                <w:sz w:val="20"/>
                <w:szCs w:val="20"/>
              </w:rPr>
              <w:t>64</w:t>
            </w:r>
          </w:p>
        </w:tc>
        <w:tc>
          <w:tcPr>
            <w:tcW w:w="991" w:type="dxa"/>
            <w:tcBorders>
              <w:top w:val="nil"/>
              <w:left w:val="nil"/>
              <w:bottom w:val="single" w:sz="4" w:space="0" w:color="auto"/>
              <w:right w:val="single" w:sz="4" w:space="0" w:color="auto"/>
            </w:tcBorders>
            <w:shd w:val="clear" w:color="auto" w:fill="auto"/>
            <w:noWrap/>
            <w:vAlign w:val="center"/>
            <w:hideMark/>
          </w:tcPr>
          <w:p w:rsidR="00763483" w:rsidRPr="00C07EE3" w:rsidRDefault="00763483" w:rsidP="00174D66">
            <w:pPr>
              <w:ind w:firstLine="0"/>
              <w:jc w:val="center"/>
              <w:rPr>
                <w:rFonts w:eastAsia="Times New Roman" w:cs="Times New Roman"/>
                <w:color w:val="000000"/>
                <w:sz w:val="20"/>
                <w:szCs w:val="20"/>
                <w:lang w:eastAsia="ru-RU"/>
              </w:rPr>
            </w:pPr>
            <w:r w:rsidRPr="00C07EE3">
              <w:rPr>
                <w:rFonts w:cs="Times New Roman"/>
                <w:color w:val="000000"/>
                <w:sz w:val="20"/>
                <w:szCs w:val="20"/>
              </w:rPr>
              <w:t>62</w:t>
            </w:r>
          </w:p>
        </w:tc>
        <w:tc>
          <w:tcPr>
            <w:tcW w:w="991" w:type="dxa"/>
            <w:tcBorders>
              <w:top w:val="nil"/>
              <w:left w:val="nil"/>
              <w:bottom w:val="single" w:sz="4" w:space="0" w:color="auto"/>
              <w:right w:val="single" w:sz="4" w:space="0" w:color="auto"/>
            </w:tcBorders>
            <w:shd w:val="clear" w:color="auto" w:fill="auto"/>
            <w:noWrap/>
            <w:vAlign w:val="center"/>
            <w:hideMark/>
          </w:tcPr>
          <w:p w:rsidR="00763483" w:rsidRPr="00C07EE3" w:rsidRDefault="00763483" w:rsidP="00174D66">
            <w:pPr>
              <w:ind w:firstLine="0"/>
              <w:jc w:val="center"/>
              <w:rPr>
                <w:rFonts w:eastAsia="Times New Roman" w:cs="Times New Roman"/>
                <w:color w:val="000000"/>
                <w:sz w:val="20"/>
                <w:szCs w:val="20"/>
                <w:lang w:eastAsia="ru-RU"/>
              </w:rPr>
            </w:pPr>
            <w:r w:rsidRPr="00C07EE3">
              <w:rPr>
                <w:rFonts w:cs="Times New Roman"/>
                <w:color w:val="000000"/>
                <w:sz w:val="20"/>
                <w:szCs w:val="20"/>
              </w:rPr>
              <w:t>54</w:t>
            </w:r>
          </w:p>
        </w:tc>
        <w:tc>
          <w:tcPr>
            <w:tcW w:w="1088" w:type="dxa"/>
            <w:tcBorders>
              <w:top w:val="nil"/>
              <w:left w:val="nil"/>
              <w:bottom w:val="single" w:sz="4" w:space="0" w:color="auto"/>
              <w:right w:val="single" w:sz="4" w:space="0" w:color="auto"/>
            </w:tcBorders>
            <w:shd w:val="clear" w:color="auto" w:fill="auto"/>
            <w:noWrap/>
            <w:vAlign w:val="center"/>
            <w:hideMark/>
          </w:tcPr>
          <w:p w:rsidR="00763483" w:rsidRPr="00C07EE3" w:rsidRDefault="00763483" w:rsidP="00174D66">
            <w:pPr>
              <w:ind w:firstLine="0"/>
              <w:jc w:val="center"/>
              <w:rPr>
                <w:rFonts w:eastAsia="Times New Roman" w:cs="Times New Roman"/>
                <w:color w:val="000000"/>
                <w:sz w:val="20"/>
                <w:szCs w:val="20"/>
                <w:lang w:eastAsia="ru-RU"/>
              </w:rPr>
            </w:pPr>
            <w:r w:rsidRPr="00C07EE3">
              <w:rPr>
                <w:rFonts w:cs="Times New Roman"/>
                <w:color w:val="000000"/>
                <w:sz w:val="20"/>
                <w:szCs w:val="20"/>
              </w:rPr>
              <w:t>49</w:t>
            </w:r>
          </w:p>
        </w:tc>
      </w:tr>
      <w:tr w:rsidR="00763483" w:rsidRPr="00C07EE3" w:rsidTr="008E45C0">
        <w:trPr>
          <w:trHeight w:val="74"/>
        </w:trPr>
        <w:tc>
          <w:tcPr>
            <w:tcW w:w="5289" w:type="dxa"/>
            <w:tcBorders>
              <w:top w:val="nil"/>
              <w:left w:val="single" w:sz="4" w:space="0" w:color="auto"/>
              <w:bottom w:val="single" w:sz="4" w:space="0" w:color="auto"/>
              <w:right w:val="nil"/>
            </w:tcBorders>
            <w:shd w:val="clear" w:color="auto" w:fill="auto"/>
            <w:noWrap/>
            <w:vAlign w:val="center"/>
            <w:hideMark/>
          </w:tcPr>
          <w:p w:rsidR="00763483" w:rsidRPr="00C07EE3" w:rsidRDefault="00763483" w:rsidP="00174D66">
            <w:pPr>
              <w:ind w:firstLine="0"/>
              <w:jc w:val="left"/>
              <w:rPr>
                <w:rFonts w:eastAsia="Times New Roman" w:cs="Times New Roman"/>
                <w:b/>
                <w:bCs/>
                <w:color w:val="000000"/>
                <w:sz w:val="20"/>
                <w:szCs w:val="20"/>
                <w:lang w:eastAsia="ru-RU"/>
              </w:rPr>
            </w:pPr>
            <w:r w:rsidRPr="00C07EE3">
              <w:rPr>
                <w:rFonts w:eastAsia="Times New Roman" w:cs="Times New Roman"/>
                <w:b/>
                <w:bCs/>
                <w:color w:val="000000"/>
                <w:sz w:val="20"/>
                <w:szCs w:val="20"/>
                <w:lang w:eastAsia="ru-RU"/>
              </w:rPr>
              <w:t>П-4.3</w:t>
            </w:r>
            <w:r w:rsidRPr="00C07EE3">
              <w:rPr>
                <w:rFonts w:eastAsia="Times New Roman" w:cs="Times New Roman"/>
                <w:color w:val="000000"/>
                <w:sz w:val="20"/>
                <w:szCs w:val="20"/>
                <w:lang w:eastAsia="ru-RU"/>
              </w:rPr>
              <w:t xml:space="preserve"> Протяженность уличной канализационной сети, нуждающейся в замене, в общей протяженности уличной канализационной сети</w:t>
            </w:r>
          </w:p>
        </w:tc>
        <w:tc>
          <w:tcPr>
            <w:tcW w:w="1676" w:type="dxa"/>
            <w:tcBorders>
              <w:top w:val="nil"/>
              <w:left w:val="single" w:sz="4" w:space="0" w:color="auto"/>
              <w:bottom w:val="single" w:sz="4" w:space="0" w:color="auto"/>
              <w:right w:val="single" w:sz="4" w:space="0" w:color="auto"/>
            </w:tcBorders>
            <w:shd w:val="clear" w:color="auto" w:fill="auto"/>
            <w:noWrap/>
            <w:vAlign w:val="center"/>
            <w:hideMark/>
          </w:tcPr>
          <w:p w:rsidR="00763483" w:rsidRPr="00C07EE3" w:rsidRDefault="00763483" w:rsidP="00174D66">
            <w:pPr>
              <w:ind w:firstLine="0"/>
              <w:jc w:val="center"/>
              <w:rPr>
                <w:rFonts w:eastAsia="Times New Roman" w:cs="Times New Roman"/>
                <w:color w:val="000000"/>
                <w:sz w:val="20"/>
                <w:szCs w:val="20"/>
                <w:lang w:eastAsia="ru-RU"/>
              </w:rPr>
            </w:pPr>
            <w:r w:rsidRPr="00C07EE3">
              <w:rPr>
                <w:rFonts w:eastAsia="Times New Roman" w:cs="Times New Roman"/>
                <w:color w:val="000000"/>
                <w:sz w:val="20"/>
                <w:szCs w:val="20"/>
                <w:lang w:eastAsia="ru-RU"/>
              </w:rPr>
              <w:t>%</w:t>
            </w:r>
          </w:p>
        </w:tc>
        <w:tc>
          <w:tcPr>
            <w:tcW w:w="866" w:type="dxa"/>
            <w:tcBorders>
              <w:top w:val="nil"/>
              <w:left w:val="nil"/>
              <w:bottom w:val="single" w:sz="4" w:space="0" w:color="auto"/>
              <w:right w:val="single" w:sz="4" w:space="0" w:color="auto"/>
            </w:tcBorders>
            <w:shd w:val="clear" w:color="auto" w:fill="auto"/>
            <w:noWrap/>
            <w:vAlign w:val="center"/>
            <w:hideMark/>
          </w:tcPr>
          <w:p w:rsidR="00763483" w:rsidRPr="00C07EE3" w:rsidRDefault="00763483" w:rsidP="00174D66">
            <w:pPr>
              <w:ind w:firstLine="0"/>
              <w:jc w:val="center"/>
              <w:rPr>
                <w:rFonts w:eastAsia="Times New Roman" w:cs="Times New Roman"/>
                <w:color w:val="000000"/>
                <w:sz w:val="20"/>
                <w:szCs w:val="20"/>
                <w:lang w:eastAsia="ru-RU"/>
              </w:rPr>
            </w:pPr>
            <w:r w:rsidRPr="00C07EE3">
              <w:rPr>
                <w:rFonts w:cs="Times New Roman"/>
                <w:color w:val="000000"/>
                <w:sz w:val="20"/>
                <w:szCs w:val="20"/>
              </w:rPr>
              <w:t>65,00</w:t>
            </w:r>
          </w:p>
        </w:tc>
        <w:tc>
          <w:tcPr>
            <w:tcW w:w="965" w:type="dxa"/>
            <w:tcBorders>
              <w:top w:val="nil"/>
              <w:left w:val="nil"/>
              <w:bottom w:val="single" w:sz="4" w:space="0" w:color="auto"/>
              <w:right w:val="single" w:sz="4" w:space="0" w:color="auto"/>
            </w:tcBorders>
            <w:shd w:val="clear" w:color="auto" w:fill="auto"/>
            <w:noWrap/>
            <w:vAlign w:val="center"/>
            <w:hideMark/>
          </w:tcPr>
          <w:p w:rsidR="00763483" w:rsidRPr="00C07EE3" w:rsidRDefault="00763483" w:rsidP="00174D66">
            <w:pPr>
              <w:ind w:firstLine="0"/>
              <w:jc w:val="center"/>
              <w:rPr>
                <w:rFonts w:eastAsia="Times New Roman" w:cs="Times New Roman"/>
                <w:color w:val="000000"/>
                <w:sz w:val="20"/>
                <w:szCs w:val="20"/>
                <w:lang w:eastAsia="ru-RU"/>
              </w:rPr>
            </w:pPr>
            <w:r w:rsidRPr="00C07EE3">
              <w:rPr>
                <w:rFonts w:cs="Times New Roman"/>
                <w:color w:val="000000"/>
                <w:sz w:val="20"/>
                <w:szCs w:val="20"/>
              </w:rPr>
              <w:t>65</w:t>
            </w:r>
          </w:p>
        </w:tc>
        <w:tc>
          <w:tcPr>
            <w:tcW w:w="942" w:type="dxa"/>
            <w:tcBorders>
              <w:top w:val="nil"/>
              <w:left w:val="nil"/>
              <w:bottom w:val="single" w:sz="4" w:space="0" w:color="auto"/>
              <w:right w:val="single" w:sz="4" w:space="0" w:color="auto"/>
            </w:tcBorders>
            <w:shd w:val="clear" w:color="auto" w:fill="auto"/>
            <w:noWrap/>
            <w:vAlign w:val="center"/>
            <w:hideMark/>
          </w:tcPr>
          <w:p w:rsidR="00763483" w:rsidRPr="00C07EE3" w:rsidRDefault="00763483" w:rsidP="00174D66">
            <w:pPr>
              <w:ind w:firstLine="0"/>
              <w:jc w:val="center"/>
              <w:rPr>
                <w:rFonts w:eastAsia="Times New Roman" w:cs="Times New Roman"/>
                <w:color w:val="000000"/>
                <w:sz w:val="20"/>
                <w:szCs w:val="20"/>
                <w:lang w:eastAsia="ru-RU"/>
              </w:rPr>
            </w:pPr>
            <w:r w:rsidRPr="00C07EE3">
              <w:rPr>
                <w:rFonts w:cs="Times New Roman"/>
                <w:color w:val="000000"/>
                <w:sz w:val="20"/>
                <w:szCs w:val="20"/>
              </w:rPr>
              <w:t>64</w:t>
            </w:r>
          </w:p>
        </w:tc>
        <w:tc>
          <w:tcPr>
            <w:tcW w:w="992" w:type="dxa"/>
            <w:tcBorders>
              <w:top w:val="nil"/>
              <w:left w:val="nil"/>
              <w:bottom w:val="single" w:sz="4" w:space="0" w:color="auto"/>
              <w:right w:val="single" w:sz="4" w:space="0" w:color="auto"/>
            </w:tcBorders>
            <w:shd w:val="clear" w:color="auto" w:fill="auto"/>
            <w:noWrap/>
            <w:vAlign w:val="center"/>
            <w:hideMark/>
          </w:tcPr>
          <w:p w:rsidR="00763483" w:rsidRPr="00C07EE3" w:rsidRDefault="00763483" w:rsidP="00174D66">
            <w:pPr>
              <w:ind w:firstLine="0"/>
              <w:jc w:val="center"/>
              <w:rPr>
                <w:rFonts w:eastAsia="Times New Roman" w:cs="Times New Roman"/>
                <w:color w:val="000000"/>
                <w:sz w:val="20"/>
                <w:szCs w:val="20"/>
                <w:lang w:eastAsia="ru-RU"/>
              </w:rPr>
            </w:pPr>
            <w:r w:rsidRPr="00C07EE3">
              <w:rPr>
                <w:rFonts w:cs="Times New Roman"/>
                <w:color w:val="000000"/>
                <w:sz w:val="20"/>
                <w:szCs w:val="20"/>
              </w:rPr>
              <w:t>62</w:t>
            </w:r>
          </w:p>
        </w:tc>
        <w:tc>
          <w:tcPr>
            <w:tcW w:w="991" w:type="dxa"/>
            <w:tcBorders>
              <w:top w:val="nil"/>
              <w:left w:val="nil"/>
              <w:bottom w:val="single" w:sz="4" w:space="0" w:color="auto"/>
              <w:right w:val="single" w:sz="4" w:space="0" w:color="auto"/>
            </w:tcBorders>
            <w:shd w:val="clear" w:color="auto" w:fill="auto"/>
            <w:noWrap/>
            <w:vAlign w:val="center"/>
            <w:hideMark/>
          </w:tcPr>
          <w:p w:rsidR="00763483" w:rsidRPr="00C07EE3" w:rsidRDefault="00763483" w:rsidP="00174D66">
            <w:pPr>
              <w:ind w:firstLine="0"/>
              <w:jc w:val="center"/>
              <w:rPr>
                <w:rFonts w:eastAsia="Times New Roman" w:cs="Times New Roman"/>
                <w:color w:val="000000"/>
                <w:sz w:val="20"/>
                <w:szCs w:val="20"/>
                <w:lang w:eastAsia="ru-RU"/>
              </w:rPr>
            </w:pPr>
            <w:r w:rsidRPr="00C07EE3">
              <w:rPr>
                <w:rFonts w:cs="Times New Roman"/>
                <w:color w:val="000000"/>
                <w:sz w:val="20"/>
                <w:szCs w:val="20"/>
              </w:rPr>
              <w:t>61</w:t>
            </w:r>
          </w:p>
        </w:tc>
        <w:tc>
          <w:tcPr>
            <w:tcW w:w="991" w:type="dxa"/>
            <w:tcBorders>
              <w:top w:val="nil"/>
              <w:left w:val="nil"/>
              <w:bottom w:val="single" w:sz="4" w:space="0" w:color="auto"/>
              <w:right w:val="single" w:sz="4" w:space="0" w:color="auto"/>
            </w:tcBorders>
            <w:shd w:val="clear" w:color="auto" w:fill="auto"/>
            <w:noWrap/>
            <w:vAlign w:val="center"/>
            <w:hideMark/>
          </w:tcPr>
          <w:p w:rsidR="00763483" w:rsidRPr="00C07EE3" w:rsidRDefault="00763483" w:rsidP="00174D66">
            <w:pPr>
              <w:ind w:firstLine="0"/>
              <w:jc w:val="center"/>
              <w:rPr>
                <w:rFonts w:eastAsia="Times New Roman" w:cs="Times New Roman"/>
                <w:color w:val="000000"/>
                <w:sz w:val="20"/>
                <w:szCs w:val="20"/>
                <w:lang w:eastAsia="ru-RU"/>
              </w:rPr>
            </w:pPr>
            <w:r w:rsidRPr="00C07EE3">
              <w:rPr>
                <w:rFonts w:cs="Times New Roman"/>
                <w:color w:val="000000"/>
                <w:sz w:val="20"/>
                <w:szCs w:val="20"/>
              </w:rPr>
              <w:t>60</w:t>
            </w:r>
          </w:p>
        </w:tc>
        <w:tc>
          <w:tcPr>
            <w:tcW w:w="991" w:type="dxa"/>
            <w:tcBorders>
              <w:top w:val="nil"/>
              <w:left w:val="nil"/>
              <w:bottom w:val="single" w:sz="4" w:space="0" w:color="auto"/>
              <w:right w:val="single" w:sz="4" w:space="0" w:color="auto"/>
            </w:tcBorders>
            <w:shd w:val="clear" w:color="auto" w:fill="auto"/>
            <w:noWrap/>
            <w:vAlign w:val="center"/>
            <w:hideMark/>
          </w:tcPr>
          <w:p w:rsidR="00763483" w:rsidRPr="00C07EE3" w:rsidRDefault="00763483" w:rsidP="00174D66">
            <w:pPr>
              <w:ind w:firstLine="0"/>
              <w:jc w:val="center"/>
              <w:rPr>
                <w:rFonts w:eastAsia="Times New Roman" w:cs="Times New Roman"/>
                <w:color w:val="000000"/>
                <w:sz w:val="20"/>
                <w:szCs w:val="20"/>
                <w:lang w:eastAsia="ru-RU"/>
              </w:rPr>
            </w:pPr>
            <w:r w:rsidRPr="00C07EE3">
              <w:rPr>
                <w:rFonts w:cs="Times New Roman"/>
                <w:color w:val="000000"/>
                <w:sz w:val="20"/>
                <w:szCs w:val="20"/>
              </w:rPr>
              <w:t>53</w:t>
            </w:r>
          </w:p>
        </w:tc>
        <w:tc>
          <w:tcPr>
            <w:tcW w:w="1088" w:type="dxa"/>
            <w:tcBorders>
              <w:top w:val="nil"/>
              <w:left w:val="nil"/>
              <w:bottom w:val="single" w:sz="4" w:space="0" w:color="auto"/>
              <w:right w:val="single" w:sz="4" w:space="0" w:color="auto"/>
            </w:tcBorders>
            <w:shd w:val="clear" w:color="auto" w:fill="auto"/>
            <w:noWrap/>
            <w:vAlign w:val="center"/>
            <w:hideMark/>
          </w:tcPr>
          <w:p w:rsidR="00763483" w:rsidRPr="00C07EE3" w:rsidRDefault="00763483" w:rsidP="00174D66">
            <w:pPr>
              <w:ind w:firstLine="0"/>
              <w:jc w:val="center"/>
              <w:rPr>
                <w:rFonts w:eastAsia="Times New Roman" w:cs="Times New Roman"/>
                <w:color w:val="000000"/>
                <w:sz w:val="20"/>
                <w:szCs w:val="20"/>
                <w:lang w:eastAsia="ru-RU"/>
              </w:rPr>
            </w:pPr>
            <w:r w:rsidRPr="00C07EE3">
              <w:rPr>
                <w:rFonts w:cs="Times New Roman"/>
                <w:color w:val="000000"/>
                <w:sz w:val="20"/>
                <w:szCs w:val="20"/>
              </w:rPr>
              <w:t>45</w:t>
            </w:r>
          </w:p>
        </w:tc>
      </w:tr>
      <w:tr w:rsidR="00AA642B" w:rsidRPr="00C07EE3" w:rsidTr="008E45C0">
        <w:trPr>
          <w:trHeight w:val="74"/>
        </w:trPr>
        <w:tc>
          <w:tcPr>
            <w:tcW w:w="5289" w:type="dxa"/>
            <w:tcBorders>
              <w:top w:val="nil"/>
              <w:left w:val="single" w:sz="4" w:space="0" w:color="auto"/>
              <w:bottom w:val="single" w:sz="4" w:space="0" w:color="auto"/>
              <w:right w:val="nil"/>
            </w:tcBorders>
            <w:shd w:val="clear" w:color="auto" w:fill="auto"/>
            <w:noWrap/>
            <w:vAlign w:val="center"/>
          </w:tcPr>
          <w:p w:rsidR="00AA642B" w:rsidRPr="00C07EE3" w:rsidRDefault="00AA642B" w:rsidP="00AA642B">
            <w:pPr>
              <w:ind w:firstLine="0"/>
              <w:jc w:val="left"/>
              <w:rPr>
                <w:rFonts w:eastAsia="Times New Roman" w:cs="Times New Roman"/>
                <w:b/>
                <w:bCs/>
                <w:color w:val="000000"/>
                <w:sz w:val="20"/>
                <w:szCs w:val="20"/>
                <w:lang w:eastAsia="ru-RU"/>
              </w:rPr>
            </w:pPr>
            <w:r w:rsidRPr="00CB6128">
              <w:rPr>
                <w:rFonts w:cs="Times New Roman"/>
                <w:b/>
                <w:sz w:val="20"/>
                <w:szCs w:val="20"/>
              </w:rPr>
              <w:t>П-</w:t>
            </w:r>
            <w:r>
              <w:rPr>
                <w:rFonts w:cs="Times New Roman"/>
                <w:b/>
                <w:sz w:val="20"/>
                <w:szCs w:val="20"/>
              </w:rPr>
              <w:t>4.4</w:t>
            </w:r>
            <w:r w:rsidRPr="00CB6128">
              <w:rPr>
                <w:rFonts w:eastAsia="Times New Roman" w:cs="Times New Roman"/>
                <w:color w:val="000000"/>
                <w:sz w:val="20"/>
                <w:szCs w:val="20"/>
                <w:lang w:eastAsia="ru-RU"/>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
        </w:tc>
        <w:tc>
          <w:tcPr>
            <w:tcW w:w="1676" w:type="dxa"/>
            <w:tcBorders>
              <w:top w:val="nil"/>
              <w:left w:val="single" w:sz="4" w:space="0" w:color="auto"/>
              <w:bottom w:val="single" w:sz="4" w:space="0" w:color="auto"/>
              <w:right w:val="single" w:sz="4" w:space="0" w:color="auto"/>
            </w:tcBorders>
            <w:shd w:val="clear" w:color="auto" w:fill="auto"/>
            <w:noWrap/>
            <w:vAlign w:val="center"/>
          </w:tcPr>
          <w:p w:rsidR="00AA642B" w:rsidRPr="00C07EE3" w:rsidRDefault="00AA642B" w:rsidP="00174D66">
            <w:pPr>
              <w:ind w:firstLine="0"/>
              <w:jc w:val="center"/>
              <w:rPr>
                <w:rFonts w:eastAsia="Times New Roman" w:cs="Times New Roman"/>
                <w:color w:val="000000"/>
                <w:sz w:val="20"/>
                <w:szCs w:val="20"/>
                <w:lang w:eastAsia="ru-RU"/>
              </w:rPr>
            </w:pPr>
            <w:r w:rsidRPr="00C07EE3">
              <w:rPr>
                <w:rFonts w:eastAsia="Times New Roman" w:cs="Times New Roman"/>
                <w:color w:val="000000"/>
                <w:sz w:val="20"/>
                <w:szCs w:val="20"/>
                <w:lang w:eastAsia="ru-RU"/>
              </w:rPr>
              <w:t>%</w:t>
            </w:r>
          </w:p>
        </w:tc>
        <w:tc>
          <w:tcPr>
            <w:tcW w:w="866" w:type="dxa"/>
            <w:tcBorders>
              <w:top w:val="nil"/>
              <w:left w:val="nil"/>
              <w:bottom w:val="single" w:sz="4" w:space="0" w:color="auto"/>
              <w:right w:val="single" w:sz="4" w:space="0" w:color="auto"/>
            </w:tcBorders>
            <w:shd w:val="clear" w:color="auto" w:fill="auto"/>
            <w:noWrap/>
            <w:vAlign w:val="center"/>
          </w:tcPr>
          <w:p w:rsidR="00AA642B" w:rsidRPr="00C07EE3" w:rsidRDefault="00AA642B" w:rsidP="00174D66">
            <w:pPr>
              <w:ind w:firstLine="0"/>
              <w:jc w:val="center"/>
              <w:rPr>
                <w:rFonts w:cs="Times New Roman"/>
                <w:color w:val="000000"/>
                <w:sz w:val="20"/>
                <w:szCs w:val="20"/>
              </w:rPr>
            </w:pPr>
            <w:r w:rsidRPr="00C07EE3">
              <w:rPr>
                <w:rFonts w:cs="Times New Roman"/>
                <w:sz w:val="20"/>
                <w:szCs w:val="20"/>
              </w:rPr>
              <w:t>9,8</w:t>
            </w:r>
          </w:p>
        </w:tc>
        <w:tc>
          <w:tcPr>
            <w:tcW w:w="965" w:type="dxa"/>
            <w:tcBorders>
              <w:top w:val="nil"/>
              <w:left w:val="nil"/>
              <w:bottom w:val="single" w:sz="4" w:space="0" w:color="auto"/>
              <w:right w:val="single" w:sz="4" w:space="0" w:color="auto"/>
            </w:tcBorders>
            <w:shd w:val="clear" w:color="auto" w:fill="auto"/>
            <w:noWrap/>
            <w:vAlign w:val="center"/>
          </w:tcPr>
          <w:p w:rsidR="00AA642B" w:rsidRPr="00C07EE3" w:rsidRDefault="00AA642B" w:rsidP="00174D66">
            <w:pPr>
              <w:ind w:firstLine="0"/>
              <w:jc w:val="center"/>
              <w:rPr>
                <w:rFonts w:cs="Times New Roman"/>
                <w:color w:val="000000"/>
                <w:sz w:val="20"/>
                <w:szCs w:val="20"/>
              </w:rPr>
            </w:pPr>
            <w:r w:rsidRPr="00C07EE3">
              <w:rPr>
                <w:rFonts w:eastAsia="Times New Roman" w:cs="Times New Roman"/>
                <w:color w:val="000000"/>
                <w:sz w:val="20"/>
                <w:szCs w:val="20"/>
                <w:lang w:eastAsia="ru-RU"/>
              </w:rPr>
              <w:t>9,9</w:t>
            </w:r>
          </w:p>
        </w:tc>
        <w:tc>
          <w:tcPr>
            <w:tcW w:w="942" w:type="dxa"/>
            <w:tcBorders>
              <w:top w:val="nil"/>
              <w:left w:val="nil"/>
              <w:bottom w:val="single" w:sz="4" w:space="0" w:color="auto"/>
              <w:right w:val="single" w:sz="4" w:space="0" w:color="auto"/>
            </w:tcBorders>
            <w:shd w:val="clear" w:color="auto" w:fill="auto"/>
            <w:noWrap/>
            <w:vAlign w:val="center"/>
          </w:tcPr>
          <w:p w:rsidR="00AA642B" w:rsidRPr="00C07EE3" w:rsidRDefault="00AA642B" w:rsidP="00174D66">
            <w:pPr>
              <w:ind w:firstLine="0"/>
              <w:jc w:val="center"/>
              <w:rPr>
                <w:rFonts w:cs="Times New Roman"/>
                <w:color w:val="000000"/>
                <w:sz w:val="20"/>
                <w:szCs w:val="20"/>
              </w:rPr>
            </w:pPr>
            <w:r w:rsidRPr="00C07EE3">
              <w:rPr>
                <w:rFonts w:eastAsia="Times New Roman" w:cs="Times New Roman"/>
                <w:color w:val="000000"/>
                <w:sz w:val="20"/>
                <w:szCs w:val="20"/>
                <w:lang w:eastAsia="ru-RU"/>
              </w:rPr>
              <w:t>10,2</w:t>
            </w:r>
          </w:p>
        </w:tc>
        <w:tc>
          <w:tcPr>
            <w:tcW w:w="992" w:type="dxa"/>
            <w:tcBorders>
              <w:top w:val="nil"/>
              <w:left w:val="nil"/>
              <w:bottom w:val="single" w:sz="4" w:space="0" w:color="auto"/>
              <w:right w:val="single" w:sz="4" w:space="0" w:color="auto"/>
            </w:tcBorders>
            <w:shd w:val="clear" w:color="auto" w:fill="auto"/>
            <w:noWrap/>
            <w:vAlign w:val="center"/>
          </w:tcPr>
          <w:p w:rsidR="00AA642B" w:rsidRPr="00C07EE3" w:rsidRDefault="00AA642B" w:rsidP="00174D66">
            <w:pPr>
              <w:ind w:firstLine="0"/>
              <w:jc w:val="center"/>
              <w:rPr>
                <w:rFonts w:cs="Times New Roman"/>
                <w:color w:val="000000"/>
                <w:sz w:val="20"/>
                <w:szCs w:val="20"/>
              </w:rPr>
            </w:pPr>
            <w:r w:rsidRPr="00C07EE3">
              <w:rPr>
                <w:rFonts w:eastAsia="Times New Roman" w:cs="Times New Roman"/>
                <w:color w:val="000000"/>
                <w:sz w:val="20"/>
                <w:szCs w:val="20"/>
                <w:lang w:eastAsia="ru-RU"/>
              </w:rPr>
              <w:t>11,5</w:t>
            </w:r>
          </w:p>
        </w:tc>
        <w:tc>
          <w:tcPr>
            <w:tcW w:w="991" w:type="dxa"/>
            <w:tcBorders>
              <w:top w:val="nil"/>
              <w:left w:val="nil"/>
              <w:bottom w:val="single" w:sz="4" w:space="0" w:color="auto"/>
              <w:right w:val="single" w:sz="4" w:space="0" w:color="auto"/>
            </w:tcBorders>
            <w:shd w:val="clear" w:color="auto" w:fill="auto"/>
            <w:noWrap/>
            <w:vAlign w:val="center"/>
          </w:tcPr>
          <w:p w:rsidR="00AA642B" w:rsidRPr="00C07EE3" w:rsidRDefault="00AA642B" w:rsidP="00174D66">
            <w:pPr>
              <w:ind w:firstLine="0"/>
              <w:jc w:val="center"/>
              <w:rPr>
                <w:rFonts w:cs="Times New Roman"/>
                <w:color w:val="000000"/>
                <w:sz w:val="20"/>
                <w:szCs w:val="20"/>
              </w:rPr>
            </w:pPr>
            <w:r w:rsidRPr="00C07EE3">
              <w:rPr>
                <w:rFonts w:eastAsia="Times New Roman" w:cs="Times New Roman"/>
                <w:color w:val="000000"/>
                <w:sz w:val="20"/>
                <w:szCs w:val="20"/>
                <w:lang w:eastAsia="ru-RU"/>
              </w:rPr>
              <w:t>12,0</w:t>
            </w:r>
          </w:p>
        </w:tc>
        <w:tc>
          <w:tcPr>
            <w:tcW w:w="991" w:type="dxa"/>
            <w:tcBorders>
              <w:top w:val="nil"/>
              <w:left w:val="nil"/>
              <w:bottom w:val="single" w:sz="4" w:space="0" w:color="auto"/>
              <w:right w:val="single" w:sz="4" w:space="0" w:color="auto"/>
            </w:tcBorders>
            <w:shd w:val="clear" w:color="auto" w:fill="auto"/>
            <w:noWrap/>
            <w:vAlign w:val="center"/>
          </w:tcPr>
          <w:p w:rsidR="00AA642B" w:rsidRPr="00C07EE3" w:rsidRDefault="00AA642B" w:rsidP="00174D66">
            <w:pPr>
              <w:ind w:firstLine="0"/>
              <w:jc w:val="center"/>
              <w:rPr>
                <w:rFonts w:cs="Times New Roman"/>
                <w:color w:val="000000"/>
                <w:sz w:val="20"/>
                <w:szCs w:val="20"/>
              </w:rPr>
            </w:pPr>
            <w:r w:rsidRPr="00C07EE3">
              <w:rPr>
                <w:rFonts w:eastAsia="Times New Roman" w:cs="Times New Roman"/>
                <w:color w:val="000000"/>
                <w:sz w:val="20"/>
                <w:szCs w:val="20"/>
                <w:lang w:eastAsia="ru-RU"/>
              </w:rPr>
              <w:t>12,0</w:t>
            </w:r>
          </w:p>
        </w:tc>
        <w:tc>
          <w:tcPr>
            <w:tcW w:w="991" w:type="dxa"/>
            <w:tcBorders>
              <w:top w:val="nil"/>
              <w:left w:val="nil"/>
              <w:bottom w:val="single" w:sz="4" w:space="0" w:color="auto"/>
              <w:right w:val="single" w:sz="4" w:space="0" w:color="auto"/>
            </w:tcBorders>
            <w:shd w:val="clear" w:color="auto" w:fill="auto"/>
            <w:noWrap/>
            <w:vAlign w:val="center"/>
          </w:tcPr>
          <w:p w:rsidR="00AA642B" w:rsidRPr="00C07EE3" w:rsidRDefault="00AA642B" w:rsidP="00174D66">
            <w:pPr>
              <w:ind w:firstLine="0"/>
              <w:jc w:val="center"/>
              <w:rPr>
                <w:rFonts w:cs="Times New Roman"/>
                <w:color w:val="000000"/>
                <w:sz w:val="20"/>
                <w:szCs w:val="20"/>
              </w:rPr>
            </w:pPr>
            <w:r w:rsidRPr="00C07EE3">
              <w:rPr>
                <w:rFonts w:eastAsia="Times New Roman" w:cs="Times New Roman"/>
                <w:color w:val="000000"/>
                <w:sz w:val="20"/>
                <w:szCs w:val="20"/>
                <w:lang w:eastAsia="ru-RU"/>
              </w:rPr>
              <w:t>12,2</w:t>
            </w:r>
          </w:p>
        </w:tc>
        <w:tc>
          <w:tcPr>
            <w:tcW w:w="1088" w:type="dxa"/>
            <w:tcBorders>
              <w:top w:val="nil"/>
              <w:left w:val="nil"/>
              <w:bottom w:val="single" w:sz="4" w:space="0" w:color="auto"/>
              <w:right w:val="single" w:sz="4" w:space="0" w:color="auto"/>
            </w:tcBorders>
            <w:shd w:val="clear" w:color="auto" w:fill="auto"/>
            <w:noWrap/>
            <w:vAlign w:val="center"/>
          </w:tcPr>
          <w:p w:rsidR="00AA642B" w:rsidRPr="00C07EE3" w:rsidRDefault="00AA642B" w:rsidP="00174D66">
            <w:pPr>
              <w:ind w:firstLine="0"/>
              <w:jc w:val="center"/>
              <w:rPr>
                <w:rFonts w:cs="Times New Roman"/>
                <w:color w:val="000000"/>
                <w:sz w:val="20"/>
                <w:szCs w:val="20"/>
              </w:rPr>
            </w:pPr>
            <w:r w:rsidRPr="00C07EE3">
              <w:rPr>
                <w:rFonts w:cs="Times New Roman"/>
                <w:sz w:val="20"/>
                <w:szCs w:val="20"/>
              </w:rPr>
              <w:t>12,5</w:t>
            </w:r>
          </w:p>
        </w:tc>
      </w:tr>
      <w:tr w:rsidR="00AA642B" w:rsidRPr="00C07EE3" w:rsidTr="008E45C0">
        <w:trPr>
          <w:trHeight w:val="1215"/>
        </w:trPr>
        <w:tc>
          <w:tcPr>
            <w:tcW w:w="5289" w:type="dxa"/>
            <w:tcBorders>
              <w:top w:val="nil"/>
              <w:left w:val="single" w:sz="4" w:space="0" w:color="auto"/>
              <w:bottom w:val="single" w:sz="4" w:space="0" w:color="auto"/>
              <w:right w:val="nil"/>
            </w:tcBorders>
            <w:shd w:val="clear" w:color="auto" w:fill="auto"/>
            <w:noWrap/>
            <w:vAlign w:val="center"/>
            <w:hideMark/>
          </w:tcPr>
          <w:p w:rsidR="00AA642B" w:rsidRPr="00C07EE3" w:rsidRDefault="00AA642B" w:rsidP="00AA642B">
            <w:pPr>
              <w:ind w:firstLine="0"/>
              <w:jc w:val="left"/>
              <w:rPr>
                <w:rFonts w:eastAsia="Times New Roman" w:cs="Times New Roman"/>
                <w:b/>
                <w:bCs/>
                <w:color w:val="000000"/>
                <w:sz w:val="20"/>
                <w:szCs w:val="20"/>
                <w:lang w:eastAsia="ru-RU"/>
              </w:rPr>
            </w:pPr>
            <w:r w:rsidRPr="00C07EE3">
              <w:rPr>
                <w:rFonts w:eastAsia="Times New Roman" w:cs="Times New Roman"/>
                <w:b/>
                <w:bCs/>
                <w:color w:val="000000"/>
                <w:sz w:val="20"/>
                <w:szCs w:val="20"/>
                <w:lang w:eastAsia="ru-RU"/>
              </w:rPr>
              <w:t>П-4.</w:t>
            </w:r>
            <w:r>
              <w:rPr>
                <w:rFonts w:eastAsia="Times New Roman" w:cs="Times New Roman"/>
                <w:b/>
                <w:bCs/>
                <w:color w:val="000000"/>
                <w:sz w:val="20"/>
                <w:szCs w:val="20"/>
                <w:lang w:eastAsia="ru-RU"/>
              </w:rPr>
              <w:t>5</w:t>
            </w:r>
            <w:r w:rsidRPr="00C07EE3">
              <w:rPr>
                <w:rFonts w:eastAsia="Times New Roman" w:cs="Times New Roman"/>
                <w:color w:val="000000"/>
                <w:sz w:val="20"/>
                <w:szCs w:val="20"/>
                <w:lang w:eastAsia="ru-RU"/>
              </w:rPr>
              <w:t xml:space="preserve"> Доля протяженности автомобильных дорог общего пользования местного значения, не отвечающих нормативным требованиям, в общей протяженности муниципальных автомобильных дорог общего пользования</w:t>
            </w:r>
          </w:p>
        </w:tc>
        <w:tc>
          <w:tcPr>
            <w:tcW w:w="1676" w:type="dxa"/>
            <w:tcBorders>
              <w:top w:val="nil"/>
              <w:left w:val="single" w:sz="4" w:space="0" w:color="auto"/>
              <w:bottom w:val="single" w:sz="4" w:space="0" w:color="auto"/>
              <w:right w:val="single" w:sz="4" w:space="0" w:color="auto"/>
            </w:tcBorders>
            <w:shd w:val="clear" w:color="auto" w:fill="auto"/>
            <w:noWrap/>
            <w:vAlign w:val="center"/>
            <w:hideMark/>
          </w:tcPr>
          <w:p w:rsidR="00AA642B" w:rsidRPr="00C07EE3" w:rsidRDefault="00AA642B" w:rsidP="00174D66">
            <w:pPr>
              <w:ind w:firstLine="0"/>
              <w:jc w:val="center"/>
              <w:rPr>
                <w:rFonts w:eastAsia="Times New Roman" w:cs="Times New Roman"/>
                <w:color w:val="000000"/>
                <w:sz w:val="20"/>
                <w:szCs w:val="20"/>
                <w:lang w:eastAsia="ru-RU"/>
              </w:rPr>
            </w:pPr>
            <w:r w:rsidRPr="00C07EE3">
              <w:rPr>
                <w:rFonts w:eastAsia="Times New Roman" w:cs="Times New Roman"/>
                <w:color w:val="000000"/>
                <w:sz w:val="20"/>
                <w:szCs w:val="20"/>
                <w:lang w:eastAsia="ru-RU"/>
              </w:rPr>
              <w:t>%</w:t>
            </w:r>
          </w:p>
        </w:tc>
        <w:tc>
          <w:tcPr>
            <w:tcW w:w="866" w:type="dxa"/>
            <w:tcBorders>
              <w:top w:val="nil"/>
              <w:left w:val="nil"/>
              <w:bottom w:val="single" w:sz="4" w:space="0" w:color="auto"/>
              <w:right w:val="single" w:sz="4" w:space="0" w:color="auto"/>
            </w:tcBorders>
            <w:shd w:val="clear" w:color="auto" w:fill="auto"/>
            <w:noWrap/>
            <w:vAlign w:val="center"/>
            <w:hideMark/>
          </w:tcPr>
          <w:p w:rsidR="00AA642B" w:rsidRPr="00C07EE3" w:rsidRDefault="00F22275" w:rsidP="00174D66">
            <w:pPr>
              <w:ind w:firstLine="0"/>
              <w:jc w:val="center"/>
              <w:rPr>
                <w:rFonts w:eastAsia="Times New Roman" w:cs="Times New Roman"/>
                <w:color w:val="000000"/>
                <w:sz w:val="20"/>
                <w:szCs w:val="20"/>
                <w:lang w:eastAsia="ru-RU"/>
              </w:rPr>
            </w:pPr>
            <w:r>
              <w:rPr>
                <w:rFonts w:cs="Times New Roman"/>
                <w:color w:val="000000"/>
                <w:sz w:val="20"/>
                <w:szCs w:val="20"/>
              </w:rPr>
              <w:t>48,2</w:t>
            </w:r>
          </w:p>
        </w:tc>
        <w:tc>
          <w:tcPr>
            <w:tcW w:w="965" w:type="dxa"/>
            <w:tcBorders>
              <w:top w:val="nil"/>
              <w:left w:val="nil"/>
              <w:bottom w:val="single" w:sz="4" w:space="0" w:color="auto"/>
              <w:right w:val="single" w:sz="4" w:space="0" w:color="auto"/>
            </w:tcBorders>
            <w:shd w:val="clear" w:color="auto" w:fill="auto"/>
            <w:noWrap/>
            <w:vAlign w:val="center"/>
            <w:hideMark/>
          </w:tcPr>
          <w:p w:rsidR="00AA642B" w:rsidRPr="00C07EE3" w:rsidRDefault="00F22275" w:rsidP="00174D66">
            <w:pPr>
              <w:ind w:firstLine="0"/>
              <w:jc w:val="center"/>
              <w:rPr>
                <w:rFonts w:eastAsia="Times New Roman" w:cs="Times New Roman"/>
                <w:color w:val="000000"/>
                <w:sz w:val="20"/>
                <w:szCs w:val="20"/>
                <w:lang w:eastAsia="ru-RU"/>
              </w:rPr>
            </w:pPr>
            <w:r>
              <w:rPr>
                <w:rFonts w:cs="Times New Roman"/>
                <w:color w:val="000000"/>
                <w:sz w:val="20"/>
                <w:szCs w:val="20"/>
              </w:rPr>
              <w:t>45,4</w:t>
            </w:r>
          </w:p>
        </w:tc>
        <w:tc>
          <w:tcPr>
            <w:tcW w:w="942" w:type="dxa"/>
            <w:tcBorders>
              <w:top w:val="nil"/>
              <w:left w:val="nil"/>
              <w:bottom w:val="single" w:sz="4" w:space="0" w:color="auto"/>
              <w:right w:val="single" w:sz="4" w:space="0" w:color="auto"/>
            </w:tcBorders>
            <w:shd w:val="clear" w:color="auto" w:fill="auto"/>
            <w:noWrap/>
            <w:vAlign w:val="center"/>
            <w:hideMark/>
          </w:tcPr>
          <w:p w:rsidR="00AA642B" w:rsidRPr="00C07EE3" w:rsidRDefault="00F22275" w:rsidP="00174D66">
            <w:pPr>
              <w:ind w:firstLine="0"/>
              <w:jc w:val="center"/>
              <w:rPr>
                <w:rFonts w:eastAsia="Times New Roman" w:cs="Times New Roman"/>
                <w:color w:val="000000"/>
                <w:sz w:val="20"/>
                <w:szCs w:val="20"/>
                <w:lang w:eastAsia="ru-RU"/>
              </w:rPr>
            </w:pPr>
            <w:r>
              <w:rPr>
                <w:rFonts w:cs="Times New Roman"/>
                <w:color w:val="000000"/>
                <w:sz w:val="20"/>
                <w:szCs w:val="20"/>
              </w:rPr>
              <w:t>44,0</w:t>
            </w:r>
          </w:p>
        </w:tc>
        <w:tc>
          <w:tcPr>
            <w:tcW w:w="992" w:type="dxa"/>
            <w:tcBorders>
              <w:top w:val="nil"/>
              <w:left w:val="nil"/>
              <w:bottom w:val="single" w:sz="4" w:space="0" w:color="auto"/>
              <w:right w:val="single" w:sz="4" w:space="0" w:color="auto"/>
            </w:tcBorders>
            <w:shd w:val="clear" w:color="auto" w:fill="auto"/>
            <w:noWrap/>
            <w:vAlign w:val="center"/>
            <w:hideMark/>
          </w:tcPr>
          <w:p w:rsidR="00AA642B" w:rsidRPr="00C07EE3" w:rsidRDefault="00F22275" w:rsidP="00174D66">
            <w:pPr>
              <w:ind w:firstLine="0"/>
              <w:jc w:val="center"/>
              <w:rPr>
                <w:rFonts w:eastAsia="Times New Roman" w:cs="Times New Roman"/>
                <w:color w:val="000000"/>
                <w:sz w:val="20"/>
                <w:szCs w:val="20"/>
                <w:lang w:eastAsia="ru-RU"/>
              </w:rPr>
            </w:pPr>
            <w:r>
              <w:rPr>
                <w:rFonts w:cs="Times New Roman"/>
                <w:color w:val="000000"/>
                <w:sz w:val="20"/>
                <w:szCs w:val="20"/>
              </w:rPr>
              <w:t>43,0</w:t>
            </w:r>
          </w:p>
        </w:tc>
        <w:tc>
          <w:tcPr>
            <w:tcW w:w="991" w:type="dxa"/>
            <w:tcBorders>
              <w:top w:val="nil"/>
              <w:left w:val="nil"/>
              <w:bottom w:val="single" w:sz="4" w:space="0" w:color="auto"/>
              <w:right w:val="single" w:sz="4" w:space="0" w:color="auto"/>
            </w:tcBorders>
            <w:shd w:val="clear" w:color="auto" w:fill="auto"/>
            <w:noWrap/>
            <w:vAlign w:val="center"/>
            <w:hideMark/>
          </w:tcPr>
          <w:p w:rsidR="00AA642B" w:rsidRPr="00C07EE3" w:rsidRDefault="00F22275" w:rsidP="00174D66">
            <w:pPr>
              <w:ind w:firstLine="0"/>
              <w:jc w:val="center"/>
              <w:rPr>
                <w:rFonts w:eastAsia="Times New Roman" w:cs="Times New Roman"/>
                <w:color w:val="000000"/>
                <w:sz w:val="20"/>
                <w:szCs w:val="20"/>
                <w:lang w:eastAsia="ru-RU"/>
              </w:rPr>
            </w:pPr>
            <w:r>
              <w:rPr>
                <w:rFonts w:cs="Times New Roman"/>
                <w:color w:val="000000"/>
                <w:sz w:val="20"/>
                <w:szCs w:val="20"/>
              </w:rPr>
              <w:t>42,0</w:t>
            </w:r>
          </w:p>
        </w:tc>
        <w:tc>
          <w:tcPr>
            <w:tcW w:w="991" w:type="dxa"/>
            <w:tcBorders>
              <w:top w:val="nil"/>
              <w:left w:val="nil"/>
              <w:bottom w:val="single" w:sz="4" w:space="0" w:color="auto"/>
              <w:right w:val="single" w:sz="4" w:space="0" w:color="auto"/>
            </w:tcBorders>
            <w:shd w:val="clear" w:color="auto" w:fill="auto"/>
            <w:noWrap/>
            <w:vAlign w:val="center"/>
            <w:hideMark/>
          </w:tcPr>
          <w:p w:rsidR="00AA642B" w:rsidRPr="00C07EE3" w:rsidRDefault="00AA642B" w:rsidP="00174D66">
            <w:pPr>
              <w:ind w:firstLine="0"/>
              <w:jc w:val="center"/>
              <w:rPr>
                <w:rFonts w:eastAsia="Times New Roman" w:cs="Times New Roman"/>
                <w:color w:val="000000"/>
                <w:sz w:val="20"/>
                <w:szCs w:val="20"/>
                <w:lang w:eastAsia="ru-RU"/>
              </w:rPr>
            </w:pPr>
            <w:r w:rsidRPr="00C07EE3">
              <w:rPr>
                <w:rFonts w:cs="Times New Roman"/>
                <w:color w:val="000000"/>
                <w:sz w:val="20"/>
                <w:szCs w:val="20"/>
              </w:rPr>
              <w:t>41</w:t>
            </w:r>
            <w:r w:rsidR="00F22275">
              <w:rPr>
                <w:rFonts w:cs="Times New Roman"/>
                <w:color w:val="000000"/>
                <w:sz w:val="20"/>
                <w:szCs w:val="20"/>
              </w:rPr>
              <w:t>,0</w:t>
            </w:r>
          </w:p>
        </w:tc>
        <w:tc>
          <w:tcPr>
            <w:tcW w:w="991" w:type="dxa"/>
            <w:tcBorders>
              <w:top w:val="nil"/>
              <w:left w:val="nil"/>
              <w:bottom w:val="single" w:sz="4" w:space="0" w:color="auto"/>
              <w:right w:val="single" w:sz="4" w:space="0" w:color="auto"/>
            </w:tcBorders>
            <w:shd w:val="clear" w:color="auto" w:fill="auto"/>
            <w:noWrap/>
            <w:vAlign w:val="center"/>
            <w:hideMark/>
          </w:tcPr>
          <w:p w:rsidR="00AA642B" w:rsidRPr="00C07EE3" w:rsidRDefault="00F22275" w:rsidP="00174D66">
            <w:pPr>
              <w:ind w:firstLine="0"/>
              <w:jc w:val="center"/>
              <w:rPr>
                <w:rFonts w:eastAsia="Times New Roman" w:cs="Times New Roman"/>
                <w:color w:val="000000"/>
                <w:sz w:val="20"/>
                <w:szCs w:val="20"/>
                <w:lang w:eastAsia="ru-RU"/>
              </w:rPr>
            </w:pPr>
            <w:r>
              <w:rPr>
                <w:rFonts w:cs="Times New Roman"/>
                <w:color w:val="000000"/>
                <w:sz w:val="20"/>
                <w:szCs w:val="20"/>
              </w:rPr>
              <w:t>37,0</w:t>
            </w:r>
          </w:p>
        </w:tc>
        <w:tc>
          <w:tcPr>
            <w:tcW w:w="1088" w:type="dxa"/>
            <w:tcBorders>
              <w:top w:val="nil"/>
              <w:left w:val="nil"/>
              <w:bottom w:val="single" w:sz="4" w:space="0" w:color="auto"/>
              <w:right w:val="single" w:sz="4" w:space="0" w:color="auto"/>
            </w:tcBorders>
            <w:shd w:val="clear" w:color="auto" w:fill="auto"/>
            <w:noWrap/>
            <w:vAlign w:val="center"/>
            <w:hideMark/>
          </w:tcPr>
          <w:p w:rsidR="00AA642B" w:rsidRPr="00C07EE3" w:rsidRDefault="00F22275" w:rsidP="00174D66">
            <w:pPr>
              <w:ind w:firstLine="0"/>
              <w:jc w:val="center"/>
              <w:rPr>
                <w:rFonts w:eastAsia="Times New Roman" w:cs="Times New Roman"/>
                <w:color w:val="000000"/>
                <w:sz w:val="20"/>
                <w:szCs w:val="20"/>
                <w:lang w:eastAsia="ru-RU"/>
              </w:rPr>
            </w:pPr>
            <w:r>
              <w:rPr>
                <w:rFonts w:cs="Times New Roman"/>
                <w:color w:val="000000"/>
                <w:sz w:val="20"/>
                <w:szCs w:val="20"/>
              </w:rPr>
              <w:t>33,0</w:t>
            </w:r>
          </w:p>
        </w:tc>
      </w:tr>
      <w:tr w:rsidR="00AA642B" w:rsidRPr="00C07EE3" w:rsidTr="008E45C0">
        <w:trPr>
          <w:trHeight w:val="1004"/>
        </w:trPr>
        <w:tc>
          <w:tcPr>
            <w:tcW w:w="5289" w:type="dxa"/>
            <w:tcBorders>
              <w:top w:val="nil"/>
              <w:left w:val="single" w:sz="4" w:space="0" w:color="auto"/>
              <w:bottom w:val="single" w:sz="4" w:space="0" w:color="auto"/>
              <w:right w:val="nil"/>
            </w:tcBorders>
            <w:shd w:val="clear" w:color="auto" w:fill="auto"/>
            <w:noWrap/>
            <w:vAlign w:val="center"/>
          </w:tcPr>
          <w:p w:rsidR="00AA642B" w:rsidRPr="009D0D6B" w:rsidRDefault="00AA642B" w:rsidP="00AA642B">
            <w:pPr>
              <w:ind w:firstLine="0"/>
              <w:jc w:val="left"/>
              <w:rPr>
                <w:rFonts w:eastAsia="Times New Roman" w:cs="Times New Roman"/>
                <w:b/>
                <w:bCs/>
                <w:color w:val="000000"/>
                <w:sz w:val="20"/>
                <w:szCs w:val="20"/>
                <w:lang w:eastAsia="ru-RU"/>
              </w:rPr>
            </w:pPr>
            <w:r w:rsidRPr="009D0D6B">
              <w:rPr>
                <w:rFonts w:eastAsia="Times New Roman" w:cs="Times New Roman"/>
                <w:b/>
                <w:bCs/>
                <w:color w:val="000000"/>
                <w:sz w:val="20"/>
                <w:szCs w:val="20"/>
                <w:lang w:eastAsia="ru-RU"/>
              </w:rPr>
              <w:t>П-4.</w:t>
            </w:r>
            <w:r>
              <w:rPr>
                <w:rFonts w:eastAsia="Times New Roman" w:cs="Times New Roman"/>
                <w:b/>
                <w:bCs/>
                <w:color w:val="000000"/>
                <w:sz w:val="20"/>
                <w:szCs w:val="20"/>
                <w:lang w:eastAsia="ru-RU"/>
              </w:rPr>
              <w:t>6</w:t>
            </w:r>
            <w:r w:rsidRPr="009D0D6B">
              <w:rPr>
                <w:color w:val="000000"/>
                <w:sz w:val="20"/>
                <w:szCs w:val="20"/>
              </w:rPr>
              <w:t>Количество населенных пунктов, не имеющих регулярного автобусного или железнодорожного сообщения</w:t>
            </w:r>
          </w:p>
        </w:tc>
        <w:tc>
          <w:tcPr>
            <w:tcW w:w="1676" w:type="dxa"/>
            <w:tcBorders>
              <w:top w:val="nil"/>
              <w:left w:val="single" w:sz="4" w:space="0" w:color="auto"/>
              <w:bottom w:val="single" w:sz="4" w:space="0" w:color="auto"/>
              <w:right w:val="single" w:sz="4" w:space="0" w:color="auto"/>
            </w:tcBorders>
            <w:shd w:val="clear" w:color="auto" w:fill="auto"/>
            <w:noWrap/>
            <w:vAlign w:val="center"/>
          </w:tcPr>
          <w:p w:rsidR="00AA642B" w:rsidRPr="009D0D6B" w:rsidRDefault="00AA642B" w:rsidP="00174D66">
            <w:pPr>
              <w:ind w:firstLine="0"/>
              <w:jc w:val="center"/>
              <w:rPr>
                <w:rFonts w:eastAsia="Times New Roman" w:cs="Times New Roman"/>
                <w:color w:val="000000"/>
                <w:sz w:val="20"/>
                <w:szCs w:val="20"/>
                <w:lang w:eastAsia="ru-RU"/>
              </w:rPr>
            </w:pPr>
            <w:r w:rsidRPr="009D0D6B">
              <w:rPr>
                <w:rFonts w:eastAsia="Times New Roman" w:cs="Times New Roman"/>
                <w:color w:val="000000"/>
                <w:sz w:val="20"/>
                <w:szCs w:val="20"/>
                <w:lang w:eastAsia="ru-RU"/>
              </w:rPr>
              <w:t>ед.</w:t>
            </w:r>
          </w:p>
        </w:tc>
        <w:tc>
          <w:tcPr>
            <w:tcW w:w="866" w:type="dxa"/>
            <w:tcBorders>
              <w:top w:val="nil"/>
              <w:left w:val="nil"/>
              <w:bottom w:val="single" w:sz="4" w:space="0" w:color="auto"/>
              <w:right w:val="single" w:sz="4" w:space="0" w:color="auto"/>
            </w:tcBorders>
            <w:shd w:val="clear" w:color="auto" w:fill="auto"/>
            <w:noWrap/>
            <w:vAlign w:val="center"/>
          </w:tcPr>
          <w:p w:rsidR="00AA642B" w:rsidRPr="009D0D6B" w:rsidRDefault="00AA642B" w:rsidP="00174D66">
            <w:pPr>
              <w:ind w:firstLine="0"/>
              <w:jc w:val="center"/>
              <w:rPr>
                <w:rFonts w:eastAsia="Times New Roman" w:cs="Times New Roman"/>
                <w:color w:val="000000"/>
                <w:sz w:val="20"/>
                <w:szCs w:val="20"/>
                <w:lang w:eastAsia="ru-RU"/>
              </w:rPr>
            </w:pPr>
            <w:r w:rsidRPr="009D0D6B">
              <w:rPr>
                <w:rFonts w:eastAsia="Times New Roman" w:cs="Times New Roman"/>
                <w:color w:val="000000"/>
                <w:sz w:val="20"/>
                <w:szCs w:val="20"/>
                <w:lang w:eastAsia="ru-RU"/>
              </w:rPr>
              <w:t>40</w:t>
            </w:r>
          </w:p>
        </w:tc>
        <w:tc>
          <w:tcPr>
            <w:tcW w:w="965" w:type="dxa"/>
            <w:tcBorders>
              <w:top w:val="nil"/>
              <w:left w:val="nil"/>
              <w:bottom w:val="single" w:sz="4" w:space="0" w:color="auto"/>
              <w:right w:val="single" w:sz="4" w:space="0" w:color="auto"/>
            </w:tcBorders>
            <w:shd w:val="clear" w:color="auto" w:fill="auto"/>
            <w:noWrap/>
            <w:vAlign w:val="center"/>
          </w:tcPr>
          <w:p w:rsidR="00AA642B" w:rsidRPr="001D4C5D" w:rsidRDefault="00AA642B" w:rsidP="00174D66">
            <w:pPr>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40</w:t>
            </w:r>
          </w:p>
        </w:tc>
        <w:tc>
          <w:tcPr>
            <w:tcW w:w="942" w:type="dxa"/>
            <w:tcBorders>
              <w:top w:val="nil"/>
              <w:left w:val="nil"/>
              <w:bottom w:val="single" w:sz="4" w:space="0" w:color="auto"/>
              <w:right w:val="single" w:sz="4" w:space="0" w:color="auto"/>
            </w:tcBorders>
            <w:shd w:val="clear" w:color="auto" w:fill="auto"/>
            <w:noWrap/>
            <w:vAlign w:val="center"/>
          </w:tcPr>
          <w:p w:rsidR="00AA642B" w:rsidRPr="001D4C5D" w:rsidRDefault="00AA642B" w:rsidP="00174D66">
            <w:pPr>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40</w:t>
            </w:r>
          </w:p>
        </w:tc>
        <w:tc>
          <w:tcPr>
            <w:tcW w:w="992" w:type="dxa"/>
            <w:tcBorders>
              <w:top w:val="nil"/>
              <w:left w:val="nil"/>
              <w:bottom w:val="single" w:sz="4" w:space="0" w:color="auto"/>
              <w:right w:val="single" w:sz="4" w:space="0" w:color="auto"/>
            </w:tcBorders>
            <w:shd w:val="clear" w:color="auto" w:fill="auto"/>
            <w:noWrap/>
            <w:vAlign w:val="center"/>
          </w:tcPr>
          <w:p w:rsidR="00AA642B" w:rsidRPr="001D4C5D" w:rsidRDefault="00AA642B" w:rsidP="00174D66">
            <w:pPr>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35</w:t>
            </w:r>
          </w:p>
        </w:tc>
        <w:tc>
          <w:tcPr>
            <w:tcW w:w="991" w:type="dxa"/>
            <w:tcBorders>
              <w:top w:val="nil"/>
              <w:left w:val="nil"/>
              <w:bottom w:val="single" w:sz="4" w:space="0" w:color="auto"/>
              <w:right w:val="single" w:sz="4" w:space="0" w:color="auto"/>
            </w:tcBorders>
            <w:shd w:val="clear" w:color="auto" w:fill="auto"/>
            <w:noWrap/>
            <w:vAlign w:val="center"/>
          </w:tcPr>
          <w:p w:rsidR="00AA642B" w:rsidRPr="001D4C5D" w:rsidRDefault="00AA642B" w:rsidP="00174D66">
            <w:pPr>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32</w:t>
            </w:r>
          </w:p>
        </w:tc>
        <w:tc>
          <w:tcPr>
            <w:tcW w:w="991" w:type="dxa"/>
            <w:tcBorders>
              <w:top w:val="nil"/>
              <w:left w:val="nil"/>
              <w:bottom w:val="single" w:sz="4" w:space="0" w:color="auto"/>
              <w:right w:val="single" w:sz="4" w:space="0" w:color="auto"/>
            </w:tcBorders>
            <w:shd w:val="clear" w:color="auto" w:fill="auto"/>
            <w:noWrap/>
            <w:vAlign w:val="center"/>
          </w:tcPr>
          <w:p w:rsidR="00AA642B" w:rsidRPr="001D4C5D" w:rsidRDefault="00AA642B" w:rsidP="00174D66">
            <w:pPr>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28</w:t>
            </w:r>
          </w:p>
        </w:tc>
        <w:tc>
          <w:tcPr>
            <w:tcW w:w="991" w:type="dxa"/>
            <w:tcBorders>
              <w:top w:val="nil"/>
              <w:left w:val="nil"/>
              <w:bottom w:val="single" w:sz="4" w:space="0" w:color="auto"/>
              <w:right w:val="single" w:sz="4" w:space="0" w:color="auto"/>
            </w:tcBorders>
            <w:shd w:val="clear" w:color="auto" w:fill="auto"/>
            <w:noWrap/>
            <w:vAlign w:val="center"/>
          </w:tcPr>
          <w:p w:rsidR="00AA642B" w:rsidRPr="001D4C5D" w:rsidRDefault="00AA642B" w:rsidP="00174D66">
            <w:pPr>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18</w:t>
            </w:r>
          </w:p>
        </w:tc>
        <w:tc>
          <w:tcPr>
            <w:tcW w:w="1088" w:type="dxa"/>
            <w:tcBorders>
              <w:top w:val="nil"/>
              <w:left w:val="nil"/>
              <w:bottom w:val="single" w:sz="4" w:space="0" w:color="auto"/>
              <w:right w:val="single" w:sz="4" w:space="0" w:color="auto"/>
            </w:tcBorders>
            <w:shd w:val="clear" w:color="auto" w:fill="auto"/>
            <w:noWrap/>
            <w:vAlign w:val="center"/>
          </w:tcPr>
          <w:p w:rsidR="00AA642B" w:rsidRPr="001D4C5D" w:rsidRDefault="00F62210" w:rsidP="00174D66">
            <w:pPr>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10</w:t>
            </w:r>
          </w:p>
        </w:tc>
      </w:tr>
      <w:tr w:rsidR="00AA642B" w:rsidRPr="00C07EE3" w:rsidTr="007166F9">
        <w:trPr>
          <w:trHeight w:val="392"/>
        </w:trPr>
        <w:tc>
          <w:tcPr>
            <w:tcW w:w="14791"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642B" w:rsidRPr="007F3342" w:rsidRDefault="00AA642B" w:rsidP="00BC4AA9">
            <w:pPr>
              <w:pStyle w:val="a4"/>
              <w:numPr>
                <w:ilvl w:val="0"/>
                <w:numId w:val="35"/>
              </w:numPr>
              <w:tabs>
                <w:tab w:val="left" w:pos="709"/>
              </w:tabs>
              <w:ind w:firstLine="0"/>
              <w:contextualSpacing w:val="0"/>
              <w:jc w:val="center"/>
              <w:rPr>
                <w:rFonts w:eastAsia="Times New Roman"/>
                <w:b/>
                <w:bCs/>
                <w:color w:val="000000"/>
                <w:sz w:val="20"/>
                <w:szCs w:val="20"/>
                <w:lang w:eastAsia="ru-RU"/>
              </w:rPr>
            </w:pPr>
            <w:r>
              <w:rPr>
                <w:rFonts w:eastAsia="Times New Roman"/>
                <w:b/>
                <w:bCs/>
                <w:color w:val="000000"/>
                <w:sz w:val="20"/>
                <w:szCs w:val="20"/>
                <w:lang w:eastAsia="ru-RU"/>
              </w:rPr>
              <w:t>РАЗВИТИЕ ЧЕЛОВЕЧЕСКОГО КАПИТАЛА</w:t>
            </w:r>
          </w:p>
        </w:tc>
      </w:tr>
      <w:tr w:rsidR="00AA642B" w:rsidRPr="00C07EE3" w:rsidTr="008E45C0">
        <w:trPr>
          <w:trHeight w:val="1302"/>
        </w:trPr>
        <w:tc>
          <w:tcPr>
            <w:tcW w:w="5289" w:type="dxa"/>
            <w:tcBorders>
              <w:top w:val="single" w:sz="4" w:space="0" w:color="auto"/>
              <w:left w:val="single" w:sz="4" w:space="0" w:color="auto"/>
              <w:bottom w:val="single" w:sz="4" w:space="0" w:color="auto"/>
              <w:right w:val="nil"/>
            </w:tcBorders>
            <w:shd w:val="clear" w:color="auto" w:fill="auto"/>
            <w:vAlign w:val="center"/>
          </w:tcPr>
          <w:p w:rsidR="00AA642B" w:rsidRPr="00CB6128" w:rsidRDefault="00AA642B" w:rsidP="005A0DF3">
            <w:pPr>
              <w:ind w:firstLine="0"/>
              <w:rPr>
                <w:color w:val="000000"/>
                <w:sz w:val="20"/>
                <w:szCs w:val="20"/>
              </w:rPr>
            </w:pPr>
            <w:r w:rsidRPr="00CB6128">
              <w:rPr>
                <w:b/>
                <w:color w:val="000000"/>
                <w:sz w:val="20"/>
                <w:szCs w:val="20"/>
              </w:rPr>
              <w:t>П-5.1</w:t>
            </w:r>
            <w:r w:rsidRPr="00CB6128">
              <w:rPr>
                <w:color w:val="000000"/>
                <w:sz w:val="20"/>
                <w:szCs w:val="20"/>
              </w:rPr>
              <w:t xml:space="preserve"> Отношение среднемесячной заработной платы педагогических работников </w:t>
            </w:r>
            <w:r w:rsidR="005A0DF3">
              <w:rPr>
                <w:color w:val="000000"/>
                <w:sz w:val="20"/>
                <w:szCs w:val="20"/>
              </w:rPr>
              <w:t>муниципальных</w:t>
            </w:r>
            <w:r w:rsidRPr="00CB6128">
              <w:rPr>
                <w:color w:val="000000"/>
                <w:sz w:val="20"/>
                <w:szCs w:val="20"/>
              </w:rPr>
              <w:t xml:space="preserve"> образовательных организаций дошкольного образования к среднемесячной заработной плате организаций общего образования Ленинградской области</w:t>
            </w:r>
          </w:p>
        </w:tc>
        <w:tc>
          <w:tcPr>
            <w:tcW w:w="1676" w:type="dxa"/>
            <w:tcBorders>
              <w:top w:val="nil"/>
              <w:left w:val="single" w:sz="4" w:space="0" w:color="auto"/>
              <w:bottom w:val="single" w:sz="4" w:space="0" w:color="auto"/>
              <w:right w:val="single" w:sz="4" w:space="0" w:color="auto"/>
            </w:tcBorders>
            <w:shd w:val="clear" w:color="auto" w:fill="auto"/>
            <w:noWrap/>
            <w:vAlign w:val="center"/>
          </w:tcPr>
          <w:p w:rsidR="00AA642B" w:rsidRPr="00C07EE3" w:rsidRDefault="00AA642B" w:rsidP="00174D66">
            <w:pPr>
              <w:ind w:firstLine="0"/>
              <w:jc w:val="center"/>
              <w:rPr>
                <w:rFonts w:eastAsia="Times New Roman" w:cs="Times New Roman"/>
                <w:color w:val="000000"/>
                <w:sz w:val="20"/>
                <w:szCs w:val="20"/>
                <w:lang w:eastAsia="ru-RU"/>
              </w:rPr>
            </w:pPr>
            <w:r w:rsidRPr="004A2519">
              <w:rPr>
                <w:rFonts w:eastAsia="Times New Roman" w:cs="Times New Roman"/>
                <w:color w:val="000000"/>
                <w:sz w:val="20"/>
                <w:szCs w:val="20"/>
                <w:lang w:eastAsia="ru-RU"/>
              </w:rPr>
              <w:t>%</w:t>
            </w:r>
          </w:p>
        </w:tc>
        <w:tc>
          <w:tcPr>
            <w:tcW w:w="866" w:type="dxa"/>
            <w:tcBorders>
              <w:top w:val="nil"/>
              <w:left w:val="nil"/>
              <w:bottom w:val="single" w:sz="4" w:space="0" w:color="auto"/>
              <w:right w:val="single" w:sz="4" w:space="0" w:color="auto"/>
            </w:tcBorders>
            <w:shd w:val="clear" w:color="auto" w:fill="auto"/>
            <w:noWrap/>
            <w:vAlign w:val="center"/>
          </w:tcPr>
          <w:p w:rsidR="00AA642B" w:rsidRPr="00C07EE3" w:rsidRDefault="005A0DF3" w:rsidP="00174D66">
            <w:pPr>
              <w:ind w:firstLine="0"/>
              <w:jc w:val="center"/>
              <w:rPr>
                <w:rFonts w:cs="Times New Roman"/>
                <w:sz w:val="20"/>
                <w:szCs w:val="20"/>
              </w:rPr>
            </w:pPr>
            <w:r>
              <w:rPr>
                <w:sz w:val="20"/>
                <w:szCs w:val="20"/>
              </w:rPr>
              <w:t>99,4</w:t>
            </w:r>
          </w:p>
        </w:tc>
        <w:tc>
          <w:tcPr>
            <w:tcW w:w="965" w:type="dxa"/>
            <w:tcBorders>
              <w:top w:val="nil"/>
              <w:left w:val="nil"/>
              <w:bottom w:val="single" w:sz="4" w:space="0" w:color="auto"/>
              <w:right w:val="single" w:sz="4" w:space="0" w:color="auto"/>
            </w:tcBorders>
            <w:shd w:val="clear" w:color="auto" w:fill="auto"/>
            <w:noWrap/>
            <w:vAlign w:val="center"/>
          </w:tcPr>
          <w:p w:rsidR="00AA642B" w:rsidRPr="00C07EE3" w:rsidRDefault="005A0DF3" w:rsidP="00174D66">
            <w:pPr>
              <w:ind w:firstLine="0"/>
              <w:jc w:val="center"/>
              <w:rPr>
                <w:rFonts w:eastAsia="Times New Roman" w:cs="Times New Roman"/>
                <w:color w:val="000000"/>
                <w:sz w:val="20"/>
                <w:szCs w:val="20"/>
                <w:lang w:eastAsia="ru-RU"/>
              </w:rPr>
            </w:pPr>
            <w:r>
              <w:rPr>
                <w:sz w:val="20"/>
                <w:szCs w:val="20"/>
              </w:rPr>
              <w:t>100,6</w:t>
            </w:r>
          </w:p>
        </w:tc>
        <w:tc>
          <w:tcPr>
            <w:tcW w:w="942" w:type="dxa"/>
            <w:tcBorders>
              <w:top w:val="nil"/>
              <w:left w:val="nil"/>
              <w:bottom w:val="single" w:sz="4" w:space="0" w:color="auto"/>
              <w:right w:val="single" w:sz="4" w:space="0" w:color="auto"/>
            </w:tcBorders>
            <w:shd w:val="clear" w:color="auto" w:fill="auto"/>
            <w:noWrap/>
            <w:vAlign w:val="center"/>
          </w:tcPr>
          <w:p w:rsidR="00AA642B" w:rsidRPr="00C07EE3" w:rsidRDefault="00AA642B" w:rsidP="005A0DF3">
            <w:pPr>
              <w:ind w:firstLine="0"/>
              <w:jc w:val="center"/>
              <w:rPr>
                <w:rFonts w:eastAsia="Times New Roman" w:cs="Times New Roman"/>
                <w:color w:val="000000"/>
                <w:sz w:val="20"/>
                <w:szCs w:val="20"/>
                <w:lang w:eastAsia="ru-RU"/>
              </w:rPr>
            </w:pPr>
            <w:r w:rsidRPr="004A2519">
              <w:rPr>
                <w:sz w:val="20"/>
                <w:szCs w:val="20"/>
              </w:rPr>
              <w:t>10</w:t>
            </w:r>
            <w:r w:rsidR="005A0DF3">
              <w:rPr>
                <w:sz w:val="20"/>
                <w:szCs w:val="20"/>
              </w:rPr>
              <w:t>1</w:t>
            </w:r>
            <w:r w:rsidRPr="004A2519">
              <w:rPr>
                <w:sz w:val="20"/>
                <w:szCs w:val="20"/>
              </w:rPr>
              <w:t>,</w:t>
            </w:r>
            <w:r w:rsidR="005A0DF3">
              <w:rPr>
                <w:sz w:val="20"/>
                <w:szCs w:val="20"/>
              </w:rPr>
              <w:t>7</w:t>
            </w:r>
          </w:p>
        </w:tc>
        <w:tc>
          <w:tcPr>
            <w:tcW w:w="992" w:type="dxa"/>
            <w:tcBorders>
              <w:top w:val="nil"/>
              <w:left w:val="nil"/>
              <w:bottom w:val="single" w:sz="4" w:space="0" w:color="auto"/>
              <w:right w:val="single" w:sz="4" w:space="0" w:color="auto"/>
            </w:tcBorders>
            <w:shd w:val="clear" w:color="auto" w:fill="auto"/>
            <w:noWrap/>
            <w:vAlign w:val="center"/>
          </w:tcPr>
          <w:p w:rsidR="00AA642B" w:rsidRPr="00C07EE3" w:rsidRDefault="005A0DF3" w:rsidP="00174D66">
            <w:pPr>
              <w:ind w:firstLine="0"/>
              <w:jc w:val="center"/>
              <w:rPr>
                <w:rFonts w:eastAsia="Times New Roman" w:cs="Times New Roman"/>
                <w:color w:val="000000"/>
                <w:sz w:val="20"/>
                <w:szCs w:val="20"/>
                <w:lang w:eastAsia="ru-RU"/>
              </w:rPr>
            </w:pPr>
            <w:r>
              <w:rPr>
                <w:sz w:val="20"/>
                <w:szCs w:val="20"/>
              </w:rPr>
              <w:t>102,9</w:t>
            </w:r>
          </w:p>
        </w:tc>
        <w:tc>
          <w:tcPr>
            <w:tcW w:w="991" w:type="dxa"/>
            <w:tcBorders>
              <w:top w:val="nil"/>
              <w:left w:val="nil"/>
              <w:bottom w:val="single" w:sz="4" w:space="0" w:color="auto"/>
              <w:right w:val="single" w:sz="4" w:space="0" w:color="auto"/>
            </w:tcBorders>
            <w:shd w:val="clear" w:color="auto" w:fill="auto"/>
            <w:noWrap/>
            <w:vAlign w:val="center"/>
          </w:tcPr>
          <w:p w:rsidR="00AA642B" w:rsidRPr="00C07EE3" w:rsidRDefault="005A0DF3" w:rsidP="00174D66">
            <w:pPr>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104,5</w:t>
            </w:r>
          </w:p>
        </w:tc>
        <w:tc>
          <w:tcPr>
            <w:tcW w:w="991" w:type="dxa"/>
            <w:tcBorders>
              <w:top w:val="nil"/>
              <w:left w:val="nil"/>
              <w:bottom w:val="single" w:sz="4" w:space="0" w:color="auto"/>
              <w:right w:val="single" w:sz="4" w:space="0" w:color="auto"/>
            </w:tcBorders>
            <w:shd w:val="clear" w:color="auto" w:fill="auto"/>
            <w:noWrap/>
            <w:vAlign w:val="center"/>
          </w:tcPr>
          <w:p w:rsidR="00AA642B" w:rsidRPr="00C07EE3" w:rsidRDefault="005A0DF3" w:rsidP="00174D66">
            <w:pPr>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106,5</w:t>
            </w:r>
          </w:p>
        </w:tc>
        <w:tc>
          <w:tcPr>
            <w:tcW w:w="991" w:type="dxa"/>
            <w:tcBorders>
              <w:top w:val="nil"/>
              <w:left w:val="nil"/>
              <w:bottom w:val="single" w:sz="4" w:space="0" w:color="auto"/>
              <w:right w:val="single" w:sz="4" w:space="0" w:color="auto"/>
            </w:tcBorders>
            <w:shd w:val="clear" w:color="auto" w:fill="auto"/>
            <w:noWrap/>
            <w:vAlign w:val="center"/>
          </w:tcPr>
          <w:p w:rsidR="00AA642B" w:rsidRPr="00C07EE3" w:rsidRDefault="005A0DF3" w:rsidP="00174D66">
            <w:pPr>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110,6</w:t>
            </w:r>
          </w:p>
        </w:tc>
        <w:tc>
          <w:tcPr>
            <w:tcW w:w="1088" w:type="dxa"/>
            <w:tcBorders>
              <w:top w:val="nil"/>
              <w:left w:val="nil"/>
              <w:bottom w:val="single" w:sz="4" w:space="0" w:color="auto"/>
              <w:right w:val="single" w:sz="4" w:space="0" w:color="auto"/>
            </w:tcBorders>
            <w:shd w:val="clear" w:color="auto" w:fill="auto"/>
            <w:noWrap/>
            <w:vAlign w:val="center"/>
          </w:tcPr>
          <w:p w:rsidR="00AA642B" w:rsidRPr="00C07EE3" w:rsidRDefault="005A0DF3" w:rsidP="00174D66">
            <w:pPr>
              <w:ind w:firstLine="0"/>
              <w:jc w:val="center"/>
              <w:rPr>
                <w:rFonts w:cs="Times New Roman"/>
                <w:sz w:val="20"/>
                <w:szCs w:val="20"/>
              </w:rPr>
            </w:pPr>
            <w:r>
              <w:rPr>
                <w:rFonts w:eastAsia="Times New Roman" w:cs="Times New Roman"/>
                <w:color w:val="000000"/>
                <w:sz w:val="20"/>
                <w:szCs w:val="20"/>
                <w:lang w:eastAsia="ru-RU"/>
              </w:rPr>
              <w:t>121,1</w:t>
            </w:r>
          </w:p>
        </w:tc>
      </w:tr>
      <w:tr w:rsidR="00AA642B" w:rsidRPr="00C07EE3" w:rsidTr="008E45C0">
        <w:trPr>
          <w:trHeight w:val="1039"/>
        </w:trPr>
        <w:tc>
          <w:tcPr>
            <w:tcW w:w="5289" w:type="dxa"/>
            <w:tcBorders>
              <w:top w:val="single" w:sz="4" w:space="0" w:color="auto"/>
              <w:left w:val="single" w:sz="4" w:space="0" w:color="auto"/>
              <w:bottom w:val="single" w:sz="4" w:space="0" w:color="auto"/>
              <w:right w:val="nil"/>
            </w:tcBorders>
            <w:shd w:val="clear" w:color="auto" w:fill="auto"/>
            <w:vAlign w:val="center"/>
          </w:tcPr>
          <w:p w:rsidR="00AA642B" w:rsidRPr="00CB6128" w:rsidRDefault="00AA642B" w:rsidP="00CB6128">
            <w:pPr>
              <w:ind w:firstLine="0"/>
              <w:rPr>
                <w:sz w:val="20"/>
                <w:szCs w:val="20"/>
              </w:rPr>
            </w:pPr>
            <w:r w:rsidRPr="00CB6128">
              <w:rPr>
                <w:b/>
                <w:color w:val="000000"/>
                <w:sz w:val="20"/>
                <w:szCs w:val="20"/>
              </w:rPr>
              <w:t xml:space="preserve">П-5.2 </w:t>
            </w:r>
            <w:r w:rsidRPr="00CB6128">
              <w:rPr>
                <w:sz w:val="20"/>
                <w:szCs w:val="20"/>
              </w:rPr>
              <w:t>Отношение среднемесячной заработной платы педагогических работников образовательных организаций общего образования к среднемесячному доходу от трудовой деятельности по региону</w:t>
            </w:r>
          </w:p>
        </w:tc>
        <w:tc>
          <w:tcPr>
            <w:tcW w:w="1676" w:type="dxa"/>
            <w:tcBorders>
              <w:top w:val="nil"/>
              <w:left w:val="single" w:sz="4" w:space="0" w:color="auto"/>
              <w:bottom w:val="single" w:sz="4" w:space="0" w:color="auto"/>
              <w:right w:val="single" w:sz="4" w:space="0" w:color="auto"/>
            </w:tcBorders>
            <w:shd w:val="clear" w:color="auto" w:fill="auto"/>
            <w:noWrap/>
            <w:vAlign w:val="center"/>
          </w:tcPr>
          <w:p w:rsidR="00AA642B" w:rsidRPr="00C07EE3" w:rsidRDefault="00AA642B" w:rsidP="00174D66">
            <w:pPr>
              <w:ind w:firstLine="0"/>
              <w:jc w:val="center"/>
              <w:rPr>
                <w:rFonts w:eastAsia="Times New Roman" w:cs="Times New Roman"/>
                <w:color w:val="000000"/>
                <w:sz w:val="20"/>
                <w:szCs w:val="20"/>
                <w:lang w:eastAsia="ru-RU"/>
              </w:rPr>
            </w:pPr>
            <w:r w:rsidRPr="004A2519">
              <w:rPr>
                <w:rFonts w:eastAsia="Times New Roman" w:cs="Times New Roman"/>
                <w:color w:val="000000"/>
                <w:sz w:val="20"/>
                <w:szCs w:val="20"/>
                <w:lang w:eastAsia="ru-RU"/>
              </w:rPr>
              <w:t>%</w:t>
            </w:r>
          </w:p>
        </w:tc>
        <w:tc>
          <w:tcPr>
            <w:tcW w:w="866" w:type="dxa"/>
            <w:tcBorders>
              <w:top w:val="nil"/>
              <w:left w:val="nil"/>
              <w:bottom w:val="single" w:sz="4" w:space="0" w:color="auto"/>
              <w:right w:val="single" w:sz="4" w:space="0" w:color="auto"/>
            </w:tcBorders>
            <w:shd w:val="clear" w:color="auto" w:fill="auto"/>
            <w:noWrap/>
            <w:vAlign w:val="center"/>
          </w:tcPr>
          <w:p w:rsidR="00AA642B" w:rsidRPr="00C07EE3" w:rsidRDefault="00AA642B" w:rsidP="00174D66">
            <w:pPr>
              <w:ind w:firstLine="0"/>
              <w:jc w:val="center"/>
              <w:rPr>
                <w:rFonts w:cs="Times New Roman"/>
                <w:sz w:val="20"/>
                <w:szCs w:val="20"/>
              </w:rPr>
            </w:pPr>
            <w:r w:rsidRPr="004A2519">
              <w:rPr>
                <w:sz w:val="20"/>
                <w:szCs w:val="20"/>
              </w:rPr>
              <w:t>122,2</w:t>
            </w:r>
          </w:p>
        </w:tc>
        <w:tc>
          <w:tcPr>
            <w:tcW w:w="965" w:type="dxa"/>
            <w:tcBorders>
              <w:top w:val="nil"/>
              <w:left w:val="nil"/>
              <w:bottom w:val="single" w:sz="4" w:space="0" w:color="auto"/>
              <w:right w:val="single" w:sz="4" w:space="0" w:color="auto"/>
            </w:tcBorders>
            <w:shd w:val="clear" w:color="auto" w:fill="auto"/>
            <w:noWrap/>
            <w:vAlign w:val="center"/>
          </w:tcPr>
          <w:p w:rsidR="00AA642B" w:rsidRPr="00C07EE3" w:rsidRDefault="00096841" w:rsidP="00174D66">
            <w:pPr>
              <w:ind w:firstLine="0"/>
              <w:jc w:val="center"/>
              <w:rPr>
                <w:rFonts w:eastAsia="Times New Roman" w:cs="Times New Roman"/>
                <w:color w:val="000000"/>
                <w:sz w:val="20"/>
                <w:szCs w:val="20"/>
                <w:lang w:eastAsia="ru-RU"/>
              </w:rPr>
            </w:pPr>
            <w:r>
              <w:rPr>
                <w:sz w:val="20"/>
                <w:szCs w:val="20"/>
              </w:rPr>
              <w:t>121,3</w:t>
            </w:r>
          </w:p>
        </w:tc>
        <w:tc>
          <w:tcPr>
            <w:tcW w:w="942" w:type="dxa"/>
            <w:tcBorders>
              <w:top w:val="nil"/>
              <w:left w:val="nil"/>
              <w:bottom w:val="single" w:sz="4" w:space="0" w:color="auto"/>
              <w:right w:val="single" w:sz="4" w:space="0" w:color="auto"/>
            </w:tcBorders>
            <w:shd w:val="clear" w:color="auto" w:fill="auto"/>
            <w:noWrap/>
            <w:vAlign w:val="center"/>
          </w:tcPr>
          <w:p w:rsidR="00AA642B" w:rsidRPr="00C07EE3" w:rsidRDefault="00096841" w:rsidP="00174D66">
            <w:pPr>
              <w:ind w:firstLine="0"/>
              <w:jc w:val="center"/>
              <w:rPr>
                <w:rFonts w:eastAsia="Times New Roman" w:cs="Times New Roman"/>
                <w:color w:val="000000"/>
                <w:sz w:val="20"/>
                <w:szCs w:val="20"/>
                <w:lang w:eastAsia="ru-RU"/>
              </w:rPr>
            </w:pPr>
            <w:r>
              <w:rPr>
                <w:sz w:val="20"/>
                <w:szCs w:val="20"/>
              </w:rPr>
              <w:t>123,4</w:t>
            </w:r>
          </w:p>
        </w:tc>
        <w:tc>
          <w:tcPr>
            <w:tcW w:w="992" w:type="dxa"/>
            <w:tcBorders>
              <w:top w:val="nil"/>
              <w:left w:val="nil"/>
              <w:bottom w:val="single" w:sz="4" w:space="0" w:color="auto"/>
              <w:right w:val="single" w:sz="4" w:space="0" w:color="auto"/>
            </w:tcBorders>
            <w:shd w:val="clear" w:color="auto" w:fill="auto"/>
            <w:noWrap/>
            <w:vAlign w:val="center"/>
          </w:tcPr>
          <w:p w:rsidR="00AA642B" w:rsidRPr="00C07EE3" w:rsidRDefault="008224AB" w:rsidP="00174D66">
            <w:pPr>
              <w:ind w:firstLine="0"/>
              <w:jc w:val="center"/>
              <w:rPr>
                <w:rFonts w:eastAsia="Times New Roman" w:cs="Times New Roman"/>
                <w:color w:val="000000"/>
                <w:sz w:val="20"/>
                <w:szCs w:val="20"/>
                <w:lang w:eastAsia="ru-RU"/>
              </w:rPr>
            </w:pPr>
            <w:r>
              <w:rPr>
                <w:sz w:val="20"/>
                <w:szCs w:val="20"/>
              </w:rPr>
              <w:t>123,9</w:t>
            </w:r>
          </w:p>
        </w:tc>
        <w:tc>
          <w:tcPr>
            <w:tcW w:w="991" w:type="dxa"/>
            <w:tcBorders>
              <w:top w:val="nil"/>
              <w:left w:val="nil"/>
              <w:bottom w:val="single" w:sz="4" w:space="0" w:color="auto"/>
              <w:right w:val="single" w:sz="4" w:space="0" w:color="auto"/>
            </w:tcBorders>
            <w:shd w:val="clear" w:color="auto" w:fill="auto"/>
            <w:noWrap/>
            <w:vAlign w:val="center"/>
          </w:tcPr>
          <w:p w:rsidR="00AA642B" w:rsidRPr="00C07EE3" w:rsidRDefault="00096841" w:rsidP="008224AB">
            <w:pPr>
              <w:ind w:firstLine="0"/>
              <w:jc w:val="center"/>
              <w:rPr>
                <w:rFonts w:eastAsia="Times New Roman" w:cs="Times New Roman"/>
                <w:color w:val="000000"/>
                <w:sz w:val="20"/>
                <w:szCs w:val="20"/>
                <w:lang w:eastAsia="ru-RU"/>
              </w:rPr>
            </w:pPr>
            <w:r>
              <w:rPr>
                <w:rFonts w:cs="Times New Roman"/>
                <w:color w:val="000000"/>
                <w:sz w:val="20"/>
                <w:szCs w:val="20"/>
              </w:rPr>
              <w:t>124,</w:t>
            </w:r>
            <w:r w:rsidR="008224AB">
              <w:rPr>
                <w:rFonts w:cs="Times New Roman"/>
                <w:color w:val="000000"/>
                <w:sz w:val="20"/>
                <w:szCs w:val="20"/>
              </w:rPr>
              <w:t>3</w:t>
            </w:r>
          </w:p>
        </w:tc>
        <w:tc>
          <w:tcPr>
            <w:tcW w:w="991" w:type="dxa"/>
            <w:tcBorders>
              <w:top w:val="nil"/>
              <w:left w:val="nil"/>
              <w:bottom w:val="single" w:sz="4" w:space="0" w:color="auto"/>
              <w:right w:val="single" w:sz="4" w:space="0" w:color="auto"/>
            </w:tcBorders>
            <w:shd w:val="clear" w:color="auto" w:fill="auto"/>
            <w:noWrap/>
            <w:vAlign w:val="center"/>
          </w:tcPr>
          <w:p w:rsidR="00AA642B" w:rsidRPr="00C07EE3" w:rsidRDefault="00096841" w:rsidP="008224AB">
            <w:pPr>
              <w:ind w:firstLine="0"/>
              <w:jc w:val="center"/>
              <w:rPr>
                <w:rFonts w:eastAsia="Times New Roman" w:cs="Times New Roman"/>
                <w:color w:val="000000"/>
                <w:sz w:val="20"/>
                <w:szCs w:val="20"/>
                <w:lang w:eastAsia="ru-RU"/>
              </w:rPr>
            </w:pPr>
            <w:r>
              <w:rPr>
                <w:rFonts w:cs="Times New Roman"/>
                <w:color w:val="000000"/>
                <w:sz w:val="20"/>
                <w:szCs w:val="20"/>
              </w:rPr>
              <w:t>125,</w:t>
            </w:r>
            <w:r w:rsidR="008224AB">
              <w:rPr>
                <w:rFonts w:cs="Times New Roman"/>
                <w:color w:val="000000"/>
                <w:sz w:val="20"/>
                <w:szCs w:val="20"/>
              </w:rPr>
              <w:t>2</w:t>
            </w:r>
          </w:p>
        </w:tc>
        <w:tc>
          <w:tcPr>
            <w:tcW w:w="991" w:type="dxa"/>
            <w:tcBorders>
              <w:top w:val="nil"/>
              <w:left w:val="nil"/>
              <w:bottom w:val="single" w:sz="4" w:space="0" w:color="auto"/>
              <w:right w:val="single" w:sz="4" w:space="0" w:color="auto"/>
            </w:tcBorders>
            <w:shd w:val="clear" w:color="auto" w:fill="auto"/>
            <w:noWrap/>
            <w:vAlign w:val="center"/>
          </w:tcPr>
          <w:p w:rsidR="00AA642B" w:rsidRPr="00C07EE3" w:rsidRDefault="00096841" w:rsidP="00174D66">
            <w:pPr>
              <w:ind w:firstLine="0"/>
              <w:jc w:val="center"/>
              <w:rPr>
                <w:rFonts w:eastAsia="Times New Roman" w:cs="Times New Roman"/>
                <w:color w:val="000000"/>
                <w:sz w:val="20"/>
                <w:szCs w:val="20"/>
                <w:lang w:eastAsia="ru-RU"/>
              </w:rPr>
            </w:pPr>
            <w:r>
              <w:rPr>
                <w:rFonts w:cs="Times New Roman"/>
                <w:color w:val="000000"/>
                <w:sz w:val="20"/>
                <w:szCs w:val="20"/>
              </w:rPr>
              <w:t>128,0</w:t>
            </w:r>
          </w:p>
        </w:tc>
        <w:tc>
          <w:tcPr>
            <w:tcW w:w="1088" w:type="dxa"/>
            <w:tcBorders>
              <w:top w:val="nil"/>
              <w:left w:val="nil"/>
              <w:bottom w:val="single" w:sz="4" w:space="0" w:color="auto"/>
              <w:right w:val="single" w:sz="4" w:space="0" w:color="auto"/>
            </w:tcBorders>
            <w:shd w:val="clear" w:color="auto" w:fill="auto"/>
            <w:noWrap/>
            <w:vAlign w:val="center"/>
          </w:tcPr>
          <w:p w:rsidR="00AA642B" w:rsidRPr="00C07EE3" w:rsidRDefault="00096841" w:rsidP="008224AB">
            <w:pPr>
              <w:ind w:firstLine="0"/>
              <w:jc w:val="center"/>
              <w:rPr>
                <w:rFonts w:cs="Times New Roman"/>
                <w:sz w:val="20"/>
                <w:szCs w:val="20"/>
              </w:rPr>
            </w:pPr>
            <w:r>
              <w:rPr>
                <w:rFonts w:cs="Times New Roman"/>
                <w:color w:val="000000"/>
                <w:sz w:val="20"/>
                <w:szCs w:val="20"/>
              </w:rPr>
              <w:t>13</w:t>
            </w:r>
            <w:r w:rsidR="008224AB">
              <w:rPr>
                <w:rFonts w:cs="Times New Roman"/>
                <w:color w:val="000000"/>
                <w:sz w:val="20"/>
                <w:szCs w:val="20"/>
              </w:rPr>
              <w:t>0</w:t>
            </w:r>
            <w:r>
              <w:rPr>
                <w:rFonts w:cs="Times New Roman"/>
                <w:color w:val="000000"/>
                <w:sz w:val="20"/>
                <w:szCs w:val="20"/>
              </w:rPr>
              <w:t>,0</w:t>
            </w:r>
          </w:p>
        </w:tc>
      </w:tr>
      <w:tr w:rsidR="00AA642B" w:rsidRPr="00C07EE3" w:rsidTr="008E45C0">
        <w:trPr>
          <w:trHeight w:val="416"/>
        </w:trPr>
        <w:tc>
          <w:tcPr>
            <w:tcW w:w="5289" w:type="dxa"/>
            <w:tcBorders>
              <w:top w:val="single" w:sz="4" w:space="0" w:color="auto"/>
              <w:left w:val="single" w:sz="4" w:space="0" w:color="auto"/>
              <w:bottom w:val="single" w:sz="4" w:space="0" w:color="auto"/>
              <w:right w:val="nil"/>
            </w:tcBorders>
            <w:shd w:val="clear" w:color="auto" w:fill="auto"/>
            <w:vAlign w:val="center"/>
          </w:tcPr>
          <w:p w:rsidR="00AA642B" w:rsidRPr="00CB6128" w:rsidRDefault="00AA642B" w:rsidP="00AA642B">
            <w:pPr>
              <w:ind w:firstLine="0"/>
              <w:rPr>
                <w:b/>
                <w:color w:val="000000"/>
                <w:sz w:val="20"/>
                <w:szCs w:val="20"/>
              </w:rPr>
            </w:pPr>
            <w:r w:rsidRPr="00CB6128">
              <w:rPr>
                <w:rFonts w:cs="Times New Roman"/>
                <w:b/>
                <w:bCs/>
                <w:color w:val="000000"/>
                <w:sz w:val="20"/>
                <w:szCs w:val="20"/>
              </w:rPr>
              <w:t>П-5.</w:t>
            </w:r>
            <w:r>
              <w:rPr>
                <w:rFonts w:cs="Times New Roman"/>
                <w:b/>
                <w:bCs/>
                <w:color w:val="000000"/>
                <w:sz w:val="20"/>
                <w:szCs w:val="20"/>
              </w:rPr>
              <w:t>3</w:t>
            </w:r>
            <w:r w:rsidRPr="00CB6128">
              <w:rPr>
                <w:rFonts w:cs="Times New Roman"/>
                <w:color w:val="000000"/>
                <w:sz w:val="20"/>
                <w:szCs w:val="20"/>
              </w:rPr>
              <w:t>Количество студентов, обучающихся по программам профильного обучения</w:t>
            </w:r>
          </w:p>
        </w:tc>
        <w:tc>
          <w:tcPr>
            <w:tcW w:w="1676" w:type="dxa"/>
            <w:tcBorders>
              <w:top w:val="nil"/>
              <w:left w:val="single" w:sz="4" w:space="0" w:color="auto"/>
              <w:bottom w:val="single" w:sz="4" w:space="0" w:color="auto"/>
              <w:right w:val="single" w:sz="4" w:space="0" w:color="auto"/>
            </w:tcBorders>
            <w:shd w:val="clear" w:color="auto" w:fill="auto"/>
            <w:noWrap/>
            <w:vAlign w:val="center"/>
          </w:tcPr>
          <w:p w:rsidR="00AA642B" w:rsidRPr="00C07EE3" w:rsidRDefault="00AA642B" w:rsidP="00174D66">
            <w:pPr>
              <w:ind w:firstLine="0"/>
              <w:jc w:val="center"/>
              <w:rPr>
                <w:rFonts w:eastAsia="Times New Roman" w:cs="Times New Roman"/>
                <w:color w:val="000000"/>
                <w:sz w:val="20"/>
                <w:szCs w:val="20"/>
                <w:lang w:eastAsia="ru-RU"/>
              </w:rPr>
            </w:pPr>
            <w:r w:rsidRPr="00C07EE3">
              <w:rPr>
                <w:rFonts w:cs="Times New Roman"/>
                <w:color w:val="000000"/>
                <w:sz w:val="20"/>
                <w:szCs w:val="20"/>
              </w:rPr>
              <w:t>человек</w:t>
            </w:r>
          </w:p>
        </w:tc>
        <w:tc>
          <w:tcPr>
            <w:tcW w:w="866" w:type="dxa"/>
            <w:tcBorders>
              <w:top w:val="nil"/>
              <w:left w:val="nil"/>
              <w:bottom w:val="single" w:sz="4" w:space="0" w:color="auto"/>
              <w:right w:val="single" w:sz="4" w:space="0" w:color="auto"/>
            </w:tcBorders>
            <w:shd w:val="clear" w:color="auto" w:fill="auto"/>
            <w:noWrap/>
            <w:vAlign w:val="center"/>
          </w:tcPr>
          <w:p w:rsidR="00AA642B" w:rsidRPr="00C07EE3" w:rsidRDefault="00AA642B" w:rsidP="00174D66">
            <w:pPr>
              <w:ind w:firstLine="0"/>
              <w:jc w:val="center"/>
              <w:rPr>
                <w:rFonts w:cs="Times New Roman"/>
                <w:sz w:val="20"/>
                <w:szCs w:val="20"/>
              </w:rPr>
            </w:pPr>
            <w:r w:rsidRPr="00C07EE3">
              <w:rPr>
                <w:rFonts w:cs="Times New Roman"/>
                <w:color w:val="000000"/>
                <w:sz w:val="20"/>
                <w:szCs w:val="20"/>
              </w:rPr>
              <w:t>696</w:t>
            </w:r>
          </w:p>
        </w:tc>
        <w:tc>
          <w:tcPr>
            <w:tcW w:w="965" w:type="dxa"/>
            <w:tcBorders>
              <w:top w:val="nil"/>
              <w:left w:val="nil"/>
              <w:bottom w:val="single" w:sz="4" w:space="0" w:color="auto"/>
              <w:right w:val="single" w:sz="4" w:space="0" w:color="auto"/>
            </w:tcBorders>
            <w:shd w:val="clear" w:color="auto" w:fill="auto"/>
            <w:noWrap/>
            <w:vAlign w:val="center"/>
          </w:tcPr>
          <w:p w:rsidR="00AA642B" w:rsidRPr="00C07EE3" w:rsidRDefault="00AA642B" w:rsidP="00174D66">
            <w:pPr>
              <w:ind w:firstLine="0"/>
              <w:jc w:val="center"/>
              <w:rPr>
                <w:rFonts w:eastAsia="Times New Roman" w:cs="Times New Roman"/>
                <w:color w:val="000000"/>
                <w:sz w:val="20"/>
                <w:szCs w:val="20"/>
                <w:lang w:eastAsia="ru-RU"/>
              </w:rPr>
            </w:pPr>
            <w:r w:rsidRPr="00C07EE3">
              <w:rPr>
                <w:rFonts w:cs="Times New Roman"/>
                <w:color w:val="000000"/>
                <w:sz w:val="20"/>
                <w:szCs w:val="20"/>
              </w:rPr>
              <w:t>719</w:t>
            </w:r>
          </w:p>
        </w:tc>
        <w:tc>
          <w:tcPr>
            <w:tcW w:w="942" w:type="dxa"/>
            <w:tcBorders>
              <w:top w:val="nil"/>
              <w:left w:val="nil"/>
              <w:bottom w:val="single" w:sz="4" w:space="0" w:color="auto"/>
              <w:right w:val="single" w:sz="4" w:space="0" w:color="auto"/>
            </w:tcBorders>
            <w:shd w:val="clear" w:color="auto" w:fill="auto"/>
            <w:noWrap/>
            <w:vAlign w:val="center"/>
          </w:tcPr>
          <w:p w:rsidR="00AA642B" w:rsidRPr="00C07EE3" w:rsidRDefault="00AA642B" w:rsidP="00174D66">
            <w:pPr>
              <w:ind w:firstLine="0"/>
              <w:jc w:val="center"/>
              <w:rPr>
                <w:rFonts w:eastAsia="Times New Roman" w:cs="Times New Roman"/>
                <w:color w:val="000000"/>
                <w:sz w:val="20"/>
                <w:szCs w:val="20"/>
                <w:lang w:eastAsia="ru-RU"/>
              </w:rPr>
            </w:pPr>
            <w:r w:rsidRPr="00C07EE3">
              <w:rPr>
                <w:rFonts w:eastAsia="Times New Roman" w:cs="Times New Roman"/>
                <w:color w:val="000000"/>
                <w:sz w:val="20"/>
                <w:szCs w:val="20"/>
                <w:lang w:eastAsia="ru-RU"/>
              </w:rPr>
              <w:t>740</w:t>
            </w:r>
          </w:p>
        </w:tc>
        <w:tc>
          <w:tcPr>
            <w:tcW w:w="992" w:type="dxa"/>
            <w:tcBorders>
              <w:top w:val="nil"/>
              <w:left w:val="nil"/>
              <w:bottom w:val="single" w:sz="4" w:space="0" w:color="auto"/>
              <w:right w:val="single" w:sz="4" w:space="0" w:color="auto"/>
            </w:tcBorders>
            <w:shd w:val="clear" w:color="auto" w:fill="auto"/>
            <w:noWrap/>
            <w:vAlign w:val="center"/>
          </w:tcPr>
          <w:p w:rsidR="00AA642B" w:rsidRPr="00C07EE3" w:rsidRDefault="00AA642B" w:rsidP="00174D66">
            <w:pPr>
              <w:ind w:firstLine="0"/>
              <w:jc w:val="center"/>
              <w:rPr>
                <w:rFonts w:eastAsia="Times New Roman" w:cs="Times New Roman"/>
                <w:color w:val="000000"/>
                <w:sz w:val="20"/>
                <w:szCs w:val="20"/>
                <w:lang w:eastAsia="ru-RU"/>
              </w:rPr>
            </w:pPr>
            <w:r w:rsidRPr="00C07EE3">
              <w:rPr>
                <w:rFonts w:eastAsia="Times New Roman" w:cs="Times New Roman"/>
                <w:color w:val="000000"/>
                <w:sz w:val="20"/>
                <w:szCs w:val="20"/>
                <w:lang w:eastAsia="ru-RU"/>
              </w:rPr>
              <w:t>756</w:t>
            </w:r>
          </w:p>
        </w:tc>
        <w:tc>
          <w:tcPr>
            <w:tcW w:w="991" w:type="dxa"/>
            <w:tcBorders>
              <w:top w:val="nil"/>
              <w:left w:val="nil"/>
              <w:bottom w:val="single" w:sz="4" w:space="0" w:color="auto"/>
              <w:right w:val="single" w:sz="4" w:space="0" w:color="auto"/>
            </w:tcBorders>
            <w:shd w:val="clear" w:color="auto" w:fill="auto"/>
            <w:noWrap/>
            <w:vAlign w:val="center"/>
          </w:tcPr>
          <w:p w:rsidR="00AA642B" w:rsidRPr="00C07EE3" w:rsidRDefault="00AA642B" w:rsidP="00174D66">
            <w:pPr>
              <w:ind w:firstLine="0"/>
              <w:jc w:val="center"/>
              <w:rPr>
                <w:rFonts w:eastAsia="Times New Roman" w:cs="Times New Roman"/>
                <w:color w:val="000000"/>
                <w:sz w:val="20"/>
                <w:szCs w:val="20"/>
                <w:lang w:eastAsia="ru-RU"/>
              </w:rPr>
            </w:pPr>
            <w:r w:rsidRPr="00C07EE3">
              <w:rPr>
                <w:rFonts w:eastAsia="Times New Roman" w:cs="Times New Roman"/>
                <w:color w:val="000000"/>
                <w:sz w:val="20"/>
                <w:szCs w:val="20"/>
                <w:lang w:eastAsia="ru-RU"/>
              </w:rPr>
              <w:t>790</w:t>
            </w:r>
          </w:p>
        </w:tc>
        <w:tc>
          <w:tcPr>
            <w:tcW w:w="991" w:type="dxa"/>
            <w:tcBorders>
              <w:top w:val="nil"/>
              <w:left w:val="nil"/>
              <w:bottom w:val="single" w:sz="4" w:space="0" w:color="auto"/>
              <w:right w:val="single" w:sz="4" w:space="0" w:color="auto"/>
            </w:tcBorders>
            <w:shd w:val="clear" w:color="auto" w:fill="auto"/>
            <w:noWrap/>
            <w:vAlign w:val="center"/>
          </w:tcPr>
          <w:p w:rsidR="00AA642B" w:rsidRPr="00C07EE3" w:rsidRDefault="00AA642B" w:rsidP="00174D66">
            <w:pPr>
              <w:ind w:firstLine="0"/>
              <w:jc w:val="center"/>
              <w:rPr>
                <w:rFonts w:eastAsia="Times New Roman" w:cs="Times New Roman"/>
                <w:color w:val="000000"/>
                <w:sz w:val="20"/>
                <w:szCs w:val="20"/>
                <w:lang w:eastAsia="ru-RU"/>
              </w:rPr>
            </w:pPr>
            <w:r w:rsidRPr="00C07EE3">
              <w:rPr>
                <w:rFonts w:eastAsia="Times New Roman" w:cs="Times New Roman"/>
                <w:color w:val="000000"/>
                <w:sz w:val="20"/>
                <w:szCs w:val="20"/>
                <w:lang w:eastAsia="ru-RU"/>
              </w:rPr>
              <w:t>812</w:t>
            </w:r>
          </w:p>
        </w:tc>
        <w:tc>
          <w:tcPr>
            <w:tcW w:w="991" w:type="dxa"/>
            <w:tcBorders>
              <w:top w:val="nil"/>
              <w:left w:val="nil"/>
              <w:bottom w:val="single" w:sz="4" w:space="0" w:color="auto"/>
              <w:right w:val="single" w:sz="4" w:space="0" w:color="auto"/>
            </w:tcBorders>
            <w:shd w:val="clear" w:color="auto" w:fill="auto"/>
            <w:noWrap/>
            <w:vAlign w:val="center"/>
          </w:tcPr>
          <w:p w:rsidR="00AA642B" w:rsidRPr="00C07EE3" w:rsidRDefault="00AA642B" w:rsidP="00174D66">
            <w:pPr>
              <w:ind w:firstLine="0"/>
              <w:jc w:val="center"/>
              <w:rPr>
                <w:rFonts w:eastAsia="Times New Roman" w:cs="Times New Roman"/>
                <w:color w:val="000000"/>
                <w:sz w:val="20"/>
                <w:szCs w:val="20"/>
                <w:lang w:eastAsia="ru-RU"/>
              </w:rPr>
            </w:pPr>
            <w:r w:rsidRPr="00C07EE3">
              <w:rPr>
                <w:rFonts w:eastAsia="Times New Roman" w:cs="Times New Roman"/>
                <w:color w:val="000000"/>
                <w:sz w:val="20"/>
                <w:szCs w:val="20"/>
                <w:lang w:eastAsia="ru-RU"/>
              </w:rPr>
              <w:t>980</w:t>
            </w:r>
          </w:p>
        </w:tc>
        <w:tc>
          <w:tcPr>
            <w:tcW w:w="1088" w:type="dxa"/>
            <w:tcBorders>
              <w:top w:val="nil"/>
              <w:left w:val="nil"/>
              <w:bottom w:val="single" w:sz="4" w:space="0" w:color="auto"/>
              <w:right w:val="single" w:sz="4" w:space="0" w:color="auto"/>
            </w:tcBorders>
            <w:shd w:val="clear" w:color="auto" w:fill="auto"/>
            <w:noWrap/>
            <w:vAlign w:val="center"/>
          </w:tcPr>
          <w:p w:rsidR="00AA642B" w:rsidRPr="00C07EE3" w:rsidRDefault="00AA642B" w:rsidP="00174D66">
            <w:pPr>
              <w:ind w:firstLine="0"/>
              <w:jc w:val="center"/>
              <w:rPr>
                <w:rFonts w:cs="Times New Roman"/>
                <w:sz w:val="20"/>
                <w:szCs w:val="20"/>
              </w:rPr>
            </w:pPr>
            <w:r w:rsidRPr="00C07EE3">
              <w:rPr>
                <w:rFonts w:eastAsia="Times New Roman" w:cs="Times New Roman"/>
                <w:color w:val="000000"/>
                <w:sz w:val="20"/>
                <w:szCs w:val="20"/>
                <w:lang w:eastAsia="ru-RU"/>
              </w:rPr>
              <w:t>1260</w:t>
            </w:r>
          </w:p>
        </w:tc>
      </w:tr>
      <w:tr w:rsidR="00AA642B" w:rsidRPr="00C07EE3" w:rsidTr="008E45C0">
        <w:trPr>
          <w:trHeight w:val="939"/>
        </w:trPr>
        <w:tc>
          <w:tcPr>
            <w:tcW w:w="5289" w:type="dxa"/>
            <w:tcBorders>
              <w:top w:val="single" w:sz="4" w:space="0" w:color="auto"/>
              <w:left w:val="single" w:sz="4" w:space="0" w:color="auto"/>
              <w:bottom w:val="single" w:sz="4" w:space="0" w:color="auto"/>
              <w:right w:val="nil"/>
            </w:tcBorders>
            <w:shd w:val="clear" w:color="auto" w:fill="auto"/>
            <w:vAlign w:val="center"/>
          </w:tcPr>
          <w:p w:rsidR="00AA642B" w:rsidRPr="00CB6128" w:rsidRDefault="00AA642B" w:rsidP="00AA642B">
            <w:pPr>
              <w:ind w:firstLine="0"/>
              <w:rPr>
                <w:color w:val="000000"/>
                <w:sz w:val="20"/>
                <w:szCs w:val="20"/>
              </w:rPr>
            </w:pPr>
            <w:r w:rsidRPr="00CB6128">
              <w:rPr>
                <w:b/>
                <w:color w:val="000000"/>
                <w:sz w:val="20"/>
                <w:szCs w:val="20"/>
              </w:rPr>
              <w:t>П-5.</w:t>
            </w:r>
            <w:r>
              <w:rPr>
                <w:b/>
                <w:color w:val="000000"/>
                <w:sz w:val="20"/>
                <w:szCs w:val="20"/>
              </w:rPr>
              <w:t>4</w:t>
            </w:r>
            <w:r w:rsidRPr="00CB6128">
              <w:rPr>
                <w:color w:val="000000"/>
                <w:sz w:val="20"/>
                <w:szCs w:val="20"/>
              </w:rPr>
              <w:t xml:space="preserve">Доля пожилых людей и инвалидов, охваченных социально – значимыми мероприятиями, от общего количества пожилых людей Волосовского муниципального района </w:t>
            </w:r>
          </w:p>
        </w:tc>
        <w:tc>
          <w:tcPr>
            <w:tcW w:w="1676" w:type="dxa"/>
            <w:tcBorders>
              <w:top w:val="nil"/>
              <w:left w:val="single" w:sz="4" w:space="0" w:color="auto"/>
              <w:bottom w:val="single" w:sz="4" w:space="0" w:color="auto"/>
              <w:right w:val="single" w:sz="4" w:space="0" w:color="auto"/>
            </w:tcBorders>
            <w:shd w:val="clear" w:color="auto" w:fill="auto"/>
            <w:noWrap/>
            <w:vAlign w:val="center"/>
          </w:tcPr>
          <w:p w:rsidR="00AA642B" w:rsidRPr="00C07EE3" w:rsidRDefault="00AA642B" w:rsidP="00174D66">
            <w:pPr>
              <w:ind w:firstLine="0"/>
              <w:jc w:val="center"/>
              <w:rPr>
                <w:rFonts w:eastAsia="Times New Roman" w:cs="Times New Roman"/>
                <w:color w:val="000000"/>
                <w:sz w:val="20"/>
                <w:szCs w:val="20"/>
                <w:lang w:eastAsia="ru-RU"/>
              </w:rPr>
            </w:pPr>
            <w:r>
              <w:rPr>
                <w:color w:val="000000"/>
                <w:sz w:val="20"/>
                <w:szCs w:val="20"/>
              </w:rPr>
              <w:t>%</w:t>
            </w:r>
          </w:p>
        </w:tc>
        <w:tc>
          <w:tcPr>
            <w:tcW w:w="866" w:type="dxa"/>
            <w:tcBorders>
              <w:top w:val="nil"/>
              <w:left w:val="nil"/>
              <w:bottom w:val="single" w:sz="4" w:space="0" w:color="auto"/>
              <w:right w:val="single" w:sz="4" w:space="0" w:color="auto"/>
            </w:tcBorders>
            <w:shd w:val="clear" w:color="auto" w:fill="auto"/>
            <w:noWrap/>
            <w:vAlign w:val="center"/>
          </w:tcPr>
          <w:p w:rsidR="00AA642B" w:rsidRPr="00C07EE3" w:rsidRDefault="00AA642B" w:rsidP="00174D66">
            <w:pPr>
              <w:ind w:firstLine="0"/>
              <w:jc w:val="center"/>
              <w:rPr>
                <w:rFonts w:cs="Times New Roman"/>
                <w:sz w:val="20"/>
                <w:szCs w:val="20"/>
              </w:rPr>
            </w:pPr>
            <w:r>
              <w:rPr>
                <w:color w:val="000000"/>
                <w:sz w:val="20"/>
                <w:szCs w:val="20"/>
              </w:rPr>
              <w:t>7,0</w:t>
            </w:r>
          </w:p>
        </w:tc>
        <w:tc>
          <w:tcPr>
            <w:tcW w:w="965" w:type="dxa"/>
            <w:tcBorders>
              <w:top w:val="nil"/>
              <w:left w:val="nil"/>
              <w:bottom w:val="single" w:sz="4" w:space="0" w:color="auto"/>
              <w:right w:val="single" w:sz="4" w:space="0" w:color="auto"/>
            </w:tcBorders>
            <w:shd w:val="clear" w:color="auto" w:fill="auto"/>
            <w:noWrap/>
            <w:vAlign w:val="center"/>
          </w:tcPr>
          <w:p w:rsidR="00AA642B" w:rsidRPr="00C07EE3" w:rsidRDefault="00AA642B" w:rsidP="00174D66">
            <w:pPr>
              <w:ind w:firstLine="0"/>
              <w:jc w:val="center"/>
              <w:rPr>
                <w:rFonts w:eastAsia="Times New Roman" w:cs="Times New Roman"/>
                <w:color w:val="000000"/>
                <w:sz w:val="20"/>
                <w:szCs w:val="20"/>
                <w:lang w:eastAsia="ru-RU"/>
              </w:rPr>
            </w:pPr>
            <w:r>
              <w:rPr>
                <w:color w:val="000000"/>
                <w:sz w:val="20"/>
                <w:szCs w:val="20"/>
              </w:rPr>
              <w:t>8,0</w:t>
            </w:r>
          </w:p>
        </w:tc>
        <w:tc>
          <w:tcPr>
            <w:tcW w:w="942" w:type="dxa"/>
            <w:tcBorders>
              <w:top w:val="nil"/>
              <w:left w:val="nil"/>
              <w:bottom w:val="single" w:sz="4" w:space="0" w:color="auto"/>
              <w:right w:val="single" w:sz="4" w:space="0" w:color="auto"/>
            </w:tcBorders>
            <w:shd w:val="clear" w:color="auto" w:fill="auto"/>
            <w:noWrap/>
            <w:vAlign w:val="center"/>
          </w:tcPr>
          <w:p w:rsidR="00AA642B" w:rsidRPr="00C07EE3" w:rsidRDefault="00AA642B" w:rsidP="00174D66">
            <w:pPr>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8,2</w:t>
            </w:r>
          </w:p>
        </w:tc>
        <w:tc>
          <w:tcPr>
            <w:tcW w:w="992" w:type="dxa"/>
            <w:tcBorders>
              <w:top w:val="nil"/>
              <w:left w:val="nil"/>
              <w:bottom w:val="single" w:sz="4" w:space="0" w:color="auto"/>
              <w:right w:val="single" w:sz="4" w:space="0" w:color="auto"/>
            </w:tcBorders>
            <w:shd w:val="clear" w:color="auto" w:fill="auto"/>
            <w:noWrap/>
            <w:vAlign w:val="center"/>
          </w:tcPr>
          <w:p w:rsidR="00AA642B" w:rsidRPr="00C07EE3" w:rsidRDefault="00AA642B" w:rsidP="00174D66">
            <w:pPr>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8,5</w:t>
            </w:r>
          </w:p>
        </w:tc>
        <w:tc>
          <w:tcPr>
            <w:tcW w:w="991" w:type="dxa"/>
            <w:tcBorders>
              <w:top w:val="nil"/>
              <w:left w:val="nil"/>
              <w:bottom w:val="single" w:sz="4" w:space="0" w:color="auto"/>
              <w:right w:val="single" w:sz="4" w:space="0" w:color="auto"/>
            </w:tcBorders>
            <w:shd w:val="clear" w:color="auto" w:fill="auto"/>
            <w:noWrap/>
            <w:vAlign w:val="center"/>
          </w:tcPr>
          <w:p w:rsidR="00AA642B" w:rsidRPr="00C07EE3" w:rsidRDefault="00AA642B" w:rsidP="00174D66">
            <w:pPr>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8,8</w:t>
            </w:r>
          </w:p>
        </w:tc>
        <w:tc>
          <w:tcPr>
            <w:tcW w:w="991" w:type="dxa"/>
            <w:tcBorders>
              <w:top w:val="nil"/>
              <w:left w:val="nil"/>
              <w:bottom w:val="single" w:sz="4" w:space="0" w:color="auto"/>
              <w:right w:val="single" w:sz="4" w:space="0" w:color="auto"/>
            </w:tcBorders>
            <w:shd w:val="clear" w:color="auto" w:fill="auto"/>
            <w:noWrap/>
            <w:vAlign w:val="center"/>
          </w:tcPr>
          <w:p w:rsidR="00AA642B" w:rsidRPr="00C07EE3" w:rsidRDefault="00AA642B" w:rsidP="00174D66">
            <w:pPr>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9</w:t>
            </w:r>
          </w:p>
        </w:tc>
        <w:tc>
          <w:tcPr>
            <w:tcW w:w="991" w:type="dxa"/>
            <w:tcBorders>
              <w:top w:val="nil"/>
              <w:left w:val="nil"/>
              <w:bottom w:val="single" w:sz="4" w:space="0" w:color="auto"/>
              <w:right w:val="single" w:sz="4" w:space="0" w:color="auto"/>
            </w:tcBorders>
            <w:shd w:val="clear" w:color="auto" w:fill="auto"/>
            <w:noWrap/>
            <w:vAlign w:val="center"/>
          </w:tcPr>
          <w:p w:rsidR="00AA642B" w:rsidRPr="00C07EE3" w:rsidRDefault="00AA642B" w:rsidP="00174D66">
            <w:pPr>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11</w:t>
            </w:r>
          </w:p>
        </w:tc>
        <w:tc>
          <w:tcPr>
            <w:tcW w:w="1088" w:type="dxa"/>
            <w:tcBorders>
              <w:top w:val="nil"/>
              <w:left w:val="nil"/>
              <w:bottom w:val="single" w:sz="4" w:space="0" w:color="auto"/>
              <w:right w:val="single" w:sz="4" w:space="0" w:color="auto"/>
            </w:tcBorders>
            <w:shd w:val="clear" w:color="auto" w:fill="auto"/>
            <w:noWrap/>
            <w:vAlign w:val="center"/>
          </w:tcPr>
          <w:p w:rsidR="00AA642B" w:rsidRPr="00C07EE3" w:rsidRDefault="00AA642B" w:rsidP="00174D66">
            <w:pPr>
              <w:ind w:firstLine="0"/>
              <w:jc w:val="center"/>
              <w:rPr>
                <w:rFonts w:cs="Times New Roman"/>
                <w:sz w:val="20"/>
                <w:szCs w:val="20"/>
              </w:rPr>
            </w:pPr>
            <w:r>
              <w:rPr>
                <w:rFonts w:cs="Times New Roman"/>
                <w:sz w:val="20"/>
                <w:szCs w:val="20"/>
              </w:rPr>
              <w:t>15</w:t>
            </w:r>
          </w:p>
        </w:tc>
      </w:tr>
      <w:tr w:rsidR="00AA642B" w:rsidRPr="00C07EE3" w:rsidTr="008E45C0">
        <w:trPr>
          <w:trHeight w:val="825"/>
        </w:trPr>
        <w:tc>
          <w:tcPr>
            <w:tcW w:w="5289" w:type="dxa"/>
            <w:tcBorders>
              <w:top w:val="single" w:sz="4" w:space="0" w:color="auto"/>
              <w:left w:val="single" w:sz="4" w:space="0" w:color="auto"/>
              <w:bottom w:val="single" w:sz="4" w:space="0" w:color="auto"/>
              <w:right w:val="nil"/>
            </w:tcBorders>
            <w:shd w:val="clear" w:color="auto" w:fill="auto"/>
            <w:vAlign w:val="center"/>
          </w:tcPr>
          <w:p w:rsidR="00AA642B" w:rsidRPr="00CB6128" w:rsidRDefault="00AA642B" w:rsidP="00AA642B">
            <w:pPr>
              <w:ind w:firstLine="0"/>
              <w:rPr>
                <w:color w:val="000000"/>
                <w:sz w:val="20"/>
                <w:szCs w:val="20"/>
              </w:rPr>
            </w:pPr>
            <w:r w:rsidRPr="00CB6128">
              <w:rPr>
                <w:b/>
                <w:color w:val="000000"/>
                <w:sz w:val="20"/>
                <w:szCs w:val="20"/>
              </w:rPr>
              <w:t>П-5.</w:t>
            </w:r>
            <w:r>
              <w:rPr>
                <w:b/>
                <w:color w:val="000000"/>
                <w:sz w:val="20"/>
                <w:szCs w:val="20"/>
              </w:rPr>
              <w:t>5</w:t>
            </w:r>
            <w:r w:rsidRPr="00CB6128">
              <w:rPr>
                <w:color w:val="000000"/>
                <w:sz w:val="20"/>
                <w:szCs w:val="20"/>
              </w:rPr>
              <w:t>Соотношение средней заработной платы социальных работников учреждений социального обслуживания населения и средней заработной платы по Ленинградской области</w:t>
            </w:r>
          </w:p>
        </w:tc>
        <w:tc>
          <w:tcPr>
            <w:tcW w:w="1676" w:type="dxa"/>
            <w:tcBorders>
              <w:top w:val="nil"/>
              <w:left w:val="single" w:sz="4" w:space="0" w:color="auto"/>
              <w:bottom w:val="single" w:sz="4" w:space="0" w:color="auto"/>
              <w:right w:val="single" w:sz="4" w:space="0" w:color="auto"/>
            </w:tcBorders>
            <w:shd w:val="clear" w:color="auto" w:fill="auto"/>
            <w:noWrap/>
            <w:vAlign w:val="center"/>
          </w:tcPr>
          <w:p w:rsidR="00AA642B" w:rsidRPr="00C07EE3" w:rsidRDefault="00AA642B" w:rsidP="00174D66">
            <w:pPr>
              <w:ind w:firstLine="0"/>
              <w:jc w:val="center"/>
              <w:rPr>
                <w:rFonts w:eastAsia="Times New Roman" w:cs="Times New Roman"/>
                <w:color w:val="000000"/>
                <w:sz w:val="20"/>
                <w:szCs w:val="20"/>
                <w:lang w:eastAsia="ru-RU"/>
              </w:rPr>
            </w:pPr>
            <w:r w:rsidRPr="004A2519">
              <w:rPr>
                <w:sz w:val="20"/>
                <w:szCs w:val="20"/>
              </w:rPr>
              <w:t>%</w:t>
            </w:r>
          </w:p>
        </w:tc>
        <w:tc>
          <w:tcPr>
            <w:tcW w:w="866" w:type="dxa"/>
            <w:tcBorders>
              <w:top w:val="nil"/>
              <w:left w:val="nil"/>
              <w:bottom w:val="single" w:sz="4" w:space="0" w:color="auto"/>
              <w:right w:val="single" w:sz="4" w:space="0" w:color="auto"/>
            </w:tcBorders>
            <w:shd w:val="clear" w:color="auto" w:fill="auto"/>
            <w:noWrap/>
            <w:vAlign w:val="center"/>
          </w:tcPr>
          <w:p w:rsidR="00AA642B" w:rsidRPr="00C07EE3" w:rsidRDefault="00FB4D7B" w:rsidP="00174D66">
            <w:pPr>
              <w:ind w:firstLine="0"/>
              <w:jc w:val="center"/>
              <w:rPr>
                <w:rFonts w:cs="Times New Roman"/>
                <w:sz w:val="20"/>
                <w:szCs w:val="20"/>
              </w:rPr>
            </w:pPr>
            <w:r>
              <w:rPr>
                <w:sz w:val="20"/>
                <w:szCs w:val="20"/>
              </w:rPr>
              <w:t>67,5</w:t>
            </w:r>
          </w:p>
        </w:tc>
        <w:tc>
          <w:tcPr>
            <w:tcW w:w="965" w:type="dxa"/>
            <w:tcBorders>
              <w:top w:val="nil"/>
              <w:left w:val="nil"/>
              <w:bottom w:val="single" w:sz="4" w:space="0" w:color="auto"/>
              <w:right w:val="single" w:sz="4" w:space="0" w:color="auto"/>
            </w:tcBorders>
            <w:shd w:val="clear" w:color="auto" w:fill="auto"/>
            <w:noWrap/>
            <w:vAlign w:val="center"/>
          </w:tcPr>
          <w:p w:rsidR="00AA642B" w:rsidRPr="00C07EE3" w:rsidRDefault="00FB4D7B" w:rsidP="00174D66">
            <w:pPr>
              <w:ind w:firstLine="0"/>
              <w:jc w:val="center"/>
              <w:rPr>
                <w:rFonts w:eastAsia="Times New Roman" w:cs="Times New Roman"/>
                <w:color w:val="000000"/>
                <w:sz w:val="20"/>
                <w:szCs w:val="20"/>
                <w:lang w:eastAsia="ru-RU"/>
              </w:rPr>
            </w:pPr>
            <w:r>
              <w:rPr>
                <w:sz w:val="20"/>
                <w:szCs w:val="20"/>
              </w:rPr>
              <w:t>83,5</w:t>
            </w:r>
          </w:p>
        </w:tc>
        <w:tc>
          <w:tcPr>
            <w:tcW w:w="942" w:type="dxa"/>
            <w:tcBorders>
              <w:top w:val="nil"/>
              <w:left w:val="nil"/>
              <w:bottom w:val="single" w:sz="4" w:space="0" w:color="auto"/>
              <w:right w:val="single" w:sz="4" w:space="0" w:color="auto"/>
            </w:tcBorders>
            <w:shd w:val="clear" w:color="auto" w:fill="auto"/>
            <w:noWrap/>
            <w:vAlign w:val="center"/>
          </w:tcPr>
          <w:p w:rsidR="00AA642B" w:rsidRPr="00C07EE3" w:rsidRDefault="00FB4D7B" w:rsidP="00174D66">
            <w:pPr>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86,7</w:t>
            </w:r>
          </w:p>
        </w:tc>
        <w:tc>
          <w:tcPr>
            <w:tcW w:w="992" w:type="dxa"/>
            <w:tcBorders>
              <w:top w:val="nil"/>
              <w:left w:val="nil"/>
              <w:bottom w:val="single" w:sz="4" w:space="0" w:color="auto"/>
              <w:right w:val="single" w:sz="4" w:space="0" w:color="auto"/>
            </w:tcBorders>
            <w:shd w:val="clear" w:color="auto" w:fill="auto"/>
            <w:noWrap/>
            <w:vAlign w:val="center"/>
          </w:tcPr>
          <w:p w:rsidR="00AA642B" w:rsidRPr="00C07EE3" w:rsidRDefault="00FB4D7B" w:rsidP="00174D66">
            <w:pPr>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88,2</w:t>
            </w:r>
          </w:p>
        </w:tc>
        <w:tc>
          <w:tcPr>
            <w:tcW w:w="991" w:type="dxa"/>
            <w:tcBorders>
              <w:top w:val="nil"/>
              <w:left w:val="nil"/>
              <w:bottom w:val="single" w:sz="4" w:space="0" w:color="auto"/>
              <w:right w:val="single" w:sz="4" w:space="0" w:color="auto"/>
            </w:tcBorders>
            <w:shd w:val="clear" w:color="auto" w:fill="auto"/>
            <w:noWrap/>
            <w:vAlign w:val="center"/>
          </w:tcPr>
          <w:p w:rsidR="00AA642B" w:rsidRPr="00C07EE3" w:rsidRDefault="00FB4D7B" w:rsidP="00174D66">
            <w:pPr>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91,5</w:t>
            </w:r>
          </w:p>
        </w:tc>
        <w:tc>
          <w:tcPr>
            <w:tcW w:w="991" w:type="dxa"/>
            <w:tcBorders>
              <w:top w:val="nil"/>
              <w:left w:val="nil"/>
              <w:bottom w:val="single" w:sz="4" w:space="0" w:color="auto"/>
              <w:right w:val="single" w:sz="4" w:space="0" w:color="auto"/>
            </w:tcBorders>
            <w:shd w:val="clear" w:color="auto" w:fill="auto"/>
            <w:noWrap/>
            <w:vAlign w:val="center"/>
          </w:tcPr>
          <w:p w:rsidR="00AA642B" w:rsidRPr="00C07EE3" w:rsidRDefault="00FB4D7B" w:rsidP="00174D66">
            <w:pPr>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93,1</w:t>
            </w:r>
          </w:p>
        </w:tc>
        <w:tc>
          <w:tcPr>
            <w:tcW w:w="991" w:type="dxa"/>
            <w:tcBorders>
              <w:top w:val="nil"/>
              <w:left w:val="nil"/>
              <w:bottom w:val="single" w:sz="4" w:space="0" w:color="auto"/>
              <w:right w:val="single" w:sz="4" w:space="0" w:color="auto"/>
            </w:tcBorders>
            <w:shd w:val="clear" w:color="auto" w:fill="auto"/>
            <w:noWrap/>
            <w:vAlign w:val="center"/>
          </w:tcPr>
          <w:p w:rsidR="00AA642B" w:rsidRPr="00C07EE3" w:rsidRDefault="00FB4D7B" w:rsidP="00174D66">
            <w:pPr>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96,8</w:t>
            </w:r>
          </w:p>
        </w:tc>
        <w:tc>
          <w:tcPr>
            <w:tcW w:w="1088" w:type="dxa"/>
            <w:tcBorders>
              <w:top w:val="nil"/>
              <w:left w:val="nil"/>
              <w:bottom w:val="single" w:sz="4" w:space="0" w:color="auto"/>
              <w:right w:val="single" w:sz="4" w:space="0" w:color="auto"/>
            </w:tcBorders>
            <w:shd w:val="clear" w:color="auto" w:fill="auto"/>
            <w:noWrap/>
            <w:vAlign w:val="center"/>
          </w:tcPr>
          <w:p w:rsidR="00AA642B" w:rsidRPr="00C07EE3" w:rsidRDefault="00FB4D7B" w:rsidP="00174D66">
            <w:pPr>
              <w:ind w:firstLine="0"/>
              <w:jc w:val="center"/>
              <w:rPr>
                <w:rFonts w:cs="Times New Roman"/>
                <w:sz w:val="20"/>
                <w:szCs w:val="20"/>
              </w:rPr>
            </w:pPr>
            <w:r>
              <w:rPr>
                <w:rFonts w:cs="Times New Roman"/>
                <w:sz w:val="20"/>
                <w:szCs w:val="20"/>
              </w:rPr>
              <w:t>100,5</w:t>
            </w:r>
          </w:p>
        </w:tc>
      </w:tr>
      <w:tr w:rsidR="00AA642B" w:rsidRPr="00C07EE3" w:rsidTr="008E45C0">
        <w:trPr>
          <w:trHeight w:val="597"/>
        </w:trPr>
        <w:tc>
          <w:tcPr>
            <w:tcW w:w="5289" w:type="dxa"/>
            <w:tcBorders>
              <w:top w:val="single" w:sz="4" w:space="0" w:color="auto"/>
              <w:left w:val="single" w:sz="4" w:space="0" w:color="auto"/>
              <w:bottom w:val="single" w:sz="4" w:space="0" w:color="auto"/>
              <w:right w:val="nil"/>
            </w:tcBorders>
            <w:shd w:val="clear" w:color="auto" w:fill="auto"/>
            <w:vAlign w:val="center"/>
          </w:tcPr>
          <w:p w:rsidR="00AA642B" w:rsidRPr="00CB6128" w:rsidRDefault="00AA642B" w:rsidP="00AA642B">
            <w:pPr>
              <w:ind w:firstLine="0"/>
              <w:rPr>
                <w:b/>
                <w:color w:val="000000"/>
                <w:sz w:val="20"/>
                <w:szCs w:val="20"/>
              </w:rPr>
            </w:pPr>
            <w:r w:rsidRPr="00CB6128">
              <w:rPr>
                <w:b/>
                <w:color w:val="000000"/>
                <w:sz w:val="20"/>
                <w:szCs w:val="20"/>
              </w:rPr>
              <w:t>П-5.</w:t>
            </w:r>
            <w:r>
              <w:rPr>
                <w:b/>
                <w:color w:val="000000"/>
                <w:sz w:val="20"/>
                <w:szCs w:val="20"/>
              </w:rPr>
              <w:t>6</w:t>
            </w:r>
            <w:r w:rsidRPr="00CB6128">
              <w:rPr>
                <w:color w:val="000000"/>
                <w:sz w:val="20"/>
                <w:szCs w:val="20"/>
              </w:rPr>
              <w:t>Доля населения, систематически занимающегося физической культурой и спортом</w:t>
            </w:r>
          </w:p>
        </w:tc>
        <w:tc>
          <w:tcPr>
            <w:tcW w:w="1676" w:type="dxa"/>
            <w:tcBorders>
              <w:top w:val="nil"/>
              <w:left w:val="single" w:sz="4" w:space="0" w:color="auto"/>
              <w:bottom w:val="single" w:sz="4" w:space="0" w:color="auto"/>
              <w:right w:val="single" w:sz="4" w:space="0" w:color="auto"/>
            </w:tcBorders>
            <w:shd w:val="clear" w:color="auto" w:fill="auto"/>
            <w:noWrap/>
            <w:vAlign w:val="center"/>
          </w:tcPr>
          <w:p w:rsidR="00AA642B" w:rsidRPr="00C07EE3" w:rsidRDefault="00AA642B" w:rsidP="00174D66">
            <w:pPr>
              <w:ind w:firstLine="0"/>
              <w:jc w:val="center"/>
              <w:rPr>
                <w:rFonts w:eastAsia="Times New Roman" w:cs="Times New Roman"/>
                <w:color w:val="000000"/>
                <w:sz w:val="20"/>
                <w:szCs w:val="20"/>
                <w:lang w:eastAsia="ru-RU"/>
              </w:rPr>
            </w:pPr>
            <w:r w:rsidRPr="004A2519">
              <w:rPr>
                <w:sz w:val="20"/>
                <w:szCs w:val="20"/>
              </w:rPr>
              <w:t>%</w:t>
            </w:r>
          </w:p>
        </w:tc>
        <w:tc>
          <w:tcPr>
            <w:tcW w:w="866" w:type="dxa"/>
            <w:tcBorders>
              <w:top w:val="nil"/>
              <w:left w:val="nil"/>
              <w:bottom w:val="single" w:sz="4" w:space="0" w:color="auto"/>
              <w:right w:val="single" w:sz="4" w:space="0" w:color="auto"/>
            </w:tcBorders>
            <w:shd w:val="clear" w:color="auto" w:fill="auto"/>
            <w:noWrap/>
            <w:vAlign w:val="center"/>
          </w:tcPr>
          <w:p w:rsidR="00AA642B" w:rsidRPr="00C07EE3" w:rsidRDefault="00FB4D7B" w:rsidP="00174D66">
            <w:pPr>
              <w:ind w:firstLine="0"/>
              <w:jc w:val="center"/>
              <w:rPr>
                <w:rFonts w:cs="Times New Roman"/>
                <w:sz w:val="20"/>
                <w:szCs w:val="20"/>
              </w:rPr>
            </w:pPr>
            <w:r>
              <w:rPr>
                <w:sz w:val="20"/>
                <w:szCs w:val="20"/>
              </w:rPr>
              <w:t>25,1</w:t>
            </w:r>
          </w:p>
        </w:tc>
        <w:tc>
          <w:tcPr>
            <w:tcW w:w="965" w:type="dxa"/>
            <w:tcBorders>
              <w:top w:val="nil"/>
              <w:left w:val="nil"/>
              <w:bottom w:val="single" w:sz="4" w:space="0" w:color="auto"/>
              <w:right w:val="single" w:sz="4" w:space="0" w:color="auto"/>
            </w:tcBorders>
            <w:shd w:val="clear" w:color="auto" w:fill="auto"/>
            <w:noWrap/>
            <w:vAlign w:val="center"/>
          </w:tcPr>
          <w:p w:rsidR="00AA642B" w:rsidRPr="00C07EE3" w:rsidRDefault="00FB4D7B" w:rsidP="00174D66">
            <w:pPr>
              <w:ind w:firstLine="0"/>
              <w:jc w:val="center"/>
              <w:rPr>
                <w:rFonts w:eastAsia="Times New Roman" w:cs="Times New Roman"/>
                <w:color w:val="000000"/>
                <w:sz w:val="20"/>
                <w:szCs w:val="20"/>
                <w:lang w:eastAsia="ru-RU"/>
              </w:rPr>
            </w:pPr>
            <w:r>
              <w:rPr>
                <w:sz w:val="20"/>
                <w:szCs w:val="20"/>
              </w:rPr>
              <w:t>27,0</w:t>
            </w:r>
          </w:p>
        </w:tc>
        <w:tc>
          <w:tcPr>
            <w:tcW w:w="942" w:type="dxa"/>
            <w:tcBorders>
              <w:top w:val="nil"/>
              <w:left w:val="nil"/>
              <w:bottom w:val="single" w:sz="4" w:space="0" w:color="auto"/>
              <w:right w:val="single" w:sz="4" w:space="0" w:color="auto"/>
            </w:tcBorders>
            <w:shd w:val="clear" w:color="auto" w:fill="auto"/>
            <w:noWrap/>
            <w:vAlign w:val="center"/>
          </w:tcPr>
          <w:p w:rsidR="00AA642B" w:rsidRPr="00C07EE3" w:rsidRDefault="00FB4D7B" w:rsidP="00174D66">
            <w:pPr>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29,5</w:t>
            </w:r>
          </w:p>
        </w:tc>
        <w:tc>
          <w:tcPr>
            <w:tcW w:w="992" w:type="dxa"/>
            <w:tcBorders>
              <w:top w:val="nil"/>
              <w:left w:val="nil"/>
              <w:bottom w:val="single" w:sz="4" w:space="0" w:color="auto"/>
              <w:right w:val="single" w:sz="4" w:space="0" w:color="auto"/>
            </w:tcBorders>
            <w:shd w:val="clear" w:color="auto" w:fill="auto"/>
            <w:noWrap/>
            <w:vAlign w:val="center"/>
          </w:tcPr>
          <w:p w:rsidR="00AA642B" w:rsidRPr="00C07EE3" w:rsidRDefault="00FB4D7B" w:rsidP="00174D66">
            <w:pPr>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31,5</w:t>
            </w:r>
          </w:p>
        </w:tc>
        <w:tc>
          <w:tcPr>
            <w:tcW w:w="991" w:type="dxa"/>
            <w:tcBorders>
              <w:top w:val="nil"/>
              <w:left w:val="nil"/>
              <w:bottom w:val="single" w:sz="4" w:space="0" w:color="auto"/>
              <w:right w:val="single" w:sz="4" w:space="0" w:color="auto"/>
            </w:tcBorders>
            <w:shd w:val="clear" w:color="auto" w:fill="auto"/>
            <w:noWrap/>
            <w:vAlign w:val="center"/>
          </w:tcPr>
          <w:p w:rsidR="00AA642B" w:rsidRPr="00C07EE3" w:rsidRDefault="00FB4D7B" w:rsidP="00174D66">
            <w:pPr>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34,5</w:t>
            </w:r>
          </w:p>
        </w:tc>
        <w:tc>
          <w:tcPr>
            <w:tcW w:w="991" w:type="dxa"/>
            <w:tcBorders>
              <w:top w:val="nil"/>
              <w:left w:val="nil"/>
              <w:bottom w:val="single" w:sz="4" w:space="0" w:color="auto"/>
              <w:right w:val="single" w:sz="4" w:space="0" w:color="auto"/>
            </w:tcBorders>
            <w:shd w:val="clear" w:color="auto" w:fill="auto"/>
            <w:noWrap/>
            <w:vAlign w:val="center"/>
          </w:tcPr>
          <w:p w:rsidR="00AA642B" w:rsidRPr="00C07EE3" w:rsidRDefault="00FB4D7B" w:rsidP="00174D66">
            <w:pPr>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37,0</w:t>
            </w:r>
          </w:p>
        </w:tc>
        <w:tc>
          <w:tcPr>
            <w:tcW w:w="991" w:type="dxa"/>
            <w:tcBorders>
              <w:top w:val="nil"/>
              <w:left w:val="nil"/>
              <w:bottom w:val="single" w:sz="4" w:space="0" w:color="auto"/>
              <w:right w:val="single" w:sz="4" w:space="0" w:color="auto"/>
            </w:tcBorders>
            <w:shd w:val="clear" w:color="auto" w:fill="auto"/>
            <w:noWrap/>
            <w:vAlign w:val="center"/>
          </w:tcPr>
          <w:p w:rsidR="00AA642B" w:rsidRPr="00C07EE3" w:rsidRDefault="00FB4D7B" w:rsidP="00174D66">
            <w:pPr>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42,0</w:t>
            </w:r>
          </w:p>
        </w:tc>
        <w:tc>
          <w:tcPr>
            <w:tcW w:w="1088" w:type="dxa"/>
            <w:tcBorders>
              <w:top w:val="nil"/>
              <w:left w:val="nil"/>
              <w:bottom w:val="single" w:sz="4" w:space="0" w:color="auto"/>
              <w:right w:val="single" w:sz="4" w:space="0" w:color="auto"/>
            </w:tcBorders>
            <w:shd w:val="clear" w:color="auto" w:fill="auto"/>
            <w:noWrap/>
            <w:vAlign w:val="center"/>
          </w:tcPr>
          <w:p w:rsidR="00AA642B" w:rsidRPr="00C07EE3" w:rsidRDefault="00FB4D7B" w:rsidP="00174D66">
            <w:pPr>
              <w:ind w:firstLine="0"/>
              <w:jc w:val="center"/>
              <w:rPr>
                <w:rFonts w:cs="Times New Roman"/>
                <w:sz w:val="20"/>
                <w:szCs w:val="20"/>
              </w:rPr>
            </w:pPr>
            <w:r>
              <w:rPr>
                <w:rFonts w:cs="Times New Roman"/>
                <w:sz w:val="20"/>
                <w:szCs w:val="20"/>
              </w:rPr>
              <w:t>46,5</w:t>
            </w:r>
          </w:p>
        </w:tc>
      </w:tr>
      <w:tr w:rsidR="00AA642B" w:rsidRPr="00C07EE3" w:rsidTr="008E45C0">
        <w:trPr>
          <w:trHeight w:val="847"/>
        </w:trPr>
        <w:tc>
          <w:tcPr>
            <w:tcW w:w="5289" w:type="dxa"/>
            <w:tcBorders>
              <w:top w:val="single" w:sz="4" w:space="0" w:color="auto"/>
              <w:left w:val="single" w:sz="4" w:space="0" w:color="auto"/>
              <w:bottom w:val="single" w:sz="4" w:space="0" w:color="auto"/>
              <w:right w:val="nil"/>
            </w:tcBorders>
            <w:shd w:val="clear" w:color="auto" w:fill="auto"/>
            <w:vAlign w:val="center"/>
          </w:tcPr>
          <w:p w:rsidR="00AA642B" w:rsidRPr="00CB6128" w:rsidRDefault="00AA642B" w:rsidP="00AA642B">
            <w:pPr>
              <w:ind w:firstLine="0"/>
              <w:rPr>
                <w:color w:val="000000"/>
                <w:sz w:val="20"/>
                <w:szCs w:val="20"/>
              </w:rPr>
            </w:pPr>
            <w:r w:rsidRPr="00CB6128">
              <w:rPr>
                <w:b/>
                <w:color w:val="000000"/>
                <w:sz w:val="20"/>
                <w:szCs w:val="20"/>
              </w:rPr>
              <w:t>П-5.</w:t>
            </w:r>
            <w:r>
              <w:rPr>
                <w:b/>
                <w:color w:val="000000"/>
                <w:sz w:val="20"/>
                <w:szCs w:val="20"/>
              </w:rPr>
              <w:t>7</w:t>
            </w:r>
            <w:r w:rsidRPr="00CB6128">
              <w:rPr>
                <w:color w:val="000000"/>
                <w:sz w:val="20"/>
                <w:szCs w:val="20"/>
              </w:rPr>
              <w:t>Доля  молодежи, принимающей участие в мероприятиях культурно-массовой, спортивной  и профилактической направленности</w:t>
            </w:r>
          </w:p>
        </w:tc>
        <w:tc>
          <w:tcPr>
            <w:tcW w:w="1676" w:type="dxa"/>
            <w:tcBorders>
              <w:top w:val="nil"/>
              <w:left w:val="single" w:sz="4" w:space="0" w:color="auto"/>
              <w:bottom w:val="single" w:sz="4" w:space="0" w:color="auto"/>
              <w:right w:val="single" w:sz="4" w:space="0" w:color="auto"/>
            </w:tcBorders>
            <w:shd w:val="clear" w:color="auto" w:fill="auto"/>
            <w:noWrap/>
            <w:vAlign w:val="center"/>
          </w:tcPr>
          <w:p w:rsidR="00AA642B" w:rsidRPr="00C07EE3" w:rsidRDefault="00AA642B" w:rsidP="00174D66">
            <w:pPr>
              <w:ind w:firstLine="0"/>
              <w:jc w:val="center"/>
              <w:rPr>
                <w:rFonts w:eastAsia="Times New Roman" w:cs="Times New Roman"/>
                <w:color w:val="000000"/>
                <w:sz w:val="20"/>
                <w:szCs w:val="20"/>
                <w:lang w:eastAsia="ru-RU"/>
              </w:rPr>
            </w:pPr>
            <w:r w:rsidRPr="004A2519">
              <w:rPr>
                <w:color w:val="000000"/>
                <w:sz w:val="20"/>
                <w:szCs w:val="20"/>
              </w:rPr>
              <w:t>%</w:t>
            </w:r>
          </w:p>
        </w:tc>
        <w:tc>
          <w:tcPr>
            <w:tcW w:w="866" w:type="dxa"/>
            <w:tcBorders>
              <w:top w:val="nil"/>
              <w:left w:val="nil"/>
              <w:bottom w:val="single" w:sz="4" w:space="0" w:color="auto"/>
              <w:right w:val="single" w:sz="4" w:space="0" w:color="auto"/>
            </w:tcBorders>
            <w:shd w:val="clear" w:color="auto" w:fill="auto"/>
            <w:noWrap/>
            <w:vAlign w:val="center"/>
          </w:tcPr>
          <w:p w:rsidR="00AA642B" w:rsidRPr="00C07EE3" w:rsidRDefault="00AA642B" w:rsidP="00174D66">
            <w:pPr>
              <w:ind w:firstLine="0"/>
              <w:jc w:val="center"/>
              <w:rPr>
                <w:rFonts w:cs="Times New Roman"/>
                <w:sz w:val="20"/>
                <w:szCs w:val="20"/>
              </w:rPr>
            </w:pPr>
            <w:r w:rsidRPr="004A2519">
              <w:rPr>
                <w:color w:val="000000"/>
                <w:sz w:val="20"/>
                <w:szCs w:val="20"/>
              </w:rPr>
              <w:t>48</w:t>
            </w:r>
          </w:p>
        </w:tc>
        <w:tc>
          <w:tcPr>
            <w:tcW w:w="965" w:type="dxa"/>
            <w:tcBorders>
              <w:top w:val="nil"/>
              <w:left w:val="nil"/>
              <w:bottom w:val="single" w:sz="4" w:space="0" w:color="auto"/>
              <w:right w:val="single" w:sz="4" w:space="0" w:color="auto"/>
            </w:tcBorders>
            <w:shd w:val="clear" w:color="auto" w:fill="auto"/>
            <w:noWrap/>
            <w:vAlign w:val="center"/>
          </w:tcPr>
          <w:p w:rsidR="00AA642B" w:rsidRPr="00C07EE3" w:rsidRDefault="002A2BAE" w:rsidP="00174D66">
            <w:pPr>
              <w:ind w:firstLine="0"/>
              <w:jc w:val="center"/>
              <w:rPr>
                <w:rFonts w:eastAsia="Times New Roman" w:cs="Times New Roman"/>
                <w:color w:val="000000"/>
                <w:sz w:val="20"/>
                <w:szCs w:val="20"/>
                <w:lang w:eastAsia="ru-RU"/>
              </w:rPr>
            </w:pPr>
            <w:r>
              <w:rPr>
                <w:color w:val="000000"/>
                <w:sz w:val="20"/>
                <w:szCs w:val="20"/>
              </w:rPr>
              <w:t>50</w:t>
            </w:r>
          </w:p>
        </w:tc>
        <w:tc>
          <w:tcPr>
            <w:tcW w:w="942" w:type="dxa"/>
            <w:tcBorders>
              <w:top w:val="nil"/>
              <w:left w:val="nil"/>
              <w:bottom w:val="single" w:sz="4" w:space="0" w:color="auto"/>
              <w:right w:val="single" w:sz="4" w:space="0" w:color="auto"/>
            </w:tcBorders>
            <w:shd w:val="clear" w:color="auto" w:fill="auto"/>
            <w:noWrap/>
            <w:vAlign w:val="center"/>
          </w:tcPr>
          <w:p w:rsidR="00AA642B" w:rsidRPr="00C07EE3" w:rsidRDefault="002A2BAE" w:rsidP="00174D66">
            <w:pPr>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54</w:t>
            </w:r>
          </w:p>
        </w:tc>
        <w:tc>
          <w:tcPr>
            <w:tcW w:w="992" w:type="dxa"/>
            <w:tcBorders>
              <w:top w:val="nil"/>
              <w:left w:val="nil"/>
              <w:bottom w:val="single" w:sz="4" w:space="0" w:color="auto"/>
              <w:right w:val="single" w:sz="4" w:space="0" w:color="auto"/>
            </w:tcBorders>
            <w:shd w:val="clear" w:color="auto" w:fill="auto"/>
            <w:noWrap/>
            <w:vAlign w:val="center"/>
          </w:tcPr>
          <w:p w:rsidR="00AA642B" w:rsidRPr="00C07EE3" w:rsidRDefault="002A2BAE" w:rsidP="00174D66">
            <w:pPr>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57</w:t>
            </w:r>
          </w:p>
        </w:tc>
        <w:tc>
          <w:tcPr>
            <w:tcW w:w="991" w:type="dxa"/>
            <w:tcBorders>
              <w:top w:val="nil"/>
              <w:left w:val="nil"/>
              <w:bottom w:val="single" w:sz="4" w:space="0" w:color="auto"/>
              <w:right w:val="single" w:sz="4" w:space="0" w:color="auto"/>
            </w:tcBorders>
            <w:shd w:val="clear" w:color="auto" w:fill="auto"/>
            <w:noWrap/>
            <w:vAlign w:val="center"/>
          </w:tcPr>
          <w:p w:rsidR="00AA642B" w:rsidRPr="00C07EE3" w:rsidRDefault="002A2BAE" w:rsidP="00174D66">
            <w:pPr>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61</w:t>
            </w:r>
          </w:p>
        </w:tc>
        <w:tc>
          <w:tcPr>
            <w:tcW w:w="991" w:type="dxa"/>
            <w:tcBorders>
              <w:top w:val="nil"/>
              <w:left w:val="nil"/>
              <w:bottom w:val="single" w:sz="4" w:space="0" w:color="auto"/>
              <w:right w:val="single" w:sz="4" w:space="0" w:color="auto"/>
            </w:tcBorders>
            <w:shd w:val="clear" w:color="auto" w:fill="auto"/>
            <w:noWrap/>
            <w:vAlign w:val="center"/>
          </w:tcPr>
          <w:p w:rsidR="00AA642B" w:rsidRPr="00C07EE3" w:rsidRDefault="002A2BAE" w:rsidP="00174D66">
            <w:pPr>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65</w:t>
            </w:r>
          </w:p>
        </w:tc>
        <w:tc>
          <w:tcPr>
            <w:tcW w:w="991" w:type="dxa"/>
            <w:tcBorders>
              <w:top w:val="nil"/>
              <w:left w:val="nil"/>
              <w:bottom w:val="single" w:sz="4" w:space="0" w:color="auto"/>
              <w:right w:val="single" w:sz="4" w:space="0" w:color="auto"/>
            </w:tcBorders>
            <w:shd w:val="clear" w:color="auto" w:fill="auto"/>
            <w:noWrap/>
            <w:vAlign w:val="center"/>
          </w:tcPr>
          <w:p w:rsidR="00AA642B" w:rsidRPr="00C07EE3" w:rsidRDefault="002A2BAE" w:rsidP="00174D66">
            <w:pPr>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75</w:t>
            </w:r>
          </w:p>
        </w:tc>
        <w:tc>
          <w:tcPr>
            <w:tcW w:w="1088" w:type="dxa"/>
            <w:tcBorders>
              <w:top w:val="nil"/>
              <w:left w:val="nil"/>
              <w:bottom w:val="single" w:sz="4" w:space="0" w:color="auto"/>
              <w:right w:val="single" w:sz="4" w:space="0" w:color="auto"/>
            </w:tcBorders>
            <w:shd w:val="clear" w:color="auto" w:fill="auto"/>
            <w:noWrap/>
            <w:vAlign w:val="center"/>
          </w:tcPr>
          <w:p w:rsidR="00AA642B" w:rsidRPr="00C07EE3" w:rsidRDefault="002A2BAE" w:rsidP="00174D66">
            <w:pPr>
              <w:ind w:firstLine="0"/>
              <w:jc w:val="center"/>
              <w:rPr>
                <w:rFonts w:cs="Times New Roman"/>
                <w:sz w:val="20"/>
                <w:szCs w:val="20"/>
              </w:rPr>
            </w:pPr>
            <w:r>
              <w:rPr>
                <w:rFonts w:cs="Times New Roman"/>
                <w:sz w:val="20"/>
                <w:szCs w:val="20"/>
              </w:rPr>
              <w:t>80</w:t>
            </w:r>
          </w:p>
        </w:tc>
      </w:tr>
      <w:tr w:rsidR="00AA642B" w:rsidRPr="00C07EE3" w:rsidTr="008E45C0">
        <w:trPr>
          <w:trHeight w:val="276"/>
        </w:trPr>
        <w:tc>
          <w:tcPr>
            <w:tcW w:w="5289" w:type="dxa"/>
            <w:tcBorders>
              <w:top w:val="single" w:sz="4" w:space="0" w:color="auto"/>
              <w:left w:val="single" w:sz="4" w:space="0" w:color="auto"/>
              <w:bottom w:val="nil"/>
              <w:right w:val="nil"/>
            </w:tcBorders>
            <w:shd w:val="clear" w:color="auto" w:fill="auto"/>
            <w:vAlign w:val="center"/>
            <w:hideMark/>
          </w:tcPr>
          <w:p w:rsidR="00AA642B" w:rsidRPr="00CB6128" w:rsidRDefault="00AA642B" w:rsidP="00AA642B">
            <w:pPr>
              <w:ind w:firstLine="0"/>
              <w:jc w:val="left"/>
              <w:rPr>
                <w:rFonts w:eastAsia="Times New Roman" w:cs="Times New Roman"/>
                <w:color w:val="000000"/>
                <w:sz w:val="20"/>
                <w:szCs w:val="20"/>
                <w:lang w:eastAsia="ru-RU"/>
              </w:rPr>
            </w:pPr>
            <w:r w:rsidRPr="00CB6128">
              <w:rPr>
                <w:rFonts w:cs="Times New Roman"/>
                <w:b/>
                <w:color w:val="000000"/>
                <w:sz w:val="20"/>
                <w:szCs w:val="20"/>
              </w:rPr>
              <w:t>П-5.</w:t>
            </w:r>
            <w:r>
              <w:rPr>
                <w:rFonts w:cs="Times New Roman"/>
                <w:b/>
                <w:color w:val="000000"/>
                <w:sz w:val="20"/>
                <w:szCs w:val="20"/>
              </w:rPr>
              <w:t>8</w:t>
            </w:r>
            <w:r w:rsidRPr="00CB6128">
              <w:rPr>
                <w:rFonts w:cs="Times New Roman"/>
                <w:color w:val="000000"/>
                <w:sz w:val="20"/>
                <w:szCs w:val="20"/>
              </w:rPr>
              <w:t xml:space="preserve"> Коэффициент рождаемости </w:t>
            </w:r>
          </w:p>
        </w:tc>
        <w:tc>
          <w:tcPr>
            <w:tcW w:w="1676" w:type="dxa"/>
            <w:tcBorders>
              <w:top w:val="nil"/>
              <w:left w:val="single" w:sz="4" w:space="0" w:color="auto"/>
              <w:bottom w:val="single" w:sz="4" w:space="0" w:color="auto"/>
              <w:right w:val="single" w:sz="4" w:space="0" w:color="auto"/>
            </w:tcBorders>
            <w:shd w:val="clear" w:color="auto" w:fill="auto"/>
            <w:noWrap/>
            <w:vAlign w:val="center"/>
            <w:hideMark/>
          </w:tcPr>
          <w:p w:rsidR="00AA642B" w:rsidRPr="00C07EE3" w:rsidRDefault="00AA642B" w:rsidP="00174D66">
            <w:pPr>
              <w:ind w:firstLine="0"/>
              <w:jc w:val="center"/>
              <w:rPr>
                <w:rFonts w:eastAsia="Times New Roman" w:cs="Times New Roman"/>
                <w:color w:val="000000"/>
                <w:sz w:val="20"/>
                <w:szCs w:val="20"/>
                <w:lang w:eastAsia="ru-RU"/>
              </w:rPr>
            </w:pPr>
            <w:r w:rsidRPr="00C07EE3">
              <w:rPr>
                <w:rFonts w:eastAsia="Times New Roman" w:cs="Times New Roman"/>
                <w:sz w:val="20"/>
                <w:szCs w:val="20"/>
              </w:rPr>
              <w:t>чел. на 1000 населения</w:t>
            </w:r>
          </w:p>
        </w:tc>
        <w:tc>
          <w:tcPr>
            <w:tcW w:w="866" w:type="dxa"/>
            <w:tcBorders>
              <w:top w:val="nil"/>
              <w:left w:val="nil"/>
              <w:bottom w:val="single" w:sz="4" w:space="0" w:color="auto"/>
              <w:right w:val="single" w:sz="4" w:space="0" w:color="auto"/>
            </w:tcBorders>
            <w:shd w:val="clear" w:color="auto" w:fill="auto"/>
            <w:noWrap/>
            <w:vAlign w:val="center"/>
          </w:tcPr>
          <w:p w:rsidR="00AA642B" w:rsidRPr="00C07EE3" w:rsidRDefault="00AA642B" w:rsidP="00F41639">
            <w:pPr>
              <w:ind w:firstLine="0"/>
              <w:jc w:val="center"/>
              <w:rPr>
                <w:rFonts w:eastAsia="Times New Roman" w:cs="Times New Roman"/>
                <w:color w:val="000000"/>
                <w:sz w:val="20"/>
                <w:szCs w:val="20"/>
                <w:lang w:eastAsia="ru-RU"/>
              </w:rPr>
            </w:pPr>
            <w:r w:rsidRPr="00C07EE3">
              <w:rPr>
                <w:rFonts w:cs="Times New Roman"/>
                <w:sz w:val="20"/>
                <w:szCs w:val="20"/>
              </w:rPr>
              <w:t>8,</w:t>
            </w:r>
            <w:r w:rsidR="00F41639">
              <w:rPr>
                <w:rFonts w:cs="Times New Roman"/>
                <w:sz w:val="20"/>
                <w:szCs w:val="20"/>
              </w:rPr>
              <w:t>9</w:t>
            </w:r>
          </w:p>
        </w:tc>
        <w:tc>
          <w:tcPr>
            <w:tcW w:w="965" w:type="dxa"/>
            <w:tcBorders>
              <w:top w:val="nil"/>
              <w:left w:val="nil"/>
              <w:bottom w:val="single" w:sz="4" w:space="0" w:color="auto"/>
              <w:right w:val="single" w:sz="4" w:space="0" w:color="auto"/>
            </w:tcBorders>
            <w:shd w:val="clear" w:color="auto" w:fill="auto"/>
            <w:noWrap/>
            <w:vAlign w:val="center"/>
          </w:tcPr>
          <w:p w:rsidR="00AA642B" w:rsidRPr="00C07EE3" w:rsidRDefault="00AA642B" w:rsidP="00F41639">
            <w:pPr>
              <w:ind w:firstLine="0"/>
              <w:jc w:val="center"/>
              <w:rPr>
                <w:rFonts w:eastAsia="Times New Roman" w:cs="Times New Roman"/>
                <w:color w:val="000000"/>
                <w:sz w:val="20"/>
                <w:szCs w:val="20"/>
                <w:lang w:eastAsia="ru-RU"/>
              </w:rPr>
            </w:pPr>
            <w:r w:rsidRPr="00C07EE3">
              <w:rPr>
                <w:rFonts w:cs="Times New Roman"/>
                <w:sz w:val="20"/>
                <w:szCs w:val="20"/>
              </w:rPr>
              <w:t>8</w:t>
            </w:r>
            <w:r w:rsidR="00F41639">
              <w:rPr>
                <w:rFonts w:cs="Times New Roman"/>
                <w:sz w:val="20"/>
                <w:szCs w:val="20"/>
              </w:rPr>
              <w:t>,7</w:t>
            </w:r>
          </w:p>
        </w:tc>
        <w:tc>
          <w:tcPr>
            <w:tcW w:w="942" w:type="dxa"/>
            <w:tcBorders>
              <w:top w:val="nil"/>
              <w:left w:val="nil"/>
              <w:bottom w:val="single" w:sz="4" w:space="0" w:color="auto"/>
              <w:right w:val="single" w:sz="4" w:space="0" w:color="auto"/>
            </w:tcBorders>
            <w:shd w:val="clear" w:color="auto" w:fill="auto"/>
            <w:noWrap/>
            <w:vAlign w:val="center"/>
          </w:tcPr>
          <w:p w:rsidR="00AA642B" w:rsidRPr="00C07EE3" w:rsidRDefault="00AA642B" w:rsidP="00174D66">
            <w:pPr>
              <w:ind w:firstLine="0"/>
              <w:jc w:val="center"/>
              <w:rPr>
                <w:rFonts w:eastAsia="Times New Roman" w:cs="Times New Roman"/>
                <w:color w:val="000000"/>
                <w:sz w:val="20"/>
                <w:szCs w:val="20"/>
                <w:lang w:eastAsia="ru-RU"/>
              </w:rPr>
            </w:pPr>
            <w:r w:rsidRPr="00C07EE3">
              <w:rPr>
                <w:rFonts w:cs="Times New Roman"/>
                <w:sz w:val="20"/>
                <w:szCs w:val="20"/>
              </w:rPr>
              <w:t>8,7</w:t>
            </w:r>
          </w:p>
        </w:tc>
        <w:tc>
          <w:tcPr>
            <w:tcW w:w="992" w:type="dxa"/>
            <w:tcBorders>
              <w:top w:val="nil"/>
              <w:left w:val="nil"/>
              <w:bottom w:val="single" w:sz="4" w:space="0" w:color="auto"/>
              <w:right w:val="single" w:sz="4" w:space="0" w:color="auto"/>
            </w:tcBorders>
            <w:shd w:val="clear" w:color="auto" w:fill="auto"/>
            <w:noWrap/>
            <w:vAlign w:val="center"/>
          </w:tcPr>
          <w:p w:rsidR="00AA642B" w:rsidRPr="00C07EE3" w:rsidRDefault="00AA642B" w:rsidP="00F41639">
            <w:pPr>
              <w:ind w:firstLine="0"/>
              <w:jc w:val="center"/>
              <w:rPr>
                <w:rFonts w:eastAsia="Times New Roman" w:cs="Times New Roman"/>
                <w:color w:val="000000"/>
                <w:sz w:val="20"/>
                <w:szCs w:val="20"/>
                <w:lang w:eastAsia="ru-RU"/>
              </w:rPr>
            </w:pPr>
            <w:r w:rsidRPr="00C07EE3">
              <w:rPr>
                <w:rFonts w:cs="Times New Roman"/>
                <w:sz w:val="20"/>
                <w:szCs w:val="20"/>
              </w:rPr>
              <w:t>8,</w:t>
            </w:r>
            <w:r w:rsidR="00F41639">
              <w:rPr>
                <w:rFonts w:cs="Times New Roman"/>
                <w:sz w:val="20"/>
                <w:szCs w:val="20"/>
              </w:rPr>
              <w:t>8</w:t>
            </w:r>
          </w:p>
        </w:tc>
        <w:tc>
          <w:tcPr>
            <w:tcW w:w="991" w:type="dxa"/>
            <w:tcBorders>
              <w:top w:val="nil"/>
              <w:left w:val="nil"/>
              <w:bottom w:val="single" w:sz="4" w:space="0" w:color="auto"/>
              <w:right w:val="single" w:sz="4" w:space="0" w:color="auto"/>
            </w:tcBorders>
            <w:shd w:val="clear" w:color="auto" w:fill="auto"/>
            <w:noWrap/>
            <w:vAlign w:val="center"/>
          </w:tcPr>
          <w:p w:rsidR="00AA642B" w:rsidRPr="00C07EE3" w:rsidRDefault="00AA642B" w:rsidP="00F41639">
            <w:pPr>
              <w:ind w:firstLine="0"/>
              <w:jc w:val="center"/>
              <w:rPr>
                <w:rFonts w:eastAsia="Times New Roman" w:cs="Times New Roman"/>
                <w:color w:val="000000"/>
                <w:sz w:val="20"/>
                <w:szCs w:val="20"/>
                <w:lang w:eastAsia="ru-RU"/>
              </w:rPr>
            </w:pPr>
            <w:r w:rsidRPr="00C07EE3">
              <w:rPr>
                <w:rFonts w:cs="Times New Roman"/>
                <w:sz w:val="20"/>
                <w:szCs w:val="20"/>
              </w:rPr>
              <w:t>8,</w:t>
            </w:r>
            <w:r w:rsidR="00F41639">
              <w:rPr>
                <w:rFonts w:cs="Times New Roman"/>
                <w:sz w:val="20"/>
                <w:szCs w:val="20"/>
              </w:rPr>
              <w:t>8</w:t>
            </w:r>
          </w:p>
        </w:tc>
        <w:tc>
          <w:tcPr>
            <w:tcW w:w="991" w:type="dxa"/>
            <w:tcBorders>
              <w:top w:val="nil"/>
              <w:left w:val="nil"/>
              <w:bottom w:val="single" w:sz="4" w:space="0" w:color="auto"/>
              <w:right w:val="single" w:sz="4" w:space="0" w:color="auto"/>
            </w:tcBorders>
            <w:shd w:val="clear" w:color="auto" w:fill="auto"/>
            <w:noWrap/>
            <w:vAlign w:val="center"/>
          </w:tcPr>
          <w:p w:rsidR="00AA642B" w:rsidRPr="00C07EE3" w:rsidRDefault="00AA642B" w:rsidP="00F41639">
            <w:pPr>
              <w:ind w:firstLine="0"/>
              <w:jc w:val="center"/>
              <w:rPr>
                <w:rFonts w:eastAsia="Times New Roman" w:cs="Times New Roman"/>
                <w:color w:val="000000"/>
                <w:sz w:val="20"/>
                <w:szCs w:val="20"/>
                <w:lang w:eastAsia="ru-RU"/>
              </w:rPr>
            </w:pPr>
            <w:r w:rsidRPr="00C07EE3">
              <w:rPr>
                <w:rFonts w:cs="Times New Roman"/>
                <w:sz w:val="20"/>
                <w:szCs w:val="20"/>
              </w:rPr>
              <w:t>8,</w:t>
            </w:r>
            <w:r w:rsidR="00F41639">
              <w:rPr>
                <w:rFonts w:cs="Times New Roman"/>
                <w:sz w:val="20"/>
                <w:szCs w:val="20"/>
              </w:rPr>
              <w:t>9</w:t>
            </w:r>
          </w:p>
        </w:tc>
        <w:tc>
          <w:tcPr>
            <w:tcW w:w="991" w:type="dxa"/>
            <w:tcBorders>
              <w:top w:val="nil"/>
              <w:left w:val="nil"/>
              <w:bottom w:val="single" w:sz="4" w:space="0" w:color="auto"/>
              <w:right w:val="single" w:sz="4" w:space="0" w:color="auto"/>
            </w:tcBorders>
            <w:shd w:val="clear" w:color="auto" w:fill="auto"/>
            <w:noWrap/>
            <w:vAlign w:val="center"/>
          </w:tcPr>
          <w:p w:rsidR="00AA642B" w:rsidRPr="00C07EE3" w:rsidRDefault="00F41639" w:rsidP="00174D66">
            <w:pPr>
              <w:ind w:firstLine="0"/>
              <w:jc w:val="center"/>
              <w:rPr>
                <w:rFonts w:eastAsia="Times New Roman" w:cs="Times New Roman"/>
                <w:color w:val="000000"/>
                <w:sz w:val="20"/>
                <w:szCs w:val="20"/>
                <w:lang w:eastAsia="ru-RU"/>
              </w:rPr>
            </w:pPr>
            <w:r>
              <w:rPr>
                <w:rFonts w:cs="Times New Roman"/>
                <w:sz w:val="20"/>
                <w:szCs w:val="20"/>
              </w:rPr>
              <w:t>8,3</w:t>
            </w:r>
          </w:p>
        </w:tc>
        <w:tc>
          <w:tcPr>
            <w:tcW w:w="1088" w:type="dxa"/>
            <w:tcBorders>
              <w:top w:val="nil"/>
              <w:left w:val="nil"/>
              <w:bottom w:val="single" w:sz="4" w:space="0" w:color="auto"/>
              <w:right w:val="single" w:sz="4" w:space="0" w:color="auto"/>
            </w:tcBorders>
            <w:shd w:val="clear" w:color="auto" w:fill="auto"/>
            <w:noWrap/>
            <w:vAlign w:val="center"/>
          </w:tcPr>
          <w:p w:rsidR="00AA642B" w:rsidRPr="00C07EE3" w:rsidRDefault="00F41639" w:rsidP="00174D66">
            <w:pPr>
              <w:ind w:firstLine="0"/>
              <w:jc w:val="center"/>
              <w:rPr>
                <w:rFonts w:eastAsia="Times New Roman" w:cs="Times New Roman"/>
                <w:color w:val="000000"/>
                <w:sz w:val="20"/>
                <w:szCs w:val="20"/>
                <w:lang w:eastAsia="ru-RU"/>
              </w:rPr>
            </w:pPr>
            <w:r>
              <w:rPr>
                <w:rFonts w:cs="Times New Roman"/>
                <w:sz w:val="20"/>
                <w:szCs w:val="20"/>
              </w:rPr>
              <w:t>7,9</w:t>
            </w:r>
          </w:p>
        </w:tc>
      </w:tr>
      <w:tr w:rsidR="00AA642B" w:rsidRPr="00C07EE3" w:rsidTr="008E45C0">
        <w:trPr>
          <w:trHeight w:val="490"/>
        </w:trPr>
        <w:tc>
          <w:tcPr>
            <w:tcW w:w="5289" w:type="dxa"/>
            <w:tcBorders>
              <w:top w:val="single" w:sz="4" w:space="0" w:color="auto"/>
              <w:left w:val="single" w:sz="4" w:space="0" w:color="auto"/>
              <w:bottom w:val="nil"/>
              <w:right w:val="nil"/>
            </w:tcBorders>
            <w:shd w:val="clear" w:color="auto" w:fill="auto"/>
            <w:vAlign w:val="center"/>
            <w:hideMark/>
          </w:tcPr>
          <w:p w:rsidR="00AA642B" w:rsidRPr="00CB6128" w:rsidRDefault="00AA642B" w:rsidP="00AA642B">
            <w:pPr>
              <w:ind w:firstLine="0"/>
              <w:jc w:val="left"/>
              <w:rPr>
                <w:rFonts w:eastAsia="Times New Roman" w:cs="Times New Roman"/>
                <w:color w:val="000000"/>
                <w:sz w:val="20"/>
                <w:szCs w:val="20"/>
                <w:lang w:val="en-US" w:eastAsia="ru-RU"/>
              </w:rPr>
            </w:pPr>
            <w:r w:rsidRPr="00CB6128">
              <w:rPr>
                <w:rFonts w:cs="Times New Roman"/>
                <w:b/>
                <w:color w:val="000000"/>
                <w:sz w:val="20"/>
                <w:szCs w:val="20"/>
              </w:rPr>
              <w:t>П-5.</w:t>
            </w:r>
            <w:r>
              <w:rPr>
                <w:rFonts w:cs="Times New Roman"/>
                <w:b/>
                <w:color w:val="000000"/>
                <w:sz w:val="20"/>
                <w:szCs w:val="20"/>
              </w:rPr>
              <w:t>9</w:t>
            </w:r>
            <w:r w:rsidRPr="00CB6128">
              <w:rPr>
                <w:rFonts w:cs="Times New Roman"/>
                <w:color w:val="000000"/>
                <w:sz w:val="20"/>
                <w:szCs w:val="20"/>
              </w:rPr>
              <w:t xml:space="preserve"> Коэффициент смертности </w:t>
            </w:r>
          </w:p>
        </w:tc>
        <w:tc>
          <w:tcPr>
            <w:tcW w:w="1676" w:type="dxa"/>
            <w:tcBorders>
              <w:top w:val="nil"/>
              <w:left w:val="single" w:sz="4" w:space="0" w:color="auto"/>
              <w:bottom w:val="single" w:sz="4" w:space="0" w:color="auto"/>
              <w:right w:val="single" w:sz="4" w:space="0" w:color="auto"/>
            </w:tcBorders>
            <w:shd w:val="clear" w:color="auto" w:fill="auto"/>
            <w:noWrap/>
            <w:vAlign w:val="center"/>
            <w:hideMark/>
          </w:tcPr>
          <w:p w:rsidR="00AA642B" w:rsidRPr="00C07EE3" w:rsidRDefault="00AA642B" w:rsidP="00174D66">
            <w:pPr>
              <w:ind w:firstLine="0"/>
              <w:jc w:val="center"/>
              <w:rPr>
                <w:rFonts w:eastAsia="Times New Roman" w:cs="Times New Roman"/>
                <w:color w:val="000000"/>
                <w:sz w:val="20"/>
                <w:szCs w:val="20"/>
                <w:lang w:eastAsia="ru-RU"/>
              </w:rPr>
            </w:pPr>
            <w:r w:rsidRPr="00C07EE3">
              <w:rPr>
                <w:rFonts w:eastAsia="Times New Roman" w:cs="Times New Roman"/>
                <w:sz w:val="20"/>
                <w:szCs w:val="20"/>
              </w:rPr>
              <w:t>чел. на 1000 населения</w:t>
            </w:r>
          </w:p>
        </w:tc>
        <w:tc>
          <w:tcPr>
            <w:tcW w:w="866" w:type="dxa"/>
            <w:tcBorders>
              <w:top w:val="nil"/>
              <w:left w:val="nil"/>
              <w:bottom w:val="single" w:sz="4" w:space="0" w:color="auto"/>
              <w:right w:val="single" w:sz="4" w:space="0" w:color="auto"/>
            </w:tcBorders>
            <w:shd w:val="clear" w:color="auto" w:fill="auto"/>
            <w:noWrap/>
            <w:vAlign w:val="center"/>
          </w:tcPr>
          <w:p w:rsidR="00AA642B" w:rsidRPr="00C07EE3" w:rsidRDefault="00F41639" w:rsidP="00174D66">
            <w:pPr>
              <w:ind w:firstLine="0"/>
              <w:jc w:val="center"/>
              <w:rPr>
                <w:rFonts w:eastAsia="Times New Roman" w:cs="Times New Roman"/>
                <w:color w:val="000000"/>
                <w:sz w:val="20"/>
                <w:szCs w:val="20"/>
                <w:lang w:eastAsia="ru-RU"/>
              </w:rPr>
            </w:pPr>
            <w:r>
              <w:rPr>
                <w:rFonts w:cs="Times New Roman"/>
                <w:sz w:val="20"/>
                <w:szCs w:val="20"/>
              </w:rPr>
              <w:t>13,9</w:t>
            </w:r>
          </w:p>
        </w:tc>
        <w:tc>
          <w:tcPr>
            <w:tcW w:w="965" w:type="dxa"/>
            <w:tcBorders>
              <w:top w:val="nil"/>
              <w:left w:val="nil"/>
              <w:bottom w:val="single" w:sz="4" w:space="0" w:color="auto"/>
              <w:right w:val="single" w:sz="4" w:space="0" w:color="auto"/>
            </w:tcBorders>
            <w:shd w:val="clear" w:color="auto" w:fill="auto"/>
            <w:noWrap/>
            <w:vAlign w:val="center"/>
          </w:tcPr>
          <w:p w:rsidR="00AA642B" w:rsidRPr="00C07EE3" w:rsidRDefault="00AA642B" w:rsidP="00F41639">
            <w:pPr>
              <w:ind w:firstLine="0"/>
              <w:jc w:val="center"/>
              <w:rPr>
                <w:rFonts w:eastAsia="Times New Roman" w:cs="Times New Roman"/>
                <w:color w:val="000000"/>
                <w:sz w:val="20"/>
                <w:szCs w:val="20"/>
                <w:lang w:eastAsia="ru-RU"/>
              </w:rPr>
            </w:pPr>
            <w:r w:rsidRPr="00C07EE3">
              <w:rPr>
                <w:rFonts w:cs="Times New Roman"/>
                <w:sz w:val="20"/>
                <w:szCs w:val="20"/>
              </w:rPr>
              <w:t>13,</w:t>
            </w:r>
            <w:r w:rsidR="00F41639">
              <w:rPr>
                <w:rFonts w:cs="Times New Roman"/>
                <w:sz w:val="20"/>
                <w:szCs w:val="20"/>
              </w:rPr>
              <w:t>1</w:t>
            </w:r>
          </w:p>
        </w:tc>
        <w:tc>
          <w:tcPr>
            <w:tcW w:w="942" w:type="dxa"/>
            <w:tcBorders>
              <w:top w:val="nil"/>
              <w:left w:val="nil"/>
              <w:bottom w:val="single" w:sz="4" w:space="0" w:color="auto"/>
              <w:right w:val="single" w:sz="4" w:space="0" w:color="auto"/>
            </w:tcBorders>
            <w:shd w:val="clear" w:color="auto" w:fill="auto"/>
            <w:noWrap/>
            <w:vAlign w:val="center"/>
          </w:tcPr>
          <w:p w:rsidR="00AA642B" w:rsidRPr="00C07EE3" w:rsidRDefault="00F41639" w:rsidP="00174D66">
            <w:pPr>
              <w:ind w:firstLine="0"/>
              <w:jc w:val="center"/>
              <w:rPr>
                <w:rFonts w:eastAsia="Times New Roman" w:cs="Times New Roman"/>
                <w:color w:val="000000"/>
                <w:sz w:val="20"/>
                <w:szCs w:val="20"/>
                <w:lang w:eastAsia="ru-RU"/>
              </w:rPr>
            </w:pPr>
            <w:r>
              <w:rPr>
                <w:rFonts w:cs="Times New Roman"/>
                <w:sz w:val="20"/>
                <w:szCs w:val="20"/>
              </w:rPr>
              <w:t>13,2</w:t>
            </w:r>
          </w:p>
        </w:tc>
        <w:tc>
          <w:tcPr>
            <w:tcW w:w="992" w:type="dxa"/>
            <w:tcBorders>
              <w:top w:val="nil"/>
              <w:left w:val="nil"/>
              <w:bottom w:val="single" w:sz="4" w:space="0" w:color="auto"/>
              <w:right w:val="single" w:sz="4" w:space="0" w:color="auto"/>
            </w:tcBorders>
            <w:shd w:val="clear" w:color="auto" w:fill="auto"/>
            <w:noWrap/>
            <w:vAlign w:val="center"/>
          </w:tcPr>
          <w:p w:rsidR="00AA642B" w:rsidRPr="00C07EE3" w:rsidRDefault="00F41639" w:rsidP="00174D66">
            <w:pPr>
              <w:ind w:firstLine="0"/>
              <w:jc w:val="center"/>
              <w:rPr>
                <w:rFonts w:eastAsia="Times New Roman" w:cs="Times New Roman"/>
                <w:color w:val="000000"/>
                <w:sz w:val="20"/>
                <w:szCs w:val="20"/>
                <w:lang w:eastAsia="ru-RU"/>
              </w:rPr>
            </w:pPr>
            <w:r>
              <w:rPr>
                <w:rFonts w:cs="Times New Roman"/>
                <w:sz w:val="20"/>
                <w:szCs w:val="20"/>
              </w:rPr>
              <w:t>13,2</w:t>
            </w:r>
          </w:p>
        </w:tc>
        <w:tc>
          <w:tcPr>
            <w:tcW w:w="991" w:type="dxa"/>
            <w:tcBorders>
              <w:top w:val="nil"/>
              <w:left w:val="nil"/>
              <w:bottom w:val="single" w:sz="4" w:space="0" w:color="auto"/>
              <w:right w:val="single" w:sz="4" w:space="0" w:color="auto"/>
            </w:tcBorders>
            <w:shd w:val="clear" w:color="auto" w:fill="auto"/>
            <w:noWrap/>
            <w:vAlign w:val="center"/>
          </w:tcPr>
          <w:p w:rsidR="00AA642B" w:rsidRPr="00C07EE3" w:rsidRDefault="00F41639" w:rsidP="00174D66">
            <w:pPr>
              <w:ind w:firstLine="0"/>
              <w:jc w:val="center"/>
              <w:rPr>
                <w:rFonts w:eastAsia="Times New Roman" w:cs="Times New Roman"/>
                <w:color w:val="000000"/>
                <w:sz w:val="20"/>
                <w:szCs w:val="20"/>
                <w:lang w:eastAsia="ru-RU"/>
              </w:rPr>
            </w:pPr>
            <w:r>
              <w:rPr>
                <w:rFonts w:cs="Times New Roman"/>
                <w:sz w:val="20"/>
                <w:szCs w:val="20"/>
              </w:rPr>
              <w:t>13,3</w:t>
            </w:r>
          </w:p>
        </w:tc>
        <w:tc>
          <w:tcPr>
            <w:tcW w:w="991" w:type="dxa"/>
            <w:tcBorders>
              <w:top w:val="nil"/>
              <w:left w:val="nil"/>
              <w:bottom w:val="single" w:sz="4" w:space="0" w:color="auto"/>
              <w:right w:val="single" w:sz="4" w:space="0" w:color="auto"/>
            </w:tcBorders>
            <w:shd w:val="clear" w:color="auto" w:fill="auto"/>
            <w:noWrap/>
            <w:vAlign w:val="center"/>
          </w:tcPr>
          <w:p w:rsidR="00AA642B" w:rsidRPr="00C07EE3" w:rsidRDefault="00F41639" w:rsidP="00174D66">
            <w:pPr>
              <w:ind w:firstLine="0"/>
              <w:jc w:val="center"/>
              <w:rPr>
                <w:rFonts w:eastAsia="Times New Roman" w:cs="Times New Roman"/>
                <w:color w:val="000000"/>
                <w:sz w:val="20"/>
                <w:szCs w:val="20"/>
                <w:lang w:eastAsia="ru-RU"/>
              </w:rPr>
            </w:pPr>
            <w:r>
              <w:rPr>
                <w:rFonts w:cs="Times New Roman"/>
                <w:sz w:val="20"/>
                <w:szCs w:val="20"/>
              </w:rPr>
              <w:t>13,4</w:t>
            </w:r>
          </w:p>
        </w:tc>
        <w:tc>
          <w:tcPr>
            <w:tcW w:w="991" w:type="dxa"/>
            <w:tcBorders>
              <w:top w:val="nil"/>
              <w:left w:val="nil"/>
              <w:bottom w:val="single" w:sz="4" w:space="0" w:color="auto"/>
              <w:right w:val="single" w:sz="4" w:space="0" w:color="auto"/>
            </w:tcBorders>
            <w:shd w:val="clear" w:color="auto" w:fill="auto"/>
            <w:noWrap/>
            <w:vAlign w:val="center"/>
          </w:tcPr>
          <w:p w:rsidR="00AA642B" w:rsidRPr="00C07EE3" w:rsidRDefault="00AA642B" w:rsidP="00F41639">
            <w:pPr>
              <w:ind w:firstLine="0"/>
              <w:jc w:val="center"/>
              <w:rPr>
                <w:rFonts w:eastAsia="Times New Roman" w:cs="Times New Roman"/>
                <w:color w:val="000000"/>
                <w:sz w:val="20"/>
                <w:szCs w:val="20"/>
                <w:lang w:eastAsia="ru-RU"/>
              </w:rPr>
            </w:pPr>
            <w:r w:rsidRPr="00C07EE3">
              <w:rPr>
                <w:rFonts w:cs="Times New Roman"/>
                <w:sz w:val="20"/>
                <w:szCs w:val="20"/>
              </w:rPr>
              <w:t>13,</w:t>
            </w:r>
            <w:r w:rsidR="00F41639">
              <w:rPr>
                <w:rFonts w:cs="Times New Roman"/>
                <w:sz w:val="20"/>
                <w:szCs w:val="20"/>
              </w:rPr>
              <w:t>5</w:t>
            </w:r>
          </w:p>
        </w:tc>
        <w:tc>
          <w:tcPr>
            <w:tcW w:w="1088" w:type="dxa"/>
            <w:tcBorders>
              <w:top w:val="nil"/>
              <w:left w:val="nil"/>
              <w:bottom w:val="single" w:sz="4" w:space="0" w:color="auto"/>
              <w:right w:val="single" w:sz="4" w:space="0" w:color="auto"/>
            </w:tcBorders>
            <w:shd w:val="clear" w:color="auto" w:fill="auto"/>
            <w:noWrap/>
            <w:vAlign w:val="center"/>
          </w:tcPr>
          <w:p w:rsidR="00AA642B" w:rsidRPr="00C07EE3" w:rsidRDefault="00AA642B" w:rsidP="00F41639">
            <w:pPr>
              <w:ind w:firstLine="0"/>
              <w:jc w:val="center"/>
              <w:rPr>
                <w:rFonts w:eastAsia="Times New Roman" w:cs="Times New Roman"/>
                <w:color w:val="000000"/>
                <w:sz w:val="20"/>
                <w:szCs w:val="20"/>
                <w:lang w:eastAsia="ru-RU"/>
              </w:rPr>
            </w:pPr>
            <w:r w:rsidRPr="00C07EE3">
              <w:rPr>
                <w:rFonts w:cs="Times New Roman"/>
                <w:sz w:val="20"/>
                <w:szCs w:val="20"/>
              </w:rPr>
              <w:t>13,</w:t>
            </w:r>
            <w:r w:rsidR="00F41639">
              <w:rPr>
                <w:rFonts w:cs="Times New Roman"/>
                <w:sz w:val="20"/>
                <w:szCs w:val="20"/>
              </w:rPr>
              <w:t>5</w:t>
            </w:r>
          </w:p>
        </w:tc>
      </w:tr>
      <w:tr w:rsidR="00AA642B" w:rsidRPr="00C07EE3" w:rsidTr="008E45C0">
        <w:trPr>
          <w:trHeight w:val="726"/>
        </w:trPr>
        <w:tc>
          <w:tcPr>
            <w:tcW w:w="5289" w:type="dxa"/>
            <w:tcBorders>
              <w:top w:val="single" w:sz="4" w:space="0" w:color="auto"/>
              <w:left w:val="single" w:sz="4" w:space="0" w:color="auto"/>
              <w:bottom w:val="single" w:sz="4" w:space="0" w:color="auto"/>
              <w:right w:val="nil"/>
            </w:tcBorders>
            <w:shd w:val="clear" w:color="auto" w:fill="auto"/>
            <w:vAlign w:val="center"/>
            <w:hideMark/>
          </w:tcPr>
          <w:p w:rsidR="00AA642B" w:rsidRPr="00CB6128" w:rsidRDefault="00AA642B" w:rsidP="00AA642B">
            <w:pPr>
              <w:ind w:firstLine="0"/>
              <w:jc w:val="left"/>
              <w:rPr>
                <w:rFonts w:eastAsia="Times New Roman" w:cs="Times New Roman"/>
                <w:b/>
                <w:bCs/>
                <w:color w:val="000000"/>
                <w:sz w:val="20"/>
                <w:szCs w:val="20"/>
                <w:lang w:eastAsia="ru-RU"/>
              </w:rPr>
            </w:pPr>
            <w:r w:rsidRPr="00CB6128">
              <w:rPr>
                <w:rFonts w:cs="Times New Roman"/>
                <w:b/>
                <w:color w:val="000000"/>
                <w:sz w:val="20"/>
                <w:szCs w:val="20"/>
              </w:rPr>
              <w:t>П-5.</w:t>
            </w:r>
            <w:r>
              <w:rPr>
                <w:rFonts w:cs="Times New Roman"/>
                <w:b/>
                <w:color w:val="000000"/>
                <w:sz w:val="20"/>
                <w:szCs w:val="20"/>
              </w:rPr>
              <w:t>10</w:t>
            </w:r>
            <w:r w:rsidRPr="00CB6128">
              <w:rPr>
                <w:rFonts w:cs="Times New Roman"/>
                <w:color w:val="000000"/>
                <w:sz w:val="20"/>
                <w:szCs w:val="20"/>
              </w:rPr>
              <w:t xml:space="preserve"> Коэффициент младенческой смертности </w:t>
            </w:r>
          </w:p>
        </w:tc>
        <w:tc>
          <w:tcPr>
            <w:tcW w:w="1676" w:type="dxa"/>
            <w:tcBorders>
              <w:top w:val="nil"/>
              <w:left w:val="single" w:sz="4" w:space="0" w:color="auto"/>
              <w:bottom w:val="single" w:sz="4" w:space="0" w:color="auto"/>
              <w:right w:val="single" w:sz="4" w:space="0" w:color="auto"/>
            </w:tcBorders>
            <w:shd w:val="clear" w:color="auto" w:fill="auto"/>
            <w:noWrap/>
            <w:vAlign w:val="center"/>
            <w:hideMark/>
          </w:tcPr>
          <w:p w:rsidR="00AA642B" w:rsidRPr="00C07EE3" w:rsidRDefault="00AA642B" w:rsidP="00174D66">
            <w:pPr>
              <w:ind w:firstLine="0"/>
              <w:jc w:val="center"/>
              <w:rPr>
                <w:rFonts w:cs="Times New Roman"/>
                <w:color w:val="000000"/>
                <w:sz w:val="20"/>
                <w:szCs w:val="20"/>
              </w:rPr>
            </w:pPr>
            <w:r w:rsidRPr="00C07EE3">
              <w:rPr>
                <w:rFonts w:cs="Times New Roman"/>
                <w:color w:val="000000"/>
                <w:sz w:val="20"/>
                <w:szCs w:val="20"/>
              </w:rPr>
              <w:t>число умерших в возрасте до 1 года на 1000 родившихся живыми</w:t>
            </w:r>
          </w:p>
        </w:tc>
        <w:tc>
          <w:tcPr>
            <w:tcW w:w="866" w:type="dxa"/>
            <w:tcBorders>
              <w:top w:val="nil"/>
              <w:left w:val="nil"/>
              <w:bottom w:val="single" w:sz="4" w:space="0" w:color="auto"/>
              <w:right w:val="single" w:sz="4" w:space="0" w:color="auto"/>
            </w:tcBorders>
            <w:shd w:val="clear" w:color="auto" w:fill="auto"/>
            <w:noWrap/>
            <w:vAlign w:val="center"/>
          </w:tcPr>
          <w:p w:rsidR="00AA642B" w:rsidRPr="00C07EE3" w:rsidRDefault="005B783B" w:rsidP="00174D66">
            <w:pPr>
              <w:ind w:firstLine="0"/>
              <w:jc w:val="center"/>
              <w:rPr>
                <w:rFonts w:eastAsia="Times New Roman" w:cs="Times New Roman"/>
                <w:color w:val="000000"/>
                <w:sz w:val="20"/>
                <w:szCs w:val="20"/>
                <w:lang w:eastAsia="ru-RU"/>
              </w:rPr>
            </w:pPr>
            <w:r w:rsidRPr="00C07EE3">
              <w:rPr>
                <w:rFonts w:cs="Times New Roman"/>
                <w:sz w:val="20"/>
                <w:szCs w:val="20"/>
              </w:rPr>
              <w:t>10,7</w:t>
            </w:r>
          </w:p>
        </w:tc>
        <w:tc>
          <w:tcPr>
            <w:tcW w:w="965" w:type="dxa"/>
            <w:tcBorders>
              <w:top w:val="nil"/>
              <w:left w:val="nil"/>
              <w:bottom w:val="single" w:sz="4" w:space="0" w:color="auto"/>
              <w:right w:val="single" w:sz="4" w:space="0" w:color="auto"/>
            </w:tcBorders>
            <w:shd w:val="clear" w:color="auto" w:fill="auto"/>
            <w:noWrap/>
            <w:vAlign w:val="center"/>
          </w:tcPr>
          <w:p w:rsidR="00AA642B" w:rsidRPr="00C07EE3" w:rsidRDefault="005B783B" w:rsidP="00174D66">
            <w:pPr>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4,4</w:t>
            </w:r>
          </w:p>
        </w:tc>
        <w:tc>
          <w:tcPr>
            <w:tcW w:w="942" w:type="dxa"/>
            <w:tcBorders>
              <w:top w:val="nil"/>
              <w:left w:val="nil"/>
              <w:bottom w:val="single" w:sz="4" w:space="0" w:color="auto"/>
              <w:right w:val="single" w:sz="4" w:space="0" w:color="auto"/>
            </w:tcBorders>
            <w:shd w:val="clear" w:color="auto" w:fill="auto"/>
            <w:noWrap/>
            <w:vAlign w:val="center"/>
          </w:tcPr>
          <w:p w:rsidR="00AA642B" w:rsidRPr="00C07EE3" w:rsidRDefault="001C4F13" w:rsidP="00174D66">
            <w:pPr>
              <w:ind w:firstLine="0"/>
              <w:jc w:val="center"/>
              <w:rPr>
                <w:rFonts w:eastAsia="Times New Roman" w:cs="Times New Roman"/>
                <w:color w:val="000000"/>
                <w:sz w:val="20"/>
                <w:szCs w:val="20"/>
                <w:lang w:eastAsia="ru-RU"/>
              </w:rPr>
            </w:pPr>
            <w:r>
              <w:rPr>
                <w:rFonts w:cs="Times New Roman"/>
                <w:sz w:val="20"/>
                <w:szCs w:val="20"/>
              </w:rPr>
              <w:t>5,0</w:t>
            </w:r>
          </w:p>
        </w:tc>
        <w:tc>
          <w:tcPr>
            <w:tcW w:w="992" w:type="dxa"/>
            <w:tcBorders>
              <w:top w:val="nil"/>
              <w:left w:val="nil"/>
              <w:bottom w:val="single" w:sz="4" w:space="0" w:color="auto"/>
              <w:right w:val="single" w:sz="4" w:space="0" w:color="auto"/>
            </w:tcBorders>
            <w:shd w:val="clear" w:color="auto" w:fill="auto"/>
            <w:noWrap/>
            <w:vAlign w:val="center"/>
          </w:tcPr>
          <w:p w:rsidR="00AA642B" w:rsidRPr="00C07EE3" w:rsidRDefault="001C4F13" w:rsidP="00174D66">
            <w:pPr>
              <w:ind w:firstLine="0"/>
              <w:jc w:val="center"/>
              <w:rPr>
                <w:rFonts w:eastAsia="Times New Roman" w:cs="Times New Roman"/>
                <w:color w:val="000000"/>
                <w:sz w:val="20"/>
                <w:szCs w:val="20"/>
                <w:lang w:eastAsia="ru-RU"/>
              </w:rPr>
            </w:pPr>
            <w:r>
              <w:rPr>
                <w:rFonts w:cs="Times New Roman"/>
                <w:sz w:val="20"/>
                <w:szCs w:val="20"/>
              </w:rPr>
              <w:t>5,5</w:t>
            </w:r>
          </w:p>
        </w:tc>
        <w:tc>
          <w:tcPr>
            <w:tcW w:w="991" w:type="dxa"/>
            <w:tcBorders>
              <w:top w:val="nil"/>
              <w:left w:val="nil"/>
              <w:bottom w:val="single" w:sz="4" w:space="0" w:color="auto"/>
              <w:right w:val="single" w:sz="4" w:space="0" w:color="auto"/>
            </w:tcBorders>
            <w:shd w:val="clear" w:color="auto" w:fill="auto"/>
            <w:noWrap/>
            <w:vAlign w:val="center"/>
          </w:tcPr>
          <w:p w:rsidR="00AA642B" w:rsidRPr="00C07EE3" w:rsidRDefault="001C4F13" w:rsidP="00174D66">
            <w:pPr>
              <w:ind w:firstLine="0"/>
              <w:jc w:val="center"/>
              <w:rPr>
                <w:rFonts w:eastAsia="Times New Roman" w:cs="Times New Roman"/>
                <w:color w:val="000000"/>
                <w:sz w:val="20"/>
                <w:szCs w:val="20"/>
                <w:lang w:eastAsia="ru-RU"/>
              </w:rPr>
            </w:pPr>
            <w:r>
              <w:rPr>
                <w:rFonts w:cs="Times New Roman"/>
                <w:sz w:val="20"/>
                <w:szCs w:val="20"/>
              </w:rPr>
              <w:t>5,5</w:t>
            </w:r>
          </w:p>
        </w:tc>
        <w:tc>
          <w:tcPr>
            <w:tcW w:w="991" w:type="dxa"/>
            <w:tcBorders>
              <w:top w:val="nil"/>
              <w:left w:val="nil"/>
              <w:bottom w:val="single" w:sz="4" w:space="0" w:color="auto"/>
              <w:right w:val="single" w:sz="4" w:space="0" w:color="auto"/>
            </w:tcBorders>
            <w:shd w:val="clear" w:color="auto" w:fill="auto"/>
            <w:noWrap/>
            <w:vAlign w:val="center"/>
          </w:tcPr>
          <w:p w:rsidR="00AA642B" w:rsidRPr="00C07EE3" w:rsidRDefault="001C4F13" w:rsidP="00174D66">
            <w:pPr>
              <w:ind w:firstLine="0"/>
              <w:jc w:val="center"/>
              <w:rPr>
                <w:rFonts w:eastAsia="Times New Roman" w:cs="Times New Roman"/>
                <w:color w:val="000000"/>
                <w:sz w:val="20"/>
                <w:szCs w:val="20"/>
                <w:lang w:eastAsia="ru-RU"/>
              </w:rPr>
            </w:pPr>
            <w:r>
              <w:rPr>
                <w:rFonts w:cs="Times New Roman"/>
                <w:sz w:val="20"/>
                <w:szCs w:val="20"/>
              </w:rPr>
              <w:t>5,0</w:t>
            </w:r>
          </w:p>
        </w:tc>
        <w:tc>
          <w:tcPr>
            <w:tcW w:w="991" w:type="dxa"/>
            <w:tcBorders>
              <w:top w:val="nil"/>
              <w:left w:val="nil"/>
              <w:bottom w:val="single" w:sz="4" w:space="0" w:color="auto"/>
              <w:right w:val="single" w:sz="4" w:space="0" w:color="auto"/>
            </w:tcBorders>
            <w:shd w:val="clear" w:color="auto" w:fill="auto"/>
            <w:noWrap/>
            <w:vAlign w:val="center"/>
          </w:tcPr>
          <w:p w:rsidR="00AA642B" w:rsidRPr="00C07EE3" w:rsidRDefault="001C4F13" w:rsidP="00174D66">
            <w:pPr>
              <w:ind w:firstLine="0"/>
              <w:jc w:val="center"/>
              <w:rPr>
                <w:rFonts w:eastAsia="Times New Roman" w:cs="Times New Roman"/>
                <w:color w:val="000000"/>
                <w:sz w:val="20"/>
                <w:szCs w:val="20"/>
                <w:lang w:eastAsia="ru-RU"/>
              </w:rPr>
            </w:pPr>
            <w:r>
              <w:rPr>
                <w:rFonts w:cs="Times New Roman"/>
                <w:sz w:val="20"/>
                <w:szCs w:val="20"/>
              </w:rPr>
              <w:t>4</w:t>
            </w:r>
            <w:r w:rsidR="00AA642B" w:rsidRPr="00C07EE3">
              <w:rPr>
                <w:rFonts w:cs="Times New Roman"/>
                <w:sz w:val="20"/>
                <w:szCs w:val="20"/>
              </w:rPr>
              <w:t>,5</w:t>
            </w:r>
          </w:p>
        </w:tc>
        <w:tc>
          <w:tcPr>
            <w:tcW w:w="1088" w:type="dxa"/>
            <w:tcBorders>
              <w:top w:val="nil"/>
              <w:left w:val="nil"/>
              <w:bottom w:val="single" w:sz="4" w:space="0" w:color="auto"/>
              <w:right w:val="single" w:sz="4" w:space="0" w:color="auto"/>
            </w:tcBorders>
            <w:shd w:val="clear" w:color="auto" w:fill="auto"/>
            <w:noWrap/>
            <w:vAlign w:val="center"/>
          </w:tcPr>
          <w:p w:rsidR="00AA642B" w:rsidRPr="00C07EE3" w:rsidRDefault="001C4F13" w:rsidP="001C4F13">
            <w:pPr>
              <w:ind w:firstLine="0"/>
              <w:jc w:val="center"/>
              <w:rPr>
                <w:rFonts w:eastAsia="Times New Roman" w:cs="Times New Roman"/>
                <w:color w:val="000000"/>
                <w:sz w:val="20"/>
                <w:szCs w:val="20"/>
                <w:lang w:eastAsia="ru-RU"/>
              </w:rPr>
            </w:pPr>
            <w:r>
              <w:rPr>
                <w:rFonts w:cs="Times New Roman"/>
                <w:sz w:val="20"/>
                <w:szCs w:val="20"/>
              </w:rPr>
              <w:t>4</w:t>
            </w:r>
            <w:r w:rsidR="00AA642B" w:rsidRPr="00C07EE3">
              <w:rPr>
                <w:rFonts w:cs="Times New Roman"/>
                <w:sz w:val="20"/>
                <w:szCs w:val="20"/>
              </w:rPr>
              <w:t>,</w:t>
            </w:r>
            <w:r>
              <w:rPr>
                <w:rFonts w:cs="Times New Roman"/>
                <w:sz w:val="20"/>
                <w:szCs w:val="20"/>
              </w:rPr>
              <w:t>0</w:t>
            </w:r>
          </w:p>
        </w:tc>
      </w:tr>
      <w:tr w:rsidR="00AA642B" w:rsidRPr="00C07EE3" w:rsidTr="008E45C0">
        <w:trPr>
          <w:trHeight w:val="629"/>
        </w:trPr>
        <w:tc>
          <w:tcPr>
            <w:tcW w:w="5289" w:type="dxa"/>
            <w:tcBorders>
              <w:top w:val="nil"/>
              <w:left w:val="single" w:sz="4" w:space="0" w:color="auto"/>
              <w:bottom w:val="single" w:sz="4" w:space="0" w:color="auto"/>
              <w:right w:val="nil"/>
            </w:tcBorders>
            <w:shd w:val="clear" w:color="auto" w:fill="auto"/>
            <w:vAlign w:val="center"/>
            <w:hideMark/>
          </w:tcPr>
          <w:p w:rsidR="00AA642B" w:rsidRPr="00CB6128" w:rsidRDefault="00AA642B" w:rsidP="00AA642B">
            <w:pPr>
              <w:ind w:firstLine="0"/>
              <w:jc w:val="left"/>
              <w:rPr>
                <w:rFonts w:eastAsia="Times New Roman" w:cs="Times New Roman"/>
                <w:color w:val="000000"/>
                <w:sz w:val="20"/>
                <w:szCs w:val="20"/>
                <w:lang w:eastAsia="ru-RU"/>
              </w:rPr>
            </w:pPr>
            <w:r w:rsidRPr="00CB6128">
              <w:rPr>
                <w:rFonts w:cs="Times New Roman"/>
                <w:b/>
                <w:color w:val="000000"/>
                <w:sz w:val="20"/>
                <w:szCs w:val="20"/>
              </w:rPr>
              <w:t>П-5.</w:t>
            </w:r>
            <w:r>
              <w:rPr>
                <w:rFonts w:cs="Times New Roman"/>
                <w:b/>
                <w:color w:val="000000"/>
                <w:sz w:val="20"/>
                <w:szCs w:val="20"/>
              </w:rPr>
              <w:t>11</w:t>
            </w:r>
            <w:r w:rsidRPr="00CB6128">
              <w:rPr>
                <w:rFonts w:eastAsia="Times New Roman" w:cs="Times New Roman"/>
                <w:color w:val="000000"/>
                <w:sz w:val="20"/>
                <w:szCs w:val="20"/>
                <w:lang w:eastAsia="ru-RU"/>
              </w:rPr>
              <w:t>Средняя ожидаемая продолжительность жизни</w:t>
            </w:r>
          </w:p>
        </w:tc>
        <w:tc>
          <w:tcPr>
            <w:tcW w:w="1676" w:type="dxa"/>
            <w:tcBorders>
              <w:top w:val="nil"/>
              <w:left w:val="single" w:sz="4" w:space="0" w:color="auto"/>
              <w:bottom w:val="single" w:sz="4" w:space="0" w:color="auto"/>
              <w:right w:val="single" w:sz="4" w:space="0" w:color="auto"/>
            </w:tcBorders>
            <w:shd w:val="clear" w:color="auto" w:fill="auto"/>
            <w:noWrap/>
            <w:vAlign w:val="center"/>
            <w:hideMark/>
          </w:tcPr>
          <w:p w:rsidR="00AA642B" w:rsidRPr="00C07EE3" w:rsidRDefault="00AA642B" w:rsidP="00174D66">
            <w:pPr>
              <w:ind w:firstLine="0"/>
              <w:jc w:val="center"/>
              <w:rPr>
                <w:rFonts w:eastAsia="Times New Roman" w:cs="Times New Roman"/>
                <w:color w:val="000000"/>
                <w:sz w:val="20"/>
                <w:szCs w:val="20"/>
                <w:lang w:eastAsia="ru-RU"/>
              </w:rPr>
            </w:pPr>
            <w:r w:rsidRPr="00C07EE3">
              <w:rPr>
                <w:rFonts w:eastAsia="Times New Roman" w:cs="Times New Roman"/>
                <w:color w:val="000000"/>
                <w:sz w:val="20"/>
                <w:szCs w:val="20"/>
                <w:lang w:eastAsia="ru-RU"/>
              </w:rPr>
              <w:t>мужчины, лет/женщины, лет</w:t>
            </w:r>
          </w:p>
        </w:tc>
        <w:tc>
          <w:tcPr>
            <w:tcW w:w="866" w:type="dxa"/>
            <w:tcBorders>
              <w:top w:val="nil"/>
              <w:left w:val="nil"/>
              <w:bottom w:val="single" w:sz="4" w:space="0" w:color="auto"/>
              <w:right w:val="single" w:sz="4" w:space="0" w:color="auto"/>
            </w:tcBorders>
            <w:shd w:val="clear" w:color="auto" w:fill="auto"/>
            <w:noWrap/>
            <w:vAlign w:val="center"/>
          </w:tcPr>
          <w:p w:rsidR="00AA642B" w:rsidRPr="00C07EE3" w:rsidRDefault="00AA642B" w:rsidP="00174D66">
            <w:pPr>
              <w:ind w:firstLine="0"/>
              <w:jc w:val="center"/>
              <w:rPr>
                <w:rFonts w:eastAsia="Times New Roman" w:cs="Times New Roman"/>
                <w:color w:val="000000"/>
                <w:sz w:val="20"/>
                <w:szCs w:val="20"/>
                <w:lang w:eastAsia="ru-RU"/>
              </w:rPr>
            </w:pPr>
            <w:r w:rsidRPr="00C07EE3">
              <w:rPr>
                <w:rFonts w:cs="Times New Roman"/>
                <w:sz w:val="20"/>
                <w:szCs w:val="20"/>
              </w:rPr>
              <w:t>59/73</w:t>
            </w:r>
          </w:p>
        </w:tc>
        <w:tc>
          <w:tcPr>
            <w:tcW w:w="965" w:type="dxa"/>
            <w:tcBorders>
              <w:top w:val="nil"/>
              <w:left w:val="nil"/>
              <w:bottom w:val="single" w:sz="4" w:space="0" w:color="auto"/>
              <w:right w:val="single" w:sz="4" w:space="0" w:color="auto"/>
            </w:tcBorders>
            <w:shd w:val="clear" w:color="auto" w:fill="auto"/>
            <w:noWrap/>
            <w:vAlign w:val="center"/>
          </w:tcPr>
          <w:p w:rsidR="00AA642B" w:rsidRPr="00C07EE3" w:rsidRDefault="00AA642B" w:rsidP="00174D66">
            <w:pPr>
              <w:ind w:firstLine="0"/>
              <w:jc w:val="center"/>
              <w:rPr>
                <w:rFonts w:eastAsia="Times New Roman" w:cs="Times New Roman"/>
                <w:color w:val="000000"/>
                <w:sz w:val="20"/>
                <w:szCs w:val="20"/>
                <w:lang w:eastAsia="ru-RU"/>
              </w:rPr>
            </w:pPr>
            <w:r w:rsidRPr="00C07EE3">
              <w:rPr>
                <w:rFonts w:cs="Times New Roman"/>
                <w:sz w:val="20"/>
                <w:szCs w:val="20"/>
              </w:rPr>
              <w:t>59/73</w:t>
            </w:r>
          </w:p>
        </w:tc>
        <w:tc>
          <w:tcPr>
            <w:tcW w:w="942" w:type="dxa"/>
            <w:tcBorders>
              <w:top w:val="nil"/>
              <w:left w:val="nil"/>
              <w:bottom w:val="single" w:sz="4" w:space="0" w:color="auto"/>
              <w:right w:val="single" w:sz="4" w:space="0" w:color="auto"/>
            </w:tcBorders>
            <w:shd w:val="clear" w:color="auto" w:fill="auto"/>
            <w:noWrap/>
            <w:vAlign w:val="center"/>
          </w:tcPr>
          <w:p w:rsidR="00AA642B" w:rsidRPr="00C07EE3" w:rsidRDefault="00AA642B" w:rsidP="00174D66">
            <w:pPr>
              <w:ind w:firstLine="0"/>
              <w:jc w:val="center"/>
              <w:rPr>
                <w:rFonts w:eastAsia="Times New Roman" w:cs="Times New Roman"/>
                <w:color w:val="000000"/>
                <w:sz w:val="20"/>
                <w:szCs w:val="20"/>
                <w:lang w:eastAsia="ru-RU"/>
              </w:rPr>
            </w:pPr>
            <w:r w:rsidRPr="00C07EE3">
              <w:rPr>
                <w:rFonts w:cs="Times New Roman"/>
                <w:sz w:val="20"/>
                <w:szCs w:val="20"/>
              </w:rPr>
              <w:t>59/73</w:t>
            </w:r>
          </w:p>
        </w:tc>
        <w:tc>
          <w:tcPr>
            <w:tcW w:w="992" w:type="dxa"/>
            <w:tcBorders>
              <w:top w:val="nil"/>
              <w:left w:val="nil"/>
              <w:bottom w:val="single" w:sz="4" w:space="0" w:color="auto"/>
              <w:right w:val="single" w:sz="4" w:space="0" w:color="auto"/>
            </w:tcBorders>
            <w:shd w:val="clear" w:color="auto" w:fill="auto"/>
            <w:noWrap/>
            <w:vAlign w:val="center"/>
          </w:tcPr>
          <w:p w:rsidR="00AA642B" w:rsidRPr="00C07EE3" w:rsidRDefault="00AA642B" w:rsidP="00174D66">
            <w:pPr>
              <w:ind w:firstLine="0"/>
              <w:jc w:val="center"/>
              <w:rPr>
                <w:rFonts w:eastAsia="Times New Roman" w:cs="Times New Roman"/>
                <w:color w:val="000000"/>
                <w:sz w:val="20"/>
                <w:szCs w:val="20"/>
                <w:lang w:eastAsia="ru-RU"/>
              </w:rPr>
            </w:pPr>
            <w:r w:rsidRPr="00C07EE3">
              <w:rPr>
                <w:rFonts w:cs="Times New Roman"/>
                <w:sz w:val="20"/>
                <w:szCs w:val="20"/>
              </w:rPr>
              <w:t>59/73</w:t>
            </w:r>
          </w:p>
        </w:tc>
        <w:tc>
          <w:tcPr>
            <w:tcW w:w="991" w:type="dxa"/>
            <w:tcBorders>
              <w:top w:val="nil"/>
              <w:left w:val="nil"/>
              <w:bottom w:val="single" w:sz="4" w:space="0" w:color="auto"/>
              <w:right w:val="single" w:sz="4" w:space="0" w:color="auto"/>
            </w:tcBorders>
            <w:shd w:val="clear" w:color="auto" w:fill="auto"/>
            <w:noWrap/>
            <w:vAlign w:val="center"/>
          </w:tcPr>
          <w:p w:rsidR="00AA642B" w:rsidRPr="00C07EE3" w:rsidRDefault="00AA642B" w:rsidP="00174D66">
            <w:pPr>
              <w:ind w:firstLine="0"/>
              <w:jc w:val="center"/>
              <w:rPr>
                <w:rFonts w:eastAsia="Times New Roman" w:cs="Times New Roman"/>
                <w:color w:val="000000"/>
                <w:sz w:val="20"/>
                <w:szCs w:val="20"/>
                <w:lang w:eastAsia="ru-RU"/>
              </w:rPr>
            </w:pPr>
            <w:r w:rsidRPr="00C07EE3">
              <w:rPr>
                <w:rFonts w:cs="Times New Roman"/>
                <w:sz w:val="20"/>
                <w:szCs w:val="20"/>
              </w:rPr>
              <w:t>60/74</w:t>
            </w:r>
          </w:p>
        </w:tc>
        <w:tc>
          <w:tcPr>
            <w:tcW w:w="991" w:type="dxa"/>
            <w:tcBorders>
              <w:top w:val="nil"/>
              <w:left w:val="nil"/>
              <w:bottom w:val="single" w:sz="4" w:space="0" w:color="auto"/>
              <w:right w:val="single" w:sz="4" w:space="0" w:color="auto"/>
            </w:tcBorders>
            <w:shd w:val="clear" w:color="auto" w:fill="auto"/>
            <w:noWrap/>
            <w:vAlign w:val="center"/>
          </w:tcPr>
          <w:p w:rsidR="00AA642B" w:rsidRPr="00C07EE3" w:rsidRDefault="00AA642B" w:rsidP="00174D66">
            <w:pPr>
              <w:ind w:firstLine="0"/>
              <w:jc w:val="center"/>
              <w:rPr>
                <w:rFonts w:eastAsia="Times New Roman" w:cs="Times New Roman"/>
                <w:color w:val="000000"/>
                <w:sz w:val="20"/>
                <w:szCs w:val="20"/>
                <w:lang w:eastAsia="ru-RU"/>
              </w:rPr>
            </w:pPr>
            <w:r w:rsidRPr="00C07EE3">
              <w:rPr>
                <w:rFonts w:cs="Times New Roman"/>
                <w:sz w:val="20"/>
                <w:szCs w:val="20"/>
              </w:rPr>
              <w:t>60/74</w:t>
            </w:r>
          </w:p>
        </w:tc>
        <w:tc>
          <w:tcPr>
            <w:tcW w:w="991" w:type="dxa"/>
            <w:tcBorders>
              <w:top w:val="nil"/>
              <w:left w:val="nil"/>
              <w:bottom w:val="single" w:sz="4" w:space="0" w:color="auto"/>
              <w:right w:val="single" w:sz="4" w:space="0" w:color="auto"/>
            </w:tcBorders>
            <w:shd w:val="clear" w:color="auto" w:fill="auto"/>
            <w:noWrap/>
            <w:vAlign w:val="center"/>
          </w:tcPr>
          <w:p w:rsidR="00AA642B" w:rsidRPr="00C07EE3" w:rsidRDefault="00AA642B" w:rsidP="00174D66">
            <w:pPr>
              <w:ind w:firstLine="0"/>
              <w:jc w:val="center"/>
              <w:rPr>
                <w:rFonts w:eastAsia="Times New Roman" w:cs="Times New Roman"/>
                <w:color w:val="000000"/>
                <w:sz w:val="20"/>
                <w:szCs w:val="20"/>
                <w:lang w:eastAsia="ru-RU"/>
              </w:rPr>
            </w:pPr>
            <w:r w:rsidRPr="00C07EE3">
              <w:rPr>
                <w:rFonts w:cs="Times New Roman"/>
                <w:sz w:val="20"/>
                <w:szCs w:val="20"/>
              </w:rPr>
              <w:t>62/74</w:t>
            </w:r>
          </w:p>
        </w:tc>
        <w:tc>
          <w:tcPr>
            <w:tcW w:w="1088" w:type="dxa"/>
            <w:tcBorders>
              <w:top w:val="nil"/>
              <w:left w:val="nil"/>
              <w:bottom w:val="single" w:sz="4" w:space="0" w:color="auto"/>
              <w:right w:val="single" w:sz="4" w:space="0" w:color="auto"/>
            </w:tcBorders>
            <w:shd w:val="clear" w:color="auto" w:fill="auto"/>
            <w:noWrap/>
            <w:vAlign w:val="center"/>
          </w:tcPr>
          <w:p w:rsidR="00AA642B" w:rsidRPr="00C07EE3" w:rsidRDefault="00AA642B" w:rsidP="00174D66">
            <w:pPr>
              <w:ind w:firstLine="0"/>
              <w:jc w:val="center"/>
              <w:rPr>
                <w:rFonts w:eastAsia="Times New Roman" w:cs="Times New Roman"/>
                <w:color w:val="000000"/>
                <w:sz w:val="20"/>
                <w:szCs w:val="20"/>
                <w:lang w:eastAsia="ru-RU"/>
              </w:rPr>
            </w:pPr>
            <w:r w:rsidRPr="00C07EE3">
              <w:rPr>
                <w:rFonts w:cs="Times New Roman"/>
                <w:sz w:val="20"/>
                <w:szCs w:val="20"/>
              </w:rPr>
              <w:t>64/75</w:t>
            </w:r>
          </w:p>
        </w:tc>
      </w:tr>
    </w:tbl>
    <w:p w:rsidR="00174D66" w:rsidRDefault="00174D66" w:rsidP="008E7B69"/>
    <w:p w:rsidR="008E7B69" w:rsidRPr="008E7B69" w:rsidRDefault="008E7B69" w:rsidP="008E7B69">
      <w:pPr>
        <w:sectPr w:rsidR="008E7B69" w:rsidRPr="008E7B69" w:rsidSect="00174D66">
          <w:pgSz w:w="16838" w:h="11906" w:orient="landscape"/>
          <w:pgMar w:top="850" w:right="1134" w:bottom="1701" w:left="1134" w:header="708" w:footer="708" w:gutter="0"/>
          <w:cols w:space="708"/>
          <w:docGrid w:linePitch="360"/>
        </w:sectPr>
      </w:pPr>
    </w:p>
    <w:p w:rsidR="00F76B9A" w:rsidRDefault="004E6A97" w:rsidP="00D46DE4">
      <w:pPr>
        <w:pStyle w:val="1"/>
        <w:numPr>
          <w:ilvl w:val="0"/>
          <w:numId w:val="22"/>
        </w:numPr>
      </w:pPr>
      <w:bookmarkStart w:id="50" w:name="_Toc483318282"/>
      <w:r>
        <w:t>Механизмы реализации Стратегии социально-экономического развития Волосовского муниципального района на период до2030 года</w:t>
      </w:r>
      <w:bookmarkEnd w:id="50"/>
    </w:p>
    <w:p w:rsidR="00F76B9A" w:rsidRPr="00F76B9A" w:rsidRDefault="00F76B9A" w:rsidP="00F76B9A"/>
    <w:p w:rsidR="003A53E4" w:rsidRPr="007148A8" w:rsidRDefault="00CF078C" w:rsidP="007148A8">
      <w:pPr>
        <w:rPr>
          <w:szCs w:val="24"/>
        </w:rPr>
      </w:pPr>
      <w:r w:rsidRPr="007148A8">
        <w:rPr>
          <w:szCs w:val="24"/>
        </w:rPr>
        <w:t xml:space="preserve">Достижение стратегических целей развития </w:t>
      </w:r>
      <w:r w:rsidR="00A50F6A" w:rsidRPr="007148A8">
        <w:rPr>
          <w:szCs w:val="24"/>
        </w:rPr>
        <w:t>Волосовского муниципального района</w:t>
      </w:r>
      <w:r w:rsidRPr="007148A8">
        <w:rPr>
          <w:szCs w:val="24"/>
        </w:rPr>
        <w:t xml:space="preserve"> на конец расчетного периода (до 20</w:t>
      </w:r>
      <w:r w:rsidR="00A50F6A" w:rsidRPr="007148A8">
        <w:rPr>
          <w:szCs w:val="24"/>
        </w:rPr>
        <w:t>30</w:t>
      </w:r>
      <w:r w:rsidRPr="007148A8">
        <w:rPr>
          <w:szCs w:val="24"/>
        </w:rPr>
        <w:t xml:space="preserve"> года) возможно при помощи сформированн</w:t>
      </w:r>
      <w:r w:rsidR="00A50F6A" w:rsidRPr="007148A8">
        <w:rPr>
          <w:szCs w:val="24"/>
        </w:rPr>
        <w:t>ыхмеханизмов реализации Стратегии</w:t>
      </w:r>
      <w:r w:rsidRPr="007148A8">
        <w:rPr>
          <w:szCs w:val="24"/>
        </w:rPr>
        <w:t>. Основн</w:t>
      </w:r>
      <w:r w:rsidR="003A53E4" w:rsidRPr="007148A8">
        <w:rPr>
          <w:szCs w:val="24"/>
        </w:rPr>
        <w:t>ымиприоритетами</w:t>
      </w:r>
      <w:r w:rsidRPr="007148A8">
        <w:rPr>
          <w:szCs w:val="24"/>
        </w:rPr>
        <w:t xml:space="preserve">формирования системы механизмов реализации </w:t>
      </w:r>
      <w:r w:rsidR="00A50F6A" w:rsidRPr="007148A8">
        <w:rPr>
          <w:szCs w:val="24"/>
        </w:rPr>
        <w:t>С</w:t>
      </w:r>
      <w:r w:rsidR="003A53E4" w:rsidRPr="007148A8">
        <w:rPr>
          <w:szCs w:val="24"/>
        </w:rPr>
        <w:t>тратегии являю</w:t>
      </w:r>
      <w:r w:rsidRPr="007148A8">
        <w:rPr>
          <w:szCs w:val="24"/>
        </w:rPr>
        <w:t>тся</w:t>
      </w:r>
      <w:r w:rsidR="003A53E4" w:rsidRPr="007148A8">
        <w:rPr>
          <w:szCs w:val="24"/>
        </w:rPr>
        <w:t>:</w:t>
      </w:r>
    </w:p>
    <w:p w:rsidR="003A53E4" w:rsidRPr="007148A8" w:rsidRDefault="00CF078C" w:rsidP="00BC4AA9">
      <w:pPr>
        <w:pStyle w:val="a4"/>
        <w:numPr>
          <w:ilvl w:val="0"/>
          <w:numId w:val="24"/>
        </w:numPr>
        <w:rPr>
          <w:szCs w:val="24"/>
        </w:rPr>
      </w:pPr>
      <w:r w:rsidRPr="007148A8">
        <w:rPr>
          <w:szCs w:val="24"/>
        </w:rPr>
        <w:t xml:space="preserve">обеспечение условий эффективного использования ресурсов, </w:t>
      </w:r>
      <w:r w:rsidR="0088515A" w:rsidRPr="007148A8">
        <w:rPr>
          <w:szCs w:val="24"/>
        </w:rPr>
        <w:t>находящихся в частно</w:t>
      </w:r>
      <w:r w:rsidR="003A53E4" w:rsidRPr="007148A8">
        <w:rPr>
          <w:szCs w:val="24"/>
        </w:rPr>
        <w:t>й и муниципальной собственности;</w:t>
      </w:r>
    </w:p>
    <w:p w:rsidR="00CF078C" w:rsidRPr="007148A8" w:rsidRDefault="009A7894" w:rsidP="00BC4AA9">
      <w:pPr>
        <w:pStyle w:val="a4"/>
        <w:numPr>
          <w:ilvl w:val="0"/>
          <w:numId w:val="24"/>
        </w:numPr>
        <w:rPr>
          <w:szCs w:val="24"/>
        </w:rPr>
      </w:pPr>
      <w:r w:rsidRPr="007148A8">
        <w:rPr>
          <w:szCs w:val="24"/>
        </w:rPr>
        <w:t>ответственно</w:t>
      </w:r>
      <w:r w:rsidR="003A53E4" w:rsidRPr="007148A8">
        <w:rPr>
          <w:szCs w:val="24"/>
        </w:rPr>
        <w:t>е</w:t>
      </w:r>
      <w:r w:rsidRPr="007148A8">
        <w:rPr>
          <w:szCs w:val="24"/>
        </w:rPr>
        <w:t xml:space="preserve"> и прозрачно</w:t>
      </w:r>
      <w:r w:rsidR="003A53E4" w:rsidRPr="007148A8">
        <w:rPr>
          <w:szCs w:val="24"/>
        </w:rPr>
        <w:t>е</w:t>
      </w:r>
      <w:r w:rsidRPr="007148A8">
        <w:rPr>
          <w:szCs w:val="24"/>
        </w:rPr>
        <w:t xml:space="preserve"> управлени</w:t>
      </w:r>
      <w:r w:rsidR="003A53E4" w:rsidRPr="007148A8">
        <w:rPr>
          <w:szCs w:val="24"/>
        </w:rPr>
        <w:t>е</w:t>
      </w:r>
      <w:r w:rsidRPr="007148A8">
        <w:rPr>
          <w:szCs w:val="24"/>
        </w:rPr>
        <w:t xml:space="preserve"> муниципальными финансами</w:t>
      </w:r>
      <w:r w:rsidR="003A53E4" w:rsidRPr="007148A8">
        <w:rPr>
          <w:szCs w:val="24"/>
        </w:rPr>
        <w:t>;</w:t>
      </w:r>
    </w:p>
    <w:p w:rsidR="00A73408" w:rsidRPr="007148A8" w:rsidRDefault="00A73408" w:rsidP="00BC4AA9">
      <w:pPr>
        <w:pStyle w:val="a4"/>
        <w:numPr>
          <w:ilvl w:val="0"/>
          <w:numId w:val="24"/>
        </w:numPr>
        <w:rPr>
          <w:szCs w:val="24"/>
        </w:rPr>
      </w:pPr>
      <w:r w:rsidRPr="007148A8">
        <w:rPr>
          <w:szCs w:val="24"/>
        </w:rPr>
        <w:t>обеспечение информационной открытости органов власти на основе расширения форм коммуникаций и совершенствования информационной политики;</w:t>
      </w:r>
    </w:p>
    <w:p w:rsidR="00861ADC" w:rsidRDefault="00E24F87" w:rsidP="00BC4AA9">
      <w:pPr>
        <w:pStyle w:val="a4"/>
        <w:numPr>
          <w:ilvl w:val="0"/>
          <w:numId w:val="24"/>
        </w:numPr>
        <w:rPr>
          <w:szCs w:val="24"/>
        </w:rPr>
      </w:pPr>
      <w:r w:rsidRPr="007148A8">
        <w:rPr>
          <w:szCs w:val="24"/>
        </w:rPr>
        <w:t>обеспечение эффективного пространственного распределения и концентрации трудовых, финансовых и информационных ресурсов на территории поселений муниципального района</w:t>
      </w:r>
      <w:r w:rsidR="00861ADC">
        <w:rPr>
          <w:szCs w:val="24"/>
        </w:rPr>
        <w:t>;</w:t>
      </w:r>
    </w:p>
    <w:p w:rsidR="00A73408" w:rsidRDefault="00861ADC" w:rsidP="00BC4AA9">
      <w:pPr>
        <w:pStyle w:val="a4"/>
        <w:numPr>
          <w:ilvl w:val="0"/>
          <w:numId w:val="24"/>
        </w:numPr>
        <w:rPr>
          <w:szCs w:val="24"/>
        </w:rPr>
      </w:pPr>
      <w:r w:rsidRPr="007148A8">
        <w:rPr>
          <w:szCs w:val="24"/>
        </w:rPr>
        <w:t>организация мониторинга реализации Стратегии социально-экономического развития, корректировка индикаторов, целей и задач в случае объективной необходимости</w:t>
      </w:r>
      <w:r>
        <w:rPr>
          <w:szCs w:val="24"/>
        </w:rPr>
        <w:t>.</w:t>
      </w:r>
    </w:p>
    <w:p w:rsidR="0017345E" w:rsidRDefault="0017345E" w:rsidP="0017345E">
      <w:r>
        <w:t>В целях реализации приоритетных направлений Стратегии социально-экономического развития Волосовского муниципального района на период до 2030 года выделены следующие механизмыреализации</w:t>
      </w:r>
      <w:r w:rsidR="00697931">
        <w:t xml:space="preserve"> Стратегии:</w:t>
      </w:r>
    </w:p>
    <w:p w:rsidR="00697931" w:rsidRDefault="00697931" w:rsidP="00BC4AA9">
      <w:pPr>
        <w:pStyle w:val="a4"/>
        <w:numPr>
          <w:ilvl w:val="0"/>
          <w:numId w:val="25"/>
        </w:numPr>
      </w:pPr>
      <w:r>
        <w:t>организационно-управленческие механизмы;</w:t>
      </w:r>
    </w:p>
    <w:p w:rsidR="00697931" w:rsidRDefault="00697931" w:rsidP="00BC4AA9">
      <w:pPr>
        <w:pStyle w:val="a4"/>
        <w:numPr>
          <w:ilvl w:val="0"/>
          <w:numId w:val="25"/>
        </w:numPr>
      </w:pPr>
      <w:r>
        <w:t>механизмы управления муниципальным имуществом;</w:t>
      </w:r>
    </w:p>
    <w:p w:rsidR="00697931" w:rsidRDefault="00697931" w:rsidP="00BC4AA9">
      <w:pPr>
        <w:pStyle w:val="a4"/>
        <w:numPr>
          <w:ilvl w:val="0"/>
          <w:numId w:val="25"/>
        </w:numPr>
      </w:pPr>
      <w:r>
        <w:t>программно-целевые механизмы;</w:t>
      </w:r>
    </w:p>
    <w:p w:rsidR="00697931" w:rsidRDefault="00697931" w:rsidP="00BC4AA9">
      <w:pPr>
        <w:pStyle w:val="a4"/>
        <w:numPr>
          <w:ilvl w:val="0"/>
          <w:numId w:val="25"/>
        </w:numPr>
      </w:pPr>
      <w:r>
        <w:t>механизмы бюджетной политики;</w:t>
      </w:r>
    </w:p>
    <w:p w:rsidR="00697931" w:rsidRDefault="00697931" w:rsidP="00BC4AA9">
      <w:pPr>
        <w:pStyle w:val="a4"/>
        <w:numPr>
          <w:ilvl w:val="0"/>
          <w:numId w:val="25"/>
        </w:numPr>
      </w:pPr>
      <w:r>
        <w:t>механизмы инвестиционной политики;</w:t>
      </w:r>
    </w:p>
    <w:p w:rsidR="00EA1584" w:rsidRDefault="00697931" w:rsidP="00BC4AA9">
      <w:pPr>
        <w:pStyle w:val="a4"/>
        <w:numPr>
          <w:ilvl w:val="0"/>
          <w:numId w:val="25"/>
        </w:numPr>
      </w:pPr>
      <w:r>
        <w:t>механизмы информационно-аналитического обеспечения</w:t>
      </w:r>
      <w:r w:rsidR="00DB19E1">
        <w:t>;</w:t>
      </w:r>
    </w:p>
    <w:p w:rsidR="00697931" w:rsidRPr="0017345E" w:rsidRDefault="00EA1584" w:rsidP="00BC4AA9">
      <w:pPr>
        <w:pStyle w:val="a4"/>
        <w:numPr>
          <w:ilvl w:val="0"/>
          <w:numId w:val="25"/>
        </w:numPr>
      </w:pPr>
      <w:r>
        <w:t>механизмы пространственного развития территории</w:t>
      </w:r>
      <w:r w:rsidR="00697931">
        <w:t>.</w:t>
      </w:r>
    </w:p>
    <w:p w:rsidR="00CF078C" w:rsidRDefault="00CF078C" w:rsidP="00D756C5">
      <w:pPr>
        <w:ind w:firstLine="0"/>
        <w:rPr>
          <w:b/>
        </w:rPr>
      </w:pPr>
    </w:p>
    <w:p w:rsidR="00B028FA" w:rsidRDefault="00D05DF4" w:rsidP="00D46DE4">
      <w:pPr>
        <w:pStyle w:val="2"/>
        <w:numPr>
          <w:ilvl w:val="1"/>
          <w:numId w:val="22"/>
        </w:numPr>
      </w:pPr>
      <w:bookmarkStart w:id="51" w:name="_Toc483318283"/>
      <w:r w:rsidRPr="0086608B">
        <w:t>Организационно-управленческие механизмы</w:t>
      </w:r>
      <w:bookmarkEnd w:id="51"/>
    </w:p>
    <w:p w:rsidR="000815E0" w:rsidRPr="000815E0" w:rsidRDefault="000815E0" w:rsidP="000815E0"/>
    <w:p w:rsidR="001543C9" w:rsidRDefault="00B028FA" w:rsidP="001543C9">
      <w:pPr>
        <w:widowControl w:val="0"/>
      </w:pPr>
      <w:r w:rsidRPr="00AA62BF">
        <w:t xml:space="preserve">Одним из ключевых вопросов в реализации Стратегии является </w:t>
      </w:r>
      <w:r w:rsidR="00541E3E">
        <w:t>повышение эффективности</w:t>
      </w:r>
      <w:r w:rsidRPr="00AA62BF">
        <w:t xml:space="preserve"> муниципального управления</w:t>
      </w:r>
      <w:r w:rsidR="00541E3E">
        <w:t>, в том числе, создание и внедрение</w:t>
      </w:r>
      <w:r w:rsidRPr="00AA62BF">
        <w:t xml:space="preserve"> системы стратегического управления. Создание системы стратегического управления включает привлечение ресурсов всех структурных подразделений </w:t>
      </w:r>
      <w:r w:rsidR="00987F7B">
        <w:t>а</w:t>
      </w:r>
      <w:r w:rsidRPr="00AA62BF">
        <w:t>дминистрации, органов местного самоуправления городск</w:t>
      </w:r>
      <w:r w:rsidR="00541E3E">
        <w:t>ого</w:t>
      </w:r>
      <w:r w:rsidRPr="00AA62BF">
        <w:t xml:space="preserve"> и сельских поселений, муниципальных предприятий и организаций.</w:t>
      </w:r>
      <w:r w:rsidR="001543C9">
        <w:t xml:space="preserve"> Организационно-управленческие механизмы включают в себя:</w:t>
      </w:r>
    </w:p>
    <w:p w:rsidR="001543C9" w:rsidRPr="001543C9" w:rsidRDefault="001543C9" w:rsidP="00BC4AA9">
      <w:pPr>
        <w:pStyle w:val="a4"/>
        <w:widowControl w:val="0"/>
        <w:numPr>
          <w:ilvl w:val="0"/>
          <w:numId w:val="26"/>
        </w:numPr>
        <w:rPr>
          <w:szCs w:val="24"/>
        </w:rPr>
      </w:pPr>
      <w:r w:rsidRPr="001543C9">
        <w:rPr>
          <w:szCs w:val="24"/>
        </w:rPr>
        <w:t>п</w:t>
      </w:r>
      <w:r w:rsidR="00DF2F65" w:rsidRPr="001543C9">
        <w:rPr>
          <w:szCs w:val="24"/>
        </w:rPr>
        <w:t>овышение эффективности функционирования муниципального управления в рамках исполнения возложенных полномочий на органы местного самоуправления муниципального образования Волосовский муниципальный район Ле</w:t>
      </w:r>
      <w:r w:rsidRPr="001543C9">
        <w:rPr>
          <w:szCs w:val="24"/>
        </w:rPr>
        <w:t>нинградской области;</w:t>
      </w:r>
    </w:p>
    <w:p w:rsidR="001543C9" w:rsidRPr="001543C9" w:rsidRDefault="001543C9" w:rsidP="00BC4AA9">
      <w:pPr>
        <w:pStyle w:val="a4"/>
        <w:widowControl w:val="0"/>
        <w:numPr>
          <w:ilvl w:val="0"/>
          <w:numId w:val="26"/>
        </w:numPr>
        <w:rPr>
          <w:szCs w:val="24"/>
        </w:rPr>
      </w:pPr>
      <w:r w:rsidRPr="001543C9">
        <w:rPr>
          <w:szCs w:val="24"/>
        </w:rPr>
        <w:t>р</w:t>
      </w:r>
      <w:r w:rsidR="00DF2F65" w:rsidRPr="001543C9">
        <w:rPr>
          <w:szCs w:val="24"/>
        </w:rPr>
        <w:t>ациональное использование средств федерального, областного, местного бюджетов на материально</w:t>
      </w:r>
      <w:r w:rsidRPr="001543C9">
        <w:rPr>
          <w:szCs w:val="24"/>
        </w:rPr>
        <w:t>-</w:t>
      </w:r>
      <w:r w:rsidR="00DF2F65" w:rsidRPr="001543C9">
        <w:rPr>
          <w:szCs w:val="24"/>
        </w:rPr>
        <w:t>техническое обеспечение деятельности органов местного самоуправления муниципального образования Волосовский муниципальный район Ленинградск</w:t>
      </w:r>
      <w:r w:rsidRPr="001543C9">
        <w:rPr>
          <w:szCs w:val="24"/>
        </w:rPr>
        <w:t>ой области;</w:t>
      </w:r>
    </w:p>
    <w:p w:rsidR="001543C9" w:rsidRPr="001543C9" w:rsidRDefault="001543C9" w:rsidP="00BC4AA9">
      <w:pPr>
        <w:pStyle w:val="a4"/>
        <w:widowControl w:val="0"/>
        <w:numPr>
          <w:ilvl w:val="0"/>
          <w:numId w:val="26"/>
        </w:numPr>
        <w:rPr>
          <w:szCs w:val="24"/>
        </w:rPr>
      </w:pPr>
      <w:r w:rsidRPr="001543C9">
        <w:rPr>
          <w:szCs w:val="24"/>
        </w:rPr>
        <w:t>с</w:t>
      </w:r>
      <w:r w:rsidR="00FC290B" w:rsidRPr="001543C9">
        <w:rPr>
          <w:szCs w:val="24"/>
        </w:rPr>
        <w:t>овершенствование нормативной правовой базы по вопроса</w:t>
      </w:r>
      <w:r w:rsidRPr="001543C9">
        <w:rPr>
          <w:szCs w:val="24"/>
        </w:rPr>
        <w:t>м развития муниципальной службы;</w:t>
      </w:r>
    </w:p>
    <w:p w:rsidR="00166F34" w:rsidRDefault="001543C9" w:rsidP="00BC4AA9">
      <w:pPr>
        <w:pStyle w:val="a4"/>
        <w:widowControl w:val="0"/>
        <w:numPr>
          <w:ilvl w:val="0"/>
          <w:numId w:val="26"/>
        </w:numPr>
        <w:rPr>
          <w:szCs w:val="24"/>
        </w:rPr>
      </w:pPr>
      <w:r w:rsidRPr="001543C9">
        <w:rPr>
          <w:szCs w:val="24"/>
        </w:rPr>
        <w:t>обеспечение устойчивого развития кадрового потенциала и повышения эффективности муниципальной службы, с</w:t>
      </w:r>
      <w:r w:rsidR="00FC290B" w:rsidRPr="001543C9">
        <w:rPr>
          <w:szCs w:val="24"/>
        </w:rPr>
        <w:t>оздание условий для профессионального развития и подготовки кадров муниципального образования.</w:t>
      </w:r>
    </w:p>
    <w:p w:rsidR="00166F34" w:rsidRDefault="00166F34" w:rsidP="00166F34">
      <w:pPr>
        <w:widowControl w:val="0"/>
        <w:ind w:firstLine="0"/>
        <w:rPr>
          <w:b/>
        </w:rPr>
      </w:pPr>
    </w:p>
    <w:p w:rsidR="000643B7" w:rsidRDefault="000643B7" w:rsidP="00D46DE4">
      <w:pPr>
        <w:pStyle w:val="2"/>
        <w:numPr>
          <w:ilvl w:val="1"/>
          <w:numId w:val="22"/>
        </w:numPr>
      </w:pPr>
      <w:bookmarkStart w:id="52" w:name="_Toc483318284"/>
      <w:r w:rsidRPr="00166F34">
        <w:t>Механизмы управления муниципальным имуществом</w:t>
      </w:r>
      <w:bookmarkEnd w:id="52"/>
    </w:p>
    <w:p w:rsidR="008C1612" w:rsidRDefault="008C1612" w:rsidP="008C1612"/>
    <w:p w:rsidR="00923465" w:rsidRPr="008D17DB" w:rsidRDefault="008C1612" w:rsidP="008D17DB">
      <w:pPr>
        <w:rPr>
          <w:rFonts w:cs="Times New Roman"/>
          <w:szCs w:val="24"/>
        </w:rPr>
      </w:pPr>
      <w:r w:rsidRPr="008D17DB">
        <w:rPr>
          <w:rFonts w:cs="Times New Roman"/>
          <w:szCs w:val="24"/>
          <w:shd w:val="clear" w:color="auto" w:fill="FFFFFF"/>
        </w:rPr>
        <w:t>Муниципальная собственность наряду с местными финансами составляет экономическую основу местного самоуправления. Муниципалитет является крупным собственником имущества, поэтому вопросы формирования, эффективного управления и распоряжения муниципальной собственностью, являются весьма актуальными в текущих экономических условиях.</w:t>
      </w:r>
      <w:r w:rsidR="004D627A" w:rsidRPr="008D17DB">
        <w:rPr>
          <w:rFonts w:cs="Times New Roman"/>
          <w:szCs w:val="24"/>
          <w:shd w:val="clear" w:color="auto" w:fill="FFFFFF"/>
        </w:rPr>
        <w:t xml:space="preserve"> Повышению эффективности использ</w:t>
      </w:r>
      <w:r w:rsidR="00E16846" w:rsidRPr="008D17DB">
        <w:rPr>
          <w:rFonts w:cs="Times New Roman"/>
          <w:szCs w:val="24"/>
          <w:shd w:val="clear" w:color="auto" w:fill="FFFFFF"/>
        </w:rPr>
        <w:t>ования муниципального имущества</w:t>
      </w:r>
      <w:r w:rsidR="004D627A" w:rsidRPr="008D17DB">
        <w:rPr>
          <w:rFonts w:cs="Times New Roman"/>
          <w:szCs w:val="24"/>
          <w:shd w:val="clear" w:color="auto" w:fill="FFFFFF"/>
        </w:rPr>
        <w:t xml:space="preserve"> способствует вовлечение в хозяйственный оборот неиспользуемых или используемых не по назначению объектов недвижимости, осуществление постоянного контроля за своевременным и полным поступлением арендных и других платежей от использования муниципального имущества и земельных участков.</w:t>
      </w:r>
      <w:r w:rsidR="00F314D3" w:rsidRPr="008D17DB">
        <w:rPr>
          <w:rFonts w:cs="Times New Roman"/>
          <w:szCs w:val="24"/>
        </w:rPr>
        <w:t xml:space="preserve">Обеспечение эффективного управления, распоряжения имуществом и земельными участкамиспособствует </w:t>
      </w:r>
      <w:r w:rsidR="00541E3E">
        <w:rPr>
          <w:rFonts w:cs="Times New Roman"/>
          <w:szCs w:val="24"/>
        </w:rPr>
        <w:t>увеличению</w:t>
      </w:r>
      <w:r w:rsidR="00F314D3" w:rsidRPr="008D17DB">
        <w:rPr>
          <w:rFonts w:cs="Times New Roman"/>
          <w:szCs w:val="24"/>
        </w:rPr>
        <w:t xml:space="preserve"> доходной части бюджета МО Волосовский муниципальный район</w:t>
      </w:r>
      <w:r w:rsidR="00282F1F" w:rsidRPr="008D17DB">
        <w:rPr>
          <w:rFonts w:cs="Times New Roman"/>
          <w:szCs w:val="24"/>
        </w:rPr>
        <w:t>.</w:t>
      </w:r>
      <w:r w:rsidR="00923465" w:rsidRPr="008D17DB">
        <w:rPr>
          <w:rFonts w:cs="Times New Roman"/>
          <w:szCs w:val="24"/>
        </w:rPr>
        <w:t xml:space="preserve"> В числе механизмов управления муниципальным имуществом выделены:</w:t>
      </w:r>
    </w:p>
    <w:p w:rsidR="00923465" w:rsidRPr="008D17DB" w:rsidRDefault="00923465" w:rsidP="00BC4AA9">
      <w:pPr>
        <w:pStyle w:val="a4"/>
        <w:numPr>
          <w:ilvl w:val="0"/>
          <w:numId w:val="27"/>
        </w:numPr>
        <w:rPr>
          <w:rFonts w:cs="Times New Roman"/>
          <w:szCs w:val="24"/>
        </w:rPr>
      </w:pPr>
      <w:r w:rsidRPr="008D17DB">
        <w:rPr>
          <w:rFonts w:cs="Times New Roman"/>
          <w:szCs w:val="24"/>
        </w:rPr>
        <w:t>о</w:t>
      </w:r>
      <w:r w:rsidR="00951819" w:rsidRPr="008D17DB">
        <w:rPr>
          <w:rFonts w:cs="Times New Roman"/>
          <w:szCs w:val="24"/>
        </w:rPr>
        <w:t>беспечение функционирования системы учета и контроль за использование</w:t>
      </w:r>
      <w:r w:rsidR="00541E3E">
        <w:rPr>
          <w:rFonts w:cs="Times New Roman"/>
          <w:szCs w:val="24"/>
        </w:rPr>
        <w:t>м</w:t>
      </w:r>
      <w:r w:rsidR="00951819" w:rsidRPr="008D17DB">
        <w:rPr>
          <w:rFonts w:cs="Times New Roman"/>
          <w:szCs w:val="24"/>
        </w:rPr>
        <w:t xml:space="preserve"> находящихся в собственности МО Волосовский муниципальный район муниципального имущества и земельных участков</w:t>
      </w:r>
      <w:r w:rsidRPr="008D17DB">
        <w:rPr>
          <w:rFonts w:cs="Times New Roman"/>
          <w:szCs w:val="24"/>
        </w:rPr>
        <w:t>;</w:t>
      </w:r>
    </w:p>
    <w:p w:rsidR="00923465" w:rsidRPr="008D17DB" w:rsidRDefault="00923465" w:rsidP="00BC4AA9">
      <w:pPr>
        <w:pStyle w:val="a4"/>
        <w:numPr>
          <w:ilvl w:val="0"/>
          <w:numId w:val="27"/>
        </w:numPr>
        <w:rPr>
          <w:rFonts w:cs="Times New Roman"/>
          <w:szCs w:val="24"/>
        </w:rPr>
      </w:pPr>
      <w:r w:rsidRPr="008D17DB">
        <w:rPr>
          <w:rFonts w:cs="Times New Roman"/>
          <w:szCs w:val="24"/>
        </w:rPr>
        <w:t>п</w:t>
      </w:r>
      <w:r w:rsidR="00FD00FF" w:rsidRPr="008D17DB">
        <w:rPr>
          <w:rFonts w:cs="Times New Roman"/>
          <w:szCs w:val="24"/>
        </w:rPr>
        <w:t xml:space="preserve">овышение эффективности использования муниципального имущества </w:t>
      </w:r>
      <w:r w:rsidRPr="008D17DB">
        <w:rPr>
          <w:rFonts w:cs="Times New Roman"/>
          <w:szCs w:val="24"/>
        </w:rPr>
        <w:t xml:space="preserve">посредством </w:t>
      </w:r>
      <w:r w:rsidR="00FD00FF" w:rsidRPr="008D17DB">
        <w:rPr>
          <w:rFonts w:cs="Times New Roman"/>
          <w:szCs w:val="24"/>
        </w:rPr>
        <w:t>вовлечени</w:t>
      </w:r>
      <w:r w:rsidRPr="008D17DB">
        <w:rPr>
          <w:rFonts w:cs="Times New Roman"/>
          <w:szCs w:val="24"/>
        </w:rPr>
        <w:t>я</w:t>
      </w:r>
      <w:r w:rsidR="00FD00FF" w:rsidRPr="008D17DB">
        <w:rPr>
          <w:rFonts w:cs="Times New Roman"/>
          <w:szCs w:val="24"/>
        </w:rPr>
        <w:t xml:space="preserve"> в хозяйственный оборот неиспользуемых или используемых не по назначению объектов недвижимости, осуществление постоянного контроля за своевременным и полным поступлением арендных и других платежей от использования муниципального имущества и земельных участков;</w:t>
      </w:r>
    </w:p>
    <w:p w:rsidR="005D2AAF" w:rsidRPr="008D17DB" w:rsidRDefault="00923465" w:rsidP="00BC4AA9">
      <w:pPr>
        <w:pStyle w:val="a4"/>
        <w:numPr>
          <w:ilvl w:val="0"/>
          <w:numId w:val="27"/>
        </w:numPr>
        <w:rPr>
          <w:rFonts w:cs="Times New Roman"/>
          <w:szCs w:val="24"/>
        </w:rPr>
      </w:pPr>
      <w:r w:rsidRPr="008D17DB">
        <w:rPr>
          <w:rFonts w:cs="Times New Roman"/>
          <w:szCs w:val="24"/>
        </w:rPr>
        <w:t>п</w:t>
      </w:r>
      <w:r w:rsidR="00723694" w:rsidRPr="008D17DB">
        <w:rPr>
          <w:rFonts w:cs="Times New Roman"/>
          <w:szCs w:val="24"/>
        </w:rPr>
        <w:t xml:space="preserve">одготовка </w:t>
      </w:r>
      <w:r w:rsidR="00321D63" w:rsidRPr="008D17DB">
        <w:rPr>
          <w:rFonts w:cs="Times New Roman"/>
          <w:szCs w:val="24"/>
        </w:rPr>
        <w:t xml:space="preserve">(в том числе, инфраструктурная) </w:t>
      </w:r>
      <w:r w:rsidR="00723694" w:rsidRPr="008D17DB">
        <w:rPr>
          <w:rFonts w:cs="Times New Roman"/>
          <w:szCs w:val="24"/>
        </w:rPr>
        <w:t>земельных участков для реализации жилищной политики, а также приоритетных инвестиционных проектов, ведение реестра свободных земельных участков;</w:t>
      </w:r>
    </w:p>
    <w:p w:rsidR="005D2AAF" w:rsidRPr="008D17DB" w:rsidRDefault="005D2AAF" w:rsidP="00BC4AA9">
      <w:pPr>
        <w:pStyle w:val="a4"/>
        <w:numPr>
          <w:ilvl w:val="0"/>
          <w:numId w:val="27"/>
        </w:numPr>
        <w:rPr>
          <w:rFonts w:cs="Times New Roman"/>
          <w:szCs w:val="24"/>
        </w:rPr>
      </w:pPr>
      <w:r w:rsidRPr="008D17DB">
        <w:rPr>
          <w:rFonts w:cs="Times New Roman"/>
          <w:szCs w:val="24"/>
        </w:rPr>
        <w:t>с</w:t>
      </w:r>
      <w:r w:rsidR="003C31B7" w:rsidRPr="008D17DB">
        <w:rPr>
          <w:rFonts w:cs="Times New Roman"/>
          <w:szCs w:val="24"/>
        </w:rPr>
        <w:t xml:space="preserve">огласование интересов инвесторов/застройщиков и местного сообщества в части размещения производственных, жилых и </w:t>
      </w:r>
      <w:r w:rsidR="00541E3E">
        <w:rPr>
          <w:rFonts w:cs="Times New Roman"/>
          <w:szCs w:val="24"/>
        </w:rPr>
        <w:t>прочих</w:t>
      </w:r>
      <w:r w:rsidR="003C31B7" w:rsidRPr="008D17DB">
        <w:rPr>
          <w:rFonts w:cs="Times New Roman"/>
          <w:szCs w:val="24"/>
        </w:rPr>
        <w:t xml:space="preserve"> объектов;</w:t>
      </w:r>
    </w:p>
    <w:p w:rsidR="005D2AAF" w:rsidRPr="007357AB" w:rsidRDefault="005D2AAF" w:rsidP="00BC4AA9">
      <w:pPr>
        <w:pStyle w:val="a4"/>
        <w:numPr>
          <w:ilvl w:val="0"/>
          <w:numId w:val="27"/>
        </w:numPr>
        <w:rPr>
          <w:rFonts w:cs="Times New Roman"/>
          <w:szCs w:val="24"/>
        </w:rPr>
      </w:pPr>
      <w:r w:rsidRPr="008D17DB">
        <w:rPr>
          <w:rFonts w:cs="Times New Roman"/>
          <w:szCs w:val="24"/>
        </w:rPr>
        <w:t>р</w:t>
      </w:r>
      <w:r w:rsidR="003C31B7" w:rsidRPr="008D17DB">
        <w:rPr>
          <w:rFonts w:cs="Times New Roman"/>
          <w:szCs w:val="24"/>
        </w:rPr>
        <w:t xml:space="preserve">азвитие транспортной сети и инженерного обеспечения, реконструкция и строительство новых объектов инфраструктуры с учетом перспективной </w:t>
      </w:r>
      <w:r w:rsidRPr="008D17DB">
        <w:rPr>
          <w:rFonts w:cs="Times New Roman"/>
          <w:szCs w:val="24"/>
        </w:rPr>
        <w:t>потребности развития территорий</w:t>
      </w:r>
      <w:r w:rsidR="000D6FA2" w:rsidRPr="007357AB">
        <w:rPr>
          <w:rFonts w:cs="Times New Roman"/>
          <w:szCs w:val="24"/>
        </w:rPr>
        <w:t>.</w:t>
      </w:r>
    </w:p>
    <w:p w:rsidR="00951819" w:rsidRDefault="00951819" w:rsidP="000643B7">
      <w:pPr>
        <w:ind w:firstLine="0"/>
      </w:pPr>
    </w:p>
    <w:p w:rsidR="000643B7" w:rsidRDefault="000643B7" w:rsidP="009E6310">
      <w:pPr>
        <w:pStyle w:val="2"/>
        <w:numPr>
          <w:ilvl w:val="1"/>
          <w:numId w:val="22"/>
        </w:numPr>
      </w:pPr>
      <w:bookmarkStart w:id="53" w:name="_Toc483318285"/>
      <w:r w:rsidRPr="00723694">
        <w:t>Программно-целевые механизмы</w:t>
      </w:r>
      <w:bookmarkEnd w:id="53"/>
    </w:p>
    <w:p w:rsidR="00B54E0E" w:rsidRDefault="00B54E0E" w:rsidP="00B54E0E"/>
    <w:p w:rsidR="00EC4F4C" w:rsidRPr="002477C0" w:rsidRDefault="00E55A60" w:rsidP="002477C0">
      <w:pPr>
        <w:rPr>
          <w:rFonts w:cs="Times New Roman"/>
          <w:szCs w:val="24"/>
        </w:rPr>
      </w:pPr>
      <w:r w:rsidRPr="002477C0">
        <w:rPr>
          <w:rFonts w:cs="Times New Roman"/>
          <w:szCs w:val="24"/>
        </w:rPr>
        <w:t xml:space="preserve">Программно-целевые механизмы реализации Стратегии основаны на внедрении новых подходов к разработке и реализации муниципальных программ, обеспечивающих синхронизацию документов стратегического планирования и актуальных муниципальных программ. </w:t>
      </w:r>
      <w:r w:rsidR="00EC4F4C" w:rsidRPr="002477C0">
        <w:rPr>
          <w:rFonts w:cs="Times New Roman"/>
          <w:szCs w:val="24"/>
        </w:rPr>
        <w:t>При этом наибольшая эффективность будет достигнута за счет сочетания проектного подхода с лучшими программно-целевыми методами управления. Финансирование отдельных проектов и мероприятий Стратегии будет осуществляться через муниципальные программы, что позволит оптимизировать распределение бюджетных ресурсов Волосовского муниципального района и контролировать процесс достижения целевых характеристик развития определенных сфер.</w:t>
      </w:r>
    </w:p>
    <w:p w:rsidR="003A0641" w:rsidRPr="002477C0" w:rsidRDefault="00E55A60" w:rsidP="002477C0">
      <w:pPr>
        <w:rPr>
          <w:rFonts w:cs="Times New Roman"/>
          <w:szCs w:val="24"/>
        </w:rPr>
      </w:pPr>
      <w:r w:rsidRPr="002477C0">
        <w:rPr>
          <w:rFonts w:cs="Times New Roman"/>
          <w:szCs w:val="24"/>
        </w:rPr>
        <w:t xml:space="preserve">Внедрение программно-целевых механизмов в практику муниципального управления как инструмента реализации Стратегии развития позволяет обеспечить системность и скоординированность деятельности органов власти по достижению стратегических целей и задач, концентрацию ресурсов и усилий на наиболее приоритетных направлениях развития, интеграцию и целевую направленность мероприятий </w:t>
      </w:r>
      <w:r w:rsidR="00541E3E">
        <w:rPr>
          <w:rFonts w:cs="Times New Roman"/>
          <w:szCs w:val="24"/>
        </w:rPr>
        <w:t>на</w:t>
      </w:r>
      <w:r w:rsidRPr="002477C0">
        <w:rPr>
          <w:rFonts w:cs="Times New Roman"/>
          <w:szCs w:val="24"/>
        </w:rPr>
        <w:t xml:space="preserve"> решени</w:t>
      </w:r>
      <w:r w:rsidR="00541E3E">
        <w:rPr>
          <w:rFonts w:cs="Times New Roman"/>
          <w:szCs w:val="24"/>
        </w:rPr>
        <w:t>е</w:t>
      </w:r>
      <w:r w:rsidRPr="002477C0">
        <w:rPr>
          <w:rFonts w:cs="Times New Roman"/>
          <w:szCs w:val="24"/>
        </w:rPr>
        <w:t xml:space="preserve"> конкретных проблем и задач социально-экономического развития </w:t>
      </w:r>
      <w:r w:rsidR="00110DB6" w:rsidRPr="002477C0">
        <w:rPr>
          <w:rFonts w:cs="Times New Roman"/>
          <w:szCs w:val="24"/>
        </w:rPr>
        <w:t>муниципального района</w:t>
      </w:r>
      <w:r w:rsidRPr="002477C0">
        <w:rPr>
          <w:rFonts w:cs="Times New Roman"/>
          <w:szCs w:val="24"/>
        </w:rPr>
        <w:t>.</w:t>
      </w:r>
      <w:r w:rsidR="00280DBB" w:rsidRPr="002477C0">
        <w:rPr>
          <w:rFonts w:cs="Times New Roman"/>
          <w:szCs w:val="24"/>
        </w:rPr>
        <w:t xml:space="preserve"> Система программно-целевых механизмов включает в себя:</w:t>
      </w:r>
    </w:p>
    <w:p w:rsidR="00E5170E" w:rsidRDefault="003A0641" w:rsidP="00BC4AA9">
      <w:pPr>
        <w:pStyle w:val="a4"/>
        <w:numPr>
          <w:ilvl w:val="0"/>
          <w:numId w:val="28"/>
        </w:numPr>
        <w:rPr>
          <w:rFonts w:cs="Times New Roman"/>
          <w:szCs w:val="24"/>
        </w:rPr>
      </w:pPr>
      <w:r w:rsidRPr="002477C0">
        <w:rPr>
          <w:rFonts w:cs="Times New Roman"/>
          <w:szCs w:val="24"/>
        </w:rPr>
        <w:t>р</w:t>
      </w:r>
      <w:r w:rsidR="00E55A60" w:rsidRPr="002477C0">
        <w:rPr>
          <w:rFonts w:cs="Times New Roman"/>
          <w:szCs w:val="24"/>
        </w:rPr>
        <w:t>азработк</w:t>
      </w:r>
      <w:r w:rsidR="00FD0DD6" w:rsidRPr="002477C0">
        <w:rPr>
          <w:rFonts w:cs="Times New Roman"/>
          <w:szCs w:val="24"/>
        </w:rPr>
        <w:t>у</w:t>
      </w:r>
      <w:r w:rsidR="00E55A60" w:rsidRPr="002477C0">
        <w:rPr>
          <w:rFonts w:cs="Times New Roman"/>
          <w:szCs w:val="24"/>
        </w:rPr>
        <w:t xml:space="preserve"> и реализаци</w:t>
      </w:r>
      <w:r w:rsidR="00FD0DD6" w:rsidRPr="002477C0">
        <w:rPr>
          <w:rFonts w:cs="Times New Roman"/>
          <w:szCs w:val="24"/>
        </w:rPr>
        <w:t>ю</w:t>
      </w:r>
      <w:r w:rsidR="00E55A60" w:rsidRPr="002477C0">
        <w:rPr>
          <w:rFonts w:cs="Times New Roman"/>
          <w:szCs w:val="24"/>
        </w:rPr>
        <w:t xml:space="preserve"> плана мероприятий по реализации </w:t>
      </w:r>
      <w:r w:rsidRPr="002477C0">
        <w:rPr>
          <w:rFonts w:cs="Times New Roman"/>
          <w:szCs w:val="24"/>
        </w:rPr>
        <w:t>С</w:t>
      </w:r>
      <w:r w:rsidR="00E55A60" w:rsidRPr="002477C0">
        <w:rPr>
          <w:rFonts w:cs="Times New Roman"/>
          <w:szCs w:val="24"/>
        </w:rPr>
        <w:t>тратегии социально-экономического развития муниципального образования;</w:t>
      </w:r>
    </w:p>
    <w:p w:rsidR="003A0641" w:rsidRPr="00E5170E" w:rsidRDefault="00E5170E" w:rsidP="00BC4AA9">
      <w:pPr>
        <w:pStyle w:val="a4"/>
        <w:numPr>
          <w:ilvl w:val="0"/>
          <w:numId w:val="28"/>
        </w:numPr>
        <w:rPr>
          <w:rFonts w:cs="Times New Roman"/>
          <w:szCs w:val="24"/>
        </w:rPr>
      </w:pPr>
      <w:r w:rsidRPr="00AA62BF">
        <w:t xml:space="preserve">финансирование и планирование муниципальных программ с привязкой к </w:t>
      </w:r>
      <w:r w:rsidR="00E55A60" w:rsidRPr="00E5170E">
        <w:rPr>
          <w:rFonts w:cs="Times New Roman"/>
          <w:szCs w:val="24"/>
        </w:rPr>
        <w:t>целевы</w:t>
      </w:r>
      <w:r w:rsidRPr="00E5170E">
        <w:rPr>
          <w:rFonts w:cs="Times New Roman"/>
          <w:szCs w:val="24"/>
        </w:rPr>
        <w:t>м</w:t>
      </w:r>
      <w:r w:rsidR="00E55A60" w:rsidRPr="00E5170E">
        <w:rPr>
          <w:rFonts w:cs="Times New Roman"/>
          <w:szCs w:val="24"/>
        </w:rPr>
        <w:t xml:space="preserve"> индикатор</w:t>
      </w:r>
      <w:r w:rsidRPr="00E5170E">
        <w:rPr>
          <w:rFonts w:cs="Times New Roman"/>
          <w:szCs w:val="24"/>
        </w:rPr>
        <w:t>ам</w:t>
      </w:r>
      <w:r w:rsidR="00E55A60" w:rsidRPr="00E5170E">
        <w:rPr>
          <w:rFonts w:cs="Times New Roman"/>
          <w:szCs w:val="24"/>
        </w:rPr>
        <w:t xml:space="preserve"> Стратегии социально-экономического развития;</w:t>
      </w:r>
    </w:p>
    <w:p w:rsidR="00FD0DD6" w:rsidRPr="002477C0" w:rsidRDefault="003A0641" w:rsidP="00BC4AA9">
      <w:pPr>
        <w:pStyle w:val="a4"/>
        <w:numPr>
          <w:ilvl w:val="0"/>
          <w:numId w:val="28"/>
        </w:numPr>
        <w:rPr>
          <w:rFonts w:cs="Times New Roman"/>
          <w:szCs w:val="24"/>
        </w:rPr>
      </w:pPr>
      <w:r w:rsidRPr="002477C0">
        <w:rPr>
          <w:rFonts w:cs="Times New Roman"/>
          <w:szCs w:val="24"/>
        </w:rPr>
        <w:t>подготовк</w:t>
      </w:r>
      <w:r w:rsidR="00FD0DD6" w:rsidRPr="002477C0">
        <w:rPr>
          <w:rFonts w:cs="Times New Roman"/>
          <w:szCs w:val="24"/>
        </w:rPr>
        <w:t>у</w:t>
      </w:r>
      <w:r w:rsidRPr="002477C0">
        <w:rPr>
          <w:rFonts w:cs="Times New Roman"/>
          <w:szCs w:val="24"/>
        </w:rPr>
        <w:t xml:space="preserve"> программных мероприятий в соответствии с целевыми показателями Стратегии на соответствующие годы по соответствующим </w:t>
      </w:r>
      <w:r w:rsidRPr="002477C0">
        <w:rPr>
          <w:rFonts w:cs="Times New Roman"/>
          <w:szCs w:val="24"/>
        </w:rPr>
        <w:br/>
      </w:r>
      <w:r w:rsidR="00FD0DD6" w:rsidRPr="002477C0">
        <w:rPr>
          <w:rFonts w:cs="Times New Roman"/>
          <w:szCs w:val="24"/>
        </w:rPr>
        <w:t>направлениям;</w:t>
      </w:r>
    </w:p>
    <w:p w:rsidR="00FC7C38" w:rsidRPr="002477C0" w:rsidRDefault="00FD0DD6" w:rsidP="00BC4AA9">
      <w:pPr>
        <w:pStyle w:val="a4"/>
        <w:numPr>
          <w:ilvl w:val="0"/>
          <w:numId w:val="28"/>
        </w:numPr>
        <w:rPr>
          <w:rFonts w:cs="Times New Roman"/>
          <w:szCs w:val="24"/>
        </w:rPr>
      </w:pPr>
      <w:r w:rsidRPr="002477C0">
        <w:rPr>
          <w:rFonts w:cs="Times New Roman"/>
          <w:szCs w:val="24"/>
        </w:rPr>
        <w:t>р</w:t>
      </w:r>
      <w:r w:rsidR="00CF078C" w:rsidRPr="002477C0">
        <w:rPr>
          <w:rFonts w:cs="Times New Roman"/>
          <w:szCs w:val="24"/>
        </w:rPr>
        <w:t>еализацию системы мероприятий по развитию видов экономической деятельности для обеспечения достаточного повышения доходов бюджета;</w:t>
      </w:r>
    </w:p>
    <w:p w:rsidR="00FC7C38" w:rsidRPr="002477C0" w:rsidRDefault="00CF078C" w:rsidP="00BC4AA9">
      <w:pPr>
        <w:pStyle w:val="a4"/>
        <w:numPr>
          <w:ilvl w:val="0"/>
          <w:numId w:val="28"/>
        </w:numPr>
        <w:rPr>
          <w:rFonts w:cs="Times New Roman"/>
          <w:szCs w:val="24"/>
        </w:rPr>
      </w:pPr>
      <w:r w:rsidRPr="002477C0">
        <w:rPr>
          <w:rFonts w:cs="Times New Roman"/>
          <w:szCs w:val="24"/>
        </w:rPr>
        <w:t>разработку и реализацию мероприятий по привлечению дополнительного финансирования в проекты экономики и социальной сферы из всех источников финансирования;</w:t>
      </w:r>
    </w:p>
    <w:p w:rsidR="00FC7C38" w:rsidRPr="002477C0" w:rsidRDefault="00FC7C38" w:rsidP="00BC4AA9">
      <w:pPr>
        <w:pStyle w:val="a4"/>
        <w:numPr>
          <w:ilvl w:val="0"/>
          <w:numId w:val="28"/>
        </w:numPr>
        <w:rPr>
          <w:rFonts w:cs="Times New Roman"/>
          <w:szCs w:val="24"/>
        </w:rPr>
      </w:pPr>
      <w:r w:rsidRPr="002477C0">
        <w:rPr>
          <w:rFonts w:cs="Times New Roman"/>
          <w:szCs w:val="24"/>
        </w:rPr>
        <w:t>ф</w:t>
      </w:r>
      <w:r w:rsidR="00CF078C" w:rsidRPr="002477C0">
        <w:rPr>
          <w:rFonts w:cs="Times New Roman"/>
          <w:szCs w:val="24"/>
        </w:rPr>
        <w:t>ормирование бюджет</w:t>
      </w:r>
      <w:r w:rsidRPr="002477C0">
        <w:rPr>
          <w:rFonts w:cs="Times New Roman"/>
          <w:szCs w:val="24"/>
        </w:rPr>
        <w:t>ов муниципальных образованийВолосовского муниципального района</w:t>
      </w:r>
      <w:r w:rsidR="00CF078C" w:rsidRPr="002477C0">
        <w:rPr>
          <w:rFonts w:cs="Times New Roman"/>
          <w:szCs w:val="24"/>
        </w:rPr>
        <w:t xml:space="preserve"> в соответствии с реализуемыми  п</w:t>
      </w:r>
      <w:r w:rsidRPr="002477C0">
        <w:rPr>
          <w:rFonts w:cs="Times New Roman"/>
          <w:szCs w:val="24"/>
        </w:rPr>
        <w:t>рограммами развития;</w:t>
      </w:r>
    </w:p>
    <w:p w:rsidR="00FC7C38" w:rsidRDefault="00FC7C38" w:rsidP="00BC4AA9">
      <w:pPr>
        <w:pStyle w:val="a4"/>
        <w:numPr>
          <w:ilvl w:val="0"/>
          <w:numId w:val="28"/>
        </w:numPr>
        <w:rPr>
          <w:rFonts w:cs="Times New Roman"/>
          <w:szCs w:val="24"/>
        </w:rPr>
      </w:pPr>
      <w:r w:rsidRPr="002477C0">
        <w:rPr>
          <w:rFonts w:cs="Times New Roman"/>
          <w:szCs w:val="24"/>
        </w:rPr>
        <w:t>о</w:t>
      </w:r>
      <w:r w:rsidR="00723694" w:rsidRPr="002477C0">
        <w:rPr>
          <w:rFonts w:cs="Times New Roman"/>
          <w:szCs w:val="24"/>
        </w:rPr>
        <w:t>рганизаци</w:t>
      </w:r>
      <w:r w:rsidRPr="002477C0">
        <w:rPr>
          <w:rFonts w:cs="Times New Roman"/>
          <w:szCs w:val="24"/>
        </w:rPr>
        <w:t>ю</w:t>
      </w:r>
      <w:r w:rsidR="00723694" w:rsidRPr="002477C0">
        <w:rPr>
          <w:rFonts w:cs="Times New Roman"/>
          <w:szCs w:val="24"/>
        </w:rPr>
        <w:t xml:space="preserve"> мониторинга реализации Стратегии социально-экономического развития, при необходимости корректировка индикаторов, целей и задач.</w:t>
      </w:r>
    </w:p>
    <w:p w:rsidR="00B400C6" w:rsidRDefault="00B400C6" w:rsidP="00B400C6">
      <w:pPr>
        <w:rPr>
          <w:rFonts w:cs="Times New Roman"/>
          <w:szCs w:val="24"/>
        </w:rPr>
      </w:pPr>
      <w:r>
        <w:rPr>
          <w:rFonts w:cs="Times New Roman"/>
          <w:szCs w:val="24"/>
        </w:rPr>
        <w:t xml:space="preserve">Перечень актуальных муниципальных программ Волосовского муниципального района приведен в </w:t>
      </w:r>
      <w:r w:rsidR="00F268A5" w:rsidRPr="00514F98">
        <w:rPr>
          <w:rFonts w:cs="Times New Roman"/>
          <w:szCs w:val="24"/>
        </w:rPr>
        <w:t xml:space="preserve">Приложении </w:t>
      </w:r>
      <w:r w:rsidR="00DF1DB9">
        <w:rPr>
          <w:rFonts w:cs="Times New Roman"/>
          <w:szCs w:val="24"/>
        </w:rPr>
        <w:t>2</w:t>
      </w:r>
      <w:r w:rsidRPr="00514F98">
        <w:rPr>
          <w:rFonts w:cs="Times New Roman"/>
          <w:szCs w:val="24"/>
        </w:rPr>
        <w:t>.</w:t>
      </w:r>
    </w:p>
    <w:p w:rsidR="00C946B3" w:rsidRDefault="00C946B3" w:rsidP="00C946B3">
      <w:pPr>
        <w:ind w:firstLine="0"/>
        <w:rPr>
          <w:rFonts w:cs="Times New Roman"/>
          <w:szCs w:val="24"/>
        </w:rPr>
      </w:pPr>
    </w:p>
    <w:p w:rsidR="00C946B3" w:rsidRPr="0004533D" w:rsidRDefault="00C946B3" w:rsidP="009E6310">
      <w:pPr>
        <w:pStyle w:val="2"/>
        <w:numPr>
          <w:ilvl w:val="1"/>
          <w:numId w:val="22"/>
        </w:numPr>
      </w:pPr>
      <w:bookmarkStart w:id="54" w:name="_Toc483318286"/>
      <w:r w:rsidRPr="0004533D">
        <w:t>Механизмы бюджетной политики</w:t>
      </w:r>
      <w:bookmarkEnd w:id="54"/>
    </w:p>
    <w:p w:rsidR="00C946B3" w:rsidRDefault="00C946B3" w:rsidP="00C946B3"/>
    <w:p w:rsidR="00C946B3" w:rsidRPr="001428A9" w:rsidRDefault="00C946B3" w:rsidP="00C946B3">
      <w:r w:rsidRPr="00456A82">
        <w:t>Эффективное, ответственное и прозрачное управление муниципальными финансами является базовым условием повышения уровня и качества жизни населения Волосовского муниципального района, устойчивого экономического роста, своевременного исполнения социальных обязательств и достижения других стратегических целей социально-экономического развития района.</w:t>
      </w:r>
      <w:r>
        <w:t xml:space="preserve"> Ключевыми механизмамиповышения </w:t>
      </w:r>
      <w:r w:rsidRPr="00AA62BF">
        <w:t xml:space="preserve">качества управления муниципальными финансами </w:t>
      </w:r>
      <w:r>
        <w:t>являются:</w:t>
      </w:r>
    </w:p>
    <w:p w:rsidR="00C946B3" w:rsidRPr="004E2507" w:rsidRDefault="00C946B3" w:rsidP="00BC4AA9">
      <w:pPr>
        <w:pStyle w:val="a4"/>
        <w:numPr>
          <w:ilvl w:val="0"/>
          <w:numId w:val="30"/>
        </w:numPr>
      </w:pPr>
      <w:r w:rsidRPr="004E2507">
        <w:t>контроль над соблюдением бюджетного законодательства и иных нормативных правовых актов, регулирующих бюджетные правоотношения, контроль над полнотой и достоверностью отчетности о реализации муниципальных программ, осуществление контроля над соблюдением законодательства в сфере закупок для муниципальных нужд;</w:t>
      </w:r>
    </w:p>
    <w:p w:rsidR="00C946B3" w:rsidRPr="009649CA" w:rsidRDefault="00C946B3" w:rsidP="00BC4AA9">
      <w:pPr>
        <w:pStyle w:val="a4"/>
        <w:numPr>
          <w:ilvl w:val="0"/>
          <w:numId w:val="29"/>
        </w:numPr>
      </w:pPr>
      <w:r w:rsidRPr="009649CA">
        <w:t xml:space="preserve">обеспечение выполнения утвержденных показателей по поступлениям </w:t>
      </w:r>
      <w:r w:rsidR="00ED2E45">
        <w:t>налоговых и неналоговых доходов</w:t>
      </w:r>
      <w:r w:rsidRPr="009649CA">
        <w:t xml:space="preserve"> в бюджет </w:t>
      </w:r>
      <w:r w:rsidR="001C5AD7">
        <w:t xml:space="preserve">МО </w:t>
      </w:r>
      <w:r w:rsidRPr="009649CA">
        <w:t>Волосовск</w:t>
      </w:r>
      <w:r w:rsidR="00ED2E45">
        <w:t>ий</w:t>
      </w:r>
      <w:r w:rsidRPr="009649CA">
        <w:t xml:space="preserve"> муниципальн</w:t>
      </w:r>
      <w:r w:rsidR="00ED2E45">
        <w:t>ый</w:t>
      </w:r>
      <w:r w:rsidRPr="009649CA">
        <w:t xml:space="preserve"> район</w:t>
      </w:r>
      <w:r w:rsidR="00ED2E45">
        <w:rPr>
          <w:szCs w:val="24"/>
        </w:rPr>
        <w:t>и бюджеты городского и сельских поселений</w:t>
      </w:r>
      <w:r w:rsidRPr="009649CA">
        <w:t xml:space="preserve">; </w:t>
      </w:r>
    </w:p>
    <w:p w:rsidR="00C946B3" w:rsidRPr="009649CA" w:rsidRDefault="00C946B3" w:rsidP="00BC4AA9">
      <w:pPr>
        <w:pStyle w:val="a4"/>
        <w:numPr>
          <w:ilvl w:val="0"/>
          <w:numId w:val="29"/>
        </w:numPr>
      </w:pPr>
      <w:r w:rsidRPr="009649CA">
        <w:t xml:space="preserve">повышение эффективности планирования доходов и расходов </w:t>
      </w:r>
      <w:r w:rsidR="00ED2E45">
        <w:rPr>
          <w:szCs w:val="24"/>
        </w:rPr>
        <w:t>районного</w:t>
      </w:r>
      <w:r w:rsidR="00ED2E45" w:rsidRPr="009649CA">
        <w:rPr>
          <w:szCs w:val="24"/>
        </w:rPr>
        <w:t xml:space="preserve"> бюджета</w:t>
      </w:r>
      <w:r w:rsidR="00ED2E45">
        <w:rPr>
          <w:szCs w:val="24"/>
        </w:rPr>
        <w:t xml:space="preserve"> и бюджетов городского и сельских поселений</w:t>
      </w:r>
      <w:r w:rsidRPr="009649CA">
        <w:t>, включая определение и формализацию целей, которые должны быть достигнуты в результате расходования бюджетных средств;</w:t>
      </w:r>
    </w:p>
    <w:p w:rsidR="00C946B3" w:rsidRPr="009649CA" w:rsidRDefault="00C946B3" w:rsidP="00BC4AA9">
      <w:pPr>
        <w:pStyle w:val="a4"/>
        <w:numPr>
          <w:ilvl w:val="0"/>
          <w:numId w:val="29"/>
        </w:numPr>
      </w:pPr>
      <w:r w:rsidRPr="009649CA">
        <w:t>раскрытие информации в соответствии с новыми требованиями к составу и качеству информации о финансовой деятельности публично-правовых образований, а  также к открытости информации о результатах их деятельности;</w:t>
      </w:r>
    </w:p>
    <w:p w:rsidR="00C946B3" w:rsidRPr="009649CA" w:rsidRDefault="00C946B3" w:rsidP="00BC4AA9">
      <w:pPr>
        <w:pStyle w:val="a4"/>
        <w:numPr>
          <w:ilvl w:val="0"/>
          <w:numId w:val="29"/>
        </w:numPr>
      </w:pPr>
      <w:r w:rsidRPr="009649CA">
        <w:t xml:space="preserve">формирование межбюджетных отношений в соответствии с действующим законодательством, </w:t>
      </w:r>
      <w:r w:rsidR="00ED2E45">
        <w:t>эффективное перераспределение полномочий между уровнями бюджетной системы</w:t>
      </w:r>
      <w:r w:rsidRPr="009649CA">
        <w:t>;</w:t>
      </w:r>
    </w:p>
    <w:p w:rsidR="00C946B3" w:rsidRDefault="00C946B3" w:rsidP="00BC4AA9">
      <w:pPr>
        <w:pStyle w:val="a4"/>
        <w:numPr>
          <w:ilvl w:val="0"/>
          <w:numId w:val="29"/>
        </w:numPr>
      </w:pPr>
      <w:r w:rsidRPr="009649CA">
        <w:t>реализация эффективной налоговой политики, направленной на укрепление налогового потенциала городск</w:t>
      </w:r>
      <w:r w:rsidR="00541E3E">
        <w:t>ого</w:t>
      </w:r>
      <w:r w:rsidRPr="009649CA">
        <w:t xml:space="preserve"> и сельских поселений, усовершенствование методов контроля над собираемостью налогов;</w:t>
      </w:r>
    </w:p>
    <w:p w:rsidR="00C946B3" w:rsidRPr="009649CA" w:rsidRDefault="00C946B3" w:rsidP="00BC4AA9">
      <w:pPr>
        <w:pStyle w:val="a4"/>
        <w:numPr>
          <w:ilvl w:val="0"/>
          <w:numId w:val="29"/>
        </w:numPr>
        <w:rPr>
          <w:szCs w:val="24"/>
        </w:rPr>
      </w:pPr>
      <w:r w:rsidRPr="009649CA">
        <w:rPr>
          <w:szCs w:val="24"/>
        </w:rPr>
        <w:t xml:space="preserve">совершенствование нормативных методов формирования расходов </w:t>
      </w:r>
      <w:r w:rsidR="00ED2E45">
        <w:rPr>
          <w:szCs w:val="24"/>
        </w:rPr>
        <w:t>районного</w:t>
      </w:r>
      <w:r w:rsidRPr="009649CA">
        <w:rPr>
          <w:szCs w:val="24"/>
        </w:rPr>
        <w:t xml:space="preserve"> бюджета</w:t>
      </w:r>
      <w:r w:rsidR="00ED2E45">
        <w:rPr>
          <w:szCs w:val="24"/>
        </w:rPr>
        <w:t xml:space="preserve"> и бюджетов городского и сельских поселений</w:t>
      </w:r>
      <w:r w:rsidRPr="009649CA">
        <w:rPr>
          <w:szCs w:val="24"/>
        </w:rPr>
        <w:t>;</w:t>
      </w:r>
    </w:p>
    <w:p w:rsidR="00C946B3" w:rsidRPr="009649CA" w:rsidRDefault="00C946B3" w:rsidP="00BC4AA9">
      <w:pPr>
        <w:pStyle w:val="a4"/>
        <w:numPr>
          <w:ilvl w:val="0"/>
          <w:numId w:val="29"/>
        </w:numPr>
      </w:pPr>
      <w:r w:rsidRPr="009649CA">
        <w:t>участие в региональных и федеральных целевых программах, Федеральной адресной инвестиционной программе и использование других инструментов целевого финансирования из средств регионального и федерального бюджетов;</w:t>
      </w:r>
    </w:p>
    <w:p w:rsidR="00C946B3" w:rsidRPr="009649CA" w:rsidRDefault="00C946B3" w:rsidP="00BC4AA9">
      <w:pPr>
        <w:pStyle w:val="a4"/>
        <w:numPr>
          <w:ilvl w:val="0"/>
          <w:numId w:val="29"/>
        </w:numPr>
      </w:pPr>
      <w:r w:rsidRPr="009649CA">
        <w:t>включение приоритетных проектов развития в софинансирование в составе региональных и федеральных целевых программ, адресных инвестиционных программ;</w:t>
      </w:r>
    </w:p>
    <w:p w:rsidR="00C946B3" w:rsidRPr="009649CA" w:rsidRDefault="00C946B3" w:rsidP="00BC4AA9">
      <w:pPr>
        <w:pStyle w:val="a4"/>
        <w:numPr>
          <w:ilvl w:val="0"/>
          <w:numId w:val="29"/>
        </w:numPr>
      </w:pPr>
      <w:r w:rsidRPr="009649CA">
        <w:t>создание иных оптимальных  условий  для эффек</w:t>
      </w:r>
      <w:r w:rsidR="00ED2E45">
        <w:t xml:space="preserve">тивного использования  средств </w:t>
      </w:r>
      <w:r w:rsidR="00ED2E45">
        <w:rPr>
          <w:szCs w:val="24"/>
        </w:rPr>
        <w:t>районного</w:t>
      </w:r>
      <w:r w:rsidR="00ED2E45" w:rsidRPr="009649CA">
        <w:rPr>
          <w:szCs w:val="24"/>
        </w:rPr>
        <w:t xml:space="preserve"> бюджета</w:t>
      </w:r>
      <w:r w:rsidR="00ED2E45">
        <w:rPr>
          <w:szCs w:val="24"/>
        </w:rPr>
        <w:t xml:space="preserve"> и бюджетов городского и сельских поселений</w:t>
      </w:r>
      <w:r w:rsidRPr="009649CA">
        <w:t>.</w:t>
      </w:r>
    </w:p>
    <w:p w:rsidR="00C946B3" w:rsidRDefault="00C946B3" w:rsidP="00C946B3">
      <w:pPr>
        <w:ind w:firstLine="708"/>
        <w:rPr>
          <w:sz w:val="28"/>
          <w:szCs w:val="28"/>
        </w:rPr>
      </w:pPr>
    </w:p>
    <w:p w:rsidR="00C946B3" w:rsidRPr="001B7665" w:rsidRDefault="00C946B3" w:rsidP="009E6310">
      <w:pPr>
        <w:pStyle w:val="2"/>
        <w:numPr>
          <w:ilvl w:val="1"/>
          <w:numId w:val="22"/>
        </w:numPr>
      </w:pPr>
      <w:bookmarkStart w:id="55" w:name="_Toc483318287"/>
      <w:r w:rsidRPr="001B7665">
        <w:t>Механизмы инвестиционной политики</w:t>
      </w:r>
      <w:bookmarkEnd w:id="55"/>
    </w:p>
    <w:p w:rsidR="00C946B3" w:rsidRPr="00FC1B40" w:rsidRDefault="00C946B3" w:rsidP="00C946B3"/>
    <w:p w:rsidR="00C946B3" w:rsidRPr="00481258" w:rsidRDefault="00C946B3" w:rsidP="00C946B3">
      <w:pPr>
        <w:rPr>
          <w:rFonts w:eastAsia="Times New Roman" w:cs="Times New Roman"/>
          <w:szCs w:val="24"/>
        </w:rPr>
      </w:pPr>
      <w:r>
        <w:t>Использование м</w:t>
      </w:r>
      <w:r w:rsidRPr="00D000C8">
        <w:t>еханизм</w:t>
      </w:r>
      <w:r>
        <w:t>ов</w:t>
      </w:r>
      <w:r w:rsidRPr="00D000C8">
        <w:t xml:space="preserve"> реализации Стратегии </w:t>
      </w:r>
      <w:r>
        <w:t>подразумевает</w:t>
      </w:r>
      <w:r w:rsidRPr="00D000C8">
        <w:t xml:space="preserve"> не только действия органов местного самоуправления, но и привлечение других заинтересованных организаций и объедин</w:t>
      </w:r>
      <w:r>
        <w:t xml:space="preserve">ений к реализации Стратегии, в том числе,частные </w:t>
      </w:r>
      <w:r w:rsidR="00AF364C">
        <w:t>предприятия</w:t>
      </w:r>
      <w:r w:rsidRPr="00D000C8">
        <w:t>, некоммерческие организации различного типа, муниципальные предприятия, субъекты естественных монополий, институты участия населения в ре</w:t>
      </w:r>
      <w:r w:rsidR="00541E3E">
        <w:t>ализации местного самоуправления</w:t>
      </w:r>
      <w:r>
        <w:t>.</w:t>
      </w:r>
    </w:p>
    <w:p w:rsidR="00C946B3" w:rsidRDefault="00C946B3" w:rsidP="00C946B3">
      <w:pPr>
        <w:rPr>
          <w:rFonts w:eastAsia="Calibri" w:cs="Times New Roman"/>
          <w:szCs w:val="24"/>
        </w:rPr>
      </w:pPr>
      <w:r>
        <w:rPr>
          <w:rFonts w:eastAsia="Calibri" w:cs="Times New Roman"/>
          <w:szCs w:val="24"/>
        </w:rPr>
        <w:t>Ключевую</w:t>
      </w:r>
      <w:r w:rsidRPr="005333C1">
        <w:rPr>
          <w:rFonts w:eastAsia="Calibri" w:cs="Times New Roman"/>
          <w:szCs w:val="24"/>
        </w:rPr>
        <w:t xml:space="preserve"> роль в улучшении социально-экономических показателей муниципального района играют инвестиционные процессы</w:t>
      </w:r>
      <w:r>
        <w:rPr>
          <w:rFonts w:eastAsia="Calibri" w:cs="Times New Roman"/>
          <w:szCs w:val="24"/>
        </w:rPr>
        <w:t xml:space="preserve">, происходящие </w:t>
      </w:r>
      <w:r w:rsidRPr="005333C1">
        <w:rPr>
          <w:rFonts w:eastAsia="Calibri" w:cs="Times New Roman"/>
          <w:szCs w:val="24"/>
        </w:rPr>
        <w:t xml:space="preserve">на его территории. В этом свете, большую актуальность приобретает проблема создания эффективной системы управления инвестиционной </w:t>
      </w:r>
      <w:r w:rsidR="00541E3E">
        <w:rPr>
          <w:rFonts w:eastAsia="Calibri" w:cs="Times New Roman"/>
          <w:szCs w:val="24"/>
        </w:rPr>
        <w:t>деятельностью</w:t>
      </w:r>
      <w:r w:rsidRPr="005333C1">
        <w:rPr>
          <w:rFonts w:eastAsia="Calibri" w:cs="Times New Roman"/>
          <w:szCs w:val="24"/>
        </w:rPr>
        <w:t xml:space="preserve"> как важнейшей составной части действующего инвестиционного процесса. </w:t>
      </w:r>
      <w:r w:rsidR="00AB51E8">
        <w:rPr>
          <w:rFonts w:eastAsia="Calibri" w:cs="Times New Roman"/>
          <w:szCs w:val="24"/>
        </w:rPr>
        <w:t>П</w:t>
      </w:r>
      <w:r w:rsidRPr="005333C1">
        <w:rPr>
          <w:rFonts w:eastAsia="Calibri" w:cs="Times New Roman"/>
          <w:szCs w:val="24"/>
        </w:rPr>
        <w:t xml:space="preserve">ри выборе территории для реализации инвестиционного проекта </w:t>
      </w:r>
      <w:r w:rsidR="00AB51E8" w:rsidRPr="005333C1">
        <w:rPr>
          <w:rFonts w:eastAsia="Calibri" w:cs="Times New Roman"/>
          <w:szCs w:val="24"/>
        </w:rPr>
        <w:t xml:space="preserve">инвестор </w:t>
      </w:r>
      <w:r w:rsidRPr="005333C1">
        <w:rPr>
          <w:rFonts w:eastAsia="Calibri" w:cs="Times New Roman"/>
          <w:szCs w:val="24"/>
        </w:rPr>
        <w:t xml:space="preserve">руководствуется определенными характеристиками: инвестиционным потенциалом и уровнем инвестиционного риска, наличием и качеством институтов сопровождения инвесторов, </w:t>
      </w:r>
      <w:r w:rsidR="00541E3E">
        <w:rPr>
          <w:rFonts w:eastAsia="Calibri" w:cs="Times New Roman"/>
          <w:szCs w:val="24"/>
        </w:rPr>
        <w:t xml:space="preserve">а также </w:t>
      </w:r>
      <w:r w:rsidRPr="005333C1">
        <w:rPr>
          <w:rFonts w:eastAsia="Calibri" w:cs="Times New Roman"/>
          <w:szCs w:val="24"/>
        </w:rPr>
        <w:t xml:space="preserve">режима максимального благоприятствования инвестиционной деятельности. Немаловажную роль в развитии территории играет малый и средний бизнес, активному развитию которого способствует создание </w:t>
      </w:r>
      <w:r w:rsidR="00541E3E">
        <w:rPr>
          <w:rFonts w:eastAsia="Calibri" w:cs="Times New Roman"/>
          <w:szCs w:val="24"/>
        </w:rPr>
        <w:t>инфраструктурыподдержки</w:t>
      </w:r>
      <w:r w:rsidRPr="005333C1">
        <w:rPr>
          <w:rFonts w:eastAsia="Calibri" w:cs="Times New Roman"/>
          <w:szCs w:val="24"/>
        </w:rPr>
        <w:t xml:space="preserve"> бизнеса, развитие механизмов </w:t>
      </w:r>
      <w:r w:rsidR="00541E3E">
        <w:rPr>
          <w:rFonts w:eastAsia="Calibri" w:cs="Times New Roman"/>
          <w:szCs w:val="24"/>
        </w:rPr>
        <w:t>финансирования</w:t>
      </w:r>
      <w:r w:rsidRPr="005333C1">
        <w:rPr>
          <w:rFonts w:eastAsia="Calibri" w:cs="Times New Roman"/>
          <w:szCs w:val="24"/>
        </w:rPr>
        <w:t xml:space="preserve"> малых предприятий и комплексной консультационной поддержки малых и средних инвесторов.</w:t>
      </w:r>
    </w:p>
    <w:p w:rsidR="00C946B3" w:rsidRDefault="00C946B3" w:rsidP="00C946B3">
      <w:r w:rsidRPr="008003DA">
        <w:t xml:space="preserve">Основные ожидания компаний, планирующих осуществить капитальное строительство или модернизацию производства, связаны с требованием низких административных барьеров, содействием со стороны органов власти любого уровня, консультационной поддержкой специализированных институтов. В связи с этим инвестиционная политика </w:t>
      </w:r>
      <w:r>
        <w:t xml:space="preserve">органов местного самоуправления Волосовского муниципального района </w:t>
      </w:r>
      <w:r w:rsidR="00541E3E">
        <w:t>должна</w:t>
      </w:r>
      <w:r>
        <w:t xml:space="preserve"> осуществляться по следующим основным направлениям: </w:t>
      </w:r>
    </w:p>
    <w:p w:rsidR="00C946B3" w:rsidRDefault="00C946B3" w:rsidP="00BC4AA9">
      <w:pPr>
        <w:pStyle w:val="a4"/>
        <w:numPr>
          <w:ilvl w:val="0"/>
          <w:numId w:val="31"/>
        </w:numPr>
      </w:pPr>
      <w:r>
        <w:t>инфраструктурное развитие инвестиционных площадок, пригодных для реализации планируемых приоритетных инвестиционных проектов;</w:t>
      </w:r>
    </w:p>
    <w:p w:rsidR="00C946B3" w:rsidRDefault="00C946B3" w:rsidP="00BC4AA9">
      <w:pPr>
        <w:pStyle w:val="a4"/>
        <w:numPr>
          <w:ilvl w:val="0"/>
          <w:numId w:val="31"/>
        </w:numPr>
      </w:pPr>
      <w:r>
        <w:t>о</w:t>
      </w:r>
      <w:r w:rsidRPr="00C55BA6">
        <w:t xml:space="preserve">рганизация </w:t>
      </w:r>
      <w:r w:rsidRPr="007C4217">
        <w:t>информационного взаимодействия и рабочих контактов с потенциальными инвесторами в стратегических интересах муниципального района</w:t>
      </w:r>
      <w:r>
        <w:t>;</w:t>
      </w:r>
    </w:p>
    <w:p w:rsidR="00C946B3" w:rsidRDefault="00C946B3" w:rsidP="00BC4AA9">
      <w:pPr>
        <w:pStyle w:val="a4"/>
        <w:numPr>
          <w:ilvl w:val="0"/>
          <w:numId w:val="31"/>
        </w:numPr>
      </w:pPr>
      <w:r w:rsidRPr="007C4217">
        <w:t>реализация на практике форматов муниципально-частного партнерства</w:t>
      </w:r>
      <w:r>
        <w:t>;</w:t>
      </w:r>
    </w:p>
    <w:p w:rsidR="00C946B3" w:rsidRDefault="00C946B3" w:rsidP="00BC4AA9">
      <w:pPr>
        <w:pStyle w:val="a4"/>
        <w:numPr>
          <w:ilvl w:val="0"/>
          <w:numId w:val="31"/>
        </w:numPr>
      </w:pPr>
      <w:r w:rsidRPr="007C4217">
        <w:t>развитие муниципальной инфраструктуры поддержки малого предпринимательства</w:t>
      </w:r>
      <w:r>
        <w:t>;</w:t>
      </w:r>
    </w:p>
    <w:p w:rsidR="00C946B3" w:rsidRPr="0027523A" w:rsidRDefault="00C946B3" w:rsidP="00BC4AA9">
      <w:pPr>
        <w:pStyle w:val="a4"/>
        <w:numPr>
          <w:ilvl w:val="0"/>
          <w:numId w:val="31"/>
        </w:numPr>
      </w:pPr>
      <w:r w:rsidRPr="007C4217">
        <w:t>внедрение лучших практик муниципального управления инвестиционным процессом.</w:t>
      </w:r>
    </w:p>
    <w:p w:rsidR="00C946B3" w:rsidRPr="003634C6" w:rsidRDefault="00C946B3" w:rsidP="00C946B3">
      <w:pPr>
        <w:ind w:firstLine="708"/>
        <w:rPr>
          <w:szCs w:val="24"/>
        </w:rPr>
      </w:pPr>
      <w:r>
        <w:t>Н</w:t>
      </w:r>
      <w:r w:rsidRPr="00D000C8">
        <w:t>а уровне муниципального района повышени</w:t>
      </w:r>
      <w:r w:rsidR="00727CB1">
        <w:t>е</w:t>
      </w:r>
      <w:r w:rsidRPr="00D000C8">
        <w:t xml:space="preserve"> конку</w:t>
      </w:r>
      <w:r w:rsidRPr="003634C6">
        <w:rPr>
          <w:szCs w:val="24"/>
        </w:rPr>
        <w:t>рентоспособности локальных промышленных предприятий</w:t>
      </w:r>
      <w:r w:rsidR="00727CB1">
        <w:rPr>
          <w:szCs w:val="24"/>
        </w:rPr>
        <w:t xml:space="preserve"> и </w:t>
      </w:r>
      <w:r w:rsidRPr="003634C6">
        <w:rPr>
          <w:szCs w:val="24"/>
        </w:rPr>
        <w:t xml:space="preserve">привлечение новых производств должно происходить путем формирования промышленных площадок, оказания содействия их инфраструктурному обустройству, стимулированию развития смежных видов деятельности и инфраструктуры, оказания поддержки и сопровождения реализации крупных инвестиционных проектов. Повышению инвестиционной привлекательности промышленных площадок также способствует сопутствующая реализация проектов жилищного строительства и инфраструктурное обустройство прилегающих территорий. </w:t>
      </w:r>
    </w:p>
    <w:p w:rsidR="00C946B3" w:rsidRPr="003634C6" w:rsidRDefault="00C946B3" w:rsidP="00C946B3">
      <w:pPr>
        <w:ind w:firstLine="708"/>
        <w:rPr>
          <w:szCs w:val="24"/>
        </w:rPr>
      </w:pPr>
      <w:r w:rsidRPr="003634C6">
        <w:rPr>
          <w:szCs w:val="24"/>
        </w:rPr>
        <w:t>Формированию устойчивого имиджа Волосовского муниципального района как надежного реципиента инвестиций способствует разработка меха</w:t>
      </w:r>
      <w:r w:rsidR="00727CB1">
        <w:rPr>
          <w:szCs w:val="24"/>
        </w:rPr>
        <w:t>низмов сопровождения инвесторов: оказание</w:t>
      </w:r>
      <w:r w:rsidRPr="003634C6">
        <w:rPr>
          <w:szCs w:val="24"/>
        </w:rPr>
        <w:t xml:space="preserve"> потенциальным инвесторам комплексн</w:t>
      </w:r>
      <w:r w:rsidR="00727CB1">
        <w:rPr>
          <w:szCs w:val="24"/>
        </w:rPr>
        <w:t>ой</w:t>
      </w:r>
      <w:r w:rsidRPr="003634C6">
        <w:rPr>
          <w:szCs w:val="24"/>
        </w:rPr>
        <w:t xml:space="preserve"> поддержк</w:t>
      </w:r>
      <w:r w:rsidR="004C3B97">
        <w:rPr>
          <w:szCs w:val="24"/>
        </w:rPr>
        <w:t>и</w:t>
      </w:r>
      <w:r w:rsidRPr="003634C6">
        <w:rPr>
          <w:szCs w:val="24"/>
        </w:rPr>
        <w:t xml:space="preserve"> и содействи</w:t>
      </w:r>
      <w:r w:rsidR="00727CB1">
        <w:rPr>
          <w:szCs w:val="24"/>
        </w:rPr>
        <w:t>я</w:t>
      </w:r>
      <w:r w:rsidRPr="003634C6">
        <w:rPr>
          <w:szCs w:val="24"/>
        </w:rPr>
        <w:t>, начиная от подбора необходимых площадей под проекты до согласования технических усло</w:t>
      </w:r>
      <w:r w:rsidR="0002413D">
        <w:rPr>
          <w:szCs w:val="24"/>
        </w:rPr>
        <w:t xml:space="preserve">вий и </w:t>
      </w:r>
      <w:r w:rsidR="00727CB1">
        <w:rPr>
          <w:szCs w:val="24"/>
        </w:rPr>
        <w:t>сокращения сроков оказания муниципальных услуг</w:t>
      </w:r>
      <w:r w:rsidR="0002413D">
        <w:rPr>
          <w:szCs w:val="24"/>
        </w:rPr>
        <w:t>.Ц</w:t>
      </w:r>
      <w:r w:rsidRPr="003634C6">
        <w:rPr>
          <w:szCs w:val="24"/>
        </w:rPr>
        <w:t xml:space="preserve">елесообразным является назначение куратора от </w:t>
      </w:r>
      <w:r w:rsidR="0002413D">
        <w:rPr>
          <w:szCs w:val="24"/>
        </w:rPr>
        <w:t xml:space="preserve">структурного подразделения </w:t>
      </w:r>
      <w:r w:rsidR="004C3B97">
        <w:rPr>
          <w:szCs w:val="24"/>
        </w:rPr>
        <w:t>а</w:t>
      </w:r>
      <w:r w:rsidRPr="003634C6">
        <w:rPr>
          <w:szCs w:val="24"/>
        </w:rPr>
        <w:t>дминистрации Волосовского муниципального района по каждому приоритетному инвестиционному проекту.</w:t>
      </w:r>
    </w:p>
    <w:p w:rsidR="00C946B3" w:rsidRPr="003634C6" w:rsidRDefault="00C946B3" w:rsidP="00C946B3">
      <w:pPr>
        <w:rPr>
          <w:szCs w:val="24"/>
        </w:rPr>
      </w:pPr>
      <w:r w:rsidRPr="003634C6">
        <w:rPr>
          <w:szCs w:val="24"/>
        </w:rPr>
        <w:t>В условиях нехватки средств для реализации поставленных задач формат муниципально-частного партнерства является оптимальным для осуществления инвестиционных проектов в социальной и инфраструктурной сферах. В проектах муниципально-частного партнерства частный сектор берет на себя обязательства по разработке, строительству, финансированию объектов и управлению ими в соответствии с параметрами и стандартами, установленными органами местного самоуправления. Взамен частный сектор получает оплату, размер которой зависит от достигнутых результатов</w:t>
      </w:r>
      <w:r w:rsidR="004C3B97">
        <w:rPr>
          <w:szCs w:val="24"/>
        </w:rPr>
        <w:t>,</w:t>
      </w:r>
      <w:r w:rsidRPr="003634C6">
        <w:rPr>
          <w:szCs w:val="24"/>
        </w:rPr>
        <w:t xml:space="preserve"> в ряде проектов эта оплата (или ее часть) будет получена </w:t>
      </w:r>
      <w:r w:rsidR="0002413D">
        <w:rPr>
          <w:szCs w:val="24"/>
        </w:rPr>
        <w:t>в виде</w:t>
      </w:r>
      <w:r w:rsidRPr="003634C6">
        <w:rPr>
          <w:szCs w:val="24"/>
        </w:rPr>
        <w:t xml:space="preserve"> доходов от коммерческой эксплуатации объекта. </w:t>
      </w:r>
    </w:p>
    <w:p w:rsidR="00C946B3" w:rsidRPr="003634C6" w:rsidRDefault="00C946B3" w:rsidP="00C946B3">
      <w:pPr>
        <w:rPr>
          <w:szCs w:val="24"/>
        </w:rPr>
      </w:pPr>
      <w:r w:rsidRPr="003634C6">
        <w:rPr>
          <w:szCs w:val="24"/>
        </w:rPr>
        <w:t xml:space="preserve">Ключевыми мероприятиями по созданию благоприятной среды </w:t>
      </w:r>
      <w:r w:rsidR="00B02F5F">
        <w:rPr>
          <w:szCs w:val="24"/>
        </w:rPr>
        <w:t>и</w:t>
      </w:r>
      <w:r w:rsidRPr="003634C6">
        <w:rPr>
          <w:szCs w:val="24"/>
        </w:rPr>
        <w:t xml:space="preserve"> активизации предпринимательской деятельности являются оказание субъектам </w:t>
      </w:r>
      <w:r w:rsidR="004C3B97">
        <w:rPr>
          <w:szCs w:val="24"/>
        </w:rPr>
        <w:t>МСП</w:t>
      </w:r>
      <w:r w:rsidRPr="003634C6">
        <w:rPr>
          <w:szCs w:val="24"/>
        </w:rPr>
        <w:t xml:space="preserve"> различ</w:t>
      </w:r>
      <w:r w:rsidR="00B02F5F">
        <w:rPr>
          <w:szCs w:val="24"/>
        </w:rPr>
        <w:t>ных форм поддержки (финансовой</w:t>
      </w:r>
      <w:r w:rsidRPr="003634C6">
        <w:rPr>
          <w:szCs w:val="24"/>
        </w:rPr>
        <w:t xml:space="preserve">, консультационной), </w:t>
      </w:r>
      <w:r w:rsidR="00B6660F">
        <w:rPr>
          <w:szCs w:val="24"/>
        </w:rPr>
        <w:t>развитие муниципальной</w:t>
      </w:r>
      <w:r w:rsidRPr="003634C6">
        <w:rPr>
          <w:szCs w:val="24"/>
        </w:rPr>
        <w:t xml:space="preserve"> инфраструктуры  поддержки </w:t>
      </w:r>
      <w:r w:rsidR="00B6660F">
        <w:rPr>
          <w:szCs w:val="24"/>
        </w:rPr>
        <w:t>МСП</w:t>
      </w:r>
      <w:r w:rsidRPr="003634C6">
        <w:rPr>
          <w:szCs w:val="24"/>
        </w:rPr>
        <w:t xml:space="preserve">, распространение положительного опыта работы в сфере малого и среднего предпринимательства, </w:t>
      </w:r>
      <w:r w:rsidR="00B02F5F">
        <w:rPr>
          <w:szCs w:val="24"/>
        </w:rPr>
        <w:t>а</w:t>
      </w:r>
      <w:r w:rsidRPr="003634C6">
        <w:rPr>
          <w:szCs w:val="24"/>
        </w:rPr>
        <w:t xml:space="preserve"> также содействие в продвижении </w:t>
      </w:r>
      <w:r w:rsidR="00B02F5F">
        <w:rPr>
          <w:szCs w:val="24"/>
        </w:rPr>
        <w:t>продукции</w:t>
      </w:r>
      <w:r w:rsidR="00BA2223">
        <w:rPr>
          <w:szCs w:val="24"/>
        </w:rPr>
        <w:t xml:space="preserve"> на рынки Ленинградской области и соседних регионов</w:t>
      </w:r>
      <w:r w:rsidRPr="003634C6">
        <w:rPr>
          <w:szCs w:val="24"/>
        </w:rPr>
        <w:t>.</w:t>
      </w:r>
    </w:p>
    <w:p w:rsidR="0020763D" w:rsidRDefault="00C946B3" w:rsidP="0020763D">
      <w:pPr>
        <w:ind w:firstLine="708"/>
      </w:pPr>
      <w:r w:rsidRPr="003634C6">
        <w:rPr>
          <w:szCs w:val="24"/>
        </w:rPr>
        <w:t>Немаловажное значение приобретает внедрение муниципального стандарта коммуникации с инвестором, а также разработка «модели компетенции» и системы повышения квалификации для сотрудников органов местного самоуправления, ответственных за привлечение инвесторов.</w:t>
      </w:r>
      <w:r w:rsidR="0020763D">
        <w:t xml:space="preserve">Модель компетенции </w:t>
      </w:r>
      <w:r w:rsidR="00D97397">
        <w:t>должна содерж</w:t>
      </w:r>
      <w:r w:rsidR="0020763D">
        <w:t xml:space="preserve">ать, в частности, профессиональные компетенции, в соответствии с которыми муниципальный служащий должен знать: </w:t>
      </w:r>
    </w:p>
    <w:p w:rsidR="0020763D" w:rsidRDefault="0020763D" w:rsidP="00BC4AA9">
      <w:pPr>
        <w:pStyle w:val="a4"/>
        <w:numPr>
          <w:ilvl w:val="0"/>
          <w:numId w:val="41"/>
        </w:numPr>
      </w:pPr>
      <w:r>
        <w:t xml:space="preserve">нормативно-правовую базу по вопросам инвестиционного развития муниципального района; </w:t>
      </w:r>
    </w:p>
    <w:p w:rsidR="0020763D" w:rsidRDefault="0020763D" w:rsidP="00BC4AA9">
      <w:pPr>
        <w:pStyle w:val="a4"/>
        <w:numPr>
          <w:ilvl w:val="0"/>
          <w:numId w:val="41"/>
        </w:numPr>
      </w:pPr>
      <w:r>
        <w:t xml:space="preserve">меры муниципальной и государственной поддержки инвестиционных процессов и стимулирования инвестиционной активности; </w:t>
      </w:r>
    </w:p>
    <w:p w:rsidR="0020763D" w:rsidRDefault="0020763D" w:rsidP="00BC4AA9">
      <w:pPr>
        <w:pStyle w:val="a4"/>
        <w:numPr>
          <w:ilvl w:val="0"/>
          <w:numId w:val="41"/>
        </w:numPr>
      </w:pPr>
      <w:r>
        <w:t xml:space="preserve">план развития инфраструктуры муниципального района, формы и передовой опыт создания и функционирования инвестиционных площадок; </w:t>
      </w:r>
    </w:p>
    <w:p w:rsidR="0020763D" w:rsidRDefault="00D97397" w:rsidP="00BC4AA9">
      <w:pPr>
        <w:pStyle w:val="a4"/>
        <w:numPr>
          <w:ilvl w:val="0"/>
          <w:numId w:val="41"/>
        </w:numPr>
      </w:pPr>
      <w:r>
        <w:t>методы оценки инвестиционных проектов, анализа и мониторинга результатов их реализации</w:t>
      </w:r>
      <w:r w:rsidR="0020763D">
        <w:t>.</w:t>
      </w:r>
    </w:p>
    <w:p w:rsidR="00C946B3" w:rsidRPr="003634C6" w:rsidRDefault="0020763D" w:rsidP="00FD0573">
      <w:pPr>
        <w:rPr>
          <w:szCs w:val="24"/>
        </w:rPr>
      </w:pPr>
      <w:r w:rsidRPr="0020763D">
        <w:rPr>
          <w:szCs w:val="24"/>
        </w:rPr>
        <w:t>Внедрение лучших муниципальных практик управления инвестиционной деятельностью будет способствовать повышению конкурентоспособности и инвестиционной привлекательности Волосовского муниципального района относительно соседних муниципальных районов. Необходимо сформировать базу инвестиционных активов и перспективных инвестиционных проектов с учетом специализации и ресурсной базы муниципального района, а также наличия свободных производственных площадок. Информация должна быть доступна инвестору для ознакомления и размещена на официальном сайте Волосовского муниципального района. В перспективе возможно создание информационного Интернет-ресурса об инвестиционной деятельности и проектах, реализуемых на территории городского и сельских поселений района, а также внедрение формата взаимодействия с инвест</w:t>
      </w:r>
      <w:r w:rsidR="00FD0573">
        <w:rPr>
          <w:szCs w:val="24"/>
        </w:rPr>
        <w:t>ором по принципу «одного окна».</w:t>
      </w:r>
    </w:p>
    <w:p w:rsidR="00C946B3" w:rsidRPr="001428A9" w:rsidRDefault="00C946B3" w:rsidP="00C946B3">
      <w:pPr>
        <w:shd w:val="clear" w:color="auto" w:fill="FFFFFF"/>
        <w:ind w:firstLine="0"/>
        <w:rPr>
          <w:sz w:val="28"/>
          <w:szCs w:val="28"/>
        </w:rPr>
      </w:pPr>
    </w:p>
    <w:p w:rsidR="00C946B3" w:rsidRPr="0086608B" w:rsidRDefault="00C946B3" w:rsidP="009E6310">
      <w:pPr>
        <w:pStyle w:val="2"/>
        <w:numPr>
          <w:ilvl w:val="1"/>
          <w:numId w:val="22"/>
        </w:numPr>
      </w:pPr>
      <w:bookmarkStart w:id="56" w:name="_Toc483318288"/>
      <w:r w:rsidRPr="0086608B">
        <w:t>Механизмы информационно-аналитической поддержки</w:t>
      </w:r>
      <w:bookmarkEnd w:id="56"/>
    </w:p>
    <w:p w:rsidR="00C946B3" w:rsidRDefault="00C946B3" w:rsidP="00C946B3"/>
    <w:p w:rsidR="00C946B3" w:rsidRPr="00F6772B" w:rsidRDefault="00C946B3" w:rsidP="00C946B3">
      <w:pPr>
        <w:rPr>
          <w:szCs w:val="24"/>
        </w:rPr>
      </w:pPr>
      <w:r w:rsidRPr="00F6772B">
        <w:rPr>
          <w:szCs w:val="24"/>
        </w:rPr>
        <w:t>В условиях форсированного развития информационного общества и новых форматов конкуренции за инвестиционные ресурсы ключевую роль приобретает информационно-аналитическое сопровождение реализации Стратегии. Механизмы информационно-аналитической поддержки включают в себя:</w:t>
      </w:r>
    </w:p>
    <w:p w:rsidR="00C946B3" w:rsidRPr="00F6772B" w:rsidRDefault="00C946B3" w:rsidP="00BC4AA9">
      <w:pPr>
        <w:pStyle w:val="a4"/>
        <w:numPr>
          <w:ilvl w:val="0"/>
          <w:numId w:val="32"/>
        </w:numPr>
        <w:rPr>
          <w:szCs w:val="24"/>
        </w:rPr>
      </w:pPr>
      <w:r w:rsidRPr="00F6772B">
        <w:rPr>
          <w:szCs w:val="24"/>
        </w:rPr>
        <w:t>обеспечение информационной открытости органов власти на основе расширения форм коммуникаций и совершенствования информационной политики;</w:t>
      </w:r>
    </w:p>
    <w:p w:rsidR="00C946B3" w:rsidRPr="00F6772B" w:rsidRDefault="00C946B3" w:rsidP="00BC4AA9">
      <w:pPr>
        <w:pStyle w:val="a4"/>
        <w:numPr>
          <w:ilvl w:val="0"/>
          <w:numId w:val="32"/>
        </w:numPr>
        <w:rPr>
          <w:szCs w:val="24"/>
        </w:rPr>
      </w:pPr>
      <w:r w:rsidRPr="00F6772B">
        <w:rPr>
          <w:szCs w:val="24"/>
        </w:rPr>
        <w:t xml:space="preserve">снижение </w:t>
      </w:r>
      <w:r w:rsidR="00B02F5F">
        <w:rPr>
          <w:szCs w:val="24"/>
        </w:rPr>
        <w:t>временных и стоимостных затрат</w:t>
      </w:r>
      <w:r w:rsidRPr="00F6772B">
        <w:rPr>
          <w:szCs w:val="24"/>
        </w:rPr>
        <w:t xml:space="preserve"> граждан и юридических лиц при получении государственных и муниципальных усл</w:t>
      </w:r>
      <w:r w:rsidR="00B02F5F">
        <w:rPr>
          <w:szCs w:val="24"/>
        </w:rPr>
        <w:t>уг</w:t>
      </w:r>
      <w:r w:rsidRPr="00F6772B">
        <w:rPr>
          <w:szCs w:val="24"/>
        </w:rPr>
        <w:t xml:space="preserve"> за счет использования информационно-коммуникационных технологий;</w:t>
      </w:r>
    </w:p>
    <w:p w:rsidR="00C946B3" w:rsidRPr="00F6772B" w:rsidRDefault="00C946B3" w:rsidP="00BC4AA9">
      <w:pPr>
        <w:pStyle w:val="a4"/>
        <w:numPr>
          <w:ilvl w:val="0"/>
          <w:numId w:val="32"/>
        </w:numPr>
        <w:rPr>
          <w:szCs w:val="24"/>
        </w:rPr>
      </w:pPr>
      <w:r w:rsidRPr="00F6772B">
        <w:rPr>
          <w:szCs w:val="24"/>
        </w:rPr>
        <w:t>обеспечение доступа граждан к информации о деятельности органов местного самоуправления МО Волосовский муниципальный район;</w:t>
      </w:r>
    </w:p>
    <w:p w:rsidR="00C946B3" w:rsidRPr="00F6772B" w:rsidRDefault="00C946B3" w:rsidP="00BC4AA9">
      <w:pPr>
        <w:pStyle w:val="a4"/>
        <w:numPr>
          <w:ilvl w:val="0"/>
          <w:numId w:val="32"/>
        </w:numPr>
        <w:rPr>
          <w:szCs w:val="24"/>
        </w:rPr>
      </w:pPr>
      <w:r w:rsidRPr="00F6772B">
        <w:rPr>
          <w:szCs w:val="24"/>
        </w:rPr>
        <w:t xml:space="preserve">обеспечение оперативности и полноты контроля </w:t>
      </w:r>
      <w:r w:rsidR="00B02F5F">
        <w:rPr>
          <w:szCs w:val="24"/>
        </w:rPr>
        <w:t>над</w:t>
      </w:r>
      <w:r w:rsidRPr="00F6772B">
        <w:rPr>
          <w:szCs w:val="24"/>
        </w:rPr>
        <w:t xml:space="preserve"> деятельностью органов местного самоуправления;</w:t>
      </w:r>
    </w:p>
    <w:p w:rsidR="00C946B3" w:rsidRPr="00F6772B" w:rsidRDefault="00C946B3" w:rsidP="00BC4AA9">
      <w:pPr>
        <w:pStyle w:val="a4"/>
        <w:numPr>
          <w:ilvl w:val="0"/>
          <w:numId w:val="32"/>
        </w:numPr>
        <w:rPr>
          <w:szCs w:val="24"/>
        </w:rPr>
      </w:pPr>
      <w:r w:rsidRPr="00F6772B">
        <w:rPr>
          <w:szCs w:val="24"/>
        </w:rPr>
        <w:t>повышение уровня подотчетности гражданам;</w:t>
      </w:r>
    </w:p>
    <w:p w:rsidR="00C946B3" w:rsidRPr="00F6772B" w:rsidRDefault="00C946B3" w:rsidP="00BC4AA9">
      <w:pPr>
        <w:pStyle w:val="a4"/>
        <w:numPr>
          <w:ilvl w:val="0"/>
          <w:numId w:val="32"/>
        </w:numPr>
        <w:rPr>
          <w:szCs w:val="24"/>
        </w:rPr>
      </w:pPr>
      <w:r w:rsidRPr="00F6772B">
        <w:rPr>
          <w:szCs w:val="24"/>
        </w:rPr>
        <w:t>обеспечение оперативного освещения в СМИ деятельности органов местного самоуправления МО Волосовский муниципальный район;</w:t>
      </w:r>
    </w:p>
    <w:p w:rsidR="00C946B3" w:rsidRPr="00F6772B" w:rsidRDefault="00C946B3" w:rsidP="00BC4AA9">
      <w:pPr>
        <w:pStyle w:val="a4"/>
        <w:numPr>
          <w:ilvl w:val="0"/>
          <w:numId w:val="32"/>
        </w:numPr>
        <w:rPr>
          <w:szCs w:val="24"/>
        </w:rPr>
      </w:pPr>
      <w:r w:rsidRPr="00F6772B">
        <w:rPr>
          <w:szCs w:val="24"/>
        </w:rPr>
        <w:t>формирование и продвижение положительного инвестиционного имиджа Волосовского муниципального района, в том числе путем создания и развития Интернет-ресурсов, участия в различных областных мероприятиях (выставках, ярмарках);</w:t>
      </w:r>
    </w:p>
    <w:p w:rsidR="00C946B3" w:rsidRPr="008C4719" w:rsidRDefault="00C946B3" w:rsidP="00BC4AA9">
      <w:pPr>
        <w:pStyle w:val="a4"/>
        <w:numPr>
          <w:ilvl w:val="0"/>
          <w:numId w:val="32"/>
        </w:numPr>
        <w:rPr>
          <w:szCs w:val="24"/>
        </w:rPr>
      </w:pPr>
      <w:r w:rsidRPr="00F6772B">
        <w:rPr>
          <w:szCs w:val="24"/>
        </w:rPr>
        <w:t>организация культурно-массовых мероприятий, направленных на популяризацию продукции производителей МО Волосовский муниципальный район;</w:t>
      </w:r>
    </w:p>
    <w:p w:rsidR="00C946B3" w:rsidRPr="00F6772B" w:rsidRDefault="00C946B3" w:rsidP="00BC4AA9">
      <w:pPr>
        <w:pStyle w:val="a4"/>
        <w:numPr>
          <w:ilvl w:val="0"/>
          <w:numId w:val="32"/>
        </w:numPr>
        <w:rPr>
          <w:szCs w:val="24"/>
        </w:rPr>
      </w:pPr>
      <w:r w:rsidRPr="00F6772B">
        <w:rPr>
          <w:szCs w:val="24"/>
        </w:rPr>
        <w:t>освещение важнейших общественно-политических, социально-культурных событий в районе;</w:t>
      </w:r>
    </w:p>
    <w:p w:rsidR="00C946B3" w:rsidRPr="00F6772B" w:rsidRDefault="00C946B3" w:rsidP="00BC4AA9">
      <w:pPr>
        <w:pStyle w:val="a4"/>
        <w:numPr>
          <w:ilvl w:val="0"/>
          <w:numId w:val="32"/>
        </w:numPr>
        <w:rPr>
          <w:szCs w:val="24"/>
        </w:rPr>
      </w:pPr>
      <w:r w:rsidRPr="00F6772B">
        <w:rPr>
          <w:szCs w:val="24"/>
        </w:rPr>
        <w:t>проведение государственной политики по популяризации профессий, которые будут востребованы предприятиями при реализации стратегических целей развития промышленности</w:t>
      </w:r>
      <w:r>
        <w:rPr>
          <w:szCs w:val="24"/>
        </w:rPr>
        <w:t xml:space="preserve"> и сельского хозяйства</w:t>
      </w:r>
      <w:r w:rsidRPr="00F6772B">
        <w:rPr>
          <w:szCs w:val="24"/>
        </w:rPr>
        <w:t>.</w:t>
      </w:r>
    </w:p>
    <w:p w:rsidR="00C946B3" w:rsidRDefault="00C946B3" w:rsidP="00C946B3">
      <w:pPr>
        <w:ind w:firstLine="0"/>
      </w:pPr>
    </w:p>
    <w:p w:rsidR="00C946B3" w:rsidRPr="0004533D" w:rsidRDefault="00C946B3" w:rsidP="009E6310">
      <w:pPr>
        <w:pStyle w:val="2"/>
        <w:numPr>
          <w:ilvl w:val="1"/>
          <w:numId w:val="22"/>
        </w:numPr>
      </w:pPr>
      <w:bookmarkStart w:id="57" w:name="_Toc483318289"/>
      <w:r w:rsidRPr="0004533D">
        <w:t>Механизмы пространственного развития территории</w:t>
      </w:r>
      <w:bookmarkEnd w:id="57"/>
    </w:p>
    <w:p w:rsidR="00C946B3" w:rsidRDefault="00C946B3" w:rsidP="00C946B3">
      <w:pPr>
        <w:ind w:firstLine="0"/>
      </w:pPr>
    </w:p>
    <w:p w:rsidR="00C946B3" w:rsidRPr="00CF2B79" w:rsidRDefault="00C946B3" w:rsidP="00C946B3">
      <w:pPr>
        <w:rPr>
          <w:rFonts w:cs="Times New Roman"/>
          <w:szCs w:val="24"/>
        </w:rPr>
      </w:pPr>
      <w:r w:rsidRPr="00CF2B79">
        <w:rPr>
          <w:rFonts w:cs="Times New Roman"/>
          <w:szCs w:val="24"/>
        </w:rPr>
        <w:t>В условиях неизбежного территориального дисбаланса инвестиционного потенциала и ресурсного обеспечения городского и сельских поселений механизмы рационального и эффективного пространственного планирования приобретают ключевую роль в устойчивом социально-экономическом развитии территории Волосовского муниципального района. В числе базовых механизмов обеспечения сбалансированного пространственного развития выделены:</w:t>
      </w:r>
    </w:p>
    <w:p w:rsidR="00C946B3" w:rsidRPr="00CF2B79" w:rsidRDefault="00C946B3" w:rsidP="00BC4AA9">
      <w:pPr>
        <w:pStyle w:val="a4"/>
        <w:numPr>
          <w:ilvl w:val="0"/>
          <w:numId w:val="33"/>
        </w:numPr>
        <w:rPr>
          <w:rFonts w:cs="Times New Roman"/>
          <w:szCs w:val="24"/>
        </w:rPr>
      </w:pPr>
      <w:r w:rsidRPr="00CF2B79">
        <w:rPr>
          <w:rFonts w:cs="Times New Roman"/>
          <w:szCs w:val="24"/>
        </w:rPr>
        <w:t>обеспечение условий комплексного развития и благоустройства территорий, формирование высокого качества среды проживания в населенных пунктах, развитие и реорганизация территорий, ликвидации диспропорций градостроительного развития;</w:t>
      </w:r>
    </w:p>
    <w:p w:rsidR="00C946B3" w:rsidRPr="00CF2B79" w:rsidRDefault="00C946B3" w:rsidP="00BC4AA9">
      <w:pPr>
        <w:pStyle w:val="a4"/>
        <w:numPr>
          <w:ilvl w:val="0"/>
          <w:numId w:val="33"/>
        </w:numPr>
        <w:rPr>
          <w:rFonts w:cs="Times New Roman"/>
          <w:szCs w:val="24"/>
        </w:rPr>
      </w:pPr>
      <w:r w:rsidRPr="00CF2B79">
        <w:rPr>
          <w:rFonts w:cs="Times New Roman"/>
          <w:szCs w:val="24"/>
        </w:rPr>
        <w:t>усиление согласованности и эффективности управления пространственным развитием за счет развития системы территориального планирования</w:t>
      </w:r>
      <w:r w:rsidR="00B02F5F">
        <w:rPr>
          <w:rFonts w:cs="Times New Roman"/>
          <w:szCs w:val="24"/>
        </w:rPr>
        <w:t xml:space="preserve"> и</w:t>
      </w:r>
      <w:r w:rsidRPr="00CF2B79">
        <w:rPr>
          <w:rFonts w:cs="Times New Roman"/>
          <w:szCs w:val="24"/>
        </w:rPr>
        <w:t xml:space="preserve"> приведения ее в соответствие с требованиями Градостроительного кодекса РФ;</w:t>
      </w:r>
    </w:p>
    <w:p w:rsidR="00C946B3" w:rsidRPr="00CF2B79" w:rsidRDefault="00C946B3" w:rsidP="00BC4AA9">
      <w:pPr>
        <w:pStyle w:val="a4"/>
        <w:numPr>
          <w:ilvl w:val="0"/>
          <w:numId w:val="33"/>
        </w:numPr>
        <w:rPr>
          <w:rFonts w:cs="Times New Roman"/>
          <w:szCs w:val="24"/>
        </w:rPr>
      </w:pPr>
      <w:r w:rsidRPr="00CF2B79">
        <w:rPr>
          <w:rFonts w:cs="Times New Roman"/>
          <w:szCs w:val="24"/>
        </w:rPr>
        <w:t>формирование плана-графика ввода и финансирования объектов жилищного строительства и инфраструктуры, а также списка свободных для застройки и размещения промышленных предприятий участков, находящихся в муниципальной собственности, с последующей публикацией на</w:t>
      </w:r>
      <w:r w:rsidR="00B02F5F">
        <w:rPr>
          <w:rFonts w:cs="Times New Roman"/>
          <w:szCs w:val="24"/>
        </w:rPr>
        <w:t xml:space="preserve"> официальном</w:t>
      </w:r>
      <w:r w:rsidRPr="00CF2B79">
        <w:rPr>
          <w:rFonts w:cs="Times New Roman"/>
          <w:szCs w:val="24"/>
        </w:rPr>
        <w:t xml:space="preserve"> сайте муниципального района;</w:t>
      </w:r>
    </w:p>
    <w:p w:rsidR="00C946B3" w:rsidRPr="00CF2B79" w:rsidRDefault="00C946B3" w:rsidP="00BC4AA9">
      <w:pPr>
        <w:pStyle w:val="a4"/>
        <w:numPr>
          <w:ilvl w:val="0"/>
          <w:numId w:val="33"/>
        </w:numPr>
        <w:rPr>
          <w:rFonts w:cs="Times New Roman"/>
          <w:szCs w:val="24"/>
        </w:rPr>
      </w:pPr>
      <w:r w:rsidRPr="00CF2B79">
        <w:rPr>
          <w:rFonts w:cs="Times New Roman"/>
          <w:szCs w:val="24"/>
        </w:rPr>
        <w:t xml:space="preserve">закрепление населения </w:t>
      </w:r>
      <w:r w:rsidR="00631865">
        <w:rPr>
          <w:rFonts w:cs="Times New Roman"/>
          <w:szCs w:val="24"/>
        </w:rPr>
        <w:t xml:space="preserve">на селе </w:t>
      </w:r>
      <w:r w:rsidRPr="00CF2B79">
        <w:rPr>
          <w:rFonts w:cs="Times New Roman"/>
          <w:szCs w:val="24"/>
        </w:rPr>
        <w:t>и улучшение демографической ситуации путем эффективного распределения бюджетных и частных финансовых ресурсов на территории муниципального района;</w:t>
      </w:r>
    </w:p>
    <w:p w:rsidR="00C946B3" w:rsidRPr="00CF2B79" w:rsidRDefault="00C946B3" w:rsidP="00BC4AA9">
      <w:pPr>
        <w:pStyle w:val="a4"/>
        <w:numPr>
          <w:ilvl w:val="0"/>
          <w:numId w:val="33"/>
        </w:numPr>
        <w:rPr>
          <w:rFonts w:cs="Times New Roman"/>
          <w:szCs w:val="24"/>
        </w:rPr>
      </w:pPr>
      <w:r w:rsidRPr="00CF2B79">
        <w:rPr>
          <w:rFonts w:cs="Times New Roman"/>
          <w:szCs w:val="24"/>
        </w:rPr>
        <w:t>усиление финансовой базы местного самоуправления и качества предоставляемых бюджетных услуг;</w:t>
      </w:r>
    </w:p>
    <w:p w:rsidR="00C946B3" w:rsidRPr="00CF2B79" w:rsidRDefault="00C946B3" w:rsidP="00BC4AA9">
      <w:pPr>
        <w:pStyle w:val="a4"/>
        <w:numPr>
          <w:ilvl w:val="0"/>
          <w:numId w:val="33"/>
        </w:numPr>
        <w:rPr>
          <w:rFonts w:cs="Times New Roman"/>
          <w:szCs w:val="24"/>
        </w:rPr>
      </w:pPr>
      <w:r w:rsidRPr="00CF2B79">
        <w:rPr>
          <w:rFonts w:cs="Times New Roman"/>
          <w:szCs w:val="24"/>
        </w:rPr>
        <w:t>устранение дисбалансов в инфраструктурном развитии сельских поселений;</w:t>
      </w:r>
    </w:p>
    <w:p w:rsidR="00C946B3" w:rsidRPr="00CF2B79" w:rsidRDefault="00C946B3" w:rsidP="00BC4AA9">
      <w:pPr>
        <w:pStyle w:val="a4"/>
        <w:numPr>
          <w:ilvl w:val="0"/>
          <w:numId w:val="33"/>
        </w:numPr>
        <w:rPr>
          <w:rFonts w:cs="Times New Roman"/>
          <w:szCs w:val="24"/>
        </w:rPr>
      </w:pPr>
      <w:r w:rsidRPr="00CF2B79">
        <w:rPr>
          <w:rFonts w:cs="Times New Roman"/>
          <w:szCs w:val="24"/>
        </w:rPr>
        <w:t xml:space="preserve">улучшение среды проживания в населенных пунктах, включая сохранение благоприятных экологических условий проживания и улучшение внешнего облика зданий и сооружений; </w:t>
      </w:r>
    </w:p>
    <w:p w:rsidR="00F76B9A" w:rsidRPr="00F76B9A" w:rsidRDefault="00C946B3" w:rsidP="00BC4AA9">
      <w:pPr>
        <w:pStyle w:val="a4"/>
        <w:numPr>
          <w:ilvl w:val="0"/>
          <w:numId w:val="33"/>
        </w:numPr>
        <w:rPr>
          <w:rFonts w:cs="Times New Roman"/>
          <w:szCs w:val="24"/>
        </w:rPr>
      </w:pPr>
      <w:r w:rsidRPr="00CF2B79">
        <w:rPr>
          <w:rFonts w:cs="Times New Roman"/>
          <w:szCs w:val="24"/>
        </w:rPr>
        <w:t>развитие программ поддержки малого бизнеса, в том числе, развитие товарного производства личных подсобных хозяйств, выполняющих функцию «стабилизатора» системы расселения в сельской местности.</w:t>
      </w:r>
    </w:p>
    <w:p w:rsidR="00F76B9A" w:rsidRDefault="00F76B9A" w:rsidP="00FC1B40">
      <w:pPr>
        <w:ind w:firstLine="0"/>
      </w:pPr>
    </w:p>
    <w:p w:rsidR="00F76B9A" w:rsidRPr="00250E4A" w:rsidRDefault="00F76B9A" w:rsidP="00BC4AA9">
      <w:pPr>
        <w:pStyle w:val="2"/>
        <w:numPr>
          <w:ilvl w:val="1"/>
          <w:numId w:val="22"/>
        </w:numPr>
      </w:pPr>
      <w:bookmarkStart w:id="58" w:name="_Toc462397248"/>
      <w:bookmarkStart w:id="59" w:name="_Toc483318290"/>
      <w:r w:rsidRPr="00250E4A">
        <w:t>Процедура мониторинга хода реализации Стратегии</w:t>
      </w:r>
      <w:bookmarkEnd w:id="58"/>
      <w:bookmarkEnd w:id="59"/>
    </w:p>
    <w:p w:rsidR="00F76B9A" w:rsidRDefault="00F76B9A" w:rsidP="00F76B9A"/>
    <w:p w:rsidR="00F76B9A" w:rsidRDefault="00F76B9A" w:rsidP="00F76B9A">
      <w:r w:rsidRPr="003D77D1">
        <w:rPr>
          <w:b/>
        </w:rPr>
        <w:t>Система мониторинга реализации Стратегии</w:t>
      </w:r>
      <w:r w:rsidRPr="003D77D1">
        <w:t xml:space="preserve"> включает в себя подведение промежуточных итогов на основ</w:t>
      </w:r>
      <w:r w:rsidR="00B02F5F">
        <w:t>ании</w:t>
      </w:r>
      <w:r w:rsidRPr="003D77D1">
        <w:t xml:space="preserve"> оценки целевых показателей (индикаторов), подготовку отчетов, выявление проблем реализации Стратегии, оценку влияния рисков и корректировку системы целевых показателей (индикаторов), мероприятий, проектов и программ в рамках реализации Стратегии, направленных на адаптацию системы управления к изменениям внешней и внутренней среды. </w:t>
      </w:r>
    </w:p>
    <w:p w:rsidR="00F76B9A" w:rsidRDefault="00F76B9A" w:rsidP="00F76B9A">
      <w:r w:rsidRPr="003D77D1">
        <w:rPr>
          <w:b/>
        </w:rPr>
        <w:t>Цель</w:t>
      </w:r>
      <w:r>
        <w:rPr>
          <w:b/>
        </w:rPr>
        <w:t>ю</w:t>
      </w:r>
      <w:r w:rsidRPr="003D77D1">
        <w:rPr>
          <w:b/>
        </w:rPr>
        <w:t xml:space="preserve"> мониторинга</w:t>
      </w:r>
      <w:r w:rsidRPr="003D77D1">
        <w:t xml:space="preserve"> реализации документов стратегического планирования </w:t>
      </w:r>
      <w:r>
        <w:t>является</w:t>
      </w:r>
      <w:r w:rsidRPr="003D77D1">
        <w:t xml:space="preserve"> повышение эффективности системы муниципального стратегического планирования и деятельности участников стратегического планирования </w:t>
      </w:r>
      <w:r>
        <w:t>Волосовского муниципального района</w:t>
      </w:r>
      <w:r w:rsidRPr="003D77D1">
        <w:t xml:space="preserve"> по достижению в установленные сроки запланированных показателей развития через проведение оценки основных социально-экономических и финансовых показателей.</w:t>
      </w:r>
    </w:p>
    <w:p w:rsidR="00F76B9A" w:rsidRDefault="00F76B9A" w:rsidP="00F76B9A">
      <w:r w:rsidRPr="003D77D1">
        <w:t xml:space="preserve">Обязательным этапом Мониторинга хода реализации Стратегии является подготовка ежегодного «Отчета о реализации стратегии социально-экономического развития </w:t>
      </w:r>
      <w:r>
        <w:t>Волосовского</w:t>
      </w:r>
      <w:r w:rsidRPr="003D77D1">
        <w:t xml:space="preserve"> муниципального района» в соответствии с формой, представленной в Приложении</w:t>
      </w:r>
      <w:r>
        <w:t> </w:t>
      </w:r>
      <w:r w:rsidRPr="003D77D1">
        <w:t>7 к «Методическим рекомендациям по осуществлению стратегического планирования на уровне муниципальных образований Ленинградской области», утвержденным распоряжением Комитета экономического развития и инвестиционной деятельности Ленинградской области №60 от 10.06.2015</w:t>
      </w:r>
      <w:r>
        <w:t> </w:t>
      </w:r>
      <w:r w:rsidRPr="003D77D1">
        <w:t>г.</w:t>
      </w:r>
    </w:p>
    <w:p w:rsidR="00F76B9A" w:rsidRDefault="00F76B9A" w:rsidP="00F76B9A">
      <w:r w:rsidRPr="003D77D1">
        <w:t xml:space="preserve">В целях обеспечения открытости и доступности информации о деятельности органов местного самоуправления документы, в которых отражаются результаты мониторинга реализации документов стратегического планирования </w:t>
      </w:r>
      <w:r>
        <w:t>Волосовского муниципального района</w:t>
      </w:r>
      <w:r w:rsidRPr="003D77D1">
        <w:t>, подлежат размещению на официальном сайте администрации и в информационной системе мониторинга социально-экономического развития Ленинградской области (iМониторинг) (http://monitoring.lenreg.ru/), за исключением сведений, отнесенных к государственной, коммерческой, служебной и иной охраняемой законом тайне.</w:t>
      </w:r>
    </w:p>
    <w:p w:rsidR="00F76B9A" w:rsidRPr="003D77D1" w:rsidRDefault="00F76B9A" w:rsidP="00F76B9A">
      <w:r w:rsidRPr="003D77D1">
        <w:rPr>
          <w:b/>
        </w:rPr>
        <w:t>Контроль</w:t>
      </w:r>
      <w:r w:rsidRPr="003D77D1">
        <w:t xml:space="preserve"> реализаци</w:t>
      </w:r>
      <w:r w:rsidR="00B02F5F">
        <w:t>и</w:t>
      </w:r>
      <w:r w:rsidRPr="003D77D1">
        <w:t xml:space="preserve"> документов стратегического планирования муниципального района включает </w:t>
      </w:r>
      <w:r w:rsidR="00631865">
        <w:t xml:space="preserve">мониторинг и </w:t>
      </w:r>
      <w:r w:rsidRPr="003D77D1">
        <w:t>оценку достижения целей социально-экономи</w:t>
      </w:r>
      <w:r w:rsidR="00B02F5F">
        <w:t>ческого развития муниципального</w:t>
      </w:r>
      <w:r w:rsidR="0075583E">
        <w:t xml:space="preserve"> района</w:t>
      </w:r>
      <w:r w:rsidR="00B02F5F">
        <w:t xml:space="preserve">, </w:t>
      </w:r>
      <w:r w:rsidRPr="003D77D1">
        <w:t>результативности и эффективности реализации решений, принятых в процессе стратегического планирования на уровне муниципального района</w:t>
      </w:r>
      <w:r w:rsidR="00B02F5F">
        <w:t>,</w:t>
      </w:r>
      <w:r w:rsidRPr="003D77D1">
        <w:t xml:space="preserve"> и качества документов стратегического планирования.Контроль </w:t>
      </w:r>
      <w:r w:rsidR="00B02F5F">
        <w:t>реализации</w:t>
      </w:r>
      <w:r w:rsidRPr="003D77D1">
        <w:t xml:space="preserve"> документов стратегического планирования </w:t>
      </w:r>
      <w:r>
        <w:t>МО Волосовский муниципальный район</w:t>
      </w:r>
      <w:r w:rsidRPr="003D77D1">
        <w:t xml:space="preserve"> возлагается на структурн</w:t>
      </w:r>
      <w:r w:rsidR="00631865">
        <w:t>ые</w:t>
      </w:r>
      <w:r w:rsidRPr="003D77D1">
        <w:t xml:space="preserve"> подразделени</w:t>
      </w:r>
      <w:r w:rsidR="00631865">
        <w:t>я</w:t>
      </w:r>
      <w:r w:rsidR="0075583E">
        <w:t>а</w:t>
      </w:r>
      <w:r w:rsidRPr="003D77D1">
        <w:t xml:space="preserve">дминистрации </w:t>
      </w:r>
      <w:r>
        <w:t>Волосовского</w:t>
      </w:r>
      <w:r w:rsidRPr="003D77D1">
        <w:t xml:space="preserve"> муниципального района.</w:t>
      </w:r>
    </w:p>
    <w:p w:rsidR="00F76B9A" w:rsidRDefault="00F76B9A" w:rsidP="00F76B9A">
      <w:r w:rsidRPr="003D77D1">
        <w:rPr>
          <w:b/>
        </w:rPr>
        <w:t>По результатам контроляреализации</w:t>
      </w:r>
      <w:r w:rsidRPr="003D77D1">
        <w:t xml:space="preserve"> документов стратегического планирования орган, его осуществлявший, направляет главе </w:t>
      </w:r>
      <w:r w:rsidR="0075583E">
        <w:t>а</w:t>
      </w:r>
      <w:r w:rsidRPr="003D77D1">
        <w:t>дминистрации и руководителям организаций, ответственным за проведение мероприятий или достижение показателей, запланированных в документе стратегического планирования, соответствующую информацию.</w:t>
      </w:r>
    </w:p>
    <w:p w:rsidR="00EE6267" w:rsidRDefault="00EE6267" w:rsidP="00EE6267"/>
    <w:p w:rsidR="00EE6267" w:rsidRDefault="00EE6267" w:rsidP="00EE6267">
      <w:pPr>
        <w:sectPr w:rsidR="00EE6267" w:rsidSect="00541E3E">
          <w:pgSz w:w="11906" w:h="16838"/>
          <w:pgMar w:top="1134" w:right="850" w:bottom="1134" w:left="1701" w:header="708" w:footer="708" w:gutter="0"/>
          <w:cols w:space="708"/>
          <w:docGrid w:linePitch="360"/>
        </w:sectPr>
      </w:pPr>
    </w:p>
    <w:p w:rsidR="00197632" w:rsidRPr="005D7998" w:rsidRDefault="00F5085D" w:rsidP="00EE6267">
      <w:pPr>
        <w:jc w:val="right"/>
      </w:pPr>
      <w:r w:rsidRPr="005D7998">
        <w:t>ПРИЛОЖЕНИЕ 1</w:t>
      </w:r>
    </w:p>
    <w:p w:rsidR="00226652" w:rsidRPr="00226652" w:rsidRDefault="00226652" w:rsidP="00226652">
      <w:pPr>
        <w:pStyle w:val="ConsPlusNormal"/>
        <w:ind w:firstLine="708"/>
        <w:jc w:val="right"/>
        <w:outlineLvl w:val="3"/>
        <w:rPr>
          <w:rFonts w:ascii="Times New Roman" w:hAnsi="Times New Roman" w:cs="Times New Roman"/>
          <w:sz w:val="24"/>
          <w:szCs w:val="24"/>
        </w:rPr>
      </w:pPr>
      <w:r w:rsidRPr="005D7998">
        <w:rPr>
          <w:rFonts w:ascii="Times New Roman" w:hAnsi="Times New Roman" w:cs="Times New Roman"/>
          <w:sz w:val="24"/>
          <w:szCs w:val="24"/>
        </w:rPr>
        <w:t>Соответствие целей развития Волосовского муниципального района проектным инициативам Стратегии социально-экономического развития Ленинградской области на период до 2030 года</w:t>
      </w:r>
    </w:p>
    <w:p w:rsidR="00226652" w:rsidRPr="00A032B1" w:rsidRDefault="00226652" w:rsidP="00226652">
      <w:pPr>
        <w:pStyle w:val="ConsPlusNormal"/>
        <w:jc w:val="both"/>
        <w:outlineLvl w:val="3"/>
        <w:rPr>
          <w:rFonts w:ascii="Times New Roman" w:hAnsi="Times New Roman" w:cs="Times New Roman"/>
          <w:b/>
          <w:sz w:val="24"/>
          <w:szCs w:val="24"/>
        </w:rPr>
      </w:pPr>
    </w:p>
    <w:tbl>
      <w:tblPr>
        <w:tblW w:w="1545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59"/>
        <w:gridCol w:w="3027"/>
        <w:gridCol w:w="5528"/>
        <w:gridCol w:w="2835"/>
        <w:gridCol w:w="3402"/>
      </w:tblGrid>
      <w:tr w:rsidR="005D7998" w:rsidRPr="00A30B63" w:rsidTr="008A6160">
        <w:trPr>
          <w:trHeight w:val="657"/>
        </w:trPr>
        <w:tc>
          <w:tcPr>
            <w:tcW w:w="659" w:type="dxa"/>
          </w:tcPr>
          <w:p w:rsidR="005D7998" w:rsidRPr="00A30B63" w:rsidRDefault="005D7998" w:rsidP="008A6160">
            <w:pPr>
              <w:pStyle w:val="ConsPlusNormal"/>
              <w:jc w:val="center"/>
              <w:rPr>
                <w:rFonts w:ascii="Times New Roman" w:hAnsi="Times New Roman" w:cs="Times New Roman"/>
              </w:rPr>
            </w:pPr>
          </w:p>
        </w:tc>
        <w:tc>
          <w:tcPr>
            <w:tcW w:w="3027" w:type="dxa"/>
            <w:vAlign w:val="center"/>
          </w:tcPr>
          <w:p w:rsidR="005D7998" w:rsidRPr="00A30B63" w:rsidRDefault="005D7998" w:rsidP="008A6160">
            <w:pPr>
              <w:pStyle w:val="ConsPlusNormal"/>
              <w:jc w:val="center"/>
              <w:rPr>
                <w:rFonts w:ascii="Times New Roman" w:hAnsi="Times New Roman" w:cs="Times New Roman"/>
                <w:b/>
              </w:rPr>
            </w:pPr>
            <w:r w:rsidRPr="00A30B63">
              <w:rPr>
                <w:rFonts w:ascii="Times New Roman" w:hAnsi="Times New Roman" w:cs="Times New Roman"/>
                <w:b/>
              </w:rPr>
              <w:t>Цели Стратегии СЭР ВМР</w:t>
            </w:r>
          </w:p>
        </w:tc>
        <w:tc>
          <w:tcPr>
            <w:tcW w:w="5528" w:type="dxa"/>
            <w:vAlign w:val="center"/>
          </w:tcPr>
          <w:p w:rsidR="005D7998" w:rsidRPr="00A30B63" w:rsidRDefault="005D7998" w:rsidP="008A6160">
            <w:pPr>
              <w:pStyle w:val="ConsPlusNormal"/>
              <w:jc w:val="center"/>
              <w:rPr>
                <w:rFonts w:ascii="Times New Roman" w:hAnsi="Times New Roman" w:cs="Times New Roman"/>
                <w:b/>
              </w:rPr>
            </w:pPr>
            <w:r w:rsidRPr="00A30B63">
              <w:rPr>
                <w:rFonts w:ascii="Times New Roman" w:hAnsi="Times New Roman" w:cs="Times New Roman"/>
                <w:b/>
              </w:rPr>
              <w:t>Показатели достижения целей Стратегии СЭР ВМР</w:t>
            </w:r>
          </w:p>
        </w:tc>
        <w:tc>
          <w:tcPr>
            <w:tcW w:w="2835" w:type="dxa"/>
            <w:vAlign w:val="center"/>
          </w:tcPr>
          <w:p w:rsidR="005D7998" w:rsidRPr="00A30B63" w:rsidRDefault="005D7998" w:rsidP="008A6160">
            <w:pPr>
              <w:pStyle w:val="ConsPlusNormal"/>
              <w:jc w:val="center"/>
              <w:rPr>
                <w:rFonts w:ascii="Times New Roman" w:hAnsi="Times New Roman" w:cs="Times New Roman"/>
                <w:b/>
              </w:rPr>
            </w:pPr>
            <w:r w:rsidRPr="00A30B63">
              <w:rPr>
                <w:rFonts w:ascii="Times New Roman" w:hAnsi="Times New Roman" w:cs="Times New Roman"/>
                <w:b/>
              </w:rPr>
              <w:t>Стратегические проектные инициативы Стратегии СЭР Ленинградской области</w:t>
            </w:r>
          </w:p>
        </w:tc>
        <w:tc>
          <w:tcPr>
            <w:tcW w:w="3402" w:type="dxa"/>
            <w:vAlign w:val="center"/>
          </w:tcPr>
          <w:p w:rsidR="005D7998" w:rsidRPr="00A30B63" w:rsidRDefault="005D7998" w:rsidP="008A6160">
            <w:pPr>
              <w:pStyle w:val="ConsPlusNormal"/>
              <w:jc w:val="center"/>
              <w:rPr>
                <w:rFonts w:ascii="Times New Roman" w:hAnsi="Times New Roman" w:cs="Times New Roman"/>
                <w:b/>
              </w:rPr>
            </w:pPr>
            <w:r w:rsidRPr="00A30B63">
              <w:rPr>
                <w:rFonts w:ascii="Times New Roman" w:hAnsi="Times New Roman" w:cs="Times New Roman"/>
                <w:b/>
              </w:rPr>
              <w:t>Комментарии</w:t>
            </w:r>
          </w:p>
        </w:tc>
      </w:tr>
      <w:tr w:rsidR="00954B60" w:rsidRPr="00A30B63" w:rsidTr="008A6160">
        <w:trPr>
          <w:trHeight w:val="396"/>
        </w:trPr>
        <w:tc>
          <w:tcPr>
            <w:tcW w:w="659" w:type="dxa"/>
            <w:vMerge w:val="restart"/>
          </w:tcPr>
          <w:p w:rsidR="00954B60" w:rsidRPr="00A30B63" w:rsidRDefault="00954B60" w:rsidP="008A6160">
            <w:pPr>
              <w:pStyle w:val="ConsPlusNormal"/>
              <w:rPr>
                <w:rFonts w:ascii="Times New Roman" w:hAnsi="Times New Roman" w:cs="Times New Roman"/>
                <w:b/>
                <w:lang w:val="en-US"/>
              </w:rPr>
            </w:pPr>
            <w:r w:rsidRPr="00A30B63">
              <w:rPr>
                <w:rFonts w:ascii="Times New Roman" w:hAnsi="Times New Roman" w:cs="Times New Roman"/>
                <w:b/>
                <w:lang w:val="en-US"/>
              </w:rPr>
              <w:t>I-A</w:t>
            </w:r>
          </w:p>
        </w:tc>
        <w:tc>
          <w:tcPr>
            <w:tcW w:w="3027" w:type="dxa"/>
            <w:vMerge w:val="restart"/>
          </w:tcPr>
          <w:p w:rsidR="00954B60" w:rsidRPr="00A30B63" w:rsidRDefault="00954B60" w:rsidP="00D54E39">
            <w:pPr>
              <w:pStyle w:val="ConsPlusNormal"/>
              <w:rPr>
                <w:rFonts w:ascii="Times New Roman" w:hAnsi="Times New Roman" w:cs="Times New Roman"/>
              </w:rPr>
            </w:pPr>
            <w:r w:rsidRPr="00A30B63">
              <w:rPr>
                <w:rFonts w:ascii="Times New Roman" w:hAnsi="Times New Roman" w:cs="Times New Roman"/>
                <w:b/>
              </w:rPr>
              <w:t>Ц-1</w:t>
            </w:r>
            <w:r w:rsidRPr="00A30B63">
              <w:rPr>
                <w:rFonts w:ascii="Times New Roman" w:hAnsi="Times New Roman" w:cs="Times New Roman"/>
              </w:rPr>
              <w:t xml:space="preserve"> Обеспечение условий для динамичного, устойчивого роста и диверсификации </w:t>
            </w:r>
            <w:r>
              <w:rPr>
                <w:rFonts w:ascii="Times New Roman" w:hAnsi="Times New Roman" w:cs="Times New Roman"/>
              </w:rPr>
              <w:t>сельскохозяйственного</w:t>
            </w:r>
            <w:r w:rsidRPr="00A30B63">
              <w:rPr>
                <w:rFonts w:ascii="Times New Roman" w:hAnsi="Times New Roman" w:cs="Times New Roman"/>
              </w:rPr>
              <w:t xml:space="preserve"> комплекса с развитой системой сбыта как основы социально-экономического развития сельских поселений</w:t>
            </w:r>
          </w:p>
        </w:tc>
        <w:tc>
          <w:tcPr>
            <w:tcW w:w="5528" w:type="dxa"/>
            <w:vAlign w:val="center"/>
          </w:tcPr>
          <w:p w:rsidR="00954B60" w:rsidRPr="00A30B63" w:rsidRDefault="00954B60" w:rsidP="008A6160">
            <w:pPr>
              <w:ind w:firstLine="0"/>
              <w:jc w:val="left"/>
              <w:rPr>
                <w:rFonts w:cs="Times New Roman"/>
                <w:sz w:val="20"/>
                <w:szCs w:val="20"/>
              </w:rPr>
            </w:pPr>
            <w:r w:rsidRPr="00C07EE3">
              <w:rPr>
                <w:rFonts w:eastAsia="Times New Roman" w:cs="Times New Roman"/>
                <w:b/>
                <w:bCs/>
                <w:color w:val="000000"/>
                <w:sz w:val="20"/>
                <w:szCs w:val="20"/>
                <w:lang w:eastAsia="ru-RU"/>
              </w:rPr>
              <w:t>П-1.1</w:t>
            </w:r>
            <w:r w:rsidRPr="00C07EE3">
              <w:rPr>
                <w:rFonts w:eastAsia="Times New Roman" w:cs="Times New Roman"/>
                <w:color w:val="000000"/>
                <w:sz w:val="20"/>
                <w:szCs w:val="20"/>
                <w:lang w:eastAsia="ru-RU"/>
              </w:rPr>
              <w:t xml:space="preserve"> Оборот продукции сельского хозяйства (растениеводства, жив</w:t>
            </w:r>
            <w:r>
              <w:rPr>
                <w:rFonts w:eastAsia="Times New Roman" w:cs="Times New Roman"/>
                <w:color w:val="000000"/>
                <w:sz w:val="20"/>
                <w:szCs w:val="20"/>
                <w:lang w:eastAsia="ru-RU"/>
              </w:rPr>
              <w:t>отноводства) в фактически действовавших ценах</w:t>
            </w:r>
          </w:p>
        </w:tc>
        <w:tc>
          <w:tcPr>
            <w:tcW w:w="2835" w:type="dxa"/>
            <w:vMerge w:val="restart"/>
            <w:vAlign w:val="center"/>
          </w:tcPr>
          <w:p w:rsidR="00954B60" w:rsidRPr="00A30B63" w:rsidRDefault="00954B60" w:rsidP="008A6160">
            <w:pPr>
              <w:pStyle w:val="ConsPlusNormal"/>
              <w:jc w:val="center"/>
              <w:rPr>
                <w:rFonts w:ascii="Times New Roman" w:hAnsi="Times New Roman" w:cs="Times New Roman"/>
              </w:rPr>
            </w:pPr>
            <w:r w:rsidRPr="00A30B63">
              <w:rPr>
                <w:rFonts w:ascii="Times New Roman" w:hAnsi="Times New Roman" w:cs="Times New Roman"/>
              </w:rPr>
              <w:t>Продовольственная безопасность</w:t>
            </w:r>
          </w:p>
        </w:tc>
        <w:tc>
          <w:tcPr>
            <w:tcW w:w="3402" w:type="dxa"/>
            <w:vMerge w:val="restart"/>
          </w:tcPr>
          <w:p w:rsidR="00954B60" w:rsidRPr="00A30B63" w:rsidRDefault="00954B60" w:rsidP="00D54E39">
            <w:pPr>
              <w:widowControl w:val="0"/>
              <w:autoSpaceDE w:val="0"/>
              <w:autoSpaceDN w:val="0"/>
              <w:adjustRightInd w:val="0"/>
              <w:ind w:firstLine="0"/>
              <w:jc w:val="left"/>
              <w:rPr>
                <w:rFonts w:cs="Times New Roman"/>
                <w:color w:val="000000"/>
                <w:sz w:val="20"/>
                <w:szCs w:val="20"/>
              </w:rPr>
            </w:pPr>
            <w:r w:rsidRPr="00A30B63">
              <w:rPr>
                <w:rFonts w:cs="Times New Roman"/>
                <w:sz w:val="20"/>
                <w:szCs w:val="20"/>
              </w:rPr>
              <w:t xml:space="preserve">К 2030 году сельское хозяйство должно обеспечивать качественными продуктами питания жителей Ленинградской области и соседних регионов, постепенно замещая импортную продукцию и наращивая свою долю в сельском хозяйстве страны </w:t>
            </w:r>
          </w:p>
        </w:tc>
      </w:tr>
      <w:tr w:rsidR="00954B60" w:rsidRPr="00A30B63" w:rsidTr="008A6160">
        <w:trPr>
          <w:trHeight w:val="256"/>
        </w:trPr>
        <w:tc>
          <w:tcPr>
            <w:tcW w:w="659" w:type="dxa"/>
            <w:vMerge/>
          </w:tcPr>
          <w:p w:rsidR="00954B60" w:rsidRPr="00A30B63" w:rsidRDefault="00954B60" w:rsidP="008A6160">
            <w:pPr>
              <w:pStyle w:val="ConsPlusNormal"/>
              <w:jc w:val="both"/>
              <w:rPr>
                <w:rFonts w:ascii="Times New Roman" w:hAnsi="Times New Roman" w:cs="Times New Roman"/>
              </w:rPr>
            </w:pPr>
          </w:p>
        </w:tc>
        <w:tc>
          <w:tcPr>
            <w:tcW w:w="3027" w:type="dxa"/>
            <w:vMerge/>
          </w:tcPr>
          <w:p w:rsidR="00954B60" w:rsidRPr="00A30B63" w:rsidRDefault="00954B60" w:rsidP="008A6160">
            <w:pPr>
              <w:pStyle w:val="ConsPlusNormal"/>
              <w:jc w:val="both"/>
              <w:rPr>
                <w:rFonts w:ascii="Times New Roman" w:hAnsi="Times New Roman" w:cs="Times New Roman"/>
              </w:rPr>
            </w:pPr>
          </w:p>
        </w:tc>
        <w:tc>
          <w:tcPr>
            <w:tcW w:w="5528" w:type="dxa"/>
            <w:vAlign w:val="center"/>
          </w:tcPr>
          <w:p w:rsidR="00954B60" w:rsidRPr="00A30B63" w:rsidRDefault="00954B60" w:rsidP="008A6160">
            <w:pPr>
              <w:ind w:firstLine="0"/>
              <w:jc w:val="left"/>
              <w:rPr>
                <w:rFonts w:cs="Times New Roman"/>
                <w:sz w:val="20"/>
                <w:szCs w:val="20"/>
              </w:rPr>
            </w:pPr>
            <w:r w:rsidRPr="00C07EE3">
              <w:rPr>
                <w:rFonts w:eastAsia="Times New Roman" w:cs="Times New Roman"/>
                <w:b/>
                <w:bCs/>
                <w:color w:val="000000"/>
                <w:sz w:val="20"/>
                <w:szCs w:val="20"/>
                <w:lang w:eastAsia="ru-RU"/>
              </w:rPr>
              <w:t>П-1.2</w:t>
            </w:r>
            <w:r w:rsidRPr="00C07EE3">
              <w:rPr>
                <w:rFonts w:eastAsia="Times New Roman" w:cs="Times New Roman"/>
                <w:color w:val="000000"/>
                <w:sz w:val="20"/>
                <w:szCs w:val="20"/>
                <w:lang w:eastAsia="ru-RU"/>
              </w:rPr>
              <w:t xml:space="preserve"> Среднемесячная номинальная начисленная заработная плата на 1 работника в сельском хозяйстве</w:t>
            </w:r>
            <w:r>
              <w:rPr>
                <w:rFonts w:eastAsia="Times New Roman" w:cs="Times New Roman"/>
                <w:color w:val="000000"/>
                <w:sz w:val="20"/>
                <w:szCs w:val="20"/>
                <w:lang w:eastAsia="ru-RU"/>
              </w:rPr>
              <w:t xml:space="preserve"> (полный круг предприятий)</w:t>
            </w:r>
          </w:p>
        </w:tc>
        <w:tc>
          <w:tcPr>
            <w:tcW w:w="2835" w:type="dxa"/>
            <w:vMerge/>
            <w:vAlign w:val="center"/>
          </w:tcPr>
          <w:p w:rsidR="00954B60" w:rsidRPr="00A30B63" w:rsidRDefault="00954B60" w:rsidP="008A6160">
            <w:pPr>
              <w:pStyle w:val="ConsPlusNormal"/>
              <w:jc w:val="center"/>
              <w:rPr>
                <w:rFonts w:ascii="Times New Roman" w:hAnsi="Times New Roman" w:cs="Times New Roman"/>
              </w:rPr>
            </w:pPr>
          </w:p>
        </w:tc>
        <w:tc>
          <w:tcPr>
            <w:tcW w:w="3402" w:type="dxa"/>
            <w:vMerge/>
          </w:tcPr>
          <w:p w:rsidR="00954B60" w:rsidRPr="00A30B63" w:rsidRDefault="00954B60" w:rsidP="008A6160">
            <w:pPr>
              <w:pStyle w:val="ConsPlusNormal"/>
              <w:jc w:val="center"/>
              <w:rPr>
                <w:rFonts w:ascii="Times New Roman" w:hAnsi="Times New Roman" w:cs="Times New Roman"/>
              </w:rPr>
            </w:pPr>
          </w:p>
        </w:tc>
      </w:tr>
      <w:tr w:rsidR="00954B60" w:rsidRPr="00A30B63" w:rsidTr="008A6160">
        <w:trPr>
          <w:trHeight w:val="214"/>
        </w:trPr>
        <w:tc>
          <w:tcPr>
            <w:tcW w:w="659" w:type="dxa"/>
            <w:vMerge/>
          </w:tcPr>
          <w:p w:rsidR="00954B60" w:rsidRPr="00A30B63" w:rsidRDefault="00954B60" w:rsidP="008A6160">
            <w:pPr>
              <w:pStyle w:val="ConsPlusNormal"/>
              <w:jc w:val="both"/>
              <w:rPr>
                <w:rFonts w:ascii="Times New Roman" w:hAnsi="Times New Roman" w:cs="Times New Roman"/>
              </w:rPr>
            </w:pPr>
          </w:p>
        </w:tc>
        <w:tc>
          <w:tcPr>
            <w:tcW w:w="3027" w:type="dxa"/>
            <w:vMerge/>
          </w:tcPr>
          <w:p w:rsidR="00954B60" w:rsidRPr="00A30B63" w:rsidRDefault="00954B60" w:rsidP="008A6160">
            <w:pPr>
              <w:pStyle w:val="ConsPlusNormal"/>
              <w:jc w:val="both"/>
              <w:rPr>
                <w:rFonts w:ascii="Times New Roman" w:hAnsi="Times New Roman" w:cs="Times New Roman"/>
              </w:rPr>
            </w:pPr>
          </w:p>
        </w:tc>
        <w:tc>
          <w:tcPr>
            <w:tcW w:w="5528" w:type="dxa"/>
            <w:vAlign w:val="center"/>
          </w:tcPr>
          <w:p w:rsidR="00954B60" w:rsidRPr="00A30B63" w:rsidRDefault="00954B60" w:rsidP="008A6160">
            <w:pPr>
              <w:ind w:firstLine="0"/>
              <w:jc w:val="left"/>
              <w:rPr>
                <w:rFonts w:cs="Times New Roman"/>
                <w:sz w:val="20"/>
                <w:szCs w:val="20"/>
              </w:rPr>
            </w:pPr>
            <w:r w:rsidRPr="00C07EE3">
              <w:rPr>
                <w:rFonts w:eastAsia="Times New Roman" w:cs="Times New Roman"/>
                <w:b/>
                <w:bCs/>
                <w:color w:val="000000"/>
                <w:sz w:val="20"/>
                <w:szCs w:val="20"/>
                <w:lang w:eastAsia="ru-RU"/>
              </w:rPr>
              <w:t>П-1.3</w:t>
            </w:r>
            <w:r>
              <w:rPr>
                <w:rFonts w:eastAsia="Times New Roman" w:cs="Times New Roman"/>
                <w:color w:val="000000"/>
                <w:sz w:val="20"/>
                <w:szCs w:val="20"/>
                <w:lang w:eastAsia="ru-RU"/>
              </w:rPr>
              <w:t>Доля прибыльных сельскохозяйственных организаций в общем их числе</w:t>
            </w:r>
          </w:p>
        </w:tc>
        <w:tc>
          <w:tcPr>
            <w:tcW w:w="2835" w:type="dxa"/>
            <w:vMerge/>
            <w:vAlign w:val="center"/>
          </w:tcPr>
          <w:p w:rsidR="00954B60" w:rsidRPr="00A30B63" w:rsidRDefault="00954B60" w:rsidP="008A6160">
            <w:pPr>
              <w:pStyle w:val="ConsPlusNormal"/>
              <w:jc w:val="center"/>
              <w:rPr>
                <w:rFonts w:ascii="Times New Roman" w:hAnsi="Times New Roman" w:cs="Times New Roman"/>
              </w:rPr>
            </w:pPr>
          </w:p>
        </w:tc>
        <w:tc>
          <w:tcPr>
            <w:tcW w:w="3402" w:type="dxa"/>
            <w:vMerge/>
          </w:tcPr>
          <w:p w:rsidR="00954B60" w:rsidRPr="00A30B63" w:rsidRDefault="00954B60" w:rsidP="008A6160">
            <w:pPr>
              <w:pStyle w:val="ConsPlusNormal"/>
              <w:jc w:val="center"/>
              <w:rPr>
                <w:rFonts w:ascii="Times New Roman" w:hAnsi="Times New Roman" w:cs="Times New Roman"/>
              </w:rPr>
            </w:pPr>
          </w:p>
        </w:tc>
      </w:tr>
      <w:tr w:rsidR="00954B60" w:rsidRPr="00A30B63" w:rsidTr="005D7998">
        <w:trPr>
          <w:trHeight w:val="326"/>
        </w:trPr>
        <w:tc>
          <w:tcPr>
            <w:tcW w:w="659" w:type="dxa"/>
            <w:vMerge w:val="restart"/>
          </w:tcPr>
          <w:p w:rsidR="00954B60" w:rsidRPr="00A30B63" w:rsidRDefault="00954B60" w:rsidP="008A6160">
            <w:pPr>
              <w:pStyle w:val="ConsPlusNormal"/>
              <w:jc w:val="both"/>
              <w:rPr>
                <w:rFonts w:ascii="Times New Roman" w:hAnsi="Times New Roman" w:cs="Times New Roman"/>
                <w:b/>
                <w:lang w:val="en-US"/>
              </w:rPr>
            </w:pPr>
            <w:r w:rsidRPr="00A30B63">
              <w:rPr>
                <w:rFonts w:ascii="Times New Roman" w:hAnsi="Times New Roman" w:cs="Times New Roman"/>
                <w:b/>
                <w:lang w:val="en-US"/>
              </w:rPr>
              <w:t>I-B</w:t>
            </w:r>
          </w:p>
        </w:tc>
        <w:tc>
          <w:tcPr>
            <w:tcW w:w="3027" w:type="dxa"/>
            <w:vMerge w:val="restart"/>
          </w:tcPr>
          <w:p w:rsidR="00954B60" w:rsidRPr="00A30B63" w:rsidRDefault="00954B60" w:rsidP="008A6160">
            <w:pPr>
              <w:ind w:firstLine="0"/>
              <w:jc w:val="left"/>
              <w:rPr>
                <w:rFonts w:cs="Times New Roman"/>
                <w:sz w:val="20"/>
                <w:szCs w:val="20"/>
              </w:rPr>
            </w:pPr>
            <w:r w:rsidRPr="00A30B63">
              <w:rPr>
                <w:rFonts w:cs="Times New Roman"/>
                <w:b/>
                <w:sz w:val="20"/>
                <w:szCs w:val="20"/>
              </w:rPr>
              <w:t xml:space="preserve">Ц-2 </w:t>
            </w:r>
            <w:r w:rsidRPr="00A30B63">
              <w:rPr>
                <w:rFonts w:cs="Times New Roman"/>
                <w:sz w:val="20"/>
                <w:szCs w:val="20"/>
              </w:rPr>
              <w:t>Повышение конкурентоспособности промышленных предприятий через содействие их участию в региональных кластерных инициативах и обеспечение режима максимального благоприятствования инвесторам</w:t>
            </w:r>
          </w:p>
        </w:tc>
        <w:tc>
          <w:tcPr>
            <w:tcW w:w="5528" w:type="dxa"/>
            <w:vAlign w:val="center"/>
          </w:tcPr>
          <w:p w:rsidR="00954B60" w:rsidRPr="00A30B63" w:rsidRDefault="00954B60" w:rsidP="008A6160">
            <w:pPr>
              <w:ind w:left="-20" w:firstLine="0"/>
              <w:jc w:val="left"/>
              <w:rPr>
                <w:rFonts w:cs="Times New Roman"/>
                <w:color w:val="000000"/>
                <w:sz w:val="20"/>
                <w:szCs w:val="20"/>
              </w:rPr>
            </w:pPr>
            <w:r w:rsidRPr="00136894">
              <w:rPr>
                <w:rFonts w:eastAsia="Times New Roman" w:cs="Times New Roman"/>
                <w:b/>
                <w:bCs/>
                <w:color w:val="000000"/>
                <w:sz w:val="20"/>
                <w:szCs w:val="20"/>
                <w:lang w:eastAsia="ru-RU"/>
              </w:rPr>
              <w:t>П-2.1</w:t>
            </w:r>
            <w:r w:rsidRPr="00136894">
              <w:rPr>
                <w:color w:val="000000"/>
                <w:sz w:val="20"/>
                <w:szCs w:val="20"/>
              </w:rPr>
              <w:t>Темп роста объема отгруженных товаров в обрабатывающей промышленности</w:t>
            </w:r>
          </w:p>
        </w:tc>
        <w:tc>
          <w:tcPr>
            <w:tcW w:w="2835" w:type="dxa"/>
            <w:vMerge w:val="restart"/>
            <w:vAlign w:val="center"/>
          </w:tcPr>
          <w:p w:rsidR="00954B60" w:rsidRPr="00A30B63" w:rsidRDefault="00954B60" w:rsidP="008A6160">
            <w:pPr>
              <w:pStyle w:val="ConsPlusNormal"/>
              <w:jc w:val="center"/>
              <w:rPr>
                <w:rFonts w:ascii="Times New Roman" w:hAnsi="Times New Roman" w:cs="Times New Roman"/>
              </w:rPr>
            </w:pPr>
            <w:r w:rsidRPr="00A30B63">
              <w:rPr>
                <w:rFonts w:ascii="Times New Roman" w:hAnsi="Times New Roman" w:cs="Times New Roman"/>
              </w:rPr>
              <w:t>Индустриальное лидерство</w:t>
            </w:r>
          </w:p>
        </w:tc>
        <w:tc>
          <w:tcPr>
            <w:tcW w:w="3402" w:type="dxa"/>
            <w:vMerge w:val="restart"/>
          </w:tcPr>
          <w:p w:rsidR="00954B60" w:rsidRPr="00A30B63" w:rsidRDefault="00954B60" w:rsidP="008A6160">
            <w:pPr>
              <w:ind w:firstLine="0"/>
              <w:jc w:val="left"/>
              <w:rPr>
                <w:rFonts w:cs="Times New Roman"/>
                <w:sz w:val="20"/>
                <w:szCs w:val="20"/>
              </w:rPr>
            </w:pPr>
            <w:r w:rsidRPr="00A30B63">
              <w:rPr>
                <w:rFonts w:cs="Times New Roman"/>
                <w:color w:val="000000"/>
                <w:sz w:val="20"/>
                <w:szCs w:val="20"/>
              </w:rPr>
              <w:t>К 2030 году промышленность должна сформировать основное количество высокооплачиваемых рабочих мест для жителей Ленинградской области, сохранить свою долю в региональной экономике, проходить процесс постоянного обновления на основе инноваций</w:t>
            </w:r>
          </w:p>
        </w:tc>
      </w:tr>
      <w:tr w:rsidR="00954B60" w:rsidRPr="00A30B63" w:rsidTr="005D7998">
        <w:trPr>
          <w:trHeight w:val="436"/>
        </w:trPr>
        <w:tc>
          <w:tcPr>
            <w:tcW w:w="659" w:type="dxa"/>
            <w:vMerge/>
          </w:tcPr>
          <w:p w:rsidR="00954B60" w:rsidRPr="005D7998" w:rsidRDefault="00954B60" w:rsidP="008A6160">
            <w:pPr>
              <w:pStyle w:val="ConsPlusNormal"/>
              <w:jc w:val="both"/>
              <w:rPr>
                <w:rFonts w:ascii="Times New Roman" w:hAnsi="Times New Roman" w:cs="Times New Roman"/>
                <w:b/>
              </w:rPr>
            </w:pPr>
          </w:p>
        </w:tc>
        <w:tc>
          <w:tcPr>
            <w:tcW w:w="3027" w:type="dxa"/>
            <w:vMerge/>
          </w:tcPr>
          <w:p w:rsidR="00954B60" w:rsidRPr="00A30B63" w:rsidRDefault="00954B60" w:rsidP="008A6160">
            <w:pPr>
              <w:ind w:firstLine="0"/>
              <w:jc w:val="left"/>
              <w:rPr>
                <w:rFonts w:cs="Times New Roman"/>
                <w:b/>
                <w:sz w:val="20"/>
                <w:szCs w:val="20"/>
              </w:rPr>
            </w:pPr>
          </w:p>
        </w:tc>
        <w:tc>
          <w:tcPr>
            <w:tcW w:w="5528" w:type="dxa"/>
            <w:vAlign w:val="center"/>
          </w:tcPr>
          <w:p w:rsidR="00954B60" w:rsidRPr="00A30B63" w:rsidRDefault="00954B60" w:rsidP="008A6160">
            <w:pPr>
              <w:ind w:firstLine="0"/>
              <w:rPr>
                <w:rFonts w:cs="Times New Roman"/>
                <w:sz w:val="20"/>
                <w:szCs w:val="20"/>
              </w:rPr>
            </w:pPr>
            <w:r w:rsidRPr="00136894">
              <w:rPr>
                <w:rFonts w:eastAsia="Times New Roman" w:cs="Times New Roman"/>
                <w:b/>
                <w:bCs/>
                <w:color w:val="000000"/>
                <w:sz w:val="20"/>
                <w:szCs w:val="20"/>
                <w:lang w:eastAsia="ru-RU"/>
              </w:rPr>
              <w:t xml:space="preserve">П-2.2 </w:t>
            </w:r>
            <w:r w:rsidRPr="00136894">
              <w:rPr>
                <w:sz w:val="20"/>
                <w:szCs w:val="20"/>
              </w:rPr>
              <w:t xml:space="preserve">Темп роста производства продукции пищевой промышленности, </w:t>
            </w:r>
            <w:r w:rsidRPr="00136894">
              <w:rPr>
                <w:color w:val="000000"/>
                <w:sz w:val="20"/>
                <w:szCs w:val="20"/>
              </w:rPr>
              <w:t>накопленным итогом к 2015 г.</w:t>
            </w:r>
          </w:p>
        </w:tc>
        <w:tc>
          <w:tcPr>
            <w:tcW w:w="2835" w:type="dxa"/>
            <w:vMerge/>
            <w:vAlign w:val="center"/>
          </w:tcPr>
          <w:p w:rsidR="00954B60" w:rsidRPr="00A30B63" w:rsidRDefault="00954B60" w:rsidP="008A6160">
            <w:pPr>
              <w:pStyle w:val="ConsPlusNormal"/>
              <w:jc w:val="center"/>
              <w:rPr>
                <w:rFonts w:ascii="Times New Roman" w:hAnsi="Times New Roman" w:cs="Times New Roman"/>
              </w:rPr>
            </w:pPr>
          </w:p>
        </w:tc>
        <w:tc>
          <w:tcPr>
            <w:tcW w:w="3402" w:type="dxa"/>
            <w:vMerge/>
          </w:tcPr>
          <w:p w:rsidR="00954B60" w:rsidRPr="00A30B63" w:rsidRDefault="00954B60" w:rsidP="008A6160">
            <w:pPr>
              <w:ind w:firstLine="0"/>
              <w:jc w:val="left"/>
              <w:rPr>
                <w:rFonts w:cs="Times New Roman"/>
                <w:sz w:val="20"/>
                <w:szCs w:val="20"/>
              </w:rPr>
            </w:pPr>
          </w:p>
        </w:tc>
      </w:tr>
      <w:tr w:rsidR="00954B60" w:rsidRPr="00A30B63" w:rsidTr="005D7998">
        <w:trPr>
          <w:trHeight w:val="20"/>
        </w:trPr>
        <w:tc>
          <w:tcPr>
            <w:tcW w:w="659" w:type="dxa"/>
            <w:vMerge/>
          </w:tcPr>
          <w:p w:rsidR="00954B60" w:rsidRPr="00A30B63" w:rsidRDefault="00954B60" w:rsidP="008A6160">
            <w:pPr>
              <w:pStyle w:val="ConsPlusNormal"/>
              <w:jc w:val="both"/>
              <w:rPr>
                <w:rFonts w:ascii="Times New Roman" w:hAnsi="Times New Roman" w:cs="Times New Roman"/>
                <w:b/>
              </w:rPr>
            </w:pPr>
          </w:p>
        </w:tc>
        <w:tc>
          <w:tcPr>
            <w:tcW w:w="3027" w:type="dxa"/>
            <w:vMerge/>
          </w:tcPr>
          <w:p w:rsidR="00954B60" w:rsidRPr="00A30B63" w:rsidRDefault="00954B60" w:rsidP="008A6160">
            <w:pPr>
              <w:pStyle w:val="ConsPlusNormal"/>
              <w:jc w:val="both"/>
              <w:rPr>
                <w:rFonts w:ascii="Times New Roman" w:hAnsi="Times New Roman" w:cs="Times New Roman"/>
                <w:b/>
              </w:rPr>
            </w:pPr>
          </w:p>
        </w:tc>
        <w:tc>
          <w:tcPr>
            <w:tcW w:w="5528" w:type="dxa"/>
            <w:vAlign w:val="center"/>
          </w:tcPr>
          <w:p w:rsidR="00954B60" w:rsidRPr="00A30B63" w:rsidRDefault="00954B60" w:rsidP="008A6160">
            <w:pPr>
              <w:ind w:left="-20" w:firstLine="0"/>
              <w:jc w:val="left"/>
              <w:rPr>
                <w:rFonts w:cs="Times New Roman"/>
                <w:color w:val="000000"/>
                <w:sz w:val="20"/>
                <w:szCs w:val="20"/>
              </w:rPr>
            </w:pPr>
            <w:r w:rsidRPr="00136894">
              <w:rPr>
                <w:rFonts w:eastAsia="Times New Roman" w:cs="Times New Roman"/>
                <w:b/>
                <w:bCs/>
                <w:color w:val="000000"/>
                <w:sz w:val="20"/>
                <w:szCs w:val="20"/>
                <w:lang w:eastAsia="ru-RU"/>
              </w:rPr>
              <w:t>П-2.3</w:t>
            </w:r>
            <w:r w:rsidRPr="00136894">
              <w:rPr>
                <w:color w:val="000000"/>
                <w:sz w:val="20"/>
                <w:szCs w:val="20"/>
              </w:rPr>
              <w:t>Объем инвестиций в обрабатывающей промышленности (полный круг предприятий)</w:t>
            </w:r>
          </w:p>
        </w:tc>
        <w:tc>
          <w:tcPr>
            <w:tcW w:w="2835" w:type="dxa"/>
            <w:vMerge/>
            <w:vAlign w:val="center"/>
          </w:tcPr>
          <w:p w:rsidR="00954B60" w:rsidRPr="00A30B63" w:rsidRDefault="00954B60" w:rsidP="008A6160">
            <w:pPr>
              <w:pStyle w:val="ConsPlusNormal"/>
              <w:jc w:val="center"/>
              <w:rPr>
                <w:rFonts w:ascii="Times New Roman" w:hAnsi="Times New Roman" w:cs="Times New Roman"/>
              </w:rPr>
            </w:pPr>
          </w:p>
        </w:tc>
        <w:tc>
          <w:tcPr>
            <w:tcW w:w="3402" w:type="dxa"/>
            <w:vMerge/>
          </w:tcPr>
          <w:p w:rsidR="00954B60" w:rsidRPr="00A30B63" w:rsidRDefault="00954B60" w:rsidP="008A6160">
            <w:pPr>
              <w:pStyle w:val="ConsPlusNormal"/>
              <w:jc w:val="center"/>
              <w:rPr>
                <w:rFonts w:ascii="Times New Roman" w:hAnsi="Times New Roman" w:cs="Times New Roman"/>
              </w:rPr>
            </w:pPr>
          </w:p>
        </w:tc>
      </w:tr>
      <w:tr w:rsidR="00954B60" w:rsidRPr="00A30B63" w:rsidTr="005D7998">
        <w:trPr>
          <w:trHeight w:val="70"/>
        </w:trPr>
        <w:tc>
          <w:tcPr>
            <w:tcW w:w="659" w:type="dxa"/>
            <w:vMerge/>
          </w:tcPr>
          <w:p w:rsidR="00954B60" w:rsidRPr="00A30B63" w:rsidRDefault="00954B60" w:rsidP="008A6160">
            <w:pPr>
              <w:pStyle w:val="ConsPlusNormal"/>
              <w:jc w:val="both"/>
              <w:rPr>
                <w:rFonts w:ascii="Times New Roman" w:hAnsi="Times New Roman" w:cs="Times New Roman"/>
                <w:b/>
              </w:rPr>
            </w:pPr>
          </w:p>
        </w:tc>
        <w:tc>
          <w:tcPr>
            <w:tcW w:w="3027" w:type="dxa"/>
            <w:vMerge/>
          </w:tcPr>
          <w:p w:rsidR="00954B60" w:rsidRPr="00A30B63" w:rsidRDefault="00954B60" w:rsidP="008A6160">
            <w:pPr>
              <w:pStyle w:val="ConsPlusNormal"/>
              <w:jc w:val="both"/>
              <w:rPr>
                <w:rFonts w:ascii="Times New Roman" w:hAnsi="Times New Roman" w:cs="Times New Roman"/>
                <w:b/>
              </w:rPr>
            </w:pPr>
          </w:p>
        </w:tc>
        <w:tc>
          <w:tcPr>
            <w:tcW w:w="5528" w:type="dxa"/>
            <w:vAlign w:val="center"/>
          </w:tcPr>
          <w:p w:rsidR="00954B60" w:rsidRPr="00A30B63" w:rsidRDefault="00954B60" w:rsidP="008A6160">
            <w:pPr>
              <w:ind w:left="-20" w:firstLine="0"/>
              <w:jc w:val="left"/>
              <w:rPr>
                <w:rFonts w:cs="Times New Roman"/>
                <w:color w:val="000000"/>
                <w:sz w:val="20"/>
                <w:szCs w:val="20"/>
              </w:rPr>
            </w:pPr>
            <w:r w:rsidRPr="00C07EE3">
              <w:rPr>
                <w:rFonts w:eastAsia="Times New Roman" w:cs="Times New Roman"/>
                <w:b/>
                <w:bCs/>
                <w:color w:val="000000"/>
                <w:sz w:val="20"/>
                <w:szCs w:val="20"/>
                <w:lang w:eastAsia="ru-RU"/>
              </w:rPr>
              <w:t>П-2.</w:t>
            </w:r>
            <w:r>
              <w:rPr>
                <w:rFonts w:eastAsia="Times New Roman" w:cs="Times New Roman"/>
                <w:b/>
                <w:bCs/>
                <w:color w:val="000000"/>
                <w:sz w:val="20"/>
                <w:szCs w:val="20"/>
                <w:lang w:eastAsia="ru-RU"/>
              </w:rPr>
              <w:t>4</w:t>
            </w:r>
            <w:r w:rsidRPr="00C07EE3">
              <w:rPr>
                <w:rFonts w:eastAsia="Times New Roman" w:cs="Times New Roman"/>
                <w:color w:val="000000"/>
                <w:sz w:val="20"/>
                <w:szCs w:val="20"/>
                <w:lang w:eastAsia="ru-RU"/>
              </w:rPr>
              <w:t xml:space="preserve"> Производительность труда (в действующих ценах) в расчете на одного занятого в обрабатывающей промышленности</w:t>
            </w:r>
          </w:p>
        </w:tc>
        <w:tc>
          <w:tcPr>
            <w:tcW w:w="2835" w:type="dxa"/>
            <w:vMerge/>
            <w:vAlign w:val="center"/>
          </w:tcPr>
          <w:p w:rsidR="00954B60" w:rsidRPr="00A30B63" w:rsidRDefault="00954B60" w:rsidP="008A6160">
            <w:pPr>
              <w:pStyle w:val="ConsPlusNormal"/>
              <w:jc w:val="center"/>
              <w:rPr>
                <w:rFonts w:ascii="Times New Roman" w:hAnsi="Times New Roman" w:cs="Times New Roman"/>
              </w:rPr>
            </w:pPr>
          </w:p>
        </w:tc>
        <w:tc>
          <w:tcPr>
            <w:tcW w:w="3402" w:type="dxa"/>
            <w:vMerge/>
          </w:tcPr>
          <w:p w:rsidR="00954B60" w:rsidRPr="00A30B63" w:rsidRDefault="00954B60" w:rsidP="008A6160">
            <w:pPr>
              <w:pStyle w:val="ConsPlusNormal"/>
              <w:jc w:val="center"/>
              <w:rPr>
                <w:rFonts w:ascii="Times New Roman" w:hAnsi="Times New Roman" w:cs="Times New Roman"/>
              </w:rPr>
            </w:pPr>
          </w:p>
        </w:tc>
      </w:tr>
      <w:tr w:rsidR="00954B60" w:rsidRPr="00A30B63" w:rsidTr="008A6160">
        <w:trPr>
          <w:trHeight w:val="601"/>
        </w:trPr>
        <w:tc>
          <w:tcPr>
            <w:tcW w:w="659" w:type="dxa"/>
            <w:vMerge w:val="restart"/>
          </w:tcPr>
          <w:p w:rsidR="00954B60" w:rsidRPr="00A30B63" w:rsidRDefault="00954B60" w:rsidP="008A6160">
            <w:pPr>
              <w:pStyle w:val="ConsPlusNormal"/>
              <w:jc w:val="both"/>
              <w:rPr>
                <w:rFonts w:ascii="Times New Roman" w:hAnsi="Times New Roman" w:cs="Times New Roman"/>
                <w:b/>
                <w:lang w:val="en-US"/>
              </w:rPr>
            </w:pPr>
            <w:r w:rsidRPr="00A30B63">
              <w:rPr>
                <w:rFonts w:ascii="Times New Roman" w:hAnsi="Times New Roman" w:cs="Times New Roman"/>
                <w:b/>
                <w:lang w:val="en-US"/>
              </w:rPr>
              <w:t>I-С</w:t>
            </w:r>
          </w:p>
        </w:tc>
        <w:tc>
          <w:tcPr>
            <w:tcW w:w="3027" w:type="dxa"/>
            <w:vMerge w:val="restart"/>
          </w:tcPr>
          <w:p w:rsidR="00954B60" w:rsidRPr="00A30B63" w:rsidRDefault="00954B60" w:rsidP="008A6160">
            <w:pPr>
              <w:pStyle w:val="ConsPlusNormal"/>
              <w:rPr>
                <w:rFonts w:ascii="Times New Roman" w:hAnsi="Times New Roman" w:cs="Times New Roman"/>
              </w:rPr>
            </w:pPr>
            <w:r w:rsidRPr="00A30B63">
              <w:rPr>
                <w:rFonts w:ascii="Times New Roman" w:hAnsi="Times New Roman" w:cs="Times New Roman"/>
                <w:b/>
              </w:rPr>
              <w:t xml:space="preserve">Ц-3 </w:t>
            </w:r>
            <w:r w:rsidRPr="00A30B63">
              <w:rPr>
                <w:rFonts w:ascii="Times New Roman" w:hAnsi="Times New Roman" w:cs="Times New Roman"/>
              </w:rPr>
              <w:t xml:space="preserve">Формирование благоприятного предпринимательского климата, увеличение самозанятости населения и обеспечение роста доходной базы местных бюджетов поселений района </w:t>
            </w:r>
          </w:p>
        </w:tc>
        <w:tc>
          <w:tcPr>
            <w:tcW w:w="5528" w:type="dxa"/>
            <w:vAlign w:val="center"/>
          </w:tcPr>
          <w:p w:rsidR="00954B60" w:rsidRPr="00A30B63" w:rsidRDefault="00954B60" w:rsidP="008A6160">
            <w:pPr>
              <w:ind w:firstLine="0"/>
              <w:jc w:val="left"/>
              <w:rPr>
                <w:rFonts w:cs="Times New Roman"/>
                <w:color w:val="000000"/>
                <w:sz w:val="20"/>
                <w:szCs w:val="20"/>
              </w:rPr>
            </w:pPr>
            <w:r w:rsidRPr="00C07EE3">
              <w:rPr>
                <w:rFonts w:eastAsia="Times New Roman" w:cs="Times New Roman"/>
                <w:b/>
                <w:bCs/>
                <w:color w:val="000000"/>
                <w:sz w:val="20"/>
                <w:szCs w:val="20"/>
                <w:lang w:eastAsia="ru-RU"/>
              </w:rPr>
              <w:t>П-3.1</w:t>
            </w:r>
            <w:r w:rsidRPr="00C07EE3">
              <w:rPr>
                <w:rFonts w:eastAsia="Times New Roman" w:cs="Times New Roman"/>
                <w:color w:val="000000"/>
                <w:sz w:val="20"/>
                <w:szCs w:val="20"/>
                <w:lang w:eastAsia="ru-RU"/>
              </w:rPr>
              <w:t xml:space="preserve"> Число субъектов малого и среднего предпринимательства в расчете на 10 тыс. чел. населения</w:t>
            </w:r>
          </w:p>
        </w:tc>
        <w:tc>
          <w:tcPr>
            <w:tcW w:w="2835" w:type="dxa"/>
            <w:vMerge w:val="restart"/>
            <w:vAlign w:val="center"/>
          </w:tcPr>
          <w:p w:rsidR="00954B60" w:rsidRPr="00A30B63" w:rsidRDefault="00954B60" w:rsidP="008A6160">
            <w:pPr>
              <w:pStyle w:val="ConsPlusNormal"/>
              <w:jc w:val="center"/>
              <w:rPr>
                <w:rFonts w:ascii="Times New Roman" w:hAnsi="Times New Roman" w:cs="Times New Roman"/>
              </w:rPr>
            </w:pPr>
            <w:r w:rsidRPr="00A30B63">
              <w:rPr>
                <w:rFonts w:ascii="Times New Roman" w:hAnsi="Times New Roman" w:cs="Times New Roman"/>
              </w:rPr>
              <w:t>Комфортные поселения</w:t>
            </w:r>
          </w:p>
        </w:tc>
        <w:tc>
          <w:tcPr>
            <w:tcW w:w="3402" w:type="dxa"/>
            <w:vMerge w:val="restart"/>
          </w:tcPr>
          <w:p w:rsidR="00954B60" w:rsidRPr="00A30B63" w:rsidRDefault="00954B60" w:rsidP="008A6160">
            <w:pPr>
              <w:widowControl w:val="0"/>
              <w:autoSpaceDE w:val="0"/>
              <w:autoSpaceDN w:val="0"/>
              <w:adjustRightInd w:val="0"/>
              <w:ind w:firstLine="0"/>
              <w:jc w:val="left"/>
              <w:rPr>
                <w:rFonts w:cs="Times New Roman"/>
                <w:sz w:val="20"/>
                <w:szCs w:val="20"/>
              </w:rPr>
            </w:pPr>
            <w:r w:rsidRPr="00A30B63">
              <w:rPr>
                <w:rFonts w:cs="Times New Roman"/>
                <w:color w:val="000000"/>
                <w:sz w:val="20"/>
                <w:szCs w:val="20"/>
              </w:rPr>
              <w:t>К 2030 году городские и сельские населенные пункты Ленинградской области должны стать комфортными для проживания и доступными в качестве места работы, удовлетворяющими современные потребности жителей в удобном жилье, коммунальных, бытовых, финансовых, социальных услугах, услугах сферы торговли, культуры, спорта и досуга, экологии, связи</w:t>
            </w:r>
          </w:p>
        </w:tc>
      </w:tr>
      <w:tr w:rsidR="00954B60" w:rsidRPr="00A30B63" w:rsidTr="005D7998">
        <w:trPr>
          <w:trHeight w:val="503"/>
        </w:trPr>
        <w:tc>
          <w:tcPr>
            <w:tcW w:w="659" w:type="dxa"/>
            <w:vMerge/>
          </w:tcPr>
          <w:p w:rsidR="00954B60" w:rsidRPr="00A30B63" w:rsidRDefault="00954B60" w:rsidP="008A6160">
            <w:pPr>
              <w:pStyle w:val="ConsPlusNormal"/>
              <w:jc w:val="both"/>
              <w:rPr>
                <w:rFonts w:ascii="Times New Roman" w:hAnsi="Times New Roman" w:cs="Times New Roman"/>
                <w:b/>
              </w:rPr>
            </w:pPr>
          </w:p>
        </w:tc>
        <w:tc>
          <w:tcPr>
            <w:tcW w:w="3027" w:type="dxa"/>
            <w:vMerge/>
          </w:tcPr>
          <w:p w:rsidR="00954B60" w:rsidRPr="00A30B63" w:rsidRDefault="00954B60" w:rsidP="008A6160">
            <w:pPr>
              <w:pStyle w:val="ConsPlusNormal"/>
              <w:jc w:val="both"/>
              <w:rPr>
                <w:rFonts w:ascii="Times New Roman" w:hAnsi="Times New Roman" w:cs="Times New Roman"/>
                <w:b/>
              </w:rPr>
            </w:pPr>
          </w:p>
        </w:tc>
        <w:tc>
          <w:tcPr>
            <w:tcW w:w="5528" w:type="dxa"/>
            <w:vAlign w:val="center"/>
          </w:tcPr>
          <w:p w:rsidR="00954B60" w:rsidRPr="00A30B63" w:rsidRDefault="00954B60" w:rsidP="008A6160">
            <w:pPr>
              <w:ind w:firstLine="0"/>
              <w:jc w:val="left"/>
              <w:rPr>
                <w:rFonts w:cs="Times New Roman"/>
                <w:color w:val="000000"/>
                <w:sz w:val="20"/>
                <w:szCs w:val="20"/>
              </w:rPr>
            </w:pPr>
            <w:r w:rsidRPr="00C07EE3">
              <w:rPr>
                <w:rFonts w:eastAsia="Times New Roman" w:cs="Times New Roman"/>
                <w:b/>
                <w:bCs/>
                <w:color w:val="000000"/>
                <w:sz w:val="20"/>
                <w:szCs w:val="20"/>
                <w:lang w:eastAsia="ru-RU"/>
              </w:rPr>
              <w:t>П-3</w:t>
            </w:r>
            <w:r w:rsidRPr="00EE0400">
              <w:rPr>
                <w:rFonts w:eastAsia="Times New Roman" w:cs="Times New Roman"/>
                <w:b/>
                <w:bCs/>
                <w:color w:val="000000" w:themeColor="text1"/>
                <w:sz w:val="20"/>
                <w:szCs w:val="20"/>
                <w:lang w:eastAsia="ru-RU"/>
              </w:rPr>
              <w:t>.2</w:t>
            </w:r>
            <w:r w:rsidRPr="00665CBA">
              <w:rPr>
                <w:color w:val="000000"/>
                <w:sz w:val="20"/>
              </w:rPr>
              <w:t>Оборот розничной торговли и объем платных услуг населению (по кругу субъектов МСП)</w:t>
            </w:r>
          </w:p>
        </w:tc>
        <w:tc>
          <w:tcPr>
            <w:tcW w:w="2835" w:type="dxa"/>
            <w:vMerge/>
            <w:vAlign w:val="center"/>
          </w:tcPr>
          <w:p w:rsidR="00954B60" w:rsidRPr="00A30B63" w:rsidRDefault="00954B60" w:rsidP="008A6160">
            <w:pPr>
              <w:pStyle w:val="ConsPlusNormal"/>
              <w:jc w:val="center"/>
              <w:rPr>
                <w:rFonts w:ascii="Times New Roman" w:hAnsi="Times New Roman" w:cs="Times New Roman"/>
              </w:rPr>
            </w:pPr>
          </w:p>
        </w:tc>
        <w:tc>
          <w:tcPr>
            <w:tcW w:w="3402" w:type="dxa"/>
            <w:vMerge/>
          </w:tcPr>
          <w:p w:rsidR="00954B60" w:rsidRPr="00A30B63" w:rsidRDefault="00954B60" w:rsidP="008A6160">
            <w:pPr>
              <w:widowControl w:val="0"/>
              <w:autoSpaceDE w:val="0"/>
              <w:autoSpaceDN w:val="0"/>
              <w:adjustRightInd w:val="0"/>
              <w:ind w:firstLine="0"/>
              <w:jc w:val="left"/>
              <w:rPr>
                <w:rFonts w:cs="Times New Roman"/>
                <w:sz w:val="20"/>
                <w:szCs w:val="20"/>
              </w:rPr>
            </w:pPr>
          </w:p>
        </w:tc>
      </w:tr>
      <w:tr w:rsidR="00954B60" w:rsidRPr="00A30B63" w:rsidTr="008A6160">
        <w:trPr>
          <w:trHeight w:val="284"/>
        </w:trPr>
        <w:tc>
          <w:tcPr>
            <w:tcW w:w="659" w:type="dxa"/>
            <w:vMerge/>
          </w:tcPr>
          <w:p w:rsidR="00954B60" w:rsidRPr="00A30B63" w:rsidRDefault="00954B60" w:rsidP="008A6160">
            <w:pPr>
              <w:pStyle w:val="ConsPlusNormal"/>
              <w:jc w:val="both"/>
              <w:rPr>
                <w:rFonts w:ascii="Times New Roman" w:hAnsi="Times New Roman" w:cs="Times New Roman"/>
                <w:b/>
              </w:rPr>
            </w:pPr>
          </w:p>
        </w:tc>
        <w:tc>
          <w:tcPr>
            <w:tcW w:w="3027" w:type="dxa"/>
            <w:vMerge/>
          </w:tcPr>
          <w:p w:rsidR="00954B60" w:rsidRPr="00A30B63" w:rsidRDefault="00954B60" w:rsidP="008A6160">
            <w:pPr>
              <w:pStyle w:val="ConsPlusNormal"/>
              <w:jc w:val="both"/>
              <w:rPr>
                <w:rFonts w:ascii="Times New Roman" w:hAnsi="Times New Roman" w:cs="Times New Roman"/>
                <w:b/>
              </w:rPr>
            </w:pPr>
          </w:p>
        </w:tc>
        <w:tc>
          <w:tcPr>
            <w:tcW w:w="5528" w:type="dxa"/>
            <w:vAlign w:val="center"/>
          </w:tcPr>
          <w:p w:rsidR="00954B60" w:rsidRPr="00A30B63" w:rsidRDefault="00954B60" w:rsidP="008A6160">
            <w:pPr>
              <w:ind w:firstLine="0"/>
              <w:jc w:val="left"/>
              <w:rPr>
                <w:rFonts w:cs="Times New Roman"/>
                <w:color w:val="000000"/>
                <w:sz w:val="20"/>
                <w:szCs w:val="20"/>
              </w:rPr>
            </w:pPr>
            <w:r w:rsidRPr="00C07EE3">
              <w:rPr>
                <w:rFonts w:eastAsia="Times New Roman" w:cs="Times New Roman"/>
                <w:b/>
                <w:bCs/>
                <w:color w:val="000000"/>
                <w:sz w:val="20"/>
                <w:szCs w:val="20"/>
                <w:lang w:eastAsia="ru-RU"/>
              </w:rPr>
              <w:t>П-3.3</w:t>
            </w:r>
            <w:r w:rsidRPr="00C07EE3">
              <w:rPr>
                <w:rFonts w:eastAsia="Times New Roman" w:cs="Times New Roman"/>
                <w:color w:val="000000"/>
                <w:sz w:val="20"/>
                <w:szCs w:val="20"/>
                <w:lang w:eastAsia="ru-RU"/>
              </w:rPr>
              <w:t xml:space="preserve"> Среднемесячная номинальная начисленная заработная плата работников малых предприятий</w:t>
            </w:r>
          </w:p>
        </w:tc>
        <w:tc>
          <w:tcPr>
            <w:tcW w:w="2835" w:type="dxa"/>
            <w:vMerge/>
            <w:vAlign w:val="center"/>
          </w:tcPr>
          <w:p w:rsidR="00954B60" w:rsidRPr="00A30B63" w:rsidRDefault="00954B60" w:rsidP="008A6160">
            <w:pPr>
              <w:pStyle w:val="ConsPlusNormal"/>
              <w:jc w:val="center"/>
              <w:rPr>
                <w:rFonts w:ascii="Times New Roman" w:hAnsi="Times New Roman" w:cs="Times New Roman"/>
              </w:rPr>
            </w:pPr>
          </w:p>
        </w:tc>
        <w:tc>
          <w:tcPr>
            <w:tcW w:w="3402" w:type="dxa"/>
            <w:vMerge/>
          </w:tcPr>
          <w:p w:rsidR="00954B60" w:rsidRPr="00A30B63" w:rsidRDefault="00954B60" w:rsidP="008A6160">
            <w:pPr>
              <w:widowControl w:val="0"/>
              <w:autoSpaceDE w:val="0"/>
              <w:autoSpaceDN w:val="0"/>
              <w:adjustRightInd w:val="0"/>
              <w:ind w:firstLine="0"/>
              <w:jc w:val="left"/>
              <w:rPr>
                <w:rFonts w:cs="Times New Roman"/>
                <w:sz w:val="20"/>
                <w:szCs w:val="20"/>
              </w:rPr>
            </w:pPr>
          </w:p>
        </w:tc>
      </w:tr>
      <w:tr w:rsidR="00954B60" w:rsidRPr="00A30B63" w:rsidTr="008A6160">
        <w:trPr>
          <w:trHeight w:val="20"/>
        </w:trPr>
        <w:tc>
          <w:tcPr>
            <w:tcW w:w="659" w:type="dxa"/>
            <w:vMerge/>
          </w:tcPr>
          <w:p w:rsidR="00954B60" w:rsidRPr="00A30B63" w:rsidRDefault="00954B60" w:rsidP="008A6160">
            <w:pPr>
              <w:pStyle w:val="ConsPlusNormal"/>
              <w:jc w:val="both"/>
              <w:rPr>
                <w:rFonts w:ascii="Times New Roman" w:hAnsi="Times New Roman" w:cs="Times New Roman"/>
                <w:b/>
              </w:rPr>
            </w:pPr>
          </w:p>
        </w:tc>
        <w:tc>
          <w:tcPr>
            <w:tcW w:w="3027" w:type="dxa"/>
            <w:vMerge/>
          </w:tcPr>
          <w:p w:rsidR="00954B60" w:rsidRPr="00A30B63" w:rsidRDefault="00954B60" w:rsidP="008A6160">
            <w:pPr>
              <w:pStyle w:val="ConsPlusNormal"/>
              <w:jc w:val="both"/>
              <w:rPr>
                <w:rFonts w:ascii="Times New Roman" w:hAnsi="Times New Roman" w:cs="Times New Roman"/>
                <w:b/>
              </w:rPr>
            </w:pPr>
          </w:p>
        </w:tc>
        <w:tc>
          <w:tcPr>
            <w:tcW w:w="5528" w:type="dxa"/>
            <w:vAlign w:val="center"/>
          </w:tcPr>
          <w:p w:rsidR="00954B60" w:rsidRPr="00A30B63" w:rsidRDefault="00954B60" w:rsidP="008A6160">
            <w:pPr>
              <w:ind w:firstLine="0"/>
              <w:rPr>
                <w:rFonts w:cs="Times New Roman"/>
                <w:color w:val="000000"/>
                <w:sz w:val="20"/>
                <w:szCs w:val="20"/>
              </w:rPr>
            </w:pPr>
            <w:r w:rsidRPr="00C07EE3">
              <w:rPr>
                <w:rFonts w:eastAsia="Times New Roman" w:cs="Times New Roman"/>
                <w:b/>
                <w:bCs/>
                <w:color w:val="000000"/>
                <w:sz w:val="20"/>
                <w:szCs w:val="20"/>
                <w:lang w:eastAsia="ru-RU"/>
              </w:rPr>
              <w:t>П-3.4</w:t>
            </w:r>
            <w:r w:rsidRPr="00A30B63">
              <w:rPr>
                <w:rFonts w:cs="Times New Roman"/>
                <w:color w:val="000000"/>
                <w:sz w:val="20"/>
                <w:szCs w:val="20"/>
              </w:rPr>
              <w:t>Количество мест в средствах коллективного размещения</w:t>
            </w:r>
          </w:p>
        </w:tc>
        <w:tc>
          <w:tcPr>
            <w:tcW w:w="2835" w:type="dxa"/>
            <w:vMerge/>
            <w:vAlign w:val="center"/>
          </w:tcPr>
          <w:p w:rsidR="00954B60" w:rsidRPr="00A30B63" w:rsidRDefault="00954B60" w:rsidP="008A6160">
            <w:pPr>
              <w:pStyle w:val="ConsPlusNormal"/>
              <w:jc w:val="center"/>
              <w:rPr>
                <w:rFonts w:ascii="Times New Roman" w:hAnsi="Times New Roman" w:cs="Times New Roman"/>
              </w:rPr>
            </w:pPr>
          </w:p>
        </w:tc>
        <w:tc>
          <w:tcPr>
            <w:tcW w:w="3402" w:type="dxa"/>
            <w:vMerge/>
          </w:tcPr>
          <w:p w:rsidR="00954B60" w:rsidRPr="00A30B63" w:rsidRDefault="00954B60" w:rsidP="008A6160">
            <w:pPr>
              <w:widowControl w:val="0"/>
              <w:autoSpaceDE w:val="0"/>
              <w:autoSpaceDN w:val="0"/>
              <w:adjustRightInd w:val="0"/>
              <w:ind w:firstLine="0"/>
              <w:jc w:val="left"/>
              <w:rPr>
                <w:rFonts w:cs="Times New Roman"/>
                <w:sz w:val="20"/>
                <w:szCs w:val="20"/>
              </w:rPr>
            </w:pPr>
          </w:p>
        </w:tc>
      </w:tr>
      <w:tr w:rsidR="00954B60" w:rsidRPr="00A30B63" w:rsidTr="008A6160">
        <w:trPr>
          <w:trHeight w:val="185"/>
        </w:trPr>
        <w:tc>
          <w:tcPr>
            <w:tcW w:w="659" w:type="dxa"/>
            <w:vMerge w:val="restart"/>
          </w:tcPr>
          <w:p w:rsidR="00954B60" w:rsidRPr="00A30B63" w:rsidRDefault="00954B60" w:rsidP="008A6160">
            <w:pPr>
              <w:pStyle w:val="ConsPlusNormal"/>
              <w:jc w:val="both"/>
              <w:rPr>
                <w:rFonts w:ascii="Times New Roman" w:hAnsi="Times New Roman" w:cs="Times New Roman"/>
                <w:b/>
              </w:rPr>
            </w:pPr>
            <w:r w:rsidRPr="00A30B63">
              <w:rPr>
                <w:rFonts w:ascii="Times New Roman" w:hAnsi="Times New Roman" w:cs="Times New Roman"/>
                <w:b/>
                <w:lang w:val="en-US"/>
              </w:rPr>
              <w:t>II</w:t>
            </w:r>
          </w:p>
        </w:tc>
        <w:tc>
          <w:tcPr>
            <w:tcW w:w="3027" w:type="dxa"/>
            <w:vMerge w:val="restart"/>
          </w:tcPr>
          <w:p w:rsidR="00954B60" w:rsidRPr="00A30B63" w:rsidRDefault="00954B60" w:rsidP="008A6160">
            <w:pPr>
              <w:pStyle w:val="ConsPlusNormal"/>
              <w:rPr>
                <w:rFonts w:ascii="Times New Roman" w:hAnsi="Times New Roman" w:cs="Times New Roman"/>
                <w:b/>
              </w:rPr>
            </w:pPr>
            <w:r w:rsidRPr="00A30B63">
              <w:rPr>
                <w:rFonts w:ascii="Times New Roman" w:hAnsi="Times New Roman" w:cs="Times New Roman"/>
                <w:b/>
              </w:rPr>
              <w:t>Ц-4</w:t>
            </w:r>
            <w:r w:rsidRPr="00A30B63">
              <w:rPr>
                <w:rFonts w:ascii="Times New Roman" w:hAnsi="Times New Roman" w:cs="Times New Roman"/>
              </w:rPr>
              <w:t xml:space="preserve"> Обеспечение комфортных условий проживания населения путем удовлетворения потребности в благоустроенном жилье, бесперебойного предоставления коммунальных услуг и повышения транспортной доступности сельских населенных пунктов</w:t>
            </w:r>
          </w:p>
        </w:tc>
        <w:tc>
          <w:tcPr>
            <w:tcW w:w="5528" w:type="dxa"/>
            <w:vAlign w:val="center"/>
          </w:tcPr>
          <w:p w:rsidR="00954B60" w:rsidRPr="00A30B63" w:rsidRDefault="00954B60" w:rsidP="008A6160">
            <w:pPr>
              <w:ind w:firstLine="0"/>
              <w:jc w:val="left"/>
              <w:rPr>
                <w:rFonts w:cs="Times New Roman"/>
                <w:color w:val="000000"/>
                <w:sz w:val="20"/>
                <w:szCs w:val="20"/>
              </w:rPr>
            </w:pPr>
            <w:r w:rsidRPr="00C07EE3">
              <w:rPr>
                <w:rFonts w:eastAsia="Times New Roman" w:cs="Times New Roman"/>
                <w:b/>
                <w:bCs/>
                <w:color w:val="000000"/>
                <w:sz w:val="20"/>
                <w:szCs w:val="20"/>
                <w:lang w:eastAsia="ru-RU"/>
              </w:rPr>
              <w:t>П-4.1</w:t>
            </w:r>
            <w:r w:rsidRPr="00C07EE3">
              <w:rPr>
                <w:rFonts w:eastAsia="Times New Roman" w:cs="Times New Roman"/>
                <w:color w:val="000000"/>
                <w:sz w:val="20"/>
                <w:szCs w:val="20"/>
                <w:lang w:eastAsia="ru-RU"/>
              </w:rPr>
              <w:t xml:space="preserve"> Протяженность тепловых и паровых сетей, нуждающихся в замене в общей протяженности тепловых и паровых сетей</w:t>
            </w:r>
          </w:p>
        </w:tc>
        <w:tc>
          <w:tcPr>
            <w:tcW w:w="2835" w:type="dxa"/>
            <w:vMerge/>
            <w:vAlign w:val="center"/>
          </w:tcPr>
          <w:p w:rsidR="00954B60" w:rsidRPr="00A30B63" w:rsidRDefault="00954B60" w:rsidP="008A6160">
            <w:pPr>
              <w:pStyle w:val="ConsPlusNormal"/>
              <w:jc w:val="center"/>
              <w:rPr>
                <w:rFonts w:ascii="Times New Roman" w:hAnsi="Times New Roman" w:cs="Times New Roman"/>
              </w:rPr>
            </w:pPr>
          </w:p>
        </w:tc>
        <w:tc>
          <w:tcPr>
            <w:tcW w:w="3402" w:type="dxa"/>
            <w:vMerge/>
          </w:tcPr>
          <w:p w:rsidR="00954B60" w:rsidRPr="00A30B63" w:rsidRDefault="00954B60" w:rsidP="008A6160">
            <w:pPr>
              <w:widowControl w:val="0"/>
              <w:autoSpaceDE w:val="0"/>
              <w:autoSpaceDN w:val="0"/>
              <w:adjustRightInd w:val="0"/>
              <w:ind w:firstLine="0"/>
              <w:jc w:val="left"/>
              <w:rPr>
                <w:rFonts w:cs="Times New Roman"/>
                <w:color w:val="000000"/>
                <w:sz w:val="20"/>
                <w:szCs w:val="20"/>
              </w:rPr>
            </w:pPr>
          </w:p>
        </w:tc>
      </w:tr>
      <w:tr w:rsidR="00954B60" w:rsidRPr="00A30B63" w:rsidTr="008A6160">
        <w:trPr>
          <w:trHeight w:val="20"/>
        </w:trPr>
        <w:tc>
          <w:tcPr>
            <w:tcW w:w="659" w:type="dxa"/>
            <w:vMerge/>
          </w:tcPr>
          <w:p w:rsidR="00954B60" w:rsidRPr="00A30B63" w:rsidRDefault="00954B60" w:rsidP="008A6160">
            <w:pPr>
              <w:pStyle w:val="ConsPlusNormal"/>
              <w:jc w:val="both"/>
              <w:rPr>
                <w:rFonts w:ascii="Times New Roman" w:hAnsi="Times New Roman" w:cs="Times New Roman"/>
                <w:b/>
              </w:rPr>
            </w:pPr>
          </w:p>
        </w:tc>
        <w:tc>
          <w:tcPr>
            <w:tcW w:w="3027" w:type="dxa"/>
            <w:vMerge/>
          </w:tcPr>
          <w:p w:rsidR="00954B60" w:rsidRPr="00A30B63" w:rsidRDefault="00954B60" w:rsidP="008A6160">
            <w:pPr>
              <w:pStyle w:val="ConsPlusNormal"/>
              <w:jc w:val="both"/>
              <w:rPr>
                <w:rFonts w:ascii="Times New Roman" w:hAnsi="Times New Roman" w:cs="Times New Roman"/>
              </w:rPr>
            </w:pPr>
          </w:p>
        </w:tc>
        <w:tc>
          <w:tcPr>
            <w:tcW w:w="5528" w:type="dxa"/>
            <w:vAlign w:val="center"/>
          </w:tcPr>
          <w:p w:rsidR="00954B60" w:rsidRPr="00A30B63" w:rsidRDefault="00954B60" w:rsidP="008A6160">
            <w:pPr>
              <w:ind w:firstLine="0"/>
              <w:jc w:val="left"/>
              <w:rPr>
                <w:rFonts w:cs="Times New Roman"/>
                <w:color w:val="000000"/>
                <w:sz w:val="20"/>
                <w:szCs w:val="20"/>
              </w:rPr>
            </w:pPr>
            <w:r w:rsidRPr="00C07EE3">
              <w:rPr>
                <w:rFonts w:eastAsia="Times New Roman" w:cs="Times New Roman"/>
                <w:b/>
                <w:bCs/>
                <w:color w:val="000000"/>
                <w:sz w:val="20"/>
                <w:szCs w:val="20"/>
                <w:lang w:eastAsia="ru-RU"/>
              </w:rPr>
              <w:t>П-4.2</w:t>
            </w:r>
            <w:r w:rsidRPr="00C07EE3">
              <w:rPr>
                <w:rFonts w:eastAsia="Times New Roman" w:cs="Times New Roman"/>
                <w:color w:val="000000"/>
                <w:sz w:val="20"/>
                <w:szCs w:val="20"/>
                <w:lang w:eastAsia="ru-RU"/>
              </w:rPr>
              <w:t xml:space="preserve"> Протяженность уличной водопроводной сети, нуждающейся в замене, в общей протяженности уличной водопроводной сети</w:t>
            </w:r>
          </w:p>
        </w:tc>
        <w:tc>
          <w:tcPr>
            <w:tcW w:w="2835" w:type="dxa"/>
            <w:vMerge/>
            <w:vAlign w:val="center"/>
          </w:tcPr>
          <w:p w:rsidR="00954B60" w:rsidRPr="00A30B63" w:rsidRDefault="00954B60" w:rsidP="008A6160">
            <w:pPr>
              <w:pStyle w:val="ConsPlusNormal"/>
              <w:jc w:val="center"/>
              <w:rPr>
                <w:rFonts w:ascii="Times New Roman" w:hAnsi="Times New Roman" w:cs="Times New Roman"/>
              </w:rPr>
            </w:pPr>
          </w:p>
        </w:tc>
        <w:tc>
          <w:tcPr>
            <w:tcW w:w="3402" w:type="dxa"/>
            <w:vMerge/>
          </w:tcPr>
          <w:p w:rsidR="00954B60" w:rsidRPr="00A30B63" w:rsidRDefault="00954B60" w:rsidP="008A6160">
            <w:pPr>
              <w:pStyle w:val="ConsPlusNormal"/>
              <w:jc w:val="center"/>
              <w:rPr>
                <w:rFonts w:ascii="Times New Roman" w:hAnsi="Times New Roman" w:cs="Times New Roman"/>
              </w:rPr>
            </w:pPr>
          </w:p>
        </w:tc>
      </w:tr>
      <w:tr w:rsidR="00954B60" w:rsidRPr="00A30B63" w:rsidTr="008A6160">
        <w:trPr>
          <w:trHeight w:val="20"/>
        </w:trPr>
        <w:tc>
          <w:tcPr>
            <w:tcW w:w="659" w:type="dxa"/>
            <w:vMerge/>
          </w:tcPr>
          <w:p w:rsidR="00954B60" w:rsidRPr="00A30B63" w:rsidRDefault="00954B60" w:rsidP="008A6160">
            <w:pPr>
              <w:pStyle w:val="ConsPlusNormal"/>
              <w:jc w:val="both"/>
              <w:rPr>
                <w:rFonts w:ascii="Times New Roman" w:hAnsi="Times New Roman" w:cs="Times New Roman"/>
              </w:rPr>
            </w:pPr>
          </w:p>
        </w:tc>
        <w:tc>
          <w:tcPr>
            <w:tcW w:w="3027" w:type="dxa"/>
            <w:vMerge/>
          </w:tcPr>
          <w:p w:rsidR="00954B60" w:rsidRPr="00A30B63" w:rsidRDefault="00954B60" w:rsidP="008A6160">
            <w:pPr>
              <w:pStyle w:val="ConsPlusNormal"/>
              <w:jc w:val="both"/>
              <w:rPr>
                <w:rFonts w:ascii="Times New Roman" w:hAnsi="Times New Roman" w:cs="Times New Roman"/>
              </w:rPr>
            </w:pPr>
          </w:p>
        </w:tc>
        <w:tc>
          <w:tcPr>
            <w:tcW w:w="5528" w:type="dxa"/>
            <w:vAlign w:val="center"/>
          </w:tcPr>
          <w:p w:rsidR="00954B60" w:rsidRPr="00A30B63" w:rsidRDefault="00954B60" w:rsidP="008A6160">
            <w:pPr>
              <w:ind w:firstLine="0"/>
              <w:jc w:val="left"/>
              <w:rPr>
                <w:rFonts w:cs="Times New Roman"/>
                <w:color w:val="000000"/>
                <w:sz w:val="20"/>
                <w:szCs w:val="20"/>
              </w:rPr>
            </w:pPr>
            <w:r w:rsidRPr="00C07EE3">
              <w:rPr>
                <w:rFonts w:eastAsia="Times New Roman" w:cs="Times New Roman"/>
                <w:b/>
                <w:bCs/>
                <w:color w:val="000000"/>
                <w:sz w:val="20"/>
                <w:szCs w:val="20"/>
                <w:lang w:eastAsia="ru-RU"/>
              </w:rPr>
              <w:t>П-4.3</w:t>
            </w:r>
            <w:r w:rsidRPr="00C07EE3">
              <w:rPr>
                <w:rFonts w:eastAsia="Times New Roman" w:cs="Times New Roman"/>
                <w:color w:val="000000"/>
                <w:sz w:val="20"/>
                <w:szCs w:val="20"/>
                <w:lang w:eastAsia="ru-RU"/>
              </w:rPr>
              <w:t xml:space="preserve"> Протяженность уличной канализационной сети, нуждающейся в замене, в общей протяженности уличной канализационной сети</w:t>
            </w:r>
          </w:p>
        </w:tc>
        <w:tc>
          <w:tcPr>
            <w:tcW w:w="2835" w:type="dxa"/>
            <w:vMerge/>
          </w:tcPr>
          <w:p w:rsidR="00954B60" w:rsidRPr="00A30B63" w:rsidRDefault="00954B60" w:rsidP="008A6160">
            <w:pPr>
              <w:pStyle w:val="ConsPlusNormal"/>
              <w:jc w:val="center"/>
              <w:rPr>
                <w:rFonts w:ascii="Times New Roman" w:hAnsi="Times New Roman" w:cs="Times New Roman"/>
              </w:rPr>
            </w:pPr>
          </w:p>
        </w:tc>
        <w:tc>
          <w:tcPr>
            <w:tcW w:w="3402" w:type="dxa"/>
            <w:vMerge/>
          </w:tcPr>
          <w:p w:rsidR="00954B60" w:rsidRPr="00A30B63" w:rsidRDefault="00954B60" w:rsidP="008A6160">
            <w:pPr>
              <w:pStyle w:val="ConsPlusNormal"/>
              <w:jc w:val="center"/>
              <w:rPr>
                <w:rFonts w:ascii="Times New Roman" w:hAnsi="Times New Roman" w:cs="Times New Roman"/>
              </w:rPr>
            </w:pPr>
          </w:p>
        </w:tc>
      </w:tr>
      <w:tr w:rsidR="00954B60" w:rsidRPr="00A30B63" w:rsidTr="008A6160">
        <w:trPr>
          <w:trHeight w:val="20"/>
        </w:trPr>
        <w:tc>
          <w:tcPr>
            <w:tcW w:w="659" w:type="dxa"/>
            <w:vMerge/>
          </w:tcPr>
          <w:p w:rsidR="00954B60" w:rsidRPr="00A30B63" w:rsidRDefault="00954B60" w:rsidP="008A6160">
            <w:pPr>
              <w:pStyle w:val="ConsPlusNormal"/>
              <w:jc w:val="both"/>
              <w:rPr>
                <w:rFonts w:ascii="Times New Roman" w:hAnsi="Times New Roman" w:cs="Times New Roman"/>
              </w:rPr>
            </w:pPr>
          </w:p>
        </w:tc>
        <w:tc>
          <w:tcPr>
            <w:tcW w:w="3027" w:type="dxa"/>
            <w:vMerge/>
          </w:tcPr>
          <w:p w:rsidR="00954B60" w:rsidRPr="00A30B63" w:rsidRDefault="00954B60" w:rsidP="008A6160">
            <w:pPr>
              <w:pStyle w:val="ConsPlusNormal"/>
              <w:jc w:val="both"/>
              <w:rPr>
                <w:rFonts w:ascii="Times New Roman" w:hAnsi="Times New Roman" w:cs="Times New Roman"/>
              </w:rPr>
            </w:pPr>
          </w:p>
        </w:tc>
        <w:tc>
          <w:tcPr>
            <w:tcW w:w="5528" w:type="dxa"/>
            <w:vAlign w:val="center"/>
          </w:tcPr>
          <w:p w:rsidR="00954B60" w:rsidRPr="00A30B63" w:rsidRDefault="00954B60" w:rsidP="008A6160">
            <w:pPr>
              <w:ind w:firstLine="0"/>
              <w:jc w:val="left"/>
              <w:rPr>
                <w:rFonts w:cs="Times New Roman"/>
                <w:color w:val="000000"/>
                <w:sz w:val="20"/>
                <w:szCs w:val="20"/>
              </w:rPr>
            </w:pPr>
            <w:r w:rsidRPr="00CB6128">
              <w:rPr>
                <w:rFonts w:cs="Times New Roman"/>
                <w:b/>
                <w:sz w:val="20"/>
                <w:szCs w:val="20"/>
              </w:rPr>
              <w:t>П-</w:t>
            </w:r>
            <w:r>
              <w:rPr>
                <w:rFonts w:cs="Times New Roman"/>
                <w:b/>
                <w:sz w:val="20"/>
                <w:szCs w:val="20"/>
              </w:rPr>
              <w:t>4.4</w:t>
            </w:r>
            <w:r w:rsidRPr="00CB6128">
              <w:rPr>
                <w:rFonts w:eastAsia="Times New Roman" w:cs="Times New Roman"/>
                <w:color w:val="000000"/>
                <w:sz w:val="20"/>
                <w:szCs w:val="20"/>
                <w:lang w:eastAsia="ru-RU"/>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
        </w:tc>
        <w:tc>
          <w:tcPr>
            <w:tcW w:w="2835" w:type="dxa"/>
            <w:vMerge/>
          </w:tcPr>
          <w:p w:rsidR="00954B60" w:rsidRPr="00A30B63" w:rsidRDefault="00954B60" w:rsidP="008A6160">
            <w:pPr>
              <w:pStyle w:val="ConsPlusNormal"/>
              <w:jc w:val="center"/>
              <w:rPr>
                <w:rFonts w:ascii="Times New Roman" w:hAnsi="Times New Roman" w:cs="Times New Roman"/>
              </w:rPr>
            </w:pPr>
          </w:p>
        </w:tc>
        <w:tc>
          <w:tcPr>
            <w:tcW w:w="3402" w:type="dxa"/>
            <w:vMerge/>
          </w:tcPr>
          <w:p w:rsidR="00954B60" w:rsidRPr="00A30B63" w:rsidRDefault="00954B60" w:rsidP="008A6160">
            <w:pPr>
              <w:pStyle w:val="ConsPlusNormal"/>
              <w:jc w:val="center"/>
              <w:rPr>
                <w:rFonts w:ascii="Times New Roman" w:hAnsi="Times New Roman" w:cs="Times New Roman"/>
              </w:rPr>
            </w:pPr>
          </w:p>
        </w:tc>
      </w:tr>
      <w:tr w:rsidR="00954B60" w:rsidRPr="00A30B63" w:rsidTr="008A6160">
        <w:trPr>
          <w:trHeight w:val="112"/>
        </w:trPr>
        <w:tc>
          <w:tcPr>
            <w:tcW w:w="659" w:type="dxa"/>
            <w:vMerge/>
          </w:tcPr>
          <w:p w:rsidR="00954B60" w:rsidRPr="00A30B63" w:rsidRDefault="00954B60" w:rsidP="008A6160">
            <w:pPr>
              <w:pStyle w:val="ConsPlusNormal"/>
              <w:jc w:val="both"/>
              <w:rPr>
                <w:rFonts w:ascii="Times New Roman" w:hAnsi="Times New Roman" w:cs="Times New Roman"/>
              </w:rPr>
            </w:pPr>
          </w:p>
        </w:tc>
        <w:tc>
          <w:tcPr>
            <w:tcW w:w="3027" w:type="dxa"/>
            <w:vMerge/>
          </w:tcPr>
          <w:p w:rsidR="00954B60" w:rsidRPr="00A30B63" w:rsidRDefault="00954B60" w:rsidP="008A6160">
            <w:pPr>
              <w:pStyle w:val="ConsPlusNormal"/>
              <w:jc w:val="both"/>
              <w:rPr>
                <w:rFonts w:ascii="Times New Roman" w:hAnsi="Times New Roman" w:cs="Times New Roman"/>
              </w:rPr>
            </w:pPr>
          </w:p>
        </w:tc>
        <w:tc>
          <w:tcPr>
            <w:tcW w:w="5528" w:type="dxa"/>
            <w:vAlign w:val="center"/>
          </w:tcPr>
          <w:p w:rsidR="00954B60" w:rsidRPr="00A30B63" w:rsidRDefault="00954B60" w:rsidP="008A6160">
            <w:pPr>
              <w:ind w:firstLine="0"/>
              <w:jc w:val="left"/>
              <w:rPr>
                <w:rFonts w:cs="Times New Roman"/>
                <w:color w:val="000000"/>
                <w:sz w:val="20"/>
                <w:szCs w:val="20"/>
              </w:rPr>
            </w:pPr>
            <w:r w:rsidRPr="00C07EE3">
              <w:rPr>
                <w:rFonts w:eastAsia="Times New Roman" w:cs="Times New Roman"/>
                <w:b/>
                <w:bCs/>
                <w:color w:val="000000"/>
                <w:sz w:val="20"/>
                <w:szCs w:val="20"/>
                <w:lang w:eastAsia="ru-RU"/>
              </w:rPr>
              <w:t>П-4.</w:t>
            </w:r>
            <w:r>
              <w:rPr>
                <w:rFonts w:eastAsia="Times New Roman" w:cs="Times New Roman"/>
                <w:b/>
                <w:bCs/>
                <w:color w:val="000000"/>
                <w:sz w:val="20"/>
                <w:szCs w:val="20"/>
                <w:lang w:eastAsia="ru-RU"/>
              </w:rPr>
              <w:t>5</w:t>
            </w:r>
            <w:r w:rsidRPr="00C07EE3">
              <w:rPr>
                <w:rFonts w:eastAsia="Times New Roman" w:cs="Times New Roman"/>
                <w:color w:val="000000"/>
                <w:sz w:val="20"/>
                <w:szCs w:val="20"/>
                <w:lang w:eastAsia="ru-RU"/>
              </w:rPr>
              <w:t xml:space="preserve"> Доля протяженности автомобильных дорог общего пользования местного значения, не отвечающих нормативным требованиям, в общей протяженности муниципальных автомобильных дорог общего пользования</w:t>
            </w:r>
          </w:p>
        </w:tc>
        <w:tc>
          <w:tcPr>
            <w:tcW w:w="2835" w:type="dxa"/>
            <w:vMerge/>
          </w:tcPr>
          <w:p w:rsidR="00954B60" w:rsidRPr="00A30B63" w:rsidRDefault="00954B60" w:rsidP="008A6160">
            <w:pPr>
              <w:pStyle w:val="ConsPlusNormal"/>
              <w:jc w:val="center"/>
              <w:rPr>
                <w:rFonts w:ascii="Times New Roman" w:hAnsi="Times New Roman" w:cs="Times New Roman"/>
              </w:rPr>
            </w:pPr>
          </w:p>
        </w:tc>
        <w:tc>
          <w:tcPr>
            <w:tcW w:w="3402" w:type="dxa"/>
            <w:vMerge/>
          </w:tcPr>
          <w:p w:rsidR="00954B60" w:rsidRPr="00A30B63" w:rsidRDefault="00954B60" w:rsidP="008A6160">
            <w:pPr>
              <w:pStyle w:val="ConsPlusNormal"/>
              <w:jc w:val="center"/>
              <w:rPr>
                <w:rFonts w:ascii="Times New Roman" w:hAnsi="Times New Roman" w:cs="Times New Roman"/>
              </w:rPr>
            </w:pPr>
          </w:p>
        </w:tc>
      </w:tr>
      <w:tr w:rsidR="00954B60" w:rsidRPr="00A30B63" w:rsidTr="008A6160">
        <w:trPr>
          <w:trHeight w:val="112"/>
        </w:trPr>
        <w:tc>
          <w:tcPr>
            <w:tcW w:w="659" w:type="dxa"/>
            <w:vMerge/>
          </w:tcPr>
          <w:p w:rsidR="00954B60" w:rsidRPr="00A30B63" w:rsidRDefault="00954B60" w:rsidP="008A6160">
            <w:pPr>
              <w:pStyle w:val="ConsPlusNormal"/>
              <w:jc w:val="both"/>
              <w:rPr>
                <w:rFonts w:ascii="Times New Roman" w:hAnsi="Times New Roman" w:cs="Times New Roman"/>
              </w:rPr>
            </w:pPr>
          </w:p>
        </w:tc>
        <w:tc>
          <w:tcPr>
            <w:tcW w:w="3027" w:type="dxa"/>
            <w:vMerge/>
          </w:tcPr>
          <w:p w:rsidR="00954B60" w:rsidRPr="00A30B63" w:rsidRDefault="00954B60" w:rsidP="008A6160">
            <w:pPr>
              <w:pStyle w:val="ConsPlusNormal"/>
              <w:jc w:val="both"/>
              <w:rPr>
                <w:rFonts w:ascii="Times New Roman" w:hAnsi="Times New Roman" w:cs="Times New Roman"/>
              </w:rPr>
            </w:pPr>
          </w:p>
        </w:tc>
        <w:tc>
          <w:tcPr>
            <w:tcW w:w="5528" w:type="dxa"/>
            <w:vAlign w:val="center"/>
          </w:tcPr>
          <w:p w:rsidR="00954B60" w:rsidRPr="00A30B63" w:rsidRDefault="00954B60" w:rsidP="008A6160">
            <w:pPr>
              <w:ind w:firstLine="0"/>
              <w:rPr>
                <w:rFonts w:cs="Times New Roman"/>
                <w:color w:val="000000"/>
                <w:sz w:val="20"/>
                <w:szCs w:val="20"/>
              </w:rPr>
            </w:pPr>
            <w:r w:rsidRPr="009D0D6B">
              <w:rPr>
                <w:rFonts w:eastAsia="Times New Roman" w:cs="Times New Roman"/>
                <w:b/>
                <w:bCs/>
                <w:color w:val="000000"/>
                <w:sz w:val="20"/>
                <w:szCs w:val="20"/>
                <w:lang w:eastAsia="ru-RU"/>
              </w:rPr>
              <w:t>П-4.</w:t>
            </w:r>
            <w:r>
              <w:rPr>
                <w:rFonts w:eastAsia="Times New Roman" w:cs="Times New Roman"/>
                <w:b/>
                <w:bCs/>
                <w:color w:val="000000"/>
                <w:sz w:val="20"/>
                <w:szCs w:val="20"/>
                <w:lang w:eastAsia="ru-RU"/>
              </w:rPr>
              <w:t>6</w:t>
            </w:r>
            <w:r w:rsidRPr="009D0D6B">
              <w:rPr>
                <w:color w:val="000000"/>
                <w:sz w:val="20"/>
                <w:szCs w:val="20"/>
              </w:rPr>
              <w:t>Количество населенных пунктов, не имеющих регулярного автобусного или железнодорожного сообщения</w:t>
            </w:r>
          </w:p>
        </w:tc>
        <w:tc>
          <w:tcPr>
            <w:tcW w:w="2835" w:type="dxa"/>
            <w:vMerge/>
          </w:tcPr>
          <w:p w:rsidR="00954B60" w:rsidRPr="00A30B63" w:rsidRDefault="00954B60" w:rsidP="008A6160">
            <w:pPr>
              <w:pStyle w:val="ConsPlusNormal"/>
              <w:jc w:val="center"/>
              <w:rPr>
                <w:rFonts w:ascii="Times New Roman" w:hAnsi="Times New Roman" w:cs="Times New Roman"/>
              </w:rPr>
            </w:pPr>
          </w:p>
        </w:tc>
        <w:tc>
          <w:tcPr>
            <w:tcW w:w="3402" w:type="dxa"/>
            <w:vMerge/>
          </w:tcPr>
          <w:p w:rsidR="00954B60" w:rsidRPr="00A30B63" w:rsidRDefault="00954B60" w:rsidP="008A6160">
            <w:pPr>
              <w:pStyle w:val="ConsPlusNormal"/>
              <w:jc w:val="center"/>
              <w:rPr>
                <w:rFonts w:ascii="Times New Roman" w:hAnsi="Times New Roman" w:cs="Times New Roman"/>
              </w:rPr>
            </w:pPr>
          </w:p>
        </w:tc>
      </w:tr>
      <w:tr w:rsidR="00954B60" w:rsidRPr="00A30B63" w:rsidTr="008A6160">
        <w:trPr>
          <w:trHeight w:val="1026"/>
        </w:trPr>
        <w:tc>
          <w:tcPr>
            <w:tcW w:w="659" w:type="dxa"/>
            <w:vMerge w:val="restart"/>
          </w:tcPr>
          <w:p w:rsidR="00954B60" w:rsidRPr="00A30B63" w:rsidRDefault="00954B60" w:rsidP="008A6160">
            <w:pPr>
              <w:pStyle w:val="ConsPlusNormal"/>
              <w:rPr>
                <w:rFonts w:ascii="Times New Roman" w:hAnsi="Times New Roman" w:cs="Times New Roman"/>
                <w:b/>
                <w:lang w:val="en-US"/>
              </w:rPr>
            </w:pPr>
            <w:r w:rsidRPr="00A30B63">
              <w:rPr>
                <w:rFonts w:ascii="Times New Roman" w:hAnsi="Times New Roman" w:cs="Times New Roman"/>
                <w:b/>
                <w:lang w:val="en-US"/>
              </w:rPr>
              <w:t>III</w:t>
            </w:r>
          </w:p>
        </w:tc>
        <w:tc>
          <w:tcPr>
            <w:tcW w:w="3027" w:type="dxa"/>
            <w:vMerge w:val="restart"/>
          </w:tcPr>
          <w:p w:rsidR="00954B60" w:rsidRPr="00A30B63" w:rsidRDefault="00954B60" w:rsidP="008A6160">
            <w:pPr>
              <w:pStyle w:val="ConsPlusNormal"/>
              <w:rPr>
                <w:rFonts w:ascii="Times New Roman" w:hAnsi="Times New Roman" w:cs="Times New Roman"/>
              </w:rPr>
            </w:pPr>
            <w:r w:rsidRPr="00A30B63">
              <w:rPr>
                <w:rFonts w:ascii="Times New Roman" w:hAnsi="Times New Roman" w:cs="Times New Roman"/>
                <w:b/>
              </w:rPr>
              <w:t xml:space="preserve">Ц-5 </w:t>
            </w:r>
            <w:r w:rsidRPr="00A30B63">
              <w:rPr>
                <w:rFonts w:ascii="Times New Roman" w:hAnsi="Times New Roman" w:cs="Times New Roman"/>
                <w:color w:val="000000"/>
              </w:rPr>
              <w:t xml:space="preserve">Создание всех условий для комплексного развития личности и максимального удовлетворения социальных нужд путем предоставления качественных образовательных и социальных услуг с </w:t>
            </w:r>
            <w:r w:rsidRPr="00A30B63">
              <w:rPr>
                <w:rFonts w:ascii="Times New Roman" w:hAnsi="Times New Roman" w:cs="Times New Roman"/>
              </w:rPr>
              <w:t>использованием современных технологий, максимального вовлечения жителей района в творческую и культурно-досуговую деятельность, обеспечения возможности для населения вести здоровый образ жизни</w:t>
            </w:r>
          </w:p>
        </w:tc>
        <w:tc>
          <w:tcPr>
            <w:tcW w:w="5528" w:type="dxa"/>
            <w:tcBorders>
              <w:bottom w:val="single" w:sz="4" w:space="0" w:color="auto"/>
            </w:tcBorders>
            <w:vAlign w:val="center"/>
          </w:tcPr>
          <w:p w:rsidR="00954B60" w:rsidRPr="00A30B63" w:rsidRDefault="00954B60" w:rsidP="008A6160">
            <w:pPr>
              <w:ind w:firstLine="0"/>
              <w:rPr>
                <w:rFonts w:cs="Times New Roman"/>
                <w:color w:val="000000"/>
                <w:sz w:val="20"/>
                <w:szCs w:val="20"/>
              </w:rPr>
            </w:pPr>
            <w:r w:rsidRPr="00CB6128">
              <w:rPr>
                <w:b/>
                <w:color w:val="000000"/>
                <w:sz w:val="20"/>
                <w:szCs w:val="20"/>
              </w:rPr>
              <w:t>П-5.1</w:t>
            </w:r>
            <w:r w:rsidRPr="00CB6128">
              <w:rPr>
                <w:color w:val="000000"/>
                <w:sz w:val="20"/>
                <w:szCs w:val="20"/>
              </w:rPr>
              <w:t xml:space="preserve"> Отношение среднемесячной заработной платы педагогических работников </w:t>
            </w:r>
            <w:r>
              <w:rPr>
                <w:color w:val="000000"/>
                <w:sz w:val="20"/>
                <w:szCs w:val="20"/>
              </w:rPr>
              <w:t>муниципальных</w:t>
            </w:r>
            <w:r w:rsidRPr="00CB6128">
              <w:rPr>
                <w:color w:val="000000"/>
                <w:sz w:val="20"/>
                <w:szCs w:val="20"/>
              </w:rPr>
              <w:t xml:space="preserve"> образовательных организаций дошкольного образования к среднемесячной заработной плате организаций общего образования Ленинградской области</w:t>
            </w:r>
          </w:p>
        </w:tc>
        <w:tc>
          <w:tcPr>
            <w:tcW w:w="2835" w:type="dxa"/>
            <w:vMerge w:val="restart"/>
            <w:tcBorders>
              <w:bottom w:val="single" w:sz="4" w:space="0" w:color="auto"/>
            </w:tcBorders>
            <w:vAlign w:val="center"/>
          </w:tcPr>
          <w:p w:rsidR="00954B60" w:rsidRPr="00A30B63" w:rsidRDefault="00954B60" w:rsidP="008A6160">
            <w:pPr>
              <w:pStyle w:val="ConsPlusNormal"/>
              <w:jc w:val="center"/>
              <w:rPr>
                <w:rFonts w:ascii="Times New Roman" w:hAnsi="Times New Roman" w:cs="Times New Roman"/>
              </w:rPr>
            </w:pPr>
            <w:r w:rsidRPr="00A30B63">
              <w:rPr>
                <w:rFonts w:ascii="Times New Roman" w:hAnsi="Times New Roman" w:cs="Times New Roman"/>
              </w:rPr>
              <w:t>Профессиональное образование</w:t>
            </w:r>
          </w:p>
        </w:tc>
        <w:tc>
          <w:tcPr>
            <w:tcW w:w="3402" w:type="dxa"/>
            <w:vMerge w:val="restart"/>
            <w:tcBorders>
              <w:bottom w:val="single" w:sz="4" w:space="0" w:color="auto"/>
            </w:tcBorders>
          </w:tcPr>
          <w:p w:rsidR="00954B60" w:rsidRPr="00A30B63" w:rsidRDefault="00954B60" w:rsidP="008A6160">
            <w:pPr>
              <w:widowControl w:val="0"/>
              <w:autoSpaceDE w:val="0"/>
              <w:autoSpaceDN w:val="0"/>
              <w:adjustRightInd w:val="0"/>
              <w:ind w:firstLine="0"/>
              <w:jc w:val="left"/>
              <w:rPr>
                <w:rFonts w:cs="Times New Roman"/>
                <w:color w:val="000000"/>
                <w:sz w:val="20"/>
                <w:szCs w:val="20"/>
              </w:rPr>
            </w:pPr>
            <w:r w:rsidRPr="00A30B63">
              <w:rPr>
                <w:rFonts w:cs="Times New Roman"/>
                <w:color w:val="000000"/>
                <w:sz w:val="20"/>
                <w:szCs w:val="20"/>
              </w:rPr>
              <w:t>К 2030 году должна быть создана региональная сеть современных организаций профессионального образования, в которых жители Ленинградской области могут стать высококвалифицированными специалистами для любой из сфер экономики региона с гарантиями последующего трудоустройства на предприятия Ленинградской области</w:t>
            </w:r>
          </w:p>
          <w:p w:rsidR="00954B60" w:rsidRPr="00A30B63" w:rsidRDefault="00954B60" w:rsidP="008A6160">
            <w:pPr>
              <w:ind w:firstLine="0"/>
              <w:rPr>
                <w:rFonts w:cs="Times New Roman"/>
                <w:sz w:val="20"/>
                <w:szCs w:val="20"/>
              </w:rPr>
            </w:pPr>
          </w:p>
        </w:tc>
      </w:tr>
      <w:tr w:rsidR="00954B60" w:rsidRPr="00A30B63" w:rsidTr="005D7998">
        <w:trPr>
          <w:trHeight w:val="909"/>
        </w:trPr>
        <w:tc>
          <w:tcPr>
            <w:tcW w:w="659" w:type="dxa"/>
            <w:vMerge/>
          </w:tcPr>
          <w:p w:rsidR="00954B60" w:rsidRPr="00A30B63" w:rsidRDefault="00954B60" w:rsidP="008A6160">
            <w:pPr>
              <w:pStyle w:val="ConsPlusNormal"/>
              <w:rPr>
                <w:rFonts w:ascii="Times New Roman" w:hAnsi="Times New Roman" w:cs="Times New Roman"/>
                <w:b/>
              </w:rPr>
            </w:pPr>
          </w:p>
        </w:tc>
        <w:tc>
          <w:tcPr>
            <w:tcW w:w="3027" w:type="dxa"/>
            <w:vMerge/>
          </w:tcPr>
          <w:p w:rsidR="00954B60" w:rsidRPr="00A30B63" w:rsidRDefault="00954B60" w:rsidP="008A6160">
            <w:pPr>
              <w:ind w:firstLine="0"/>
              <w:jc w:val="left"/>
              <w:rPr>
                <w:rFonts w:cs="Times New Roman"/>
                <w:b/>
                <w:sz w:val="20"/>
                <w:szCs w:val="20"/>
              </w:rPr>
            </w:pPr>
          </w:p>
        </w:tc>
        <w:tc>
          <w:tcPr>
            <w:tcW w:w="5528" w:type="dxa"/>
            <w:tcBorders>
              <w:bottom w:val="single" w:sz="4" w:space="0" w:color="auto"/>
            </w:tcBorders>
            <w:vAlign w:val="center"/>
          </w:tcPr>
          <w:p w:rsidR="00954B60" w:rsidRPr="00A30B63" w:rsidRDefault="00954B60" w:rsidP="008A6160">
            <w:pPr>
              <w:ind w:firstLine="0"/>
              <w:rPr>
                <w:rFonts w:cs="Times New Roman"/>
                <w:sz w:val="20"/>
                <w:szCs w:val="20"/>
              </w:rPr>
            </w:pPr>
            <w:r w:rsidRPr="00CB6128">
              <w:rPr>
                <w:b/>
                <w:color w:val="000000"/>
                <w:sz w:val="20"/>
                <w:szCs w:val="20"/>
              </w:rPr>
              <w:t xml:space="preserve">П-5.2 </w:t>
            </w:r>
            <w:r w:rsidRPr="00CB6128">
              <w:rPr>
                <w:sz w:val="20"/>
                <w:szCs w:val="20"/>
              </w:rPr>
              <w:t>Отношение среднемесячной заработной платы педагогических работников образовательных организаций общего образования к среднемесячному доходу от трудовой деятельности по региону</w:t>
            </w:r>
          </w:p>
        </w:tc>
        <w:tc>
          <w:tcPr>
            <w:tcW w:w="2835" w:type="dxa"/>
            <w:vMerge/>
            <w:tcBorders>
              <w:bottom w:val="single" w:sz="4" w:space="0" w:color="auto"/>
            </w:tcBorders>
            <w:vAlign w:val="center"/>
          </w:tcPr>
          <w:p w:rsidR="00954B60" w:rsidRPr="00A30B63" w:rsidRDefault="00954B60" w:rsidP="008A6160">
            <w:pPr>
              <w:pStyle w:val="ConsPlusNormal"/>
              <w:jc w:val="center"/>
              <w:rPr>
                <w:rFonts w:ascii="Times New Roman" w:hAnsi="Times New Roman" w:cs="Times New Roman"/>
              </w:rPr>
            </w:pPr>
          </w:p>
        </w:tc>
        <w:tc>
          <w:tcPr>
            <w:tcW w:w="3402" w:type="dxa"/>
            <w:vMerge/>
            <w:tcBorders>
              <w:bottom w:val="single" w:sz="4" w:space="0" w:color="auto"/>
            </w:tcBorders>
          </w:tcPr>
          <w:p w:rsidR="00954B60" w:rsidRPr="00A30B63" w:rsidRDefault="00954B60" w:rsidP="008A6160">
            <w:pPr>
              <w:widowControl w:val="0"/>
              <w:autoSpaceDE w:val="0"/>
              <w:autoSpaceDN w:val="0"/>
              <w:adjustRightInd w:val="0"/>
              <w:ind w:firstLine="0"/>
              <w:jc w:val="left"/>
              <w:rPr>
                <w:rFonts w:cs="Times New Roman"/>
                <w:color w:val="000000"/>
                <w:sz w:val="20"/>
                <w:szCs w:val="20"/>
              </w:rPr>
            </w:pPr>
          </w:p>
        </w:tc>
      </w:tr>
      <w:tr w:rsidR="00954B60" w:rsidRPr="00A30B63" w:rsidTr="008A6160">
        <w:trPr>
          <w:trHeight w:val="210"/>
        </w:trPr>
        <w:tc>
          <w:tcPr>
            <w:tcW w:w="659" w:type="dxa"/>
            <w:vMerge/>
          </w:tcPr>
          <w:p w:rsidR="00954B60" w:rsidRPr="00A30B63" w:rsidRDefault="00954B60" w:rsidP="008A6160">
            <w:pPr>
              <w:pStyle w:val="ConsPlusNormal"/>
              <w:rPr>
                <w:rFonts w:ascii="Times New Roman" w:hAnsi="Times New Roman" w:cs="Times New Roman"/>
                <w:b/>
              </w:rPr>
            </w:pPr>
          </w:p>
        </w:tc>
        <w:tc>
          <w:tcPr>
            <w:tcW w:w="3027" w:type="dxa"/>
            <w:vMerge/>
          </w:tcPr>
          <w:p w:rsidR="00954B60" w:rsidRPr="00A30B63" w:rsidRDefault="00954B60" w:rsidP="008A6160">
            <w:pPr>
              <w:ind w:firstLine="0"/>
              <w:jc w:val="left"/>
              <w:rPr>
                <w:rFonts w:cs="Times New Roman"/>
                <w:b/>
                <w:sz w:val="20"/>
                <w:szCs w:val="20"/>
              </w:rPr>
            </w:pPr>
          </w:p>
        </w:tc>
        <w:tc>
          <w:tcPr>
            <w:tcW w:w="5528" w:type="dxa"/>
            <w:tcBorders>
              <w:bottom w:val="single" w:sz="4" w:space="0" w:color="auto"/>
            </w:tcBorders>
            <w:vAlign w:val="center"/>
          </w:tcPr>
          <w:p w:rsidR="00954B60" w:rsidRPr="00A30B63" w:rsidRDefault="00954B60" w:rsidP="008A6160">
            <w:pPr>
              <w:ind w:firstLine="0"/>
              <w:rPr>
                <w:rFonts w:cs="Times New Roman"/>
                <w:sz w:val="20"/>
                <w:szCs w:val="20"/>
              </w:rPr>
            </w:pPr>
            <w:r w:rsidRPr="00CB6128">
              <w:rPr>
                <w:rFonts w:cs="Times New Roman"/>
                <w:b/>
                <w:bCs/>
                <w:color w:val="000000"/>
                <w:sz w:val="20"/>
                <w:szCs w:val="20"/>
              </w:rPr>
              <w:t>П-5.</w:t>
            </w:r>
            <w:r>
              <w:rPr>
                <w:rFonts w:cs="Times New Roman"/>
                <w:b/>
                <w:bCs/>
                <w:color w:val="000000"/>
                <w:sz w:val="20"/>
                <w:szCs w:val="20"/>
              </w:rPr>
              <w:t>3</w:t>
            </w:r>
            <w:r w:rsidRPr="00CB6128">
              <w:rPr>
                <w:rFonts w:cs="Times New Roman"/>
                <w:color w:val="000000"/>
                <w:sz w:val="20"/>
                <w:szCs w:val="20"/>
              </w:rPr>
              <w:t>Количество студентов, обучающихся по программам профильного обучения</w:t>
            </w:r>
          </w:p>
        </w:tc>
        <w:tc>
          <w:tcPr>
            <w:tcW w:w="2835" w:type="dxa"/>
            <w:vMerge/>
            <w:tcBorders>
              <w:bottom w:val="single" w:sz="4" w:space="0" w:color="auto"/>
            </w:tcBorders>
            <w:vAlign w:val="center"/>
          </w:tcPr>
          <w:p w:rsidR="00954B60" w:rsidRPr="00A30B63" w:rsidRDefault="00954B60" w:rsidP="008A6160">
            <w:pPr>
              <w:pStyle w:val="ConsPlusNormal"/>
              <w:jc w:val="center"/>
              <w:rPr>
                <w:rFonts w:ascii="Times New Roman" w:hAnsi="Times New Roman" w:cs="Times New Roman"/>
              </w:rPr>
            </w:pPr>
          </w:p>
        </w:tc>
        <w:tc>
          <w:tcPr>
            <w:tcW w:w="3402" w:type="dxa"/>
            <w:vMerge/>
            <w:tcBorders>
              <w:bottom w:val="single" w:sz="4" w:space="0" w:color="auto"/>
            </w:tcBorders>
          </w:tcPr>
          <w:p w:rsidR="00954B60" w:rsidRPr="00A30B63" w:rsidRDefault="00954B60" w:rsidP="008A6160">
            <w:pPr>
              <w:widowControl w:val="0"/>
              <w:autoSpaceDE w:val="0"/>
              <w:autoSpaceDN w:val="0"/>
              <w:adjustRightInd w:val="0"/>
              <w:ind w:firstLine="0"/>
              <w:jc w:val="left"/>
              <w:rPr>
                <w:rFonts w:cs="Times New Roman"/>
                <w:color w:val="000000"/>
                <w:sz w:val="20"/>
                <w:szCs w:val="20"/>
              </w:rPr>
            </w:pPr>
          </w:p>
        </w:tc>
      </w:tr>
      <w:tr w:rsidR="00954B60" w:rsidRPr="00A30B63" w:rsidTr="008A6160">
        <w:trPr>
          <w:trHeight w:val="800"/>
        </w:trPr>
        <w:tc>
          <w:tcPr>
            <w:tcW w:w="659" w:type="dxa"/>
            <w:vMerge/>
          </w:tcPr>
          <w:p w:rsidR="00954B60" w:rsidRPr="00A30B63" w:rsidRDefault="00954B60" w:rsidP="008A6160">
            <w:pPr>
              <w:pStyle w:val="ConsPlusNormal"/>
              <w:rPr>
                <w:rFonts w:ascii="Times New Roman" w:hAnsi="Times New Roman" w:cs="Times New Roman"/>
                <w:b/>
              </w:rPr>
            </w:pPr>
          </w:p>
        </w:tc>
        <w:tc>
          <w:tcPr>
            <w:tcW w:w="3027" w:type="dxa"/>
            <w:vMerge/>
          </w:tcPr>
          <w:p w:rsidR="00954B60" w:rsidRPr="00A30B63" w:rsidRDefault="00954B60" w:rsidP="008A6160">
            <w:pPr>
              <w:ind w:firstLine="0"/>
              <w:jc w:val="left"/>
              <w:rPr>
                <w:rFonts w:cs="Times New Roman"/>
                <w:b/>
                <w:sz w:val="20"/>
                <w:szCs w:val="20"/>
              </w:rPr>
            </w:pPr>
          </w:p>
        </w:tc>
        <w:tc>
          <w:tcPr>
            <w:tcW w:w="5528" w:type="dxa"/>
            <w:tcBorders>
              <w:bottom w:val="single" w:sz="4" w:space="0" w:color="auto"/>
            </w:tcBorders>
            <w:vAlign w:val="center"/>
          </w:tcPr>
          <w:p w:rsidR="00954B60" w:rsidRPr="00A30B63" w:rsidRDefault="00954B60" w:rsidP="008A6160">
            <w:pPr>
              <w:ind w:firstLine="0"/>
              <w:rPr>
                <w:rFonts w:cs="Times New Roman"/>
                <w:color w:val="000000"/>
                <w:sz w:val="20"/>
                <w:szCs w:val="20"/>
              </w:rPr>
            </w:pPr>
            <w:r w:rsidRPr="00CB6128">
              <w:rPr>
                <w:b/>
                <w:color w:val="000000"/>
                <w:sz w:val="20"/>
                <w:szCs w:val="20"/>
              </w:rPr>
              <w:t>П-5.</w:t>
            </w:r>
            <w:r>
              <w:rPr>
                <w:b/>
                <w:color w:val="000000"/>
                <w:sz w:val="20"/>
                <w:szCs w:val="20"/>
              </w:rPr>
              <w:t>4</w:t>
            </w:r>
            <w:r w:rsidRPr="00CB6128">
              <w:rPr>
                <w:color w:val="000000"/>
                <w:sz w:val="20"/>
                <w:szCs w:val="20"/>
              </w:rPr>
              <w:t xml:space="preserve">Доля пожилых людей и инвалидов, охваченных социально – значимыми мероприятиями, от общего количества пожилых людей Волосовского муниципального района </w:t>
            </w:r>
          </w:p>
        </w:tc>
        <w:tc>
          <w:tcPr>
            <w:tcW w:w="2835" w:type="dxa"/>
            <w:vMerge/>
            <w:tcBorders>
              <w:bottom w:val="single" w:sz="4" w:space="0" w:color="auto"/>
            </w:tcBorders>
            <w:vAlign w:val="center"/>
          </w:tcPr>
          <w:p w:rsidR="00954B60" w:rsidRPr="00A30B63" w:rsidRDefault="00954B60" w:rsidP="008A6160">
            <w:pPr>
              <w:pStyle w:val="ConsPlusNormal"/>
              <w:jc w:val="center"/>
              <w:rPr>
                <w:rFonts w:ascii="Times New Roman" w:hAnsi="Times New Roman" w:cs="Times New Roman"/>
              </w:rPr>
            </w:pPr>
          </w:p>
        </w:tc>
        <w:tc>
          <w:tcPr>
            <w:tcW w:w="3402" w:type="dxa"/>
            <w:vMerge/>
            <w:tcBorders>
              <w:bottom w:val="single" w:sz="4" w:space="0" w:color="auto"/>
            </w:tcBorders>
          </w:tcPr>
          <w:p w:rsidR="00954B60" w:rsidRPr="00A30B63" w:rsidRDefault="00954B60" w:rsidP="008A6160">
            <w:pPr>
              <w:widowControl w:val="0"/>
              <w:autoSpaceDE w:val="0"/>
              <w:autoSpaceDN w:val="0"/>
              <w:adjustRightInd w:val="0"/>
              <w:ind w:firstLine="0"/>
              <w:jc w:val="left"/>
              <w:rPr>
                <w:rFonts w:cs="Times New Roman"/>
                <w:color w:val="000000"/>
                <w:sz w:val="20"/>
                <w:szCs w:val="20"/>
              </w:rPr>
            </w:pPr>
          </w:p>
        </w:tc>
      </w:tr>
      <w:tr w:rsidR="00954B60" w:rsidRPr="00A30B63" w:rsidTr="008A6160">
        <w:trPr>
          <w:trHeight w:val="377"/>
        </w:trPr>
        <w:tc>
          <w:tcPr>
            <w:tcW w:w="659" w:type="dxa"/>
            <w:vMerge/>
          </w:tcPr>
          <w:p w:rsidR="00954B60" w:rsidRPr="00A30B63" w:rsidRDefault="00954B60" w:rsidP="008A6160">
            <w:pPr>
              <w:pStyle w:val="ConsPlusNormal"/>
              <w:rPr>
                <w:rFonts w:ascii="Times New Roman" w:hAnsi="Times New Roman" w:cs="Times New Roman"/>
                <w:b/>
              </w:rPr>
            </w:pPr>
          </w:p>
        </w:tc>
        <w:tc>
          <w:tcPr>
            <w:tcW w:w="3027" w:type="dxa"/>
            <w:vMerge/>
          </w:tcPr>
          <w:p w:rsidR="00954B60" w:rsidRPr="00A30B63" w:rsidRDefault="00954B60" w:rsidP="008A6160">
            <w:pPr>
              <w:ind w:firstLine="0"/>
              <w:jc w:val="left"/>
              <w:rPr>
                <w:rFonts w:cs="Times New Roman"/>
                <w:b/>
                <w:sz w:val="20"/>
                <w:szCs w:val="20"/>
              </w:rPr>
            </w:pPr>
          </w:p>
        </w:tc>
        <w:tc>
          <w:tcPr>
            <w:tcW w:w="5528" w:type="dxa"/>
            <w:tcBorders>
              <w:bottom w:val="single" w:sz="4" w:space="0" w:color="auto"/>
            </w:tcBorders>
            <w:vAlign w:val="center"/>
          </w:tcPr>
          <w:p w:rsidR="00954B60" w:rsidRPr="00A30B63" w:rsidRDefault="00954B60" w:rsidP="008A6160">
            <w:pPr>
              <w:ind w:firstLine="0"/>
              <w:rPr>
                <w:rFonts w:cs="Times New Roman"/>
                <w:color w:val="000000"/>
                <w:sz w:val="20"/>
                <w:szCs w:val="20"/>
              </w:rPr>
            </w:pPr>
            <w:r w:rsidRPr="00CB6128">
              <w:rPr>
                <w:b/>
                <w:color w:val="000000"/>
                <w:sz w:val="20"/>
                <w:szCs w:val="20"/>
              </w:rPr>
              <w:t>П-5.</w:t>
            </w:r>
            <w:r>
              <w:rPr>
                <w:b/>
                <w:color w:val="000000"/>
                <w:sz w:val="20"/>
                <w:szCs w:val="20"/>
              </w:rPr>
              <w:t>5</w:t>
            </w:r>
            <w:r w:rsidRPr="00CB6128">
              <w:rPr>
                <w:color w:val="000000"/>
                <w:sz w:val="20"/>
                <w:szCs w:val="20"/>
              </w:rPr>
              <w:t>Соотношение средней заработной платы социальных работников учреждений социального обслуживания населения и средней заработной платы по Ленинградской области</w:t>
            </w:r>
          </w:p>
        </w:tc>
        <w:tc>
          <w:tcPr>
            <w:tcW w:w="2835" w:type="dxa"/>
            <w:vMerge/>
            <w:tcBorders>
              <w:bottom w:val="single" w:sz="4" w:space="0" w:color="auto"/>
            </w:tcBorders>
            <w:vAlign w:val="center"/>
          </w:tcPr>
          <w:p w:rsidR="00954B60" w:rsidRPr="00A30B63" w:rsidRDefault="00954B60" w:rsidP="008A6160">
            <w:pPr>
              <w:pStyle w:val="ConsPlusNormal"/>
              <w:jc w:val="center"/>
              <w:rPr>
                <w:rFonts w:ascii="Times New Roman" w:hAnsi="Times New Roman" w:cs="Times New Roman"/>
              </w:rPr>
            </w:pPr>
          </w:p>
        </w:tc>
        <w:tc>
          <w:tcPr>
            <w:tcW w:w="3402" w:type="dxa"/>
            <w:vMerge/>
            <w:tcBorders>
              <w:bottom w:val="single" w:sz="4" w:space="0" w:color="auto"/>
            </w:tcBorders>
          </w:tcPr>
          <w:p w:rsidR="00954B60" w:rsidRPr="00A30B63" w:rsidRDefault="00954B60" w:rsidP="008A6160">
            <w:pPr>
              <w:widowControl w:val="0"/>
              <w:autoSpaceDE w:val="0"/>
              <w:autoSpaceDN w:val="0"/>
              <w:adjustRightInd w:val="0"/>
              <w:ind w:firstLine="0"/>
              <w:jc w:val="left"/>
              <w:rPr>
                <w:rFonts w:cs="Times New Roman"/>
                <w:color w:val="000000"/>
                <w:sz w:val="20"/>
                <w:szCs w:val="20"/>
              </w:rPr>
            </w:pPr>
          </w:p>
        </w:tc>
      </w:tr>
      <w:tr w:rsidR="00954B60" w:rsidRPr="00A30B63" w:rsidTr="005D7998">
        <w:trPr>
          <w:trHeight w:val="142"/>
        </w:trPr>
        <w:tc>
          <w:tcPr>
            <w:tcW w:w="659" w:type="dxa"/>
            <w:vMerge/>
          </w:tcPr>
          <w:p w:rsidR="00954B60" w:rsidRPr="00A30B63" w:rsidRDefault="00954B60" w:rsidP="008A6160">
            <w:pPr>
              <w:pStyle w:val="ConsPlusNormal"/>
              <w:rPr>
                <w:rFonts w:ascii="Times New Roman" w:hAnsi="Times New Roman" w:cs="Times New Roman"/>
                <w:b/>
              </w:rPr>
            </w:pPr>
          </w:p>
        </w:tc>
        <w:tc>
          <w:tcPr>
            <w:tcW w:w="3027" w:type="dxa"/>
            <w:vMerge/>
          </w:tcPr>
          <w:p w:rsidR="00954B60" w:rsidRPr="00A30B63" w:rsidRDefault="00954B60" w:rsidP="008A6160">
            <w:pPr>
              <w:ind w:firstLine="0"/>
              <w:jc w:val="left"/>
              <w:rPr>
                <w:rFonts w:cs="Times New Roman"/>
                <w:b/>
                <w:sz w:val="20"/>
                <w:szCs w:val="20"/>
              </w:rPr>
            </w:pPr>
          </w:p>
        </w:tc>
        <w:tc>
          <w:tcPr>
            <w:tcW w:w="5528" w:type="dxa"/>
            <w:tcBorders>
              <w:bottom w:val="single" w:sz="4" w:space="0" w:color="auto"/>
            </w:tcBorders>
            <w:vAlign w:val="center"/>
          </w:tcPr>
          <w:p w:rsidR="00954B60" w:rsidRPr="00A30B63" w:rsidRDefault="00954B60" w:rsidP="008A6160">
            <w:pPr>
              <w:ind w:firstLine="0"/>
              <w:rPr>
                <w:rFonts w:cs="Times New Roman"/>
                <w:color w:val="000000"/>
                <w:sz w:val="20"/>
                <w:szCs w:val="20"/>
              </w:rPr>
            </w:pPr>
            <w:r w:rsidRPr="00CB6128">
              <w:rPr>
                <w:b/>
                <w:color w:val="000000"/>
                <w:sz w:val="20"/>
                <w:szCs w:val="20"/>
              </w:rPr>
              <w:t>П-5.</w:t>
            </w:r>
            <w:r>
              <w:rPr>
                <w:b/>
                <w:color w:val="000000"/>
                <w:sz w:val="20"/>
                <w:szCs w:val="20"/>
              </w:rPr>
              <w:t>6</w:t>
            </w:r>
            <w:r w:rsidRPr="00CB6128">
              <w:rPr>
                <w:color w:val="000000"/>
                <w:sz w:val="20"/>
                <w:szCs w:val="20"/>
              </w:rPr>
              <w:t>Доля населения, систематически занимающегося физической культурой и спортом</w:t>
            </w:r>
          </w:p>
        </w:tc>
        <w:tc>
          <w:tcPr>
            <w:tcW w:w="2835" w:type="dxa"/>
            <w:vMerge/>
            <w:tcBorders>
              <w:bottom w:val="single" w:sz="4" w:space="0" w:color="auto"/>
            </w:tcBorders>
            <w:vAlign w:val="center"/>
          </w:tcPr>
          <w:p w:rsidR="00954B60" w:rsidRPr="00A30B63" w:rsidRDefault="00954B60" w:rsidP="008A6160">
            <w:pPr>
              <w:pStyle w:val="ConsPlusNormal"/>
              <w:jc w:val="center"/>
              <w:rPr>
                <w:rFonts w:ascii="Times New Roman" w:hAnsi="Times New Roman" w:cs="Times New Roman"/>
              </w:rPr>
            </w:pPr>
          </w:p>
        </w:tc>
        <w:tc>
          <w:tcPr>
            <w:tcW w:w="3402" w:type="dxa"/>
            <w:vMerge/>
            <w:tcBorders>
              <w:bottom w:val="single" w:sz="4" w:space="0" w:color="auto"/>
            </w:tcBorders>
          </w:tcPr>
          <w:p w:rsidR="00954B60" w:rsidRPr="00A30B63" w:rsidRDefault="00954B60" w:rsidP="008A6160">
            <w:pPr>
              <w:widowControl w:val="0"/>
              <w:autoSpaceDE w:val="0"/>
              <w:autoSpaceDN w:val="0"/>
              <w:adjustRightInd w:val="0"/>
              <w:ind w:firstLine="0"/>
              <w:jc w:val="left"/>
              <w:rPr>
                <w:rFonts w:cs="Times New Roman"/>
                <w:color w:val="000000"/>
                <w:sz w:val="20"/>
                <w:szCs w:val="20"/>
              </w:rPr>
            </w:pPr>
          </w:p>
        </w:tc>
      </w:tr>
      <w:tr w:rsidR="00954B60" w:rsidRPr="00A30B63" w:rsidTr="008A6160">
        <w:trPr>
          <w:trHeight w:val="332"/>
        </w:trPr>
        <w:tc>
          <w:tcPr>
            <w:tcW w:w="659" w:type="dxa"/>
            <w:vMerge/>
          </w:tcPr>
          <w:p w:rsidR="00954B60" w:rsidRPr="00A30B63" w:rsidRDefault="00954B60" w:rsidP="008A6160">
            <w:pPr>
              <w:pStyle w:val="ConsPlusNormal"/>
              <w:jc w:val="both"/>
              <w:rPr>
                <w:rFonts w:ascii="Times New Roman" w:hAnsi="Times New Roman" w:cs="Times New Roman"/>
              </w:rPr>
            </w:pPr>
          </w:p>
        </w:tc>
        <w:tc>
          <w:tcPr>
            <w:tcW w:w="3027" w:type="dxa"/>
            <w:vMerge/>
          </w:tcPr>
          <w:p w:rsidR="00954B60" w:rsidRPr="00A30B63" w:rsidRDefault="00954B60" w:rsidP="008A6160">
            <w:pPr>
              <w:pStyle w:val="ConsPlusNormal"/>
              <w:jc w:val="both"/>
              <w:rPr>
                <w:rFonts w:ascii="Times New Roman" w:hAnsi="Times New Roman" w:cs="Times New Roman"/>
              </w:rPr>
            </w:pPr>
          </w:p>
        </w:tc>
        <w:tc>
          <w:tcPr>
            <w:tcW w:w="5528" w:type="dxa"/>
            <w:vAlign w:val="center"/>
          </w:tcPr>
          <w:p w:rsidR="00954B60" w:rsidRPr="00A30B63" w:rsidRDefault="00954B60" w:rsidP="008A6160">
            <w:pPr>
              <w:ind w:firstLine="0"/>
              <w:rPr>
                <w:rFonts w:cs="Times New Roman"/>
                <w:color w:val="000000"/>
                <w:sz w:val="20"/>
                <w:szCs w:val="20"/>
              </w:rPr>
            </w:pPr>
            <w:r w:rsidRPr="00CB6128">
              <w:rPr>
                <w:b/>
                <w:color w:val="000000"/>
                <w:sz w:val="20"/>
                <w:szCs w:val="20"/>
              </w:rPr>
              <w:t>П-5.</w:t>
            </w:r>
            <w:r>
              <w:rPr>
                <w:b/>
                <w:color w:val="000000"/>
                <w:sz w:val="20"/>
                <w:szCs w:val="20"/>
              </w:rPr>
              <w:t>7</w:t>
            </w:r>
            <w:r w:rsidRPr="00CB6128">
              <w:rPr>
                <w:color w:val="000000"/>
                <w:sz w:val="20"/>
                <w:szCs w:val="20"/>
              </w:rPr>
              <w:t>Доля  молодежи, принимающей участие в мероприятиях культурно-массовой, спортивной  и профилактической направленности</w:t>
            </w:r>
          </w:p>
        </w:tc>
        <w:tc>
          <w:tcPr>
            <w:tcW w:w="2835" w:type="dxa"/>
            <w:vMerge w:val="restart"/>
            <w:vAlign w:val="center"/>
          </w:tcPr>
          <w:p w:rsidR="00954B60" w:rsidRPr="00A30B63" w:rsidRDefault="00954B60" w:rsidP="008A6160">
            <w:pPr>
              <w:pStyle w:val="ConsPlusNormal"/>
              <w:jc w:val="center"/>
              <w:rPr>
                <w:rFonts w:ascii="Times New Roman" w:hAnsi="Times New Roman" w:cs="Times New Roman"/>
              </w:rPr>
            </w:pPr>
            <w:r w:rsidRPr="00A30B63">
              <w:rPr>
                <w:rFonts w:ascii="Times New Roman" w:hAnsi="Times New Roman" w:cs="Times New Roman"/>
              </w:rPr>
              <w:t>Здоровье населения</w:t>
            </w:r>
          </w:p>
        </w:tc>
        <w:tc>
          <w:tcPr>
            <w:tcW w:w="3402" w:type="dxa"/>
            <w:vMerge w:val="restart"/>
          </w:tcPr>
          <w:p w:rsidR="00954B60" w:rsidRPr="00A30B63" w:rsidRDefault="00954B60" w:rsidP="007F5B4B">
            <w:pPr>
              <w:ind w:firstLine="0"/>
              <w:jc w:val="left"/>
              <w:rPr>
                <w:rFonts w:cs="Times New Roman"/>
                <w:sz w:val="20"/>
                <w:szCs w:val="20"/>
              </w:rPr>
            </w:pPr>
            <w:r w:rsidRPr="00A30B63">
              <w:rPr>
                <w:rFonts w:cs="Times New Roman"/>
                <w:sz w:val="20"/>
                <w:szCs w:val="20"/>
              </w:rPr>
              <w:t>Любой житель Ленинградской области к 2030 году должен своевременно получать качественную современную медицинскую помощь на всей территории региона, регулярно проводить профилактику своего здоровья и вести здоровый образ жизни</w:t>
            </w:r>
          </w:p>
        </w:tc>
      </w:tr>
      <w:tr w:rsidR="00954B60" w:rsidRPr="00A30B63" w:rsidTr="008A6160">
        <w:trPr>
          <w:trHeight w:val="332"/>
        </w:trPr>
        <w:tc>
          <w:tcPr>
            <w:tcW w:w="659" w:type="dxa"/>
            <w:vMerge/>
          </w:tcPr>
          <w:p w:rsidR="00954B60" w:rsidRPr="00A30B63" w:rsidRDefault="00954B60" w:rsidP="008A6160">
            <w:pPr>
              <w:pStyle w:val="ConsPlusNormal"/>
              <w:jc w:val="both"/>
              <w:rPr>
                <w:rFonts w:ascii="Times New Roman" w:hAnsi="Times New Roman" w:cs="Times New Roman"/>
              </w:rPr>
            </w:pPr>
          </w:p>
        </w:tc>
        <w:tc>
          <w:tcPr>
            <w:tcW w:w="3027" w:type="dxa"/>
            <w:vMerge/>
          </w:tcPr>
          <w:p w:rsidR="00954B60" w:rsidRPr="00A30B63" w:rsidRDefault="00954B60" w:rsidP="008A6160">
            <w:pPr>
              <w:pStyle w:val="ConsPlusNormal"/>
              <w:jc w:val="both"/>
              <w:rPr>
                <w:rFonts w:ascii="Times New Roman" w:hAnsi="Times New Roman" w:cs="Times New Roman"/>
              </w:rPr>
            </w:pPr>
          </w:p>
        </w:tc>
        <w:tc>
          <w:tcPr>
            <w:tcW w:w="5528" w:type="dxa"/>
            <w:vAlign w:val="center"/>
          </w:tcPr>
          <w:p w:rsidR="00954B60" w:rsidRPr="00A30B63" w:rsidRDefault="00954B60" w:rsidP="00C105B5">
            <w:pPr>
              <w:ind w:firstLine="0"/>
              <w:rPr>
                <w:rFonts w:cs="Times New Roman"/>
                <w:color w:val="000000"/>
                <w:sz w:val="20"/>
                <w:szCs w:val="20"/>
              </w:rPr>
            </w:pPr>
            <w:r w:rsidRPr="00CB6128">
              <w:rPr>
                <w:b/>
                <w:color w:val="000000"/>
                <w:sz w:val="20"/>
                <w:szCs w:val="20"/>
              </w:rPr>
              <w:t>П-5.</w:t>
            </w:r>
            <w:r w:rsidR="00C105B5">
              <w:rPr>
                <w:b/>
                <w:color w:val="000000"/>
                <w:sz w:val="20"/>
                <w:szCs w:val="20"/>
              </w:rPr>
              <w:t>8</w:t>
            </w:r>
            <w:r w:rsidRPr="00CB6128">
              <w:rPr>
                <w:color w:val="000000"/>
                <w:sz w:val="20"/>
                <w:szCs w:val="20"/>
              </w:rPr>
              <w:t xml:space="preserve"> Отношение среднемесячной заработной платы педагогических работников </w:t>
            </w:r>
            <w:r>
              <w:rPr>
                <w:color w:val="000000"/>
                <w:sz w:val="20"/>
                <w:szCs w:val="20"/>
              </w:rPr>
              <w:t>муниципальных</w:t>
            </w:r>
            <w:r w:rsidRPr="00CB6128">
              <w:rPr>
                <w:color w:val="000000"/>
                <w:sz w:val="20"/>
                <w:szCs w:val="20"/>
              </w:rPr>
              <w:t xml:space="preserve"> образовательных организаций дошкольного образования к среднемесячной заработной плате организаций общего образования Ленинградской области</w:t>
            </w:r>
          </w:p>
        </w:tc>
        <w:tc>
          <w:tcPr>
            <w:tcW w:w="2835" w:type="dxa"/>
            <w:vMerge/>
            <w:vAlign w:val="center"/>
          </w:tcPr>
          <w:p w:rsidR="00954B60" w:rsidRPr="00A30B63" w:rsidRDefault="00954B60" w:rsidP="008A6160">
            <w:pPr>
              <w:pStyle w:val="ConsPlusNormal"/>
              <w:jc w:val="center"/>
              <w:rPr>
                <w:rFonts w:ascii="Times New Roman" w:hAnsi="Times New Roman" w:cs="Times New Roman"/>
              </w:rPr>
            </w:pPr>
          </w:p>
        </w:tc>
        <w:tc>
          <w:tcPr>
            <w:tcW w:w="3402" w:type="dxa"/>
            <w:vMerge/>
          </w:tcPr>
          <w:p w:rsidR="00954B60" w:rsidRPr="00A30B63" w:rsidRDefault="00954B60" w:rsidP="008A6160">
            <w:pPr>
              <w:ind w:firstLine="0"/>
              <w:jc w:val="left"/>
              <w:rPr>
                <w:rFonts w:cs="Times New Roman"/>
                <w:sz w:val="20"/>
                <w:szCs w:val="20"/>
              </w:rPr>
            </w:pPr>
          </w:p>
        </w:tc>
      </w:tr>
      <w:tr w:rsidR="00954B60" w:rsidRPr="00A30B63" w:rsidTr="005D7998">
        <w:trPr>
          <w:trHeight w:val="240"/>
        </w:trPr>
        <w:tc>
          <w:tcPr>
            <w:tcW w:w="659" w:type="dxa"/>
            <w:vMerge/>
          </w:tcPr>
          <w:p w:rsidR="00954B60" w:rsidRPr="00A30B63" w:rsidRDefault="00954B60" w:rsidP="008A6160">
            <w:pPr>
              <w:pStyle w:val="ConsPlusNormal"/>
              <w:jc w:val="both"/>
              <w:rPr>
                <w:rFonts w:ascii="Times New Roman" w:hAnsi="Times New Roman" w:cs="Times New Roman"/>
              </w:rPr>
            </w:pPr>
          </w:p>
        </w:tc>
        <w:tc>
          <w:tcPr>
            <w:tcW w:w="3027" w:type="dxa"/>
            <w:vMerge/>
          </w:tcPr>
          <w:p w:rsidR="00954B60" w:rsidRPr="00A30B63" w:rsidRDefault="00954B60" w:rsidP="008A6160">
            <w:pPr>
              <w:pStyle w:val="ConsPlusNormal"/>
              <w:jc w:val="both"/>
              <w:rPr>
                <w:rFonts w:ascii="Times New Roman" w:hAnsi="Times New Roman" w:cs="Times New Roman"/>
              </w:rPr>
            </w:pPr>
          </w:p>
        </w:tc>
        <w:tc>
          <w:tcPr>
            <w:tcW w:w="5528" w:type="dxa"/>
            <w:vAlign w:val="center"/>
          </w:tcPr>
          <w:p w:rsidR="00954B60" w:rsidRPr="00A30B63" w:rsidRDefault="00954B60" w:rsidP="00C105B5">
            <w:pPr>
              <w:ind w:firstLine="0"/>
              <w:rPr>
                <w:rFonts w:cs="Times New Roman"/>
                <w:color w:val="000000"/>
                <w:sz w:val="20"/>
                <w:szCs w:val="20"/>
              </w:rPr>
            </w:pPr>
            <w:r w:rsidRPr="00CB6128">
              <w:rPr>
                <w:rFonts w:cs="Times New Roman"/>
                <w:b/>
                <w:color w:val="000000"/>
                <w:sz w:val="20"/>
                <w:szCs w:val="20"/>
              </w:rPr>
              <w:t>П-5.</w:t>
            </w:r>
            <w:r w:rsidR="00C105B5">
              <w:rPr>
                <w:rFonts w:cs="Times New Roman"/>
                <w:b/>
                <w:color w:val="000000"/>
                <w:sz w:val="20"/>
                <w:szCs w:val="20"/>
              </w:rPr>
              <w:t>9</w:t>
            </w:r>
            <w:r w:rsidRPr="00CB6128">
              <w:rPr>
                <w:rFonts w:cs="Times New Roman"/>
                <w:color w:val="000000"/>
                <w:sz w:val="20"/>
                <w:szCs w:val="20"/>
              </w:rPr>
              <w:t xml:space="preserve"> Коэффициент рождаемости </w:t>
            </w:r>
          </w:p>
        </w:tc>
        <w:tc>
          <w:tcPr>
            <w:tcW w:w="2835" w:type="dxa"/>
            <w:vMerge/>
          </w:tcPr>
          <w:p w:rsidR="00954B60" w:rsidRPr="00A30B63" w:rsidRDefault="00954B60" w:rsidP="008A6160">
            <w:pPr>
              <w:pStyle w:val="ConsPlusNormal"/>
              <w:jc w:val="center"/>
              <w:rPr>
                <w:rFonts w:ascii="Times New Roman" w:hAnsi="Times New Roman" w:cs="Times New Roman"/>
              </w:rPr>
            </w:pPr>
          </w:p>
        </w:tc>
        <w:tc>
          <w:tcPr>
            <w:tcW w:w="3402" w:type="dxa"/>
            <w:vMerge/>
          </w:tcPr>
          <w:p w:rsidR="00954B60" w:rsidRPr="00A30B63" w:rsidRDefault="00954B60" w:rsidP="008A6160">
            <w:pPr>
              <w:pStyle w:val="ConsPlusNormal"/>
              <w:jc w:val="center"/>
              <w:rPr>
                <w:rFonts w:ascii="Times New Roman" w:hAnsi="Times New Roman" w:cs="Times New Roman"/>
              </w:rPr>
            </w:pPr>
          </w:p>
        </w:tc>
      </w:tr>
      <w:tr w:rsidR="00954B60" w:rsidRPr="00A30B63" w:rsidTr="005D7998">
        <w:trPr>
          <w:trHeight w:val="360"/>
        </w:trPr>
        <w:tc>
          <w:tcPr>
            <w:tcW w:w="659" w:type="dxa"/>
            <w:vMerge/>
          </w:tcPr>
          <w:p w:rsidR="00954B60" w:rsidRPr="00A30B63" w:rsidRDefault="00954B60" w:rsidP="008A6160">
            <w:pPr>
              <w:pStyle w:val="ConsPlusNormal"/>
              <w:jc w:val="both"/>
              <w:rPr>
                <w:rFonts w:ascii="Times New Roman" w:hAnsi="Times New Roman" w:cs="Times New Roman"/>
              </w:rPr>
            </w:pPr>
          </w:p>
        </w:tc>
        <w:tc>
          <w:tcPr>
            <w:tcW w:w="3027" w:type="dxa"/>
            <w:vMerge/>
          </w:tcPr>
          <w:p w:rsidR="00954B60" w:rsidRPr="00A30B63" w:rsidRDefault="00954B60" w:rsidP="008A6160">
            <w:pPr>
              <w:pStyle w:val="ConsPlusNormal"/>
              <w:jc w:val="both"/>
              <w:rPr>
                <w:rFonts w:ascii="Times New Roman" w:hAnsi="Times New Roman" w:cs="Times New Roman"/>
              </w:rPr>
            </w:pPr>
          </w:p>
        </w:tc>
        <w:tc>
          <w:tcPr>
            <w:tcW w:w="5528" w:type="dxa"/>
            <w:vAlign w:val="center"/>
          </w:tcPr>
          <w:p w:rsidR="00954B60" w:rsidRPr="00A30B63" w:rsidRDefault="00954B60" w:rsidP="00C105B5">
            <w:pPr>
              <w:ind w:firstLine="0"/>
              <w:rPr>
                <w:rFonts w:cs="Times New Roman"/>
                <w:color w:val="000000"/>
                <w:sz w:val="20"/>
                <w:szCs w:val="20"/>
              </w:rPr>
            </w:pPr>
            <w:r w:rsidRPr="00CB6128">
              <w:rPr>
                <w:rFonts w:cs="Times New Roman"/>
                <w:b/>
                <w:color w:val="000000"/>
                <w:sz w:val="20"/>
                <w:szCs w:val="20"/>
              </w:rPr>
              <w:t>П-5.</w:t>
            </w:r>
            <w:r w:rsidR="00C105B5">
              <w:rPr>
                <w:rFonts w:cs="Times New Roman"/>
                <w:b/>
                <w:color w:val="000000"/>
                <w:sz w:val="20"/>
                <w:szCs w:val="20"/>
              </w:rPr>
              <w:t>10</w:t>
            </w:r>
            <w:r w:rsidRPr="00CB6128">
              <w:rPr>
                <w:rFonts w:cs="Times New Roman"/>
                <w:color w:val="000000"/>
                <w:sz w:val="20"/>
                <w:szCs w:val="20"/>
              </w:rPr>
              <w:t xml:space="preserve"> Коэффициент смертности </w:t>
            </w:r>
          </w:p>
        </w:tc>
        <w:tc>
          <w:tcPr>
            <w:tcW w:w="2835" w:type="dxa"/>
            <w:vMerge/>
          </w:tcPr>
          <w:p w:rsidR="00954B60" w:rsidRPr="00A30B63" w:rsidRDefault="00954B60" w:rsidP="008A6160">
            <w:pPr>
              <w:pStyle w:val="ConsPlusNormal"/>
              <w:jc w:val="center"/>
              <w:rPr>
                <w:rFonts w:ascii="Times New Roman" w:hAnsi="Times New Roman" w:cs="Times New Roman"/>
              </w:rPr>
            </w:pPr>
          </w:p>
        </w:tc>
        <w:tc>
          <w:tcPr>
            <w:tcW w:w="3402" w:type="dxa"/>
            <w:vMerge/>
          </w:tcPr>
          <w:p w:rsidR="00954B60" w:rsidRPr="00A30B63" w:rsidRDefault="00954B60" w:rsidP="008A6160">
            <w:pPr>
              <w:pStyle w:val="ConsPlusNormal"/>
              <w:jc w:val="center"/>
              <w:rPr>
                <w:rFonts w:ascii="Times New Roman" w:hAnsi="Times New Roman" w:cs="Times New Roman"/>
              </w:rPr>
            </w:pPr>
          </w:p>
        </w:tc>
      </w:tr>
      <w:tr w:rsidR="00954B60" w:rsidRPr="00A30B63" w:rsidTr="005D7998">
        <w:trPr>
          <w:trHeight w:val="396"/>
        </w:trPr>
        <w:tc>
          <w:tcPr>
            <w:tcW w:w="659" w:type="dxa"/>
            <w:vMerge/>
          </w:tcPr>
          <w:p w:rsidR="00954B60" w:rsidRPr="00A30B63" w:rsidRDefault="00954B60" w:rsidP="008A6160">
            <w:pPr>
              <w:pStyle w:val="ConsPlusNormal"/>
              <w:jc w:val="both"/>
              <w:rPr>
                <w:rFonts w:ascii="Times New Roman" w:hAnsi="Times New Roman" w:cs="Times New Roman"/>
              </w:rPr>
            </w:pPr>
          </w:p>
        </w:tc>
        <w:tc>
          <w:tcPr>
            <w:tcW w:w="3027" w:type="dxa"/>
            <w:vMerge/>
          </w:tcPr>
          <w:p w:rsidR="00954B60" w:rsidRPr="00A30B63" w:rsidRDefault="00954B60" w:rsidP="008A6160">
            <w:pPr>
              <w:pStyle w:val="ConsPlusNormal"/>
              <w:jc w:val="both"/>
              <w:rPr>
                <w:rFonts w:ascii="Times New Roman" w:hAnsi="Times New Roman" w:cs="Times New Roman"/>
              </w:rPr>
            </w:pPr>
          </w:p>
        </w:tc>
        <w:tc>
          <w:tcPr>
            <w:tcW w:w="5528" w:type="dxa"/>
            <w:vAlign w:val="center"/>
          </w:tcPr>
          <w:p w:rsidR="00954B60" w:rsidRPr="00A30B63" w:rsidRDefault="00954B60" w:rsidP="00C105B5">
            <w:pPr>
              <w:ind w:firstLine="0"/>
              <w:rPr>
                <w:rFonts w:cs="Times New Roman"/>
                <w:color w:val="000000"/>
                <w:sz w:val="20"/>
                <w:szCs w:val="20"/>
              </w:rPr>
            </w:pPr>
            <w:r w:rsidRPr="00CB6128">
              <w:rPr>
                <w:rFonts w:cs="Times New Roman"/>
                <w:b/>
                <w:color w:val="000000"/>
                <w:sz w:val="20"/>
                <w:szCs w:val="20"/>
              </w:rPr>
              <w:t>П-5.</w:t>
            </w:r>
            <w:r>
              <w:rPr>
                <w:rFonts w:cs="Times New Roman"/>
                <w:b/>
                <w:color w:val="000000"/>
                <w:sz w:val="20"/>
                <w:szCs w:val="20"/>
              </w:rPr>
              <w:t>1</w:t>
            </w:r>
            <w:r w:rsidR="00C105B5">
              <w:rPr>
                <w:rFonts w:cs="Times New Roman"/>
                <w:b/>
                <w:color w:val="000000"/>
                <w:sz w:val="20"/>
                <w:szCs w:val="20"/>
              </w:rPr>
              <w:t>1</w:t>
            </w:r>
            <w:r w:rsidRPr="00CB6128">
              <w:rPr>
                <w:rFonts w:cs="Times New Roman"/>
                <w:color w:val="000000"/>
                <w:sz w:val="20"/>
                <w:szCs w:val="20"/>
              </w:rPr>
              <w:t xml:space="preserve"> Коэффициент младенческой смертности </w:t>
            </w:r>
          </w:p>
        </w:tc>
        <w:tc>
          <w:tcPr>
            <w:tcW w:w="2835" w:type="dxa"/>
            <w:vMerge/>
          </w:tcPr>
          <w:p w:rsidR="00954B60" w:rsidRPr="00A30B63" w:rsidRDefault="00954B60" w:rsidP="008A6160">
            <w:pPr>
              <w:pStyle w:val="ConsPlusNormal"/>
              <w:jc w:val="center"/>
              <w:rPr>
                <w:rFonts w:ascii="Times New Roman" w:hAnsi="Times New Roman" w:cs="Times New Roman"/>
              </w:rPr>
            </w:pPr>
          </w:p>
        </w:tc>
        <w:tc>
          <w:tcPr>
            <w:tcW w:w="3402" w:type="dxa"/>
            <w:vMerge/>
          </w:tcPr>
          <w:p w:rsidR="00954B60" w:rsidRPr="00A30B63" w:rsidRDefault="00954B60" w:rsidP="008A6160">
            <w:pPr>
              <w:pStyle w:val="ConsPlusNormal"/>
              <w:jc w:val="center"/>
              <w:rPr>
                <w:rFonts w:ascii="Times New Roman" w:hAnsi="Times New Roman" w:cs="Times New Roman"/>
              </w:rPr>
            </w:pPr>
          </w:p>
        </w:tc>
      </w:tr>
      <w:tr w:rsidR="00954B60" w:rsidRPr="00A30B63" w:rsidTr="008A6160">
        <w:trPr>
          <w:trHeight w:val="243"/>
        </w:trPr>
        <w:tc>
          <w:tcPr>
            <w:tcW w:w="659" w:type="dxa"/>
            <w:vMerge/>
          </w:tcPr>
          <w:p w:rsidR="00954B60" w:rsidRPr="00A30B63" w:rsidRDefault="00954B60" w:rsidP="008A6160">
            <w:pPr>
              <w:pStyle w:val="ConsPlusNormal"/>
              <w:jc w:val="both"/>
              <w:rPr>
                <w:rFonts w:ascii="Times New Roman" w:hAnsi="Times New Roman" w:cs="Times New Roman"/>
              </w:rPr>
            </w:pPr>
          </w:p>
        </w:tc>
        <w:tc>
          <w:tcPr>
            <w:tcW w:w="3027" w:type="dxa"/>
            <w:vMerge/>
          </w:tcPr>
          <w:p w:rsidR="00954B60" w:rsidRPr="00A30B63" w:rsidRDefault="00954B60" w:rsidP="008A6160">
            <w:pPr>
              <w:pStyle w:val="ConsPlusNormal"/>
              <w:jc w:val="both"/>
              <w:rPr>
                <w:rFonts w:ascii="Times New Roman" w:hAnsi="Times New Roman" w:cs="Times New Roman"/>
              </w:rPr>
            </w:pPr>
          </w:p>
        </w:tc>
        <w:tc>
          <w:tcPr>
            <w:tcW w:w="5528" w:type="dxa"/>
            <w:vAlign w:val="center"/>
          </w:tcPr>
          <w:p w:rsidR="00954B60" w:rsidRPr="00A30B63" w:rsidRDefault="00954B60" w:rsidP="00C105B5">
            <w:pPr>
              <w:ind w:firstLine="0"/>
              <w:rPr>
                <w:rFonts w:eastAsia="Times New Roman" w:cs="Times New Roman"/>
                <w:color w:val="000000"/>
                <w:sz w:val="20"/>
                <w:szCs w:val="20"/>
                <w:lang w:eastAsia="ru-RU"/>
              </w:rPr>
            </w:pPr>
            <w:r w:rsidRPr="00CB6128">
              <w:rPr>
                <w:rFonts w:cs="Times New Roman"/>
                <w:b/>
                <w:color w:val="000000"/>
                <w:sz w:val="20"/>
                <w:szCs w:val="20"/>
              </w:rPr>
              <w:t>П-5.</w:t>
            </w:r>
            <w:r>
              <w:rPr>
                <w:rFonts w:cs="Times New Roman"/>
                <w:b/>
                <w:color w:val="000000"/>
                <w:sz w:val="20"/>
                <w:szCs w:val="20"/>
              </w:rPr>
              <w:t>1</w:t>
            </w:r>
            <w:r w:rsidR="00C105B5">
              <w:rPr>
                <w:rFonts w:cs="Times New Roman"/>
                <w:b/>
                <w:color w:val="000000"/>
                <w:sz w:val="20"/>
                <w:szCs w:val="20"/>
              </w:rPr>
              <w:t>2</w:t>
            </w:r>
            <w:r w:rsidRPr="00CB6128">
              <w:rPr>
                <w:rFonts w:eastAsia="Times New Roman" w:cs="Times New Roman"/>
                <w:color w:val="000000"/>
                <w:sz w:val="20"/>
                <w:szCs w:val="20"/>
                <w:lang w:eastAsia="ru-RU"/>
              </w:rPr>
              <w:t>Средняя ожидаемая продолжительность жизни</w:t>
            </w:r>
          </w:p>
        </w:tc>
        <w:tc>
          <w:tcPr>
            <w:tcW w:w="2835" w:type="dxa"/>
            <w:vMerge/>
          </w:tcPr>
          <w:p w:rsidR="00954B60" w:rsidRPr="00A30B63" w:rsidRDefault="00954B60" w:rsidP="008A6160">
            <w:pPr>
              <w:pStyle w:val="ConsPlusNormal"/>
              <w:jc w:val="center"/>
              <w:rPr>
                <w:rFonts w:ascii="Times New Roman" w:hAnsi="Times New Roman" w:cs="Times New Roman"/>
              </w:rPr>
            </w:pPr>
          </w:p>
        </w:tc>
        <w:tc>
          <w:tcPr>
            <w:tcW w:w="3402" w:type="dxa"/>
            <w:vMerge/>
          </w:tcPr>
          <w:p w:rsidR="00954B60" w:rsidRPr="00A30B63" w:rsidRDefault="00954B60" w:rsidP="008A6160">
            <w:pPr>
              <w:pStyle w:val="ConsPlusNormal"/>
              <w:jc w:val="center"/>
              <w:rPr>
                <w:rFonts w:ascii="Times New Roman" w:hAnsi="Times New Roman" w:cs="Times New Roman"/>
              </w:rPr>
            </w:pPr>
          </w:p>
        </w:tc>
      </w:tr>
    </w:tbl>
    <w:p w:rsidR="00226652" w:rsidRDefault="00226652" w:rsidP="00226652">
      <w:pPr>
        <w:tabs>
          <w:tab w:val="left" w:pos="2568"/>
        </w:tabs>
        <w:ind w:firstLine="0"/>
        <w:rPr>
          <w:rFonts w:cs="Times New Roman"/>
        </w:rPr>
      </w:pPr>
    </w:p>
    <w:p w:rsidR="006A78E4" w:rsidRDefault="006A78E4" w:rsidP="006A78E4">
      <w:pPr>
        <w:spacing w:after="120"/>
        <w:jc w:val="right"/>
        <w:sectPr w:rsidR="006A78E4" w:rsidSect="00F56827">
          <w:pgSz w:w="16838" w:h="11906" w:orient="landscape"/>
          <w:pgMar w:top="720" w:right="720" w:bottom="720" w:left="720" w:header="708" w:footer="708" w:gutter="0"/>
          <w:cols w:space="708"/>
          <w:docGrid w:linePitch="360"/>
        </w:sectPr>
      </w:pPr>
    </w:p>
    <w:p w:rsidR="006A78E4" w:rsidRPr="006A78E4" w:rsidRDefault="006A78E4" w:rsidP="006A78E4">
      <w:pPr>
        <w:tabs>
          <w:tab w:val="left" w:pos="2568"/>
        </w:tabs>
        <w:ind w:firstLine="0"/>
        <w:jc w:val="right"/>
        <w:rPr>
          <w:rFonts w:cs="Times New Roman"/>
        </w:rPr>
      </w:pPr>
      <w:r w:rsidRPr="00C86376">
        <w:rPr>
          <w:rFonts w:cs="Times New Roman"/>
        </w:rPr>
        <w:t>ПРИЛОЖЕНИЕ 2</w:t>
      </w:r>
    </w:p>
    <w:p w:rsidR="006A78E4" w:rsidRPr="00EE6267" w:rsidRDefault="006A78E4" w:rsidP="006A78E4">
      <w:pPr>
        <w:spacing w:after="120"/>
        <w:jc w:val="right"/>
      </w:pPr>
      <w:r>
        <w:t>М</w:t>
      </w:r>
      <w:r w:rsidRPr="00E768C8">
        <w:t>униципальные программы Вол</w:t>
      </w:r>
      <w:r>
        <w:t>осовского муниципального района</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2268"/>
        <w:gridCol w:w="6095"/>
        <w:gridCol w:w="1276"/>
        <w:gridCol w:w="1276"/>
        <w:gridCol w:w="1984"/>
        <w:gridCol w:w="2268"/>
      </w:tblGrid>
      <w:tr w:rsidR="006A78E4" w:rsidRPr="00571681" w:rsidTr="008A6160">
        <w:trPr>
          <w:trHeight w:val="719"/>
        </w:trPr>
        <w:tc>
          <w:tcPr>
            <w:tcW w:w="392" w:type="dxa"/>
          </w:tcPr>
          <w:p w:rsidR="006A78E4" w:rsidRDefault="006A78E4" w:rsidP="008A6160">
            <w:pPr>
              <w:ind w:firstLine="0"/>
              <w:jc w:val="center"/>
              <w:rPr>
                <w:rFonts w:eastAsia="Times New Roman" w:cs="Times New Roman"/>
                <w:sz w:val="20"/>
                <w:szCs w:val="20"/>
                <w:lang w:eastAsia="ru-RU"/>
              </w:rPr>
            </w:pPr>
          </w:p>
          <w:p w:rsidR="006A78E4" w:rsidRPr="00571681" w:rsidRDefault="006A78E4" w:rsidP="008A6160">
            <w:pPr>
              <w:ind w:firstLine="0"/>
              <w:jc w:val="center"/>
              <w:rPr>
                <w:rFonts w:eastAsia="Times New Roman" w:cs="Times New Roman"/>
                <w:sz w:val="20"/>
                <w:szCs w:val="20"/>
                <w:lang w:eastAsia="ru-RU"/>
              </w:rPr>
            </w:pPr>
            <w:r>
              <w:rPr>
                <w:rFonts w:eastAsia="Times New Roman" w:cs="Times New Roman"/>
                <w:sz w:val="20"/>
                <w:szCs w:val="20"/>
                <w:lang w:eastAsia="ru-RU"/>
              </w:rPr>
              <w:t>№</w:t>
            </w:r>
          </w:p>
        </w:tc>
        <w:tc>
          <w:tcPr>
            <w:tcW w:w="2268" w:type="dxa"/>
            <w:vAlign w:val="center"/>
          </w:tcPr>
          <w:p w:rsidR="006A78E4" w:rsidRPr="00571681" w:rsidRDefault="006A78E4" w:rsidP="008A6160">
            <w:pPr>
              <w:ind w:firstLine="26"/>
              <w:jc w:val="center"/>
              <w:rPr>
                <w:rFonts w:eastAsia="Times New Roman" w:cs="Times New Roman"/>
                <w:sz w:val="20"/>
                <w:szCs w:val="20"/>
                <w:lang w:eastAsia="ru-RU"/>
              </w:rPr>
            </w:pPr>
            <w:r w:rsidRPr="00571681">
              <w:rPr>
                <w:rFonts w:eastAsia="Times New Roman" w:cs="Times New Roman"/>
                <w:sz w:val="20"/>
                <w:szCs w:val="20"/>
                <w:lang w:eastAsia="ru-RU"/>
              </w:rPr>
              <w:t>Наименование программы</w:t>
            </w:r>
          </w:p>
        </w:tc>
        <w:tc>
          <w:tcPr>
            <w:tcW w:w="6095" w:type="dxa"/>
            <w:vAlign w:val="center"/>
          </w:tcPr>
          <w:p w:rsidR="006A78E4" w:rsidRPr="00571681" w:rsidRDefault="006A78E4" w:rsidP="008A6160">
            <w:pPr>
              <w:ind w:firstLine="26"/>
              <w:jc w:val="center"/>
              <w:rPr>
                <w:rFonts w:eastAsia="Times New Roman" w:cs="Times New Roman"/>
                <w:sz w:val="20"/>
                <w:szCs w:val="20"/>
                <w:lang w:eastAsia="ru-RU"/>
              </w:rPr>
            </w:pPr>
            <w:r w:rsidRPr="00571681">
              <w:rPr>
                <w:rFonts w:eastAsia="Times New Roman" w:cs="Times New Roman"/>
                <w:sz w:val="20"/>
                <w:szCs w:val="20"/>
                <w:lang w:eastAsia="ru-RU"/>
              </w:rPr>
              <w:t>Основные направления реализации (подпрограммы)</w:t>
            </w:r>
          </w:p>
        </w:tc>
        <w:tc>
          <w:tcPr>
            <w:tcW w:w="1276" w:type="dxa"/>
            <w:vAlign w:val="center"/>
          </w:tcPr>
          <w:p w:rsidR="006A78E4" w:rsidRPr="00571681" w:rsidRDefault="006A78E4" w:rsidP="008A6160">
            <w:pPr>
              <w:ind w:firstLine="26"/>
              <w:jc w:val="center"/>
              <w:rPr>
                <w:rFonts w:eastAsia="Times New Roman" w:cs="Times New Roman"/>
                <w:sz w:val="20"/>
                <w:szCs w:val="20"/>
                <w:lang w:eastAsia="ru-RU"/>
              </w:rPr>
            </w:pPr>
            <w:r w:rsidRPr="00571681">
              <w:rPr>
                <w:rFonts w:eastAsia="Times New Roman" w:cs="Times New Roman"/>
                <w:sz w:val="20"/>
                <w:szCs w:val="20"/>
                <w:lang w:eastAsia="ru-RU"/>
              </w:rPr>
              <w:t>Дата принятия</w:t>
            </w:r>
          </w:p>
        </w:tc>
        <w:tc>
          <w:tcPr>
            <w:tcW w:w="1276" w:type="dxa"/>
            <w:vAlign w:val="center"/>
          </w:tcPr>
          <w:p w:rsidR="006A78E4" w:rsidRPr="00571681" w:rsidRDefault="006A78E4" w:rsidP="008A6160">
            <w:pPr>
              <w:ind w:firstLine="26"/>
              <w:jc w:val="center"/>
              <w:rPr>
                <w:rFonts w:eastAsia="Times New Roman" w:cs="Times New Roman"/>
                <w:sz w:val="20"/>
                <w:szCs w:val="20"/>
                <w:lang w:eastAsia="ru-RU"/>
              </w:rPr>
            </w:pPr>
            <w:r w:rsidRPr="00571681">
              <w:rPr>
                <w:rFonts w:eastAsia="Times New Roman" w:cs="Times New Roman"/>
                <w:sz w:val="20"/>
                <w:szCs w:val="20"/>
                <w:lang w:eastAsia="ru-RU"/>
              </w:rPr>
              <w:t>Сроки реализации</w:t>
            </w:r>
          </w:p>
        </w:tc>
        <w:tc>
          <w:tcPr>
            <w:tcW w:w="1984" w:type="dxa"/>
            <w:vAlign w:val="center"/>
          </w:tcPr>
          <w:p w:rsidR="006A78E4" w:rsidRPr="00571681" w:rsidRDefault="006A78E4" w:rsidP="008A6160">
            <w:pPr>
              <w:ind w:firstLine="26"/>
              <w:jc w:val="center"/>
              <w:rPr>
                <w:rFonts w:eastAsia="Times New Roman" w:cs="Times New Roman"/>
                <w:sz w:val="20"/>
                <w:szCs w:val="20"/>
                <w:lang w:eastAsia="ru-RU"/>
              </w:rPr>
            </w:pPr>
            <w:r w:rsidRPr="00571681">
              <w:rPr>
                <w:rFonts w:eastAsia="Times New Roman" w:cs="Times New Roman"/>
                <w:sz w:val="20"/>
                <w:szCs w:val="20"/>
                <w:lang w:eastAsia="ru-RU"/>
              </w:rPr>
              <w:t>Ответственные исполнители</w:t>
            </w:r>
          </w:p>
        </w:tc>
        <w:tc>
          <w:tcPr>
            <w:tcW w:w="2268" w:type="dxa"/>
            <w:vAlign w:val="center"/>
          </w:tcPr>
          <w:p w:rsidR="006A78E4" w:rsidRPr="00571681" w:rsidRDefault="006A78E4" w:rsidP="008A6160">
            <w:pPr>
              <w:ind w:firstLine="26"/>
              <w:jc w:val="center"/>
              <w:rPr>
                <w:rFonts w:eastAsia="Times New Roman" w:cs="Times New Roman"/>
                <w:sz w:val="20"/>
                <w:szCs w:val="20"/>
                <w:lang w:eastAsia="ru-RU"/>
              </w:rPr>
            </w:pPr>
            <w:r w:rsidRPr="00571681">
              <w:rPr>
                <w:rFonts w:eastAsia="Times New Roman" w:cs="Times New Roman"/>
                <w:sz w:val="20"/>
                <w:szCs w:val="20"/>
                <w:lang w:eastAsia="ru-RU"/>
              </w:rPr>
              <w:t>Правовые основания (реквизиты решения об утверждении)</w:t>
            </w:r>
          </w:p>
        </w:tc>
      </w:tr>
      <w:tr w:rsidR="006A78E4" w:rsidRPr="00571681" w:rsidTr="008A6160">
        <w:trPr>
          <w:trHeight w:val="228"/>
        </w:trPr>
        <w:tc>
          <w:tcPr>
            <w:tcW w:w="392" w:type="dxa"/>
          </w:tcPr>
          <w:p w:rsidR="006A78E4" w:rsidRPr="00571681" w:rsidRDefault="006A78E4" w:rsidP="008A6160">
            <w:pPr>
              <w:ind w:firstLine="0"/>
              <w:jc w:val="left"/>
              <w:rPr>
                <w:rFonts w:eastAsia="Times New Roman" w:cs="Times New Roman"/>
                <w:sz w:val="20"/>
                <w:szCs w:val="20"/>
                <w:lang w:eastAsia="ru-RU"/>
              </w:rPr>
            </w:pPr>
            <w:r w:rsidRPr="00571681">
              <w:rPr>
                <w:rFonts w:eastAsia="Times New Roman" w:cs="Times New Roman"/>
                <w:sz w:val="20"/>
                <w:szCs w:val="20"/>
                <w:lang w:eastAsia="ru-RU"/>
              </w:rPr>
              <w:t>1</w:t>
            </w:r>
          </w:p>
        </w:tc>
        <w:tc>
          <w:tcPr>
            <w:tcW w:w="2268" w:type="dxa"/>
          </w:tcPr>
          <w:p w:rsidR="006A78E4" w:rsidRPr="004C48A5" w:rsidRDefault="006A78E4" w:rsidP="008A6160">
            <w:pPr>
              <w:ind w:firstLine="0"/>
              <w:rPr>
                <w:rFonts w:eastAsia="Times New Roman" w:cs="Times New Roman"/>
                <w:sz w:val="20"/>
                <w:szCs w:val="20"/>
                <w:lang w:eastAsia="ru-RU"/>
              </w:rPr>
            </w:pPr>
            <w:r w:rsidRPr="004C48A5">
              <w:rPr>
                <w:rFonts w:eastAsia="Times New Roman" w:cs="Times New Roman"/>
                <w:sz w:val="20"/>
                <w:szCs w:val="20"/>
                <w:lang w:eastAsia="ru-RU"/>
              </w:rPr>
              <w:t>Безопасность Волосовского муниципального района Ленинградской области</w:t>
            </w:r>
          </w:p>
        </w:tc>
        <w:tc>
          <w:tcPr>
            <w:tcW w:w="6095" w:type="dxa"/>
          </w:tcPr>
          <w:p w:rsidR="006A78E4" w:rsidRPr="00571681" w:rsidRDefault="006A78E4" w:rsidP="008A6160">
            <w:pPr>
              <w:ind w:firstLine="0"/>
              <w:jc w:val="left"/>
              <w:rPr>
                <w:rFonts w:eastAsia="Times New Roman" w:cs="Times New Roman"/>
                <w:sz w:val="20"/>
                <w:szCs w:val="20"/>
                <w:lang w:eastAsia="ru-RU"/>
              </w:rPr>
            </w:pPr>
            <w:r w:rsidRPr="00571681">
              <w:rPr>
                <w:rFonts w:eastAsia="Times New Roman" w:cs="Times New Roman"/>
                <w:sz w:val="20"/>
                <w:szCs w:val="20"/>
                <w:lang w:eastAsia="ru-RU"/>
              </w:rPr>
              <w:t>1. Профилактика правонарушений в муниципальном образовании Волосовский муниципальный район Ленинградской области</w:t>
            </w:r>
          </w:p>
          <w:p w:rsidR="006A78E4" w:rsidRPr="00571681" w:rsidRDefault="006A78E4" w:rsidP="008A6160">
            <w:pPr>
              <w:ind w:firstLine="0"/>
              <w:jc w:val="left"/>
              <w:rPr>
                <w:rFonts w:eastAsia="Times New Roman" w:cs="Times New Roman"/>
                <w:sz w:val="20"/>
                <w:szCs w:val="20"/>
                <w:lang w:eastAsia="ru-RU"/>
              </w:rPr>
            </w:pPr>
            <w:r w:rsidRPr="00571681">
              <w:rPr>
                <w:rFonts w:eastAsia="Times New Roman" w:cs="Times New Roman"/>
                <w:sz w:val="20"/>
                <w:szCs w:val="20"/>
                <w:lang w:eastAsia="ru-RU"/>
              </w:rPr>
              <w:t>2. Безопасность образовательных учреждений МО Волосовский муниципальный район</w:t>
            </w:r>
          </w:p>
          <w:p w:rsidR="006A78E4" w:rsidRPr="00571681" w:rsidRDefault="006A78E4" w:rsidP="008A6160">
            <w:pPr>
              <w:ind w:firstLine="0"/>
              <w:jc w:val="left"/>
              <w:rPr>
                <w:rFonts w:eastAsia="Times New Roman" w:cs="Times New Roman"/>
                <w:sz w:val="20"/>
                <w:szCs w:val="20"/>
                <w:lang w:eastAsia="ru-RU"/>
              </w:rPr>
            </w:pPr>
            <w:r w:rsidRPr="00571681">
              <w:rPr>
                <w:rFonts w:eastAsia="Times New Roman" w:cs="Times New Roman"/>
                <w:sz w:val="20"/>
                <w:szCs w:val="20"/>
                <w:lang w:eastAsia="ru-RU"/>
              </w:rPr>
              <w:t>3. Повышение безопасности дорожного движения на территории Волосовского муниципального района</w:t>
            </w:r>
          </w:p>
          <w:p w:rsidR="006A78E4" w:rsidRPr="00571681" w:rsidRDefault="006A78E4" w:rsidP="008A6160">
            <w:pPr>
              <w:ind w:firstLine="0"/>
              <w:jc w:val="left"/>
              <w:rPr>
                <w:rFonts w:eastAsia="Times New Roman" w:cs="Times New Roman"/>
                <w:sz w:val="20"/>
                <w:szCs w:val="20"/>
                <w:lang w:eastAsia="ru-RU"/>
              </w:rPr>
            </w:pPr>
            <w:r w:rsidRPr="00571681">
              <w:rPr>
                <w:rFonts w:eastAsia="Times New Roman" w:cs="Times New Roman"/>
                <w:sz w:val="20"/>
                <w:szCs w:val="20"/>
                <w:lang w:eastAsia="ru-RU"/>
              </w:rPr>
              <w:t>4. Обеспечение защиты населения и территории МО Волосовский муниципальный район от чрезвычайных ситуаций</w:t>
            </w:r>
          </w:p>
        </w:tc>
        <w:tc>
          <w:tcPr>
            <w:tcW w:w="1276" w:type="dxa"/>
          </w:tcPr>
          <w:p w:rsidR="006A78E4" w:rsidRPr="00571681" w:rsidRDefault="006A78E4" w:rsidP="008A6160">
            <w:pPr>
              <w:ind w:firstLine="0"/>
              <w:jc w:val="left"/>
              <w:rPr>
                <w:rFonts w:eastAsia="Times New Roman" w:cs="Times New Roman"/>
                <w:sz w:val="20"/>
                <w:szCs w:val="20"/>
                <w:lang w:eastAsia="ru-RU"/>
              </w:rPr>
            </w:pPr>
            <w:r w:rsidRPr="00571681">
              <w:rPr>
                <w:rFonts w:eastAsia="Times New Roman" w:cs="Times New Roman"/>
                <w:sz w:val="20"/>
                <w:szCs w:val="20"/>
                <w:lang w:eastAsia="ru-RU"/>
              </w:rPr>
              <w:t>28 октября 2013г.</w:t>
            </w:r>
          </w:p>
        </w:tc>
        <w:tc>
          <w:tcPr>
            <w:tcW w:w="1276" w:type="dxa"/>
          </w:tcPr>
          <w:p w:rsidR="006A78E4" w:rsidRPr="00571681" w:rsidRDefault="006A78E4" w:rsidP="008A6160">
            <w:pPr>
              <w:ind w:firstLine="0"/>
              <w:jc w:val="left"/>
              <w:rPr>
                <w:rFonts w:eastAsia="Times New Roman" w:cs="Times New Roman"/>
                <w:sz w:val="20"/>
                <w:szCs w:val="20"/>
                <w:lang w:eastAsia="ru-RU"/>
              </w:rPr>
            </w:pPr>
            <w:r w:rsidRPr="00571681">
              <w:rPr>
                <w:rFonts w:eastAsia="Times New Roman" w:cs="Times New Roman"/>
                <w:sz w:val="20"/>
                <w:szCs w:val="20"/>
                <w:lang w:eastAsia="ru-RU"/>
              </w:rPr>
              <w:t>2014-2020</w:t>
            </w:r>
          </w:p>
          <w:p w:rsidR="006A78E4" w:rsidRPr="00571681" w:rsidRDefault="006A78E4" w:rsidP="008A6160">
            <w:pPr>
              <w:ind w:firstLine="567"/>
              <w:jc w:val="left"/>
              <w:rPr>
                <w:rFonts w:eastAsia="Times New Roman" w:cs="Times New Roman"/>
                <w:sz w:val="20"/>
                <w:szCs w:val="20"/>
                <w:lang w:eastAsia="ru-RU"/>
              </w:rPr>
            </w:pPr>
          </w:p>
        </w:tc>
        <w:tc>
          <w:tcPr>
            <w:tcW w:w="1984" w:type="dxa"/>
          </w:tcPr>
          <w:p w:rsidR="006A78E4" w:rsidRPr="00571681" w:rsidRDefault="006A78E4" w:rsidP="008A6160">
            <w:pPr>
              <w:ind w:firstLine="0"/>
              <w:rPr>
                <w:rFonts w:eastAsia="Times New Roman" w:cs="Times New Roman"/>
                <w:sz w:val="20"/>
                <w:szCs w:val="20"/>
                <w:lang w:eastAsia="ru-RU"/>
              </w:rPr>
            </w:pPr>
            <w:r w:rsidRPr="00571681">
              <w:rPr>
                <w:rFonts w:eastAsia="Times New Roman" w:cs="Times New Roman"/>
                <w:sz w:val="20"/>
                <w:szCs w:val="20"/>
                <w:lang w:eastAsia="ru-RU"/>
              </w:rPr>
              <w:t>Сектор по ГО и ЧС администрации МО Волосовский муниципальный район ЛО</w:t>
            </w:r>
          </w:p>
        </w:tc>
        <w:tc>
          <w:tcPr>
            <w:tcW w:w="2268" w:type="dxa"/>
          </w:tcPr>
          <w:p w:rsidR="006A78E4" w:rsidRPr="00571681" w:rsidRDefault="006A78E4" w:rsidP="008A6160">
            <w:pPr>
              <w:ind w:firstLine="0"/>
              <w:jc w:val="left"/>
              <w:rPr>
                <w:rFonts w:eastAsia="Times New Roman" w:cs="Times New Roman"/>
                <w:sz w:val="20"/>
                <w:szCs w:val="20"/>
                <w:lang w:eastAsia="ru-RU"/>
              </w:rPr>
            </w:pPr>
            <w:r w:rsidRPr="00571681">
              <w:rPr>
                <w:rFonts w:eastAsia="Times New Roman" w:cs="Times New Roman"/>
                <w:sz w:val="20"/>
                <w:szCs w:val="20"/>
                <w:lang w:eastAsia="ru-RU"/>
              </w:rPr>
              <w:t>Постановление №3247 «Об утверждении муниципальной программы «Безопасность Волосовского муниципал</w:t>
            </w:r>
            <w:r>
              <w:rPr>
                <w:rFonts w:eastAsia="Times New Roman" w:cs="Times New Roman"/>
                <w:sz w:val="20"/>
                <w:szCs w:val="20"/>
                <w:lang w:eastAsia="ru-RU"/>
              </w:rPr>
              <w:t>ьного района на 2014-2016 годы»</w:t>
            </w:r>
          </w:p>
        </w:tc>
      </w:tr>
      <w:tr w:rsidR="006A78E4" w:rsidRPr="00571681" w:rsidTr="008A6160">
        <w:trPr>
          <w:trHeight w:val="245"/>
        </w:trPr>
        <w:tc>
          <w:tcPr>
            <w:tcW w:w="392" w:type="dxa"/>
            <w:tcBorders>
              <w:top w:val="single" w:sz="4" w:space="0" w:color="auto"/>
              <w:left w:val="single" w:sz="4" w:space="0" w:color="auto"/>
              <w:bottom w:val="single" w:sz="4" w:space="0" w:color="auto"/>
              <w:right w:val="single" w:sz="4" w:space="0" w:color="auto"/>
            </w:tcBorders>
          </w:tcPr>
          <w:p w:rsidR="006A78E4" w:rsidRPr="00571681" w:rsidRDefault="006A78E4" w:rsidP="008A6160">
            <w:pPr>
              <w:ind w:firstLine="0"/>
              <w:rPr>
                <w:rFonts w:eastAsia="Times New Roman" w:cs="Times New Roman"/>
                <w:sz w:val="20"/>
                <w:szCs w:val="20"/>
                <w:lang w:eastAsia="ru-RU"/>
              </w:rPr>
            </w:pPr>
            <w:r w:rsidRPr="00571681">
              <w:rPr>
                <w:rFonts w:eastAsia="Times New Roman" w:cs="Times New Roman"/>
                <w:sz w:val="20"/>
                <w:szCs w:val="20"/>
                <w:lang w:eastAsia="ru-RU"/>
              </w:rPr>
              <w:t>2</w:t>
            </w:r>
          </w:p>
        </w:tc>
        <w:tc>
          <w:tcPr>
            <w:tcW w:w="2268" w:type="dxa"/>
            <w:tcBorders>
              <w:top w:val="single" w:sz="4" w:space="0" w:color="auto"/>
              <w:left w:val="single" w:sz="4" w:space="0" w:color="auto"/>
              <w:bottom w:val="single" w:sz="4" w:space="0" w:color="auto"/>
              <w:right w:val="single" w:sz="4" w:space="0" w:color="auto"/>
            </w:tcBorders>
          </w:tcPr>
          <w:p w:rsidR="006A78E4" w:rsidRPr="004C48A5" w:rsidRDefault="006A78E4" w:rsidP="008A6160">
            <w:pPr>
              <w:ind w:firstLine="0"/>
              <w:rPr>
                <w:rFonts w:eastAsia="Times New Roman" w:cs="Times New Roman"/>
                <w:sz w:val="20"/>
                <w:szCs w:val="20"/>
                <w:lang w:eastAsia="ru-RU"/>
              </w:rPr>
            </w:pPr>
            <w:r w:rsidRPr="004C48A5">
              <w:rPr>
                <w:rFonts w:eastAsia="Times New Roman" w:cs="Times New Roman"/>
                <w:sz w:val="20"/>
                <w:szCs w:val="20"/>
                <w:lang w:eastAsia="ru-RU"/>
              </w:rPr>
              <w:t>Демографическое развитие Волосовского муниципального района Ленинградской области</w:t>
            </w:r>
          </w:p>
        </w:tc>
        <w:tc>
          <w:tcPr>
            <w:tcW w:w="6095" w:type="dxa"/>
            <w:tcBorders>
              <w:top w:val="single" w:sz="4" w:space="0" w:color="auto"/>
              <w:left w:val="single" w:sz="4" w:space="0" w:color="auto"/>
              <w:bottom w:val="single" w:sz="4" w:space="0" w:color="auto"/>
              <w:right w:val="single" w:sz="4" w:space="0" w:color="auto"/>
            </w:tcBorders>
          </w:tcPr>
          <w:p w:rsidR="006A78E4" w:rsidRPr="00571681" w:rsidRDefault="006A78E4" w:rsidP="008A6160">
            <w:pPr>
              <w:ind w:firstLine="0"/>
              <w:jc w:val="left"/>
              <w:rPr>
                <w:rFonts w:eastAsia="Times New Roman" w:cs="Times New Roman"/>
                <w:sz w:val="20"/>
                <w:szCs w:val="20"/>
                <w:lang w:eastAsia="ru-RU"/>
              </w:rPr>
            </w:pPr>
            <w:r w:rsidRPr="00571681">
              <w:rPr>
                <w:rFonts w:eastAsia="Times New Roman" w:cs="Times New Roman"/>
                <w:sz w:val="20"/>
                <w:szCs w:val="20"/>
                <w:lang w:eastAsia="ru-RU"/>
              </w:rPr>
              <w:t>1. Развитие мер социальной поддержки отдельных категорий граждан в Волосовском муниципальном районе Ленинградской области.</w:t>
            </w:r>
          </w:p>
          <w:p w:rsidR="006A78E4" w:rsidRPr="00571681" w:rsidRDefault="006A78E4" w:rsidP="008A6160">
            <w:pPr>
              <w:ind w:firstLine="0"/>
              <w:jc w:val="left"/>
              <w:rPr>
                <w:rFonts w:eastAsia="Times New Roman" w:cs="Times New Roman"/>
                <w:sz w:val="20"/>
                <w:szCs w:val="20"/>
                <w:lang w:eastAsia="ru-RU"/>
              </w:rPr>
            </w:pPr>
            <w:r w:rsidRPr="00571681">
              <w:rPr>
                <w:rFonts w:eastAsia="Times New Roman" w:cs="Times New Roman"/>
                <w:sz w:val="20"/>
                <w:szCs w:val="20"/>
                <w:lang w:eastAsia="ru-RU"/>
              </w:rPr>
              <w:t>2. Модернизация и развитие социального обслуживания населения в Волосовском муниципальном районе Ленинградской области.</w:t>
            </w:r>
          </w:p>
          <w:p w:rsidR="006A78E4" w:rsidRPr="00571681" w:rsidRDefault="006A78E4" w:rsidP="008A6160">
            <w:pPr>
              <w:ind w:firstLine="0"/>
              <w:jc w:val="left"/>
              <w:rPr>
                <w:rFonts w:eastAsia="Times New Roman" w:cs="Times New Roman"/>
                <w:sz w:val="20"/>
                <w:szCs w:val="20"/>
                <w:lang w:eastAsia="ru-RU"/>
              </w:rPr>
            </w:pPr>
            <w:r w:rsidRPr="00571681">
              <w:rPr>
                <w:rFonts w:eastAsia="Times New Roman" w:cs="Times New Roman"/>
                <w:sz w:val="20"/>
                <w:szCs w:val="20"/>
                <w:lang w:eastAsia="ru-RU"/>
              </w:rPr>
              <w:t>3. Совершенствование социальной поддержки семьи и детей в Волосовском муниципальном районе Ленинградской области.</w:t>
            </w:r>
          </w:p>
          <w:p w:rsidR="006A78E4" w:rsidRPr="00571681" w:rsidRDefault="006A78E4" w:rsidP="008A6160">
            <w:pPr>
              <w:ind w:firstLine="0"/>
              <w:jc w:val="left"/>
              <w:rPr>
                <w:rFonts w:eastAsia="Times New Roman" w:cs="Times New Roman"/>
                <w:sz w:val="20"/>
                <w:szCs w:val="20"/>
                <w:lang w:eastAsia="ru-RU"/>
              </w:rPr>
            </w:pPr>
            <w:r w:rsidRPr="00571681">
              <w:rPr>
                <w:rFonts w:eastAsia="Times New Roman" w:cs="Times New Roman"/>
                <w:sz w:val="20"/>
                <w:szCs w:val="20"/>
                <w:lang w:eastAsia="ru-RU"/>
              </w:rPr>
              <w:t>4. Обеспечение реализации программы Демографическое развитие Волосовского муниципального района Ленинградской области».</w:t>
            </w:r>
          </w:p>
          <w:p w:rsidR="006A78E4" w:rsidRPr="00571681" w:rsidRDefault="006A78E4" w:rsidP="008A6160">
            <w:pPr>
              <w:ind w:firstLine="0"/>
              <w:jc w:val="left"/>
              <w:rPr>
                <w:rFonts w:eastAsia="Times New Roman" w:cs="Times New Roman"/>
                <w:sz w:val="20"/>
                <w:szCs w:val="20"/>
                <w:lang w:eastAsia="ru-RU"/>
              </w:rPr>
            </w:pPr>
            <w:r w:rsidRPr="00571681">
              <w:rPr>
                <w:rFonts w:eastAsia="Times New Roman" w:cs="Times New Roman"/>
                <w:sz w:val="20"/>
                <w:szCs w:val="20"/>
                <w:lang w:eastAsia="ru-RU"/>
              </w:rPr>
              <w:t>5. Социальная поддержка граждан пожилого возраста и инвалидов в Волосовском муниципальном районе Ленинградской области.</w:t>
            </w:r>
          </w:p>
          <w:p w:rsidR="006A78E4" w:rsidRPr="00571681" w:rsidRDefault="006A78E4" w:rsidP="008A6160">
            <w:pPr>
              <w:ind w:firstLine="0"/>
              <w:jc w:val="left"/>
              <w:rPr>
                <w:rFonts w:eastAsia="Times New Roman" w:cs="Times New Roman"/>
                <w:sz w:val="20"/>
                <w:szCs w:val="20"/>
                <w:lang w:eastAsia="ru-RU"/>
              </w:rPr>
            </w:pPr>
            <w:r w:rsidRPr="00571681">
              <w:rPr>
                <w:rFonts w:eastAsia="Times New Roman" w:cs="Times New Roman"/>
                <w:sz w:val="20"/>
                <w:szCs w:val="20"/>
                <w:lang w:eastAsia="ru-RU"/>
              </w:rPr>
              <w:t>6. Формирование доступной среды жизнедеятельности для инвалидов в Волосовском муниципальном районе Ленинградской области.</w:t>
            </w:r>
          </w:p>
          <w:p w:rsidR="006A78E4" w:rsidRPr="00571681" w:rsidRDefault="006A78E4" w:rsidP="008A6160">
            <w:pPr>
              <w:ind w:firstLine="0"/>
              <w:jc w:val="left"/>
              <w:rPr>
                <w:rFonts w:eastAsia="Times New Roman" w:cs="Times New Roman"/>
                <w:sz w:val="20"/>
                <w:szCs w:val="20"/>
                <w:lang w:eastAsia="ru-RU"/>
              </w:rPr>
            </w:pPr>
            <w:r w:rsidRPr="00571681">
              <w:rPr>
                <w:rFonts w:eastAsia="Times New Roman" w:cs="Times New Roman"/>
                <w:sz w:val="20"/>
                <w:szCs w:val="20"/>
                <w:lang w:eastAsia="ru-RU"/>
              </w:rPr>
              <w:t>7. Развитие физической культуры и спорта в Волосовском муниципальном районе Ленинградской области.</w:t>
            </w:r>
          </w:p>
          <w:p w:rsidR="006A78E4" w:rsidRPr="00571681" w:rsidRDefault="006A78E4" w:rsidP="008A6160">
            <w:pPr>
              <w:ind w:firstLine="0"/>
              <w:jc w:val="left"/>
              <w:rPr>
                <w:rFonts w:eastAsia="Times New Roman" w:cs="Times New Roman"/>
                <w:sz w:val="20"/>
                <w:szCs w:val="20"/>
                <w:lang w:eastAsia="ru-RU"/>
              </w:rPr>
            </w:pPr>
            <w:r w:rsidRPr="00571681">
              <w:rPr>
                <w:rFonts w:eastAsia="Times New Roman" w:cs="Times New Roman"/>
                <w:sz w:val="20"/>
                <w:szCs w:val="20"/>
                <w:lang w:eastAsia="ru-RU"/>
              </w:rPr>
              <w:t>8. Стабилизация и повышение рождаемости, укрепление семьи, поддержка материнства и детства в Волосовском муниципальном районе Ленинградской области.</w:t>
            </w:r>
          </w:p>
          <w:p w:rsidR="006A78E4" w:rsidRPr="00571681" w:rsidRDefault="006A78E4" w:rsidP="008A6160">
            <w:pPr>
              <w:ind w:firstLine="0"/>
              <w:jc w:val="left"/>
              <w:rPr>
                <w:rFonts w:eastAsia="Times New Roman" w:cs="Times New Roman"/>
                <w:sz w:val="20"/>
                <w:szCs w:val="20"/>
                <w:lang w:eastAsia="ru-RU"/>
              </w:rPr>
            </w:pPr>
            <w:r w:rsidRPr="00571681">
              <w:rPr>
                <w:rFonts w:eastAsia="Times New Roman" w:cs="Times New Roman"/>
                <w:sz w:val="20"/>
                <w:szCs w:val="20"/>
                <w:lang w:eastAsia="ru-RU"/>
              </w:rPr>
              <w:t>9. Развитие молодежной политики в Волосовском муниципальном районе Ленинградской области</w:t>
            </w:r>
          </w:p>
        </w:tc>
        <w:tc>
          <w:tcPr>
            <w:tcW w:w="1276" w:type="dxa"/>
            <w:tcBorders>
              <w:top w:val="single" w:sz="4" w:space="0" w:color="auto"/>
              <w:left w:val="single" w:sz="4" w:space="0" w:color="auto"/>
              <w:bottom w:val="single" w:sz="4" w:space="0" w:color="auto"/>
              <w:right w:val="single" w:sz="4" w:space="0" w:color="auto"/>
            </w:tcBorders>
          </w:tcPr>
          <w:p w:rsidR="006A78E4" w:rsidRPr="00571681" w:rsidRDefault="006A78E4" w:rsidP="008A6160">
            <w:pPr>
              <w:ind w:firstLine="0"/>
              <w:jc w:val="left"/>
              <w:rPr>
                <w:rFonts w:eastAsia="Times New Roman" w:cs="Times New Roman"/>
                <w:sz w:val="20"/>
                <w:szCs w:val="20"/>
                <w:lang w:eastAsia="ru-RU"/>
              </w:rPr>
            </w:pPr>
            <w:r w:rsidRPr="00571681">
              <w:rPr>
                <w:rFonts w:eastAsia="Times New Roman" w:cs="Times New Roman"/>
                <w:sz w:val="20"/>
                <w:szCs w:val="20"/>
                <w:lang w:eastAsia="ru-RU"/>
              </w:rPr>
              <w:t>27 августа 2014 года</w:t>
            </w:r>
          </w:p>
        </w:tc>
        <w:tc>
          <w:tcPr>
            <w:tcW w:w="1276" w:type="dxa"/>
            <w:tcBorders>
              <w:top w:val="single" w:sz="4" w:space="0" w:color="auto"/>
              <w:left w:val="single" w:sz="4" w:space="0" w:color="auto"/>
              <w:bottom w:val="single" w:sz="4" w:space="0" w:color="auto"/>
              <w:right w:val="single" w:sz="4" w:space="0" w:color="auto"/>
            </w:tcBorders>
          </w:tcPr>
          <w:p w:rsidR="006A78E4" w:rsidRPr="00571681" w:rsidRDefault="006A78E4" w:rsidP="008A6160">
            <w:pPr>
              <w:ind w:firstLine="0"/>
              <w:jc w:val="left"/>
              <w:rPr>
                <w:rFonts w:eastAsia="Times New Roman" w:cs="Times New Roman"/>
                <w:sz w:val="20"/>
                <w:szCs w:val="20"/>
                <w:lang w:eastAsia="ru-RU"/>
              </w:rPr>
            </w:pPr>
            <w:r w:rsidRPr="00571681">
              <w:rPr>
                <w:rFonts w:eastAsia="Times New Roman" w:cs="Times New Roman"/>
                <w:sz w:val="20"/>
                <w:szCs w:val="20"/>
                <w:lang w:eastAsia="ru-RU"/>
              </w:rPr>
              <w:t>2014-2020</w:t>
            </w:r>
          </w:p>
          <w:p w:rsidR="006A78E4" w:rsidRPr="00571681" w:rsidRDefault="006A78E4" w:rsidP="008A6160">
            <w:pPr>
              <w:ind w:firstLine="567"/>
              <w:jc w:val="left"/>
              <w:rPr>
                <w:rFonts w:eastAsia="Times New Roman" w:cs="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6A78E4" w:rsidRPr="00571681" w:rsidRDefault="006A78E4" w:rsidP="008A6160">
            <w:pPr>
              <w:ind w:firstLine="0"/>
              <w:rPr>
                <w:rFonts w:eastAsia="Times New Roman" w:cs="Times New Roman"/>
                <w:sz w:val="20"/>
                <w:szCs w:val="20"/>
                <w:lang w:eastAsia="ru-RU"/>
              </w:rPr>
            </w:pPr>
            <w:r w:rsidRPr="00571681">
              <w:rPr>
                <w:rFonts w:eastAsia="Times New Roman" w:cs="Times New Roman"/>
                <w:sz w:val="20"/>
                <w:szCs w:val="20"/>
                <w:lang w:eastAsia="ru-RU"/>
              </w:rPr>
              <w:t>Комитет социальной защиты населения администрации Волосовского муниципального района</w:t>
            </w:r>
          </w:p>
        </w:tc>
        <w:tc>
          <w:tcPr>
            <w:tcW w:w="2268" w:type="dxa"/>
            <w:tcBorders>
              <w:top w:val="single" w:sz="4" w:space="0" w:color="auto"/>
              <w:left w:val="single" w:sz="4" w:space="0" w:color="auto"/>
              <w:bottom w:val="single" w:sz="4" w:space="0" w:color="auto"/>
              <w:right w:val="single" w:sz="4" w:space="0" w:color="auto"/>
            </w:tcBorders>
          </w:tcPr>
          <w:p w:rsidR="006A78E4" w:rsidRPr="00571681" w:rsidRDefault="006A78E4" w:rsidP="008A6160">
            <w:pPr>
              <w:ind w:firstLine="0"/>
              <w:jc w:val="left"/>
              <w:rPr>
                <w:rFonts w:eastAsia="Times New Roman" w:cs="Times New Roman"/>
                <w:sz w:val="20"/>
                <w:szCs w:val="20"/>
                <w:lang w:eastAsia="ru-RU"/>
              </w:rPr>
            </w:pPr>
            <w:r w:rsidRPr="00571681">
              <w:rPr>
                <w:rFonts w:eastAsia="Times New Roman" w:cs="Times New Roman"/>
                <w:sz w:val="20"/>
                <w:szCs w:val="20"/>
                <w:lang w:eastAsia="ru-RU"/>
              </w:rPr>
              <w:t>Постановление № 2263 «Об утверждении новой редакции муниципальной программы МО Волосовский муниципальный район «Демографическое развитие Волосовского муниципального района Ленинградской области»</w:t>
            </w:r>
          </w:p>
        </w:tc>
      </w:tr>
      <w:tr w:rsidR="006A78E4" w:rsidRPr="00571681" w:rsidTr="00254B47">
        <w:trPr>
          <w:trHeight w:val="952"/>
        </w:trPr>
        <w:tc>
          <w:tcPr>
            <w:tcW w:w="392" w:type="dxa"/>
            <w:tcBorders>
              <w:top w:val="single" w:sz="4" w:space="0" w:color="auto"/>
              <w:left w:val="single" w:sz="4" w:space="0" w:color="auto"/>
              <w:bottom w:val="single" w:sz="4" w:space="0" w:color="auto"/>
              <w:right w:val="single" w:sz="4" w:space="0" w:color="auto"/>
            </w:tcBorders>
          </w:tcPr>
          <w:p w:rsidR="006A78E4" w:rsidRPr="00571681" w:rsidRDefault="006A78E4" w:rsidP="008A6160">
            <w:pPr>
              <w:ind w:firstLine="0"/>
              <w:rPr>
                <w:rFonts w:eastAsia="Times New Roman" w:cs="Times New Roman"/>
                <w:sz w:val="20"/>
                <w:szCs w:val="20"/>
                <w:lang w:eastAsia="ru-RU"/>
              </w:rPr>
            </w:pPr>
            <w:r w:rsidRPr="00571681">
              <w:rPr>
                <w:rFonts w:eastAsia="Times New Roman" w:cs="Times New Roman"/>
                <w:sz w:val="20"/>
                <w:szCs w:val="20"/>
                <w:lang w:eastAsia="ru-RU"/>
              </w:rPr>
              <w:t>3</w:t>
            </w:r>
          </w:p>
        </w:tc>
        <w:tc>
          <w:tcPr>
            <w:tcW w:w="2268" w:type="dxa"/>
            <w:tcBorders>
              <w:top w:val="single" w:sz="4" w:space="0" w:color="auto"/>
              <w:left w:val="single" w:sz="4" w:space="0" w:color="auto"/>
              <w:bottom w:val="single" w:sz="4" w:space="0" w:color="auto"/>
              <w:right w:val="single" w:sz="4" w:space="0" w:color="auto"/>
            </w:tcBorders>
          </w:tcPr>
          <w:p w:rsidR="006A78E4" w:rsidRPr="004C48A5" w:rsidRDefault="006A78E4" w:rsidP="008A6160">
            <w:pPr>
              <w:ind w:firstLine="0"/>
              <w:rPr>
                <w:rFonts w:eastAsia="Times New Roman" w:cs="Times New Roman"/>
                <w:sz w:val="20"/>
                <w:szCs w:val="20"/>
                <w:lang w:eastAsia="ru-RU"/>
              </w:rPr>
            </w:pPr>
            <w:r w:rsidRPr="004C48A5">
              <w:rPr>
                <w:rFonts w:eastAsia="Times New Roman" w:cs="Times New Roman"/>
                <w:sz w:val="20"/>
                <w:szCs w:val="20"/>
                <w:lang w:eastAsia="ru-RU"/>
              </w:rPr>
              <w:t xml:space="preserve">Муниципальное управление </w:t>
            </w:r>
          </w:p>
          <w:p w:rsidR="006A78E4" w:rsidRPr="004C48A5" w:rsidRDefault="006A78E4" w:rsidP="008A6160">
            <w:pPr>
              <w:ind w:firstLine="0"/>
              <w:rPr>
                <w:rFonts w:eastAsia="Times New Roman" w:cs="Times New Roman"/>
                <w:sz w:val="20"/>
                <w:szCs w:val="20"/>
                <w:lang w:eastAsia="ru-RU"/>
              </w:rPr>
            </w:pPr>
            <w:r w:rsidRPr="004C48A5">
              <w:rPr>
                <w:rFonts w:eastAsia="Times New Roman" w:cs="Times New Roman"/>
                <w:sz w:val="20"/>
                <w:szCs w:val="20"/>
                <w:lang w:eastAsia="ru-RU"/>
              </w:rPr>
              <w:t>муниципального образования</w:t>
            </w:r>
          </w:p>
          <w:p w:rsidR="006A78E4" w:rsidRPr="004C48A5" w:rsidRDefault="006A78E4" w:rsidP="008A6160">
            <w:pPr>
              <w:ind w:firstLine="0"/>
              <w:rPr>
                <w:rFonts w:eastAsia="Times New Roman" w:cs="Times New Roman"/>
                <w:sz w:val="20"/>
                <w:szCs w:val="20"/>
                <w:lang w:eastAsia="ru-RU"/>
              </w:rPr>
            </w:pPr>
            <w:r w:rsidRPr="004C48A5">
              <w:rPr>
                <w:rFonts w:eastAsia="Times New Roman" w:cs="Times New Roman"/>
                <w:sz w:val="20"/>
                <w:szCs w:val="20"/>
                <w:lang w:eastAsia="ru-RU"/>
              </w:rPr>
              <w:t>Волосовский муниципальный район Ленинградской области</w:t>
            </w:r>
          </w:p>
        </w:tc>
        <w:tc>
          <w:tcPr>
            <w:tcW w:w="6095" w:type="dxa"/>
            <w:tcBorders>
              <w:top w:val="single" w:sz="4" w:space="0" w:color="auto"/>
              <w:left w:val="single" w:sz="4" w:space="0" w:color="auto"/>
              <w:bottom w:val="single" w:sz="4" w:space="0" w:color="auto"/>
              <w:right w:val="single" w:sz="4" w:space="0" w:color="auto"/>
            </w:tcBorders>
          </w:tcPr>
          <w:p w:rsidR="006A78E4" w:rsidRPr="00571681" w:rsidRDefault="006A78E4" w:rsidP="008A6160">
            <w:pPr>
              <w:ind w:firstLine="0"/>
              <w:jc w:val="left"/>
              <w:rPr>
                <w:rFonts w:eastAsia="Times New Roman" w:cs="Times New Roman"/>
                <w:sz w:val="20"/>
                <w:szCs w:val="20"/>
                <w:lang w:eastAsia="ru-RU"/>
              </w:rPr>
            </w:pPr>
            <w:r w:rsidRPr="00571681">
              <w:rPr>
                <w:rFonts w:eastAsia="Times New Roman" w:cs="Times New Roman"/>
                <w:sz w:val="20"/>
                <w:szCs w:val="20"/>
                <w:lang w:eastAsia="ru-RU"/>
              </w:rPr>
              <w:t>1. Развитие кадрового потенциала муниципальной службы МО Волосовский муниципальный район Ленинградской области</w:t>
            </w:r>
          </w:p>
          <w:p w:rsidR="006A78E4" w:rsidRPr="00571681" w:rsidRDefault="006A78E4" w:rsidP="008A6160">
            <w:pPr>
              <w:ind w:firstLine="0"/>
              <w:jc w:val="left"/>
              <w:rPr>
                <w:rFonts w:eastAsia="Times New Roman" w:cs="Times New Roman"/>
                <w:sz w:val="20"/>
                <w:szCs w:val="20"/>
                <w:lang w:eastAsia="ru-RU"/>
              </w:rPr>
            </w:pPr>
            <w:r w:rsidRPr="00571681">
              <w:rPr>
                <w:rFonts w:eastAsia="Times New Roman" w:cs="Times New Roman"/>
                <w:sz w:val="20"/>
                <w:szCs w:val="20"/>
                <w:lang w:eastAsia="ru-RU"/>
              </w:rPr>
              <w:t>2. Развитие информационно – аналитического сопровождения МО Волосовский муниципальный район Ленинградской области</w:t>
            </w:r>
          </w:p>
          <w:p w:rsidR="006A78E4" w:rsidRPr="00571681" w:rsidRDefault="006A78E4" w:rsidP="008A6160">
            <w:pPr>
              <w:ind w:firstLine="0"/>
              <w:jc w:val="left"/>
              <w:rPr>
                <w:rFonts w:eastAsia="Times New Roman" w:cs="Times New Roman"/>
                <w:sz w:val="20"/>
                <w:szCs w:val="20"/>
                <w:lang w:eastAsia="ru-RU"/>
              </w:rPr>
            </w:pPr>
            <w:r w:rsidRPr="00571681">
              <w:rPr>
                <w:rFonts w:eastAsia="Times New Roman" w:cs="Times New Roman"/>
                <w:sz w:val="20"/>
                <w:szCs w:val="20"/>
                <w:lang w:eastAsia="ru-RU"/>
              </w:rPr>
              <w:t>3. Управление имуществом и земельными ресурсами МО Волосовский муниципальный район Ленинградской области</w:t>
            </w:r>
          </w:p>
          <w:p w:rsidR="006A78E4" w:rsidRPr="00571681" w:rsidRDefault="006A78E4" w:rsidP="008A6160">
            <w:pPr>
              <w:ind w:firstLine="0"/>
              <w:jc w:val="left"/>
              <w:rPr>
                <w:rFonts w:eastAsia="Times New Roman" w:cs="Times New Roman"/>
                <w:sz w:val="20"/>
                <w:szCs w:val="20"/>
                <w:lang w:eastAsia="ru-RU"/>
              </w:rPr>
            </w:pPr>
            <w:r w:rsidRPr="00571681">
              <w:rPr>
                <w:rFonts w:eastAsia="Times New Roman" w:cs="Times New Roman"/>
                <w:sz w:val="20"/>
                <w:szCs w:val="20"/>
                <w:lang w:eastAsia="ru-RU"/>
              </w:rPr>
              <w:t>4. Обеспечение деятельности администрации МО Волосовский муниципальный район Ленинградской области</w:t>
            </w:r>
          </w:p>
          <w:p w:rsidR="006A78E4" w:rsidRPr="00571681" w:rsidRDefault="006A78E4" w:rsidP="008A6160">
            <w:pPr>
              <w:ind w:firstLine="0"/>
              <w:jc w:val="left"/>
              <w:rPr>
                <w:rFonts w:eastAsia="Times New Roman" w:cs="Times New Roman"/>
                <w:sz w:val="20"/>
                <w:szCs w:val="20"/>
                <w:lang w:eastAsia="ru-RU"/>
              </w:rPr>
            </w:pPr>
            <w:r w:rsidRPr="00571681">
              <w:rPr>
                <w:rFonts w:eastAsia="Times New Roman" w:cs="Times New Roman"/>
                <w:sz w:val="20"/>
                <w:szCs w:val="20"/>
                <w:lang w:eastAsia="ru-RU"/>
              </w:rPr>
              <w:t>5. Обеспечение деятельности комитета по городскому хозяйству администрации муниципального образования Волосовский муниципальный район Ленинградской области</w:t>
            </w:r>
          </w:p>
        </w:tc>
        <w:tc>
          <w:tcPr>
            <w:tcW w:w="1276" w:type="dxa"/>
            <w:tcBorders>
              <w:top w:val="single" w:sz="4" w:space="0" w:color="auto"/>
              <w:left w:val="single" w:sz="4" w:space="0" w:color="auto"/>
              <w:bottom w:val="single" w:sz="4" w:space="0" w:color="auto"/>
              <w:right w:val="single" w:sz="4" w:space="0" w:color="auto"/>
            </w:tcBorders>
          </w:tcPr>
          <w:p w:rsidR="006A78E4" w:rsidRPr="00571681" w:rsidRDefault="006A78E4" w:rsidP="008A6160">
            <w:pPr>
              <w:ind w:firstLine="0"/>
              <w:jc w:val="left"/>
              <w:rPr>
                <w:rFonts w:eastAsia="Times New Roman" w:cs="Times New Roman"/>
                <w:sz w:val="20"/>
                <w:szCs w:val="20"/>
                <w:lang w:eastAsia="ru-RU"/>
              </w:rPr>
            </w:pPr>
            <w:r w:rsidRPr="00571681">
              <w:rPr>
                <w:rFonts w:eastAsia="Times New Roman" w:cs="Times New Roman"/>
                <w:sz w:val="20"/>
                <w:szCs w:val="20"/>
                <w:lang w:eastAsia="ru-RU"/>
              </w:rPr>
              <w:t xml:space="preserve">14 сентября 2015 года </w:t>
            </w:r>
          </w:p>
          <w:p w:rsidR="006A78E4" w:rsidRPr="00571681" w:rsidRDefault="006A78E4" w:rsidP="008A6160">
            <w:pPr>
              <w:ind w:firstLine="567"/>
              <w:jc w:val="center"/>
              <w:rPr>
                <w:rFonts w:eastAsia="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A78E4" w:rsidRPr="00571681" w:rsidRDefault="006A78E4" w:rsidP="008A6160">
            <w:pPr>
              <w:ind w:firstLine="0"/>
              <w:jc w:val="left"/>
              <w:rPr>
                <w:rFonts w:eastAsia="Times New Roman" w:cs="Times New Roman"/>
                <w:sz w:val="20"/>
                <w:szCs w:val="20"/>
                <w:lang w:eastAsia="ru-RU"/>
              </w:rPr>
            </w:pPr>
            <w:r w:rsidRPr="00571681">
              <w:rPr>
                <w:rFonts w:eastAsia="Times New Roman" w:cs="Times New Roman"/>
                <w:sz w:val="20"/>
                <w:szCs w:val="20"/>
                <w:lang w:eastAsia="ru-RU"/>
              </w:rPr>
              <w:t>201</w:t>
            </w:r>
            <w:r w:rsidR="0094776D">
              <w:rPr>
                <w:rFonts w:eastAsia="Times New Roman" w:cs="Times New Roman"/>
                <w:sz w:val="20"/>
                <w:szCs w:val="20"/>
                <w:lang w:eastAsia="ru-RU"/>
              </w:rPr>
              <w:t>6</w:t>
            </w:r>
            <w:r w:rsidRPr="00571681">
              <w:rPr>
                <w:rFonts w:eastAsia="Times New Roman" w:cs="Times New Roman"/>
                <w:sz w:val="20"/>
                <w:szCs w:val="20"/>
                <w:lang w:eastAsia="ru-RU"/>
              </w:rPr>
              <w:t>-2020</w:t>
            </w:r>
          </w:p>
          <w:p w:rsidR="006A78E4" w:rsidRPr="00571681" w:rsidRDefault="006A78E4" w:rsidP="008A6160">
            <w:pPr>
              <w:ind w:firstLine="567"/>
              <w:jc w:val="left"/>
              <w:rPr>
                <w:rFonts w:eastAsia="Times New Roman" w:cs="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6A78E4" w:rsidRPr="00571681" w:rsidRDefault="006A78E4" w:rsidP="0094776D">
            <w:pPr>
              <w:ind w:firstLine="0"/>
              <w:rPr>
                <w:rFonts w:eastAsia="Times New Roman" w:cs="Times New Roman"/>
                <w:sz w:val="20"/>
                <w:szCs w:val="20"/>
                <w:lang w:eastAsia="ru-RU"/>
              </w:rPr>
            </w:pPr>
            <w:r w:rsidRPr="00571681">
              <w:rPr>
                <w:rFonts w:eastAsia="Times New Roman" w:cs="Times New Roman"/>
                <w:sz w:val="20"/>
                <w:szCs w:val="20"/>
                <w:lang w:eastAsia="ru-RU"/>
              </w:rPr>
              <w:t>Сектор кадров администрации МО Волосовский муниципальный район Ленинградской области</w:t>
            </w:r>
          </w:p>
        </w:tc>
        <w:tc>
          <w:tcPr>
            <w:tcW w:w="2268" w:type="dxa"/>
            <w:tcBorders>
              <w:top w:val="single" w:sz="4" w:space="0" w:color="auto"/>
              <w:left w:val="single" w:sz="4" w:space="0" w:color="auto"/>
              <w:bottom w:val="single" w:sz="4" w:space="0" w:color="auto"/>
              <w:right w:val="single" w:sz="4" w:space="0" w:color="auto"/>
            </w:tcBorders>
          </w:tcPr>
          <w:p w:rsidR="006A78E4" w:rsidRPr="00571681" w:rsidRDefault="006A78E4" w:rsidP="008A6160">
            <w:pPr>
              <w:ind w:firstLine="0"/>
              <w:jc w:val="left"/>
              <w:rPr>
                <w:rFonts w:eastAsia="Times New Roman" w:cs="Times New Roman"/>
                <w:sz w:val="20"/>
                <w:szCs w:val="20"/>
                <w:lang w:eastAsia="ru-RU"/>
              </w:rPr>
            </w:pPr>
            <w:r w:rsidRPr="00571681">
              <w:rPr>
                <w:rFonts w:eastAsia="Times New Roman" w:cs="Times New Roman"/>
                <w:sz w:val="20"/>
                <w:szCs w:val="20"/>
                <w:lang w:eastAsia="ru-RU"/>
              </w:rPr>
              <w:t>Постановление №1437</w:t>
            </w:r>
          </w:p>
          <w:p w:rsidR="006A78E4" w:rsidRPr="00571681" w:rsidRDefault="006A78E4" w:rsidP="008A6160">
            <w:pPr>
              <w:ind w:firstLine="0"/>
              <w:jc w:val="left"/>
              <w:rPr>
                <w:rFonts w:eastAsia="Times New Roman" w:cs="Times New Roman"/>
                <w:sz w:val="20"/>
                <w:szCs w:val="20"/>
                <w:lang w:eastAsia="ru-RU"/>
              </w:rPr>
            </w:pPr>
            <w:r w:rsidRPr="00571681">
              <w:rPr>
                <w:rFonts w:eastAsia="Times New Roman" w:cs="Times New Roman"/>
                <w:sz w:val="20"/>
                <w:szCs w:val="20"/>
                <w:lang w:eastAsia="ru-RU"/>
              </w:rPr>
              <w:t xml:space="preserve"> «Об утверждении муниципальной программы «Муниципальное управление </w:t>
            </w:r>
          </w:p>
          <w:p w:rsidR="006A78E4" w:rsidRPr="00571681" w:rsidRDefault="006A78E4" w:rsidP="008A6160">
            <w:pPr>
              <w:ind w:firstLine="0"/>
              <w:jc w:val="left"/>
              <w:rPr>
                <w:rFonts w:eastAsia="Times New Roman" w:cs="Times New Roman"/>
                <w:sz w:val="20"/>
                <w:szCs w:val="20"/>
                <w:lang w:eastAsia="ru-RU"/>
              </w:rPr>
            </w:pPr>
            <w:r w:rsidRPr="00571681">
              <w:rPr>
                <w:rFonts w:eastAsia="Times New Roman" w:cs="Times New Roman"/>
                <w:sz w:val="20"/>
                <w:szCs w:val="20"/>
                <w:lang w:eastAsia="ru-RU"/>
              </w:rPr>
              <w:t>муниципального образования</w:t>
            </w:r>
          </w:p>
          <w:p w:rsidR="006A78E4" w:rsidRPr="00571681" w:rsidRDefault="006A78E4" w:rsidP="008A6160">
            <w:pPr>
              <w:ind w:firstLine="0"/>
              <w:jc w:val="left"/>
              <w:rPr>
                <w:rFonts w:eastAsia="Times New Roman" w:cs="Times New Roman"/>
                <w:sz w:val="20"/>
                <w:szCs w:val="20"/>
                <w:lang w:eastAsia="ru-RU"/>
              </w:rPr>
            </w:pPr>
            <w:r w:rsidRPr="00571681">
              <w:rPr>
                <w:rFonts w:eastAsia="Times New Roman" w:cs="Times New Roman"/>
                <w:sz w:val="20"/>
                <w:szCs w:val="20"/>
                <w:lang w:eastAsia="ru-RU"/>
              </w:rPr>
              <w:t>Волосовский муниципальный район</w:t>
            </w:r>
          </w:p>
          <w:p w:rsidR="006A78E4" w:rsidRPr="00571681" w:rsidRDefault="006A78E4" w:rsidP="008A6160">
            <w:pPr>
              <w:ind w:firstLine="0"/>
              <w:jc w:val="left"/>
              <w:rPr>
                <w:rFonts w:eastAsia="Times New Roman" w:cs="Times New Roman"/>
                <w:sz w:val="20"/>
                <w:szCs w:val="20"/>
                <w:lang w:eastAsia="ru-RU"/>
              </w:rPr>
            </w:pPr>
            <w:r w:rsidRPr="00571681">
              <w:rPr>
                <w:rFonts w:eastAsia="Times New Roman" w:cs="Times New Roman"/>
                <w:sz w:val="20"/>
                <w:szCs w:val="20"/>
                <w:lang w:eastAsia="ru-RU"/>
              </w:rPr>
              <w:t xml:space="preserve"> Ленинградской области» </w:t>
            </w:r>
          </w:p>
        </w:tc>
      </w:tr>
      <w:tr w:rsidR="006A78E4" w:rsidRPr="00571681" w:rsidTr="008A6160">
        <w:trPr>
          <w:trHeight w:val="228"/>
        </w:trPr>
        <w:tc>
          <w:tcPr>
            <w:tcW w:w="392" w:type="dxa"/>
            <w:tcBorders>
              <w:top w:val="single" w:sz="4" w:space="0" w:color="auto"/>
              <w:left w:val="single" w:sz="4" w:space="0" w:color="auto"/>
              <w:bottom w:val="single" w:sz="4" w:space="0" w:color="auto"/>
              <w:right w:val="single" w:sz="4" w:space="0" w:color="auto"/>
            </w:tcBorders>
          </w:tcPr>
          <w:p w:rsidR="006A78E4" w:rsidRPr="00571681" w:rsidRDefault="006A78E4" w:rsidP="008A6160">
            <w:pPr>
              <w:ind w:firstLine="0"/>
              <w:rPr>
                <w:rFonts w:eastAsia="Times New Roman" w:cs="Times New Roman"/>
                <w:sz w:val="20"/>
                <w:szCs w:val="20"/>
                <w:lang w:eastAsia="ru-RU"/>
              </w:rPr>
            </w:pPr>
            <w:r w:rsidRPr="00571681">
              <w:rPr>
                <w:rFonts w:eastAsia="Times New Roman" w:cs="Times New Roman"/>
                <w:sz w:val="20"/>
                <w:szCs w:val="20"/>
                <w:lang w:eastAsia="ru-RU"/>
              </w:rPr>
              <w:t>4</w:t>
            </w:r>
          </w:p>
        </w:tc>
        <w:tc>
          <w:tcPr>
            <w:tcW w:w="2268" w:type="dxa"/>
            <w:tcBorders>
              <w:top w:val="single" w:sz="4" w:space="0" w:color="auto"/>
              <w:left w:val="single" w:sz="4" w:space="0" w:color="auto"/>
              <w:bottom w:val="single" w:sz="4" w:space="0" w:color="auto"/>
              <w:right w:val="single" w:sz="4" w:space="0" w:color="auto"/>
            </w:tcBorders>
          </w:tcPr>
          <w:p w:rsidR="006A78E4" w:rsidRPr="004C48A5" w:rsidRDefault="006A78E4" w:rsidP="008A6160">
            <w:pPr>
              <w:ind w:firstLine="0"/>
              <w:jc w:val="left"/>
              <w:rPr>
                <w:rFonts w:eastAsia="Times New Roman" w:cs="Times New Roman"/>
                <w:sz w:val="20"/>
                <w:szCs w:val="20"/>
                <w:lang w:eastAsia="ru-RU"/>
              </w:rPr>
            </w:pPr>
            <w:r w:rsidRPr="004C48A5">
              <w:rPr>
                <w:rFonts w:eastAsia="Times New Roman" w:cs="Times New Roman"/>
                <w:sz w:val="20"/>
                <w:szCs w:val="20"/>
                <w:lang w:eastAsia="ru-RU"/>
              </w:rPr>
              <w:t>Современное образование в Волосовском муниципальном районе Ленинградской области</w:t>
            </w:r>
          </w:p>
        </w:tc>
        <w:tc>
          <w:tcPr>
            <w:tcW w:w="6095" w:type="dxa"/>
            <w:tcBorders>
              <w:top w:val="single" w:sz="4" w:space="0" w:color="auto"/>
              <w:left w:val="single" w:sz="4" w:space="0" w:color="auto"/>
              <w:bottom w:val="single" w:sz="4" w:space="0" w:color="auto"/>
              <w:right w:val="single" w:sz="4" w:space="0" w:color="auto"/>
            </w:tcBorders>
          </w:tcPr>
          <w:p w:rsidR="006A78E4" w:rsidRPr="00571681" w:rsidRDefault="006A78E4" w:rsidP="008A6160">
            <w:pPr>
              <w:ind w:firstLine="0"/>
              <w:jc w:val="left"/>
              <w:rPr>
                <w:rFonts w:eastAsia="Times New Roman" w:cs="Times New Roman"/>
                <w:sz w:val="20"/>
                <w:szCs w:val="20"/>
                <w:lang w:eastAsia="ru-RU"/>
              </w:rPr>
            </w:pPr>
            <w:r w:rsidRPr="00571681">
              <w:rPr>
                <w:rFonts w:eastAsia="Times New Roman" w:cs="Times New Roman"/>
                <w:sz w:val="20"/>
                <w:szCs w:val="20"/>
                <w:lang w:eastAsia="ru-RU"/>
              </w:rPr>
              <w:t>1. Развитие дошкольного образования Волосовского муниципального района</w:t>
            </w:r>
          </w:p>
          <w:p w:rsidR="006A78E4" w:rsidRPr="00571681" w:rsidRDefault="006A78E4" w:rsidP="008A6160">
            <w:pPr>
              <w:ind w:firstLine="0"/>
              <w:jc w:val="left"/>
              <w:rPr>
                <w:rFonts w:eastAsia="Times New Roman" w:cs="Times New Roman"/>
                <w:sz w:val="20"/>
                <w:szCs w:val="20"/>
                <w:lang w:eastAsia="ru-RU"/>
              </w:rPr>
            </w:pPr>
            <w:r w:rsidRPr="00571681">
              <w:rPr>
                <w:rFonts w:eastAsia="Times New Roman" w:cs="Times New Roman"/>
                <w:sz w:val="20"/>
                <w:szCs w:val="20"/>
                <w:lang w:eastAsia="ru-RU"/>
              </w:rPr>
              <w:t>2. Развитие начального, основного и среднего общего образования Волосовского муниципального района</w:t>
            </w:r>
          </w:p>
          <w:p w:rsidR="006A78E4" w:rsidRPr="00571681" w:rsidRDefault="006A78E4" w:rsidP="008A6160">
            <w:pPr>
              <w:ind w:firstLine="0"/>
              <w:jc w:val="left"/>
              <w:rPr>
                <w:rFonts w:eastAsia="Times New Roman" w:cs="Times New Roman"/>
                <w:sz w:val="20"/>
                <w:szCs w:val="20"/>
                <w:lang w:eastAsia="ru-RU"/>
              </w:rPr>
            </w:pPr>
            <w:r w:rsidRPr="00571681">
              <w:rPr>
                <w:rFonts w:eastAsia="Times New Roman" w:cs="Times New Roman"/>
                <w:sz w:val="20"/>
                <w:szCs w:val="20"/>
                <w:lang w:eastAsia="ru-RU"/>
              </w:rPr>
              <w:t>3. Развитие системы дополнительного образования Волосовского муниципального района</w:t>
            </w:r>
          </w:p>
          <w:p w:rsidR="006A78E4" w:rsidRPr="00571681" w:rsidRDefault="006A78E4" w:rsidP="008A6160">
            <w:pPr>
              <w:ind w:firstLine="0"/>
              <w:jc w:val="left"/>
              <w:rPr>
                <w:rFonts w:eastAsia="Times New Roman" w:cs="Times New Roman"/>
                <w:sz w:val="20"/>
                <w:szCs w:val="20"/>
                <w:lang w:eastAsia="ru-RU"/>
              </w:rPr>
            </w:pPr>
            <w:r w:rsidRPr="00571681">
              <w:rPr>
                <w:rFonts w:eastAsia="Times New Roman" w:cs="Times New Roman"/>
                <w:sz w:val="20"/>
                <w:szCs w:val="20"/>
                <w:lang w:eastAsia="ru-RU"/>
              </w:rPr>
              <w:t>4. Развитие системы отдыха, оздоровления, занятости детей, подростков и молодежи</w:t>
            </w:r>
          </w:p>
          <w:p w:rsidR="006A78E4" w:rsidRPr="00571681" w:rsidRDefault="006A78E4" w:rsidP="008A6160">
            <w:pPr>
              <w:ind w:firstLine="0"/>
              <w:jc w:val="left"/>
              <w:rPr>
                <w:rFonts w:eastAsia="Times New Roman" w:cs="Times New Roman"/>
                <w:sz w:val="20"/>
                <w:szCs w:val="20"/>
                <w:lang w:eastAsia="ru-RU"/>
              </w:rPr>
            </w:pPr>
            <w:r w:rsidRPr="00571681">
              <w:rPr>
                <w:rFonts w:eastAsia="Times New Roman" w:cs="Times New Roman"/>
                <w:sz w:val="20"/>
                <w:szCs w:val="20"/>
                <w:lang w:eastAsia="ru-RU"/>
              </w:rPr>
              <w:t>5.Обеспечение условий реализации программы</w:t>
            </w:r>
          </w:p>
          <w:p w:rsidR="006A78E4" w:rsidRPr="00571681" w:rsidRDefault="006A78E4" w:rsidP="008A6160">
            <w:pPr>
              <w:ind w:firstLine="0"/>
              <w:jc w:val="left"/>
              <w:rPr>
                <w:rFonts w:eastAsia="Times New Roman" w:cs="Times New Roman"/>
                <w:sz w:val="20"/>
                <w:szCs w:val="20"/>
                <w:lang w:eastAsia="ru-RU"/>
              </w:rPr>
            </w:pPr>
            <w:r w:rsidRPr="00571681">
              <w:rPr>
                <w:rFonts w:eastAsia="Times New Roman" w:cs="Times New Roman"/>
                <w:sz w:val="20"/>
                <w:szCs w:val="20"/>
                <w:lang w:eastAsia="ru-RU"/>
              </w:rPr>
              <w:t>6.Реализация социальных гарантий для детей</w:t>
            </w:r>
          </w:p>
        </w:tc>
        <w:tc>
          <w:tcPr>
            <w:tcW w:w="1276" w:type="dxa"/>
            <w:tcBorders>
              <w:top w:val="single" w:sz="4" w:space="0" w:color="auto"/>
              <w:left w:val="single" w:sz="4" w:space="0" w:color="auto"/>
              <w:bottom w:val="single" w:sz="4" w:space="0" w:color="auto"/>
              <w:right w:val="single" w:sz="4" w:space="0" w:color="auto"/>
            </w:tcBorders>
          </w:tcPr>
          <w:p w:rsidR="006A78E4" w:rsidRPr="00571681" w:rsidRDefault="0094776D" w:rsidP="008A6160">
            <w:pPr>
              <w:ind w:firstLine="0"/>
              <w:jc w:val="left"/>
              <w:rPr>
                <w:rFonts w:eastAsia="Times New Roman" w:cs="Times New Roman"/>
                <w:sz w:val="20"/>
                <w:szCs w:val="20"/>
                <w:lang w:eastAsia="ru-RU"/>
              </w:rPr>
            </w:pPr>
            <w:r>
              <w:rPr>
                <w:rFonts w:eastAsia="Times New Roman" w:cs="Times New Roman"/>
                <w:sz w:val="20"/>
                <w:szCs w:val="20"/>
                <w:lang w:eastAsia="ru-RU"/>
              </w:rPr>
              <w:t>30 декабря 2013 года</w:t>
            </w:r>
          </w:p>
        </w:tc>
        <w:tc>
          <w:tcPr>
            <w:tcW w:w="1276" w:type="dxa"/>
            <w:tcBorders>
              <w:top w:val="single" w:sz="4" w:space="0" w:color="auto"/>
              <w:left w:val="single" w:sz="4" w:space="0" w:color="auto"/>
              <w:bottom w:val="single" w:sz="4" w:space="0" w:color="auto"/>
              <w:right w:val="single" w:sz="4" w:space="0" w:color="auto"/>
            </w:tcBorders>
          </w:tcPr>
          <w:p w:rsidR="006A78E4" w:rsidRPr="00571681" w:rsidRDefault="006A78E4" w:rsidP="008A6160">
            <w:pPr>
              <w:ind w:firstLine="0"/>
              <w:jc w:val="left"/>
              <w:rPr>
                <w:rFonts w:eastAsia="Times New Roman" w:cs="Times New Roman"/>
                <w:sz w:val="20"/>
                <w:szCs w:val="20"/>
                <w:lang w:eastAsia="ru-RU"/>
              </w:rPr>
            </w:pPr>
            <w:r w:rsidRPr="00571681">
              <w:rPr>
                <w:rFonts w:eastAsia="Times New Roman" w:cs="Times New Roman"/>
                <w:sz w:val="20"/>
                <w:szCs w:val="20"/>
                <w:lang w:eastAsia="ru-RU"/>
              </w:rPr>
              <w:t>2014-2020</w:t>
            </w:r>
          </w:p>
          <w:p w:rsidR="006A78E4" w:rsidRPr="00571681" w:rsidRDefault="006A78E4" w:rsidP="008A6160">
            <w:pPr>
              <w:ind w:firstLine="567"/>
              <w:jc w:val="left"/>
              <w:rPr>
                <w:rFonts w:eastAsia="Times New Roman" w:cs="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6A78E4" w:rsidRPr="00571681" w:rsidRDefault="006A78E4" w:rsidP="008A6160">
            <w:pPr>
              <w:ind w:firstLine="0"/>
              <w:rPr>
                <w:rFonts w:eastAsia="Times New Roman" w:cs="Times New Roman"/>
                <w:sz w:val="20"/>
                <w:szCs w:val="20"/>
                <w:lang w:eastAsia="ru-RU"/>
              </w:rPr>
            </w:pPr>
            <w:r w:rsidRPr="00571681">
              <w:rPr>
                <w:rFonts w:eastAsia="Times New Roman" w:cs="Times New Roman"/>
                <w:sz w:val="20"/>
                <w:szCs w:val="20"/>
                <w:lang w:eastAsia="ru-RU"/>
              </w:rPr>
              <w:t>Комитет образования администрации Волосовского муниципального района</w:t>
            </w:r>
          </w:p>
        </w:tc>
        <w:tc>
          <w:tcPr>
            <w:tcW w:w="2268" w:type="dxa"/>
            <w:tcBorders>
              <w:top w:val="single" w:sz="4" w:space="0" w:color="auto"/>
              <w:left w:val="single" w:sz="4" w:space="0" w:color="auto"/>
              <w:bottom w:val="single" w:sz="4" w:space="0" w:color="auto"/>
              <w:right w:val="single" w:sz="4" w:space="0" w:color="auto"/>
            </w:tcBorders>
          </w:tcPr>
          <w:p w:rsidR="006A78E4" w:rsidRPr="0094776D" w:rsidRDefault="0094776D" w:rsidP="008A6160">
            <w:pPr>
              <w:ind w:firstLine="0"/>
              <w:jc w:val="left"/>
              <w:rPr>
                <w:rFonts w:eastAsia="Times New Roman" w:cs="Times New Roman"/>
                <w:sz w:val="16"/>
                <w:szCs w:val="20"/>
                <w:lang w:eastAsia="ru-RU"/>
              </w:rPr>
            </w:pPr>
            <w:r w:rsidRPr="0094776D">
              <w:rPr>
                <w:sz w:val="20"/>
              </w:rPr>
              <w:t>Постановление №4178 «Об утверждении новой редакции МП «</w:t>
            </w:r>
            <w:r w:rsidRPr="0094776D">
              <w:rPr>
                <w:rFonts w:eastAsia="Times New Roman" w:cs="Times New Roman"/>
                <w:sz w:val="20"/>
                <w:lang w:eastAsia="ru-RU"/>
              </w:rPr>
              <w:t>Современное образование в Волосовском муниципальном районе Ленинградской области»</w:t>
            </w:r>
          </w:p>
          <w:p w:rsidR="006A78E4" w:rsidRPr="00571681" w:rsidRDefault="006A78E4" w:rsidP="008A6160">
            <w:pPr>
              <w:ind w:firstLine="0"/>
              <w:jc w:val="left"/>
              <w:rPr>
                <w:rFonts w:eastAsia="Times New Roman" w:cs="Times New Roman"/>
                <w:sz w:val="20"/>
                <w:szCs w:val="20"/>
                <w:lang w:eastAsia="ru-RU"/>
              </w:rPr>
            </w:pPr>
          </w:p>
        </w:tc>
      </w:tr>
      <w:tr w:rsidR="006A78E4" w:rsidRPr="00571681" w:rsidTr="008A6160">
        <w:trPr>
          <w:trHeight w:val="245"/>
        </w:trPr>
        <w:tc>
          <w:tcPr>
            <w:tcW w:w="392" w:type="dxa"/>
            <w:tcBorders>
              <w:top w:val="single" w:sz="4" w:space="0" w:color="auto"/>
              <w:left w:val="single" w:sz="4" w:space="0" w:color="auto"/>
              <w:bottom w:val="single" w:sz="4" w:space="0" w:color="auto"/>
              <w:right w:val="single" w:sz="4" w:space="0" w:color="auto"/>
            </w:tcBorders>
          </w:tcPr>
          <w:p w:rsidR="006A78E4" w:rsidRPr="00571681" w:rsidRDefault="006A78E4" w:rsidP="008A6160">
            <w:pPr>
              <w:ind w:firstLine="0"/>
              <w:rPr>
                <w:rFonts w:eastAsia="Times New Roman" w:cs="Times New Roman"/>
                <w:sz w:val="20"/>
                <w:szCs w:val="20"/>
                <w:lang w:eastAsia="ru-RU"/>
              </w:rPr>
            </w:pPr>
            <w:r w:rsidRPr="00571681">
              <w:rPr>
                <w:rFonts w:eastAsia="Times New Roman" w:cs="Times New Roman"/>
                <w:sz w:val="20"/>
                <w:szCs w:val="20"/>
                <w:lang w:eastAsia="ru-RU"/>
              </w:rPr>
              <w:t>5</w:t>
            </w:r>
          </w:p>
        </w:tc>
        <w:tc>
          <w:tcPr>
            <w:tcW w:w="2268" w:type="dxa"/>
            <w:tcBorders>
              <w:top w:val="single" w:sz="4" w:space="0" w:color="auto"/>
              <w:left w:val="single" w:sz="4" w:space="0" w:color="auto"/>
              <w:bottom w:val="single" w:sz="4" w:space="0" w:color="auto"/>
              <w:right w:val="single" w:sz="4" w:space="0" w:color="auto"/>
            </w:tcBorders>
          </w:tcPr>
          <w:p w:rsidR="006A78E4" w:rsidRPr="004C48A5" w:rsidRDefault="006A78E4" w:rsidP="008A6160">
            <w:pPr>
              <w:ind w:firstLine="0"/>
              <w:rPr>
                <w:rFonts w:eastAsia="Times New Roman" w:cs="Times New Roman"/>
                <w:sz w:val="20"/>
                <w:szCs w:val="20"/>
                <w:lang w:eastAsia="ru-RU"/>
              </w:rPr>
            </w:pPr>
            <w:r w:rsidRPr="004C48A5">
              <w:rPr>
                <w:rFonts w:eastAsia="Times New Roman" w:cs="Times New Roman"/>
                <w:sz w:val="20"/>
                <w:szCs w:val="20"/>
                <w:lang w:eastAsia="ru-RU"/>
              </w:rPr>
              <w:t>Устойчивое развитие Волосовского муниципального района Ленинградской области</w:t>
            </w:r>
          </w:p>
        </w:tc>
        <w:tc>
          <w:tcPr>
            <w:tcW w:w="6095" w:type="dxa"/>
            <w:tcBorders>
              <w:top w:val="single" w:sz="4" w:space="0" w:color="auto"/>
              <w:left w:val="single" w:sz="4" w:space="0" w:color="auto"/>
              <w:bottom w:val="single" w:sz="4" w:space="0" w:color="auto"/>
              <w:right w:val="single" w:sz="4" w:space="0" w:color="auto"/>
            </w:tcBorders>
          </w:tcPr>
          <w:p w:rsidR="006A78E4" w:rsidRPr="00571681" w:rsidRDefault="006A78E4" w:rsidP="008A6160">
            <w:pPr>
              <w:ind w:firstLine="0"/>
              <w:jc w:val="left"/>
              <w:rPr>
                <w:rFonts w:eastAsia="Times New Roman" w:cs="Times New Roman"/>
                <w:sz w:val="20"/>
                <w:szCs w:val="20"/>
                <w:lang w:eastAsia="ru-RU"/>
              </w:rPr>
            </w:pPr>
            <w:r w:rsidRPr="00571681">
              <w:rPr>
                <w:rFonts w:eastAsia="Times New Roman" w:cs="Times New Roman"/>
                <w:sz w:val="20"/>
                <w:szCs w:val="20"/>
                <w:lang w:eastAsia="ru-RU"/>
              </w:rPr>
              <w:t>1. Устойчивое развитие сельских территорий МО Волосовский муниципальный район Ленинградской области</w:t>
            </w:r>
          </w:p>
          <w:p w:rsidR="006A78E4" w:rsidRPr="00571681" w:rsidRDefault="006A78E4" w:rsidP="008A6160">
            <w:pPr>
              <w:ind w:firstLine="0"/>
              <w:jc w:val="left"/>
              <w:rPr>
                <w:rFonts w:eastAsia="Times New Roman" w:cs="Times New Roman"/>
                <w:sz w:val="20"/>
                <w:szCs w:val="20"/>
                <w:lang w:eastAsia="ru-RU"/>
              </w:rPr>
            </w:pPr>
            <w:r w:rsidRPr="00571681">
              <w:rPr>
                <w:rFonts w:eastAsia="Times New Roman" w:cs="Times New Roman"/>
                <w:sz w:val="20"/>
                <w:szCs w:val="20"/>
                <w:lang w:eastAsia="ru-RU"/>
              </w:rPr>
              <w:t xml:space="preserve">2. Материальная поддержка сельхозтоваропроизводителей агропромышленного комплекса Волосовского муниципального образования Ленинградской области </w:t>
            </w:r>
          </w:p>
          <w:p w:rsidR="006A78E4" w:rsidRPr="00571681" w:rsidRDefault="006A78E4" w:rsidP="008A6160">
            <w:pPr>
              <w:ind w:firstLine="0"/>
              <w:jc w:val="left"/>
              <w:rPr>
                <w:rFonts w:eastAsia="Times New Roman" w:cs="Times New Roman"/>
                <w:sz w:val="20"/>
                <w:szCs w:val="20"/>
                <w:lang w:eastAsia="ru-RU"/>
              </w:rPr>
            </w:pPr>
            <w:r w:rsidRPr="00571681">
              <w:rPr>
                <w:rFonts w:eastAsia="Times New Roman" w:cs="Times New Roman"/>
                <w:sz w:val="20"/>
                <w:szCs w:val="20"/>
                <w:lang w:eastAsia="ru-RU"/>
              </w:rPr>
              <w:t xml:space="preserve">3. Развитие малого, среднего предпринимательства и потребительского рынка Волосовского муниципального района Ленинградской области </w:t>
            </w:r>
          </w:p>
          <w:p w:rsidR="006A78E4" w:rsidRPr="00571681" w:rsidRDefault="006A78E4" w:rsidP="008A6160">
            <w:pPr>
              <w:ind w:firstLine="0"/>
              <w:jc w:val="left"/>
              <w:rPr>
                <w:rFonts w:eastAsia="Times New Roman" w:cs="Times New Roman"/>
                <w:sz w:val="20"/>
                <w:szCs w:val="20"/>
                <w:lang w:eastAsia="ru-RU"/>
              </w:rPr>
            </w:pPr>
            <w:r w:rsidRPr="00571681">
              <w:rPr>
                <w:rFonts w:eastAsia="Times New Roman" w:cs="Times New Roman"/>
                <w:sz w:val="20"/>
                <w:szCs w:val="20"/>
                <w:lang w:eastAsia="ru-RU"/>
              </w:rPr>
              <w:t>4. Развитие автомобильных дорог Волосовского муниципального района Ленинградской области</w:t>
            </w:r>
          </w:p>
          <w:p w:rsidR="006A78E4" w:rsidRPr="00571681" w:rsidRDefault="006A78E4" w:rsidP="008A6160">
            <w:pPr>
              <w:ind w:firstLine="0"/>
              <w:jc w:val="left"/>
              <w:rPr>
                <w:rFonts w:eastAsia="Times New Roman" w:cs="Times New Roman"/>
                <w:sz w:val="20"/>
                <w:szCs w:val="20"/>
                <w:lang w:eastAsia="ru-RU"/>
              </w:rPr>
            </w:pPr>
            <w:r w:rsidRPr="00571681">
              <w:rPr>
                <w:rFonts w:eastAsia="Times New Roman" w:cs="Times New Roman"/>
                <w:sz w:val="20"/>
                <w:szCs w:val="20"/>
                <w:lang w:eastAsia="ru-RU"/>
              </w:rPr>
              <w:t>5. Охрана окружающей среды в Волосовском муниципальном районе Ленинградской области</w:t>
            </w:r>
          </w:p>
          <w:p w:rsidR="006A78E4" w:rsidRPr="00571681" w:rsidRDefault="006A78E4" w:rsidP="008A6160">
            <w:pPr>
              <w:ind w:firstLine="0"/>
              <w:jc w:val="left"/>
              <w:rPr>
                <w:rFonts w:eastAsia="Times New Roman" w:cs="Times New Roman"/>
                <w:sz w:val="20"/>
                <w:szCs w:val="20"/>
                <w:lang w:eastAsia="ru-RU"/>
              </w:rPr>
            </w:pPr>
            <w:r w:rsidRPr="00571681">
              <w:rPr>
                <w:rFonts w:eastAsia="Times New Roman" w:cs="Times New Roman"/>
                <w:sz w:val="20"/>
                <w:szCs w:val="20"/>
                <w:lang w:eastAsia="ru-RU"/>
              </w:rPr>
              <w:t>6. Совершенствование социально-экономического развития муниципального образования Волосовский муниципальный район Ленинградской области</w:t>
            </w:r>
          </w:p>
        </w:tc>
        <w:tc>
          <w:tcPr>
            <w:tcW w:w="1276" w:type="dxa"/>
            <w:tcBorders>
              <w:top w:val="single" w:sz="4" w:space="0" w:color="auto"/>
              <w:left w:val="single" w:sz="4" w:space="0" w:color="auto"/>
              <w:bottom w:val="single" w:sz="4" w:space="0" w:color="auto"/>
              <w:right w:val="single" w:sz="4" w:space="0" w:color="auto"/>
            </w:tcBorders>
          </w:tcPr>
          <w:p w:rsidR="006A78E4" w:rsidRPr="00571681" w:rsidRDefault="006A78E4" w:rsidP="008A6160">
            <w:pPr>
              <w:ind w:firstLine="0"/>
              <w:jc w:val="left"/>
              <w:rPr>
                <w:rFonts w:eastAsia="Times New Roman" w:cs="Times New Roman"/>
                <w:sz w:val="20"/>
                <w:szCs w:val="20"/>
                <w:lang w:eastAsia="ru-RU"/>
              </w:rPr>
            </w:pPr>
            <w:r w:rsidRPr="00571681">
              <w:rPr>
                <w:rFonts w:eastAsia="Times New Roman" w:cs="Times New Roman"/>
                <w:sz w:val="20"/>
                <w:szCs w:val="20"/>
                <w:lang w:eastAsia="ru-RU"/>
              </w:rPr>
              <w:t>13 декабря 2013 года</w:t>
            </w:r>
          </w:p>
        </w:tc>
        <w:tc>
          <w:tcPr>
            <w:tcW w:w="1276" w:type="dxa"/>
            <w:tcBorders>
              <w:top w:val="single" w:sz="4" w:space="0" w:color="auto"/>
              <w:left w:val="single" w:sz="4" w:space="0" w:color="auto"/>
              <w:bottom w:val="single" w:sz="4" w:space="0" w:color="auto"/>
              <w:right w:val="single" w:sz="4" w:space="0" w:color="auto"/>
            </w:tcBorders>
          </w:tcPr>
          <w:p w:rsidR="006A78E4" w:rsidRPr="00571681" w:rsidRDefault="006A78E4" w:rsidP="008A6160">
            <w:pPr>
              <w:ind w:firstLine="0"/>
              <w:jc w:val="left"/>
              <w:rPr>
                <w:rFonts w:eastAsia="Times New Roman" w:cs="Times New Roman"/>
                <w:sz w:val="20"/>
                <w:szCs w:val="20"/>
                <w:lang w:eastAsia="ru-RU"/>
              </w:rPr>
            </w:pPr>
            <w:r w:rsidRPr="00571681">
              <w:rPr>
                <w:rFonts w:eastAsia="Times New Roman" w:cs="Times New Roman"/>
                <w:sz w:val="20"/>
                <w:szCs w:val="20"/>
                <w:lang w:eastAsia="ru-RU"/>
              </w:rPr>
              <w:t>2014-2020</w:t>
            </w:r>
          </w:p>
          <w:p w:rsidR="006A78E4" w:rsidRPr="00571681" w:rsidRDefault="006A78E4" w:rsidP="008A6160">
            <w:pPr>
              <w:ind w:firstLine="567"/>
              <w:jc w:val="left"/>
              <w:rPr>
                <w:rFonts w:eastAsia="Times New Roman" w:cs="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6A78E4" w:rsidRPr="00571681" w:rsidRDefault="006A78E4" w:rsidP="008A6160">
            <w:pPr>
              <w:ind w:firstLine="0"/>
              <w:jc w:val="left"/>
              <w:rPr>
                <w:rFonts w:eastAsia="Times New Roman" w:cs="Times New Roman"/>
                <w:sz w:val="20"/>
                <w:szCs w:val="20"/>
                <w:lang w:eastAsia="ru-RU"/>
              </w:rPr>
            </w:pPr>
            <w:r w:rsidRPr="00571681">
              <w:rPr>
                <w:rFonts w:eastAsia="Times New Roman" w:cs="Times New Roman"/>
                <w:sz w:val="20"/>
                <w:szCs w:val="20"/>
                <w:lang w:eastAsia="ru-RU"/>
              </w:rPr>
              <w:t>Отдел сельского хозяйства администрации МО Волосовский муниципальный район Ленинградской области</w:t>
            </w:r>
          </w:p>
        </w:tc>
        <w:tc>
          <w:tcPr>
            <w:tcW w:w="2268" w:type="dxa"/>
            <w:tcBorders>
              <w:top w:val="single" w:sz="4" w:space="0" w:color="auto"/>
              <w:left w:val="single" w:sz="4" w:space="0" w:color="auto"/>
              <w:bottom w:val="single" w:sz="4" w:space="0" w:color="auto"/>
              <w:right w:val="single" w:sz="4" w:space="0" w:color="auto"/>
            </w:tcBorders>
          </w:tcPr>
          <w:p w:rsidR="006A78E4" w:rsidRPr="00571681" w:rsidRDefault="006A78E4" w:rsidP="008A6160">
            <w:pPr>
              <w:ind w:firstLine="0"/>
              <w:jc w:val="left"/>
              <w:rPr>
                <w:rFonts w:eastAsia="Times New Roman" w:cs="Times New Roman"/>
                <w:sz w:val="20"/>
                <w:szCs w:val="20"/>
                <w:lang w:eastAsia="ru-RU"/>
              </w:rPr>
            </w:pPr>
            <w:r w:rsidRPr="00571681">
              <w:rPr>
                <w:rFonts w:eastAsia="Times New Roman" w:cs="Times New Roman"/>
                <w:sz w:val="20"/>
                <w:szCs w:val="20"/>
                <w:lang w:eastAsia="ru-RU"/>
              </w:rPr>
              <w:t>Постановление №3907 «Об утверждении муниципальной программы «Устойчивое развитие Волосовского муниципального района Ленинградской области»»</w:t>
            </w:r>
          </w:p>
        </w:tc>
      </w:tr>
      <w:tr w:rsidR="006A78E4" w:rsidRPr="00571681" w:rsidTr="008A6160">
        <w:trPr>
          <w:trHeight w:val="2442"/>
        </w:trPr>
        <w:tc>
          <w:tcPr>
            <w:tcW w:w="392" w:type="dxa"/>
            <w:tcBorders>
              <w:top w:val="single" w:sz="4" w:space="0" w:color="auto"/>
              <w:left w:val="single" w:sz="4" w:space="0" w:color="auto"/>
              <w:bottom w:val="single" w:sz="4" w:space="0" w:color="auto"/>
              <w:right w:val="single" w:sz="4" w:space="0" w:color="auto"/>
            </w:tcBorders>
          </w:tcPr>
          <w:p w:rsidR="006A78E4" w:rsidRPr="00571681" w:rsidRDefault="006A78E4" w:rsidP="008A6160">
            <w:pPr>
              <w:ind w:firstLine="0"/>
              <w:rPr>
                <w:rFonts w:eastAsia="Times New Roman" w:cs="Times New Roman"/>
                <w:sz w:val="20"/>
                <w:szCs w:val="20"/>
                <w:lang w:eastAsia="ru-RU"/>
              </w:rPr>
            </w:pPr>
            <w:r w:rsidRPr="00571681">
              <w:rPr>
                <w:rFonts w:eastAsia="Times New Roman" w:cs="Times New Roman"/>
                <w:sz w:val="20"/>
                <w:szCs w:val="20"/>
                <w:lang w:eastAsia="ru-RU"/>
              </w:rPr>
              <w:t>6</w:t>
            </w:r>
          </w:p>
        </w:tc>
        <w:tc>
          <w:tcPr>
            <w:tcW w:w="2268" w:type="dxa"/>
            <w:tcBorders>
              <w:top w:val="single" w:sz="4" w:space="0" w:color="auto"/>
              <w:left w:val="single" w:sz="4" w:space="0" w:color="auto"/>
              <w:bottom w:val="single" w:sz="4" w:space="0" w:color="auto"/>
              <w:right w:val="single" w:sz="4" w:space="0" w:color="auto"/>
            </w:tcBorders>
          </w:tcPr>
          <w:p w:rsidR="0094776D" w:rsidRPr="0094776D" w:rsidRDefault="0094776D" w:rsidP="0094776D">
            <w:pPr>
              <w:ind w:firstLine="0"/>
              <w:jc w:val="left"/>
              <w:rPr>
                <w:rFonts w:eastAsia="Times New Roman" w:cs="Times New Roman"/>
                <w:sz w:val="20"/>
                <w:szCs w:val="18"/>
                <w:lang w:eastAsia="ru-RU"/>
              </w:rPr>
            </w:pPr>
            <w:r w:rsidRPr="0094776D">
              <w:rPr>
                <w:rFonts w:eastAsia="Times New Roman" w:cs="Times New Roman"/>
                <w:sz w:val="20"/>
                <w:szCs w:val="18"/>
                <w:lang w:eastAsia="ru-RU"/>
              </w:rPr>
              <w:t>Управление муниципальными</w:t>
            </w:r>
          </w:p>
          <w:p w:rsidR="0094776D" w:rsidRPr="0094776D" w:rsidRDefault="0094776D" w:rsidP="0094776D">
            <w:pPr>
              <w:ind w:firstLine="0"/>
              <w:jc w:val="left"/>
              <w:rPr>
                <w:rFonts w:eastAsia="Times New Roman" w:cs="Times New Roman"/>
                <w:sz w:val="20"/>
                <w:szCs w:val="18"/>
                <w:lang w:eastAsia="ru-RU"/>
              </w:rPr>
            </w:pPr>
            <w:r w:rsidRPr="0094776D">
              <w:rPr>
                <w:rFonts w:eastAsia="Times New Roman" w:cs="Times New Roman"/>
                <w:sz w:val="20"/>
                <w:szCs w:val="18"/>
                <w:lang w:eastAsia="ru-RU"/>
              </w:rPr>
              <w:t>финансами   Волосовского муниципального</w:t>
            </w:r>
          </w:p>
          <w:p w:rsidR="006A78E4" w:rsidRPr="004C48A5" w:rsidRDefault="0094776D" w:rsidP="0094776D">
            <w:pPr>
              <w:ind w:firstLine="0"/>
              <w:jc w:val="left"/>
              <w:rPr>
                <w:rFonts w:eastAsia="Times New Roman" w:cs="Times New Roman"/>
                <w:sz w:val="20"/>
                <w:szCs w:val="20"/>
                <w:lang w:eastAsia="ru-RU"/>
              </w:rPr>
            </w:pPr>
            <w:r w:rsidRPr="0094776D">
              <w:rPr>
                <w:rFonts w:eastAsia="Times New Roman" w:cs="Times New Roman"/>
                <w:sz w:val="20"/>
                <w:szCs w:val="18"/>
                <w:lang w:eastAsia="ru-RU"/>
              </w:rPr>
              <w:t>района Ленинградской области</w:t>
            </w:r>
          </w:p>
        </w:tc>
        <w:tc>
          <w:tcPr>
            <w:tcW w:w="6095" w:type="dxa"/>
            <w:tcBorders>
              <w:top w:val="single" w:sz="4" w:space="0" w:color="auto"/>
              <w:left w:val="single" w:sz="4" w:space="0" w:color="auto"/>
              <w:bottom w:val="single" w:sz="4" w:space="0" w:color="auto"/>
              <w:right w:val="single" w:sz="4" w:space="0" w:color="auto"/>
            </w:tcBorders>
          </w:tcPr>
          <w:p w:rsidR="006A78E4" w:rsidRPr="00571681" w:rsidRDefault="006A78E4" w:rsidP="008A6160">
            <w:pPr>
              <w:ind w:firstLine="0"/>
              <w:jc w:val="left"/>
              <w:rPr>
                <w:rFonts w:eastAsia="Times New Roman" w:cs="Times New Roman"/>
                <w:sz w:val="20"/>
                <w:szCs w:val="20"/>
                <w:lang w:eastAsia="ru-RU"/>
              </w:rPr>
            </w:pPr>
            <w:r w:rsidRPr="00571681">
              <w:rPr>
                <w:rFonts w:eastAsia="Times New Roman" w:cs="Times New Roman"/>
                <w:sz w:val="20"/>
                <w:szCs w:val="20"/>
                <w:lang w:eastAsia="ru-RU"/>
              </w:rPr>
              <w:t>1. Организация и совершенствование бюджетного процесса</w:t>
            </w:r>
          </w:p>
          <w:p w:rsidR="006A78E4" w:rsidRPr="00571681" w:rsidRDefault="006A78E4" w:rsidP="008A6160">
            <w:pPr>
              <w:ind w:firstLine="0"/>
              <w:jc w:val="left"/>
              <w:rPr>
                <w:rFonts w:eastAsia="Times New Roman" w:cs="Times New Roman"/>
                <w:sz w:val="20"/>
                <w:szCs w:val="20"/>
                <w:lang w:eastAsia="ru-RU"/>
              </w:rPr>
            </w:pPr>
            <w:r w:rsidRPr="00571681">
              <w:rPr>
                <w:rFonts w:eastAsia="Times New Roman" w:cs="Times New Roman"/>
                <w:sz w:val="20"/>
                <w:szCs w:val="20"/>
                <w:lang w:eastAsia="ru-RU"/>
              </w:rPr>
              <w:t>2. Обеспечение публичности бюджета Волосовского муниципального района</w:t>
            </w:r>
          </w:p>
          <w:p w:rsidR="00254B47" w:rsidRDefault="006A78E4" w:rsidP="008A6160">
            <w:pPr>
              <w:ind w:firstLine="0"/>
              <w:jc w:val="left"/>
              <w:rPr>
                <w:rFonts w:eastAsia="Times New Roman" w:cs="Times New Roman"/>
                <w:sz w:val="20"/>
                <w:szCs w:val="20"/>
                <w:lang w:eastAsia="ru-RU"/>
              </w:rPr>
            </w:pPr>
            <w:r w:rsidRPr="00571681">
              <w:rPr>
                <w:rFonts w:eastAsia="Times New Roman" w:cs="Times New Roman"/>
                <w:sz w:val="20"/>
                <w:szCs w:val="20"/>
                <w:lang w:eastAsia="ru-RU"/>
              </w:rPr>
              <w:t xml:space="preserve">3. Повышение финансовой устойчивости местных бюджетов </w:t>
            </w:r>
          </w:p>
          <w:p w:rsidR="006A78E4" w:rsidRPr="00571681" w:rsidRDefault="006A78E4" w:rsidP="008A6160">
            <w:pPr>
              <w:ind w:firstLine="0"/>
              <w:jc w:val="left"/>
              <w:rPr>
                <w:rFonts w:eastAsia="Times New Roman" w:cs="Times New Roman"/>
                <w:sz w:val="20"/>
                <w:szCs w:val="20"/>
                <w:lang w:eastAsia="ru-RU"/>
              </w:rPr>
            </w:pPr>
            <w:r w:rsidRPr="00571681">
              <w:rPr>
                <w:rFonts w:eastAsia="Times New Roman" w:cs="Times New Roman"/>
                <w:sz w:val="20"/>
                <w:szCs w:val="20"/>
                <w:lang w:eastAsia="ru-RU"/>
              </w:rPr>
              <w:t>4. Обеспечение деятельности комитета финансов администрации Волосовского муниципального района</w:t>
            </w:r>
          </w:p>
        </w:tc>
        <w:tc>
          <w:tcPr>
            <w:tcW w:w="1276" w:type="dxa"/>
            <w:tcBorders>
              <w:top w:val="single" w:sz="4" w:space="0" w:color="auto"/>
              <w:left w:val="single" w:sz="4" w:space="0" w:color="auto"/>
              <w:bottom w:val="single" w:sz="4" w:space="0" w:color="auto"/>
              <w:right w:val="single" w:sz="4" w:space="0" w:color="auto"/>
            </w:tcBorders>
          </w:tcPr>
          <w:p w:rsidR="006A78E4" w:rsidRPr="00571681" w:rsidRDefault="006A78E4" w:rsidP="008A6160">
            <w:pPr>
              <w:ind w:firstLine="0"/>
              <w:jc w:val="left"/>
              <w:rPr>
                <w:rFonts w:eastAsia="Times New Roman" w:cs="Times New Roman"/>
                <w:sz w:val="20"/>
                <w:szCs w:val="20"/>
                <w:lang w:eastAsia="ru-RU"/>
              </w:rPr>
            </w:pPr>
            <w:r w:rsidRPr="00571681">
              <w:rPr>
                <w:rFonts w:eastAsia="Times New Roman" w:cs="Times New Roman"/>
                <w:sz w:val="20"/>
                <w:szCs w:val="20"/>
                <w:lang w:eastAsia="ru-RU"/>
              </w:rPr>
              <w:t xml:space="preserve">27 августа 2014 года  </w:t>
            </w:r>
          </w:p>
        </w:tc>
        <w:tc>
          <w:tcPr>
            <w:tcW w:w="1276" w:type="dxa"/>
            <w:tcBorders>
              <w:top w:val="single" w:sz="4" w:space="0" w:color="auto"/>
              <w:left w:val="single" w:sz="4" w:space="0" w:color="auto"/>
              <w:bottom w:val="single" w:sz="4" w:space="0" w:color="auto"/>
              <w:right w:val="single" w:sz="4" w:space="0" w:color="auto"/>
            </w:tcBorders>
          </w:tcPr>
          <w:p w:rsidR="006A78E4" w:rsidRPr="00571681" w:rsidRDefault="006A78E4" w:rsidP="008A6160">
            <w:pPr>
              <w:ind w:firstLine="0"/>
              <w:jc w:val="left"/>
              <w:rPr>
                <w:rFonts w:eastAsia="Times New Roman" w:cs="Times New Roman"/>
                <w:sz w:val="20"/>
                <w:szCs w:val="20"/>
                <w:lang w:eastAsia="ru-RU"/>
              </w:rPr>
            </w:pPr>
            <w:r w:rsidRPr="00571681">
              <w:rPr>
                <w:rFonts w:eastAsia="Times New Roman" w:cs="Times New Roman"/>
                <w:sz w:val="20"/>
                <w:szCs w:val="20"/>
                <w:lang w:eastAsia="ru-RU"/>
              </w:rPr>
              <w:t>201</w:t>
            </w:r>
            <w:r w:rsidR="0094776D">
              <w:rPr>
                <w:rFonts w:eastAsia="Times New Roman" w:cs="Times New Roman"/>
                <w:sz w:val="20"/>
                <w:szCs w:val="20"/>
                <w:lang w:eastAsia="ru-RU"/>
              </w:rPr>
              <w:t>5</w:t>
            </w:r>
            <w:r w:rsidRPr="00571681">
              <w:rPr>
                <w:rFonts w:eastAsia="Times New Roman" w:cs="Times New Roman"/>
                <w:sz w:val="20"/>
                <w:szCs w:val="20"/>
                <w:lang w:eastAsia="ru-RU"/>
              </w:rPr>
              <w:t>-2020</w:t>
            </w:r>
          </w:p>
          <w:p w:rsidR="006A78E4" w:rsidRPr="00571681" w:rsidRDefault="006A78E4" w:rsidP="008A6160">
            <w:pPr>
              <w:ind w:firstLine="567"/>
              <w:jc w:val="left"/>
              <w:rPr>
                <w:rFonts w:eastAsia="Times New Roman" w:cs="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6A78E4" w:rsidRDefault="006A78E4" w:rsidP="008A6160">
            <w:pPr>
              <w:ind w:firstLine="0"/>
              <w:rPr>
                <w:rFonts w:eastAsia="Times New Roman" w:cs="Times New Roman"/>
                <w:sz w:val="20"/>
                <w:szCs w:val="20"/>
                <w:lang w:eastAsia="ru-RU"/>
              </w:rPr>
            </w:pPr>
            <w:r w:rsidRPr="00571681">
              <w:rPr>
                <w:rFonts w:eastAsia="Times New Roman" w:cs="Times New Roman"/>
                <w:sz w:val="20"/>
                <w:szCs w:val="20"/>
                <w:lang w:eastAsia="ru-RU"/>
              </w:rPr>
              <w:t>Комитет финансов администрации Волосовского муниципального района</w:t>
            </w:r>
          </w:p>
          <w:p w:rsidR="006A78E4" w:rsidRPr="00514F98" w:rsidRDefault="006A78E4" w:rsidP="008A6160">
            <w:pPr>
              <w:rPr>
                <w:rFonts w:eastAsia="Times New Roman" w:cs="Times New Roman"/>
                <w:sz w:val="20"/>
                <w:szCs w:val="20"/>
                <w:lang w:eastAsia="ru-RU"/>
              </w:rPr>
            </w:pPr>
          </w:p>
          <w:p w:rsidR="006A78E4" w:rsidRPr="00514F98" w:rsidRDefault="006A78E4" w:rsidP="008A6160">
            <w:pPr>
              <w:rPr>
                <w:rFonts w:eastAsia="Times New Roman" w:cs="Times New Roman"/>
                <w:sz w:val="20"/>
                <w:szCs w:val="20"/>
                <w:lang w:eastAsia="ru-RU"/>
              </w:rPr>
            </w:pPr>
          </w:p>
          <w:p w:rsidR="006A78E4" w:rsidRPr="00514F98" w:rsidRDefault="006A78E4" w:rsidP="008A6160">
            <w:pPr>
              <w:rPr>
                <w:rFonts w:eastAsia="Times New Roman" w:cs="Times New Roman"/>
                <w:sz w:val="20"/>
                <w:szCs w:val="20"/>
                <w:lang w:eastAsia="ru-RU"/>
              </w:rPr>
            </w:pPr>
          </w:p>
          <w:p w:rsidR="006A78E4" w:rsidRPr="00514F98" w:rsidRDefault="006A78E4" w:rsidP="008A6160">
            <w:pPr>
              <w:ind w:firstLine="0"/>
              <w:rPr>
                <w:rFonts w:eastAsia="Times New Roman" w:cs="Times New Roman"/>
                <w:sz w:val="20"/>
                <w:szCs w:val="20"/>
                <w:lang w:eastAsia="ru-RU"/>
              </w:rPr>
            </w:pPr>
          </w:p>
        </w:tc>
        <w:tc>
          <w:tcPr>
            <w:tcW w:w="2268" w:type="dxa"/>
            <w:tcBorders>
              <w:top w:val="single" w:sz="4" w:space="0" w:color="auto"/>
              <w:left w:val="single" w:sz="4" w:space="0" w:color="auto"/>
              <w:bottom w:val="single" w:sz="4" w:space="0" w:color="auto"/>
              <w:right w:val="single" w:sz="4" w:space="0" w:color="auto"/>
            </w:tcBorders>
          </w:tcPr>
          <w:p w:rsidR="006A78E4" w:rsidRPr="00571681" w:rsidRDefault="006A78E4" w:rsidP="008A6160">
            <w:pPr>
              <w:ind w:firstLine="0"/>
              <w:rPr>
                <w:rFonts w:eastAsia="Times New Roman" w:cs="Times New Roman"/>
                <w:sz w:val="20"/>
                <w:szCs w:val="20"/>
                <w:lang w:eastAsia="ru-RU"/>
              </w:rPr>
            </w:pPr>
            <w:r w:rsidRPr="00571681">
              <w:rPr>
                <w:rFonts w:eastAsia="Times New Roman" w:cs="Times New Roman"/>
                <w:sz w:val="20"/>
                <w:szCs w:val="20"/>
                <w:lang w:eastAsia="ru-RU"/>
              </w:rPr>
              <w:t>№ 2258</w:t>
            </w:r>
          </w:p>
          <w:p w:rsidR="006A78E4" w:rsidRPr="00571681" w:rsidRDefault="006A78E4" w:rsidP="008A6160">
            <w:pPr>
              <w:ind w:firstLine="0"/>
              <w:jc w:val="left"/>
              <w:rPr>
                <w:rFonts w:eastAsia="Times New Roman" w:cs="Times New Roman"/>
                <w:sz w:val="20"/>
                <w:szCs w:val="20"/>
                <w:lang w:eastAsia="ru-RU"/>
              </w:rPr>
            </w:pPr>
            <w:r w:rsidRPr="00571681">
              <w:rPr>
                <w:rFonts w:eastAsia="Times New Roman" w:cs="Times New Roman"/>
                <w:sz w:val="20"/>
                <w:szCs w:val="20"/>
                <w:lang w:eastAsia="ru-RU"/>
              </w:rPr>
              <w:t>Об утверждении муниципальной программы «Управление муниципальными</w:t>
            </w:r>
          </w:p>
          <w:p w:rsidR="006A78E4" w:rsidRPr="00571681" w:rsidRDefault="006A78E4" w:rsidP="008A6160">
            <w:pPr>
              <w:ind w:firstLine="0"/>
              <w:jc w:val="left"/>
              <w:rPr>
                <w:rFonts w:eastAsia="Times New Roman" w:cs="Times New Roman"/>
                <w:sz w:val="20"/>
                <w:szCs w:val="20"/>
                <w:lang w:eastAsia="ru-RU"/>
              </w:rPr>
            </w:pPr>
            <w:r w:rsidRPr="00571681">
              <w:rPr>
                <w:rFonts w:eastAsia="Times New Roman" w:cs="Times New Roman"/>
                <w:sz w:val="20"/>
                <w:szCs w:val="20"/>
                <w:lang w:eastAsia="ru-RU"/>
              </w:rPr>
              <w:t>финансами   Волосовского муниципального</w:t>
            </w:r>
          </w:p>
          <w:p w:rsidR="006A78E4" w:rsidRPr="00571681" w:rsidRDefault="006A78E4" w:rsidP="008A6160">
            <w:pPr>
              <w:ind w:firstLine="0"/>
              <w:jc w:val="left"/>
              <w:rPr>
                <w:rFonts w:eastAsia="Times New Roman" w:cs="Times New Roman"/>
                <w:sz w:val="20"/>
                <w:szCs w:val="20"/>
                <w:lang w:eastAsia="ru-RU"/>
              </w:rPr>
            </w:pPr>
            <w:r>
              <w:rPr>
                <w:rFonts w:eastAsia="Times New Roman" w:cs="Times New Roman"/>
                <w:sz w:val="20"/>
                <w:szCs w:val="20"/>
                <w:lang w:eastAsia="ru-RU"/>
              </w:rPr>
              <w:t>района Ленинградской области»</w:t>
            </w:r>
          </w:p>
        </w:tc>
      </w:tr>
    </w:tbl>
    <w:p w:rsidR="006A78E4" w:rsidRPr="005D7998" w:rsidRDefault="006A78E4" w:rsidP="005D7998">
      <w:pPr>
        <w:ind w:firstLine="0"/>
        <w:rPr>
          <w:rFonts w:asciiTheme="minorHAnsi" w:hAnsi="Calibri"/>
          <w:color w:val="FFFFFF" w:themeColor="light1"/>
          <w:sz w:val="22"/>
        </w:rPr>
      </w:pPr>
      <w:r>
        <w:rPr>
          <w:rFonts w:asciiTheme="minorHAnsi" w:hAnsi="Calibri"/>
          <w:color w:val="FFFFFF" w:themeColor="light1"/>
          <w:sz w:val="22"/>
          <w:lang w:val="en-US"/>
        </w:rPr>
        <w:t>%</w:t>
      </w:r>
    </w:p>
    <w:sectPr w:rsidR="006A78E4" w:rsidRPr="005D7998" w:rsidSect="00F56827">
      <w:pgSz w:w="16838" w:h="11906" w:orient="landscape"/>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18BA" w:rsidRDefault="004018BA" w:rsidP="00721AD0">
      <w:r>
        <w:separator/>
      </w:r>
    </w:p>
  </w:endnote>
  <w:endnote w:type="continuationSeparator" w:id="0">
    <w:p w:rsidR="004018BA" w:rsidRDefault="004018BA" w:rsidP="00721AD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AppleSystemUIFon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34E" w:rsidRDefault="00991750" w:rsidP="00CA6C3C">
    <w:pPr>
      <w:pStyle w:val="af6"/>
      <w:framePr w:wrap="none" w:vAnchor="text" w:hAnchor="margin" w:xAlign="right" w:y="1"/>
      <w:rPr>
        <w:rStyle w:val="affe"/>
      </w:rPr>
    </w:pPr>
    <w:r>
      <w:rPr>
        <w:rStyle w:val="affe"/>
      </w:rPr>
      <w:fldChar w:fldCharType="begin"/>
    </w:r>
    <w:r w:rsidR="00ED634E">
      <w:rPr>
        <w:rStyle w:val="affe"/>
      </w:rPr>
      <w:instrText xml:space="preserve">PAGE  </w:instrText>
    </w:r>
    <w:r>
      <w:rPr>
        <w:rStyle w:val="affe"/>
      </w:rPr>
      <w:fldChar w:fldCharType="end"/>
    </w:r>
  </w:p>
  <w:p w:rsidR="00ED634E" w:rsidRDefault="00ED634E" w:rsidP="00ED40ED">
    <w:pPr>
      <w:pStyle w:val="af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34E" w:rsidRDefault="00991750" w:rsidP="00541E3E">
    <w:pPr>
      <w:pStyle w:val="af6"/>
      <w:framePr w:wrap="none" w:vAnchor="text" w:hAnchor="margin" w:xAlign="right" w:y="1"/>
      <w:rPr>
        <w:rStyle w:val="affe"/>
      </w:rPr>
    </w:pPr>
    <w:r>
      <w:rPr>
        <w:rStyle w:val="affe"/>
      </w:rPr>
      <w:fldChar w:fldCharType="begin"/>
    </w:r>
    <w:r w:rsidR="00ED634E">
      <w:rPr>
        <w:rStyle w:val="affe"/>
      </w:rPr>
      <w:instrText xml:space="preserve">PAGE  </w:instrText>
    </w:r>
    <w:r>
      <w:rPr>
        <w:rStyle w:val="affe"/>
      </w:rPr>
      <w:fldChar w:fldCharType="separate"/>
    </w:r>
    <w:r w:rsidR="00DF15FB">
      <w:rPr>
        <w:rStyle w:val="affe"/>
        <w:noProof/>
      </w:rPr>
      <w:t>2</w:t>
    </w:r>
    <w:r>
      <w:rPr>
        <w:rStyle w:val="affe"/>
      </w:rPr>
      <w:fldChar w:fldCharType="end"/>
    </w:r>
  </w:p>
  <w:p w:rsidR="00ED634E" w:rsidRDefault="00ED634E" w:rsidP="00CA6C3C">
    <w:pPr>
      <w:pStyle w:val="af6"/>
      <w:ind w:right="360"/>
      <w:jc w:val="right"/>
    </w:pPr>
  </w:p>
  <w:p w:rsidR="00ED634E" w:rsidRDefault="00ED634E">
    <w:pPr>
      <w:pStyle w:val="af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34E" w:rsidRDefault="00991750" w:rsidP="00791CF1">
    <w:pPr>
      <w:pStyle w:val="af6"/>
      <w:framePr w:wrap="none" w:vAnchor="text" w:hAnchor="margin" w:xAlign="right" w:y="1"/>
      <w:rPr>
        <w:rStyle w:val="affe"/>
      </w:rPr>
    </w:pPr>
    <w:r>
      <w:rPr>
        <w:rStyle w:val="affe"/>
      </w:rPr>
      <w:fldChar w:fldCharType="begin"/>
    </w:r>
    <w:r w:rsidR="00ED634E">
      <w:rPr>
        <w:rStyle w:val="affe"/>
      </w:rPr>
      <w:instrText xml:space="preserve">PAGE  </w:instrText>
    </w:r>
    <w:r>
      <w:rPr>
        <w:rStyle w:val="affe"/>
      </w:rPr>
      <w:fldChar w:fldCharType="separate"/>
    </w:r>
    <w:r w:rsidR="00AC719F">
      <w:rPr>
        <w:rStyle w:val="affe"/>
        <w:noProof/>
      </w:rPr>
      <w:t>65</w:t>
    </w:r>
    <w:r>
      <w:rPr>
        <w:rStyle w:val="affe"/>
      </w:rPr>
      <w:fldChar w:fldCharType="end"/>
    </w:r>
  </w:p>
  <w:p w:rsidR="00ED634E" w:rsidRPr="00E33D10" w:rsidRDefault="00ED634E" w:rsidP="00ED40ED">
    <w:pPr>
      <w:pStyle w:val="af6"/>
      <w:ind w:right="360"/>
      <w:rPr>
        <w:sz w:val="16"/>
        <w:szCs w:val="0"/>
        <w:u w:color="000000"/>
        <w:lang w:val="en-US"/>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34E" w:rsidRPr="007D1886" w:rsidRDefault="00ED634E" w:rsidP="00791CF1">
    <w:pPr>
      <w:pStyle w:val="af6"/>
      <w:tabs>
        <w:tab w:val="center" w:pos="4820"/>
        <w:tab w:val="right" w:pos="9072"/>
      </w:tabs>
      <w:rPr>
        <w:snapToGrid w:val="0"/>
        <w:color w:val="000000"/>
        <w:sz w:val="16"/>
        <w:szCs w:val="0"/>
        <w:u w:color="000000"/>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18BA" w:rsidRDefault="004018BA" w:rsidP="00721AD0">
      <w:r>
        <w:separator/>
      </w:r>
    </w:p>
  </w:footnote>
  <w:footnote w:type="continuationSeparator" w:id="0">
    <w:p w:rsidR="004018BA" w:rsidRDefault="004018BA" w:rsidP="00721AD0">
      <w:r>
        <w:continuationSeparator/>
      </w:r>
    </w:p>
  </w:footnote>
  <w:footnote w:id="1">
    <w:p w:rsidR="00ED634E" w:rsidRPr="00914029" w:rsidRDefault="00ED634E">
      <w:pPr>
        <w:pStyle w:val="ae"/>
        <w:rPr>
          <w:lang w:val="en-US"/>
        </w:rPr>
      </w:pPr>
      <w:r>
        <w:rPr>
          <w:rStyle w:val="ad"/>
        </w:rPr>
        <w:footnoteRef/>
      </w:r>
      <w:r>
        <w:rPr>
          <w:lang w:val="en-US"/>
        </w:rPr>
        <w:t xml:space="preserve">CAGR (compound annual growth rate) – </w:t>
      </w:r>
      <w:r>
        <w:t>среднегодовойтемпприроста</w:t>
      </w:r>
    </w:p>
  </w:footnote>
  <w:footnote w:id="2">
    <w:p w:rsidR="00ED634E" w:rsidRPr="00D005A2" w:rsidRDefault="00ED634E" w:rsidP="00CE1233">
      <w:pPr>
        <w:spacing w:line="276" w:lineRule="auto"/>
        <w:ind w:firstLine="0"/>
        <w:rPr>
          <w:sz w:val="20"/>
          <w:szCs w:val="20"/>
        </w:rPr>
      </w:pPr>
      <w:r w:rsidRPr="00D005A2">
        <w:rPr>
          <w:rStyle w:val="ad"/>
          <w:sz w:val="20"/>
          <w:szCs w:val="20"/>
        </w:rPr>
        <w:footnoteRef/>
      </w:r>
      <w:r w:rsidRPr="00D005A2">
        <w:rPr>
          <w:sz w:val="20"/>
          <w:szCs w:val="20"/>
        </w:rPr>
        <w:t>Предприятия с наибольшим объемом выручки в выявленных отраслях экономики Волосовского муниципального района</w:t>
      </w:r>
    </w:p>
    <w:p w:rsidR="00ED634E" w:rsidRDefault="00ED634E" w:rsidP="00CE1233">
      <w:pPr>
        <w:pStyle w:val="ae"/>
      </w:pPr>
    </w:p>
  </w:footnote>
  <w:footnote w:id="3">
    <w:p w:rsidR="00ED634E" w:rsidRPr="000F2F1F" w:rsidRDefault="00ED634E" w:rsidP="00596CD1">
      <w:pPr>
        <w:pStyle w:val="ae"/>
        <w:rPr>
          <w:i/>
        </w:rPr>
      </w:pPr>
      <w:r w:rsidRPr="000F2F1F">
        <w:rPr>
          <w:rStyle w:val="ad"/>
        </w:rPr>
        <w:footnoteRef/>
      </w:r>
      <w:r w:rsidRPr="000F2F1F">
        <w:rPr>
          <w:lang w:val="en-US"/>
        </w:rPr>
        <w:t>I</w:t>
      </w:r>
      <w:r w:rsidRPr="00AD48CE">
        <w:t xml:space="preserve"> – </w:t>
      </w:r>
      <w:r w:rsidRPr="000F2F1F">
        <w:t xml:space="preserve">инерционный, </w:t>
      </w:r>
      <w:r w:rsidRPr="000F2F1F">
        <w:rPr>
          <w:lang w:val="en-US"/>
        </w:rPr>
        <w:t>II</w:t>
      </w:r>
      <w:r w:rsidRPr="00AD48CE">
        <w:t xml:space="preserve"> – </w:t>
      </w:r>
      <w:r w:rsidRPr="000F2F1F">
        <w:t xml:space="preserve">реалистичный, </w:t>
      </w:r>
      <w:r w:rsidRPr="000F2F1F">
        <w:rPr>
          <w:lang w:val="en-US"/>
        </w:rPr>
        <w:t>III</w:t>
      </w:r>
      <w:r w:rsidRPr="00AD48CE">
        <w:t xml:space="preserve"> – </w:t>
      </w:r>
      <w:r w:rsidRPr="000F2F1F">
        <w:t>форсированный (инновационный) сценарий</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34E" w:rsidRDefault="00991750" w:rsidP="00791CF1">
    <w:pPr>
      <w:pStyle w:val="af4"/>
      <w:framePr w:wrap="around" w:vAnchor="text" w:hAnchor="margin" w:xAlign="center" w:y="1"/>
      <w:rPr>
        <w:rStyle w:val="affe"/>
      </w:rPr>
    </w:pPr>
    <w:r>
      <w:rPr>
        <w:rStyle w:val="affe"/>
      </w:rPr>
      <w:fldChar w:fldCharType="begin"/>
    </w:r>
    <w:r w:rsidR="00ED634E">
      <w:rPr>
        <w:rStyle w:val="affe"/>
      </w:rPr>
      <w:instrText xml:space="preserve">PAGE  </w:instrText>
    </w:r>
    <w:r>
      <w:rPr>
        <w:rStyle w:val="affe"/>
      </w:rPr>
      <w:fldChar w:fldCharType="end"/>
    </w:r>
  </w:p>
  <w:p w:rsidR="00ED634E" w:rsidRDefault="00ED634E">
    <w:pPr>
      <w:pStyle w:val="af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34E" w:rsidRPr="007F6061" w:rsidRDefault="00ED634E" w:rsidP="00791CF1">
    <w:pPr>
      <w:pStyle w:val="af4"/>
      <w:rPr>
        <w:snapToGrid w:val="0"/>
        <w:color w:val="000000"/>
        <w:szCs w:val="0"/>
        <w:u w:color="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34E" w:rsidRPr="007F6061" w:rsidRDefault="00ED634E">
    <w:pPr>
      <w:pStyle w:val="af4"/>
      <w:jc w:val="center"/>
      <w:rPr>
        <w:snapToGrid w:val="0"/>
        <w:color w:val="000000"/>
        <w:szCs w:val="0"/>
        <w:u w:color="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70EB8"/>
    <w:multiLevelType w:val="hybridMultilevel"/>
    <w:tmpl w:val="C05E478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42B12BF"/>
    <w:multiLevelType w:val="hybridMultilevel"/>
    <w:tmpl w:val="BD42FC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69D7145"/>
    <w:multiLevelType w:val="hybridMultilevel"/>
    <w:tmpl w:val="7D083FB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B1B4B5E"/>
    <w:multiLevelType w:val="hybridMultilevel"/>
    <w:tmpl w:val="16F87B3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0E7F5C29"/>
    <w:multiLevelType w:val="hybridMultilevel"/>
    <w:tmpl w:val="B10EE0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283103"/>
    <w:multiLevelType w:val="multilevel"/>
    <w:tmpl w:val="26026D9A"/>
    <w:lvl w:ilvl="0">
      <w:start w:val="1"/>
      <w:numFmt w:val="decimal"/>
      <w:lvlText w:val="%1."/>
      <w:lvlJc w:val="left"/>
      <w:pPr>
        <w:ind w:left="360" w:hanging="360"/>
      </w:pPr>
      <w:rPr>
        <w:rFonts w:hint="default"/>
      </w:rPr>
    </w:lvl>
    <w:lvl w:ilvl="1">
      <w:start w:val="2"/>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6">
    <w:nsid w:val="1100504F"/>
    <w:multiLevelType w:val="hybridMultilevel"/>
    <w:tmpl w:val="3506966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113D1723"/>
    <w:multiLevelType w:val="hybridMultilevel"/>
    <w:tmpl w:val="BD5276C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118133AD"/>
    <w:multiLevelType w:val="hybridMultilevel"/>
    <w:tmpl w:val="5D7CF8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20A4932"/>
    <w:multiLevelType w:val="hybridMultilevel"/>
    <w:tmpl w:val="9C062E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22005BC"/>
    <w:multiLevelType w:val="hybridMultilevel"/>
    <w:tmpl w:val="806AE3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35547C9"/>
    <w:multiLevelType w:val="hybridMultilevel"/>
    <w:tmpl w:val="5858A2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4081976"/>
    <w:multiLevelType w:val="hybridMultilevel"/>
    <w:tmpl w:val="E716E3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6160418"/>
    <w:multiLevelType w:val="hybridMultilevel"/>
    <w:tmpl w:val="682CBE44"/>
    <w:lvl w:ilvl="0" w:tplc="CC266E76">
      <w:start w:val="1"/>
      <w:numFmt w:val="decimal"/>
      <w:pStyle w:val="2"/>
      <w:lvlText w:val="1.%1."/>
      <w:lvlJc w:val="left"/>
      <w:pPr>
        <w:ind w:left="1428" w:hanging="360"/>
      </w:pPr>
      <w:rPr>
        <w:rFonts w:hint="default"/>
      </w:r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4">
    <w:nsid w:val="189C55EA"/>
    <w:multiLevelType w:val="hybridMultilevel"/>
    <w:tmpl w:val="50809B2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18A06692"/>
    <w:multiLevelType w:val="hybridMultilevel"/>
    <w:tmpl w:val="85A479C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BD02C8C"/>
    <w:multiLevelType w:val="multilevel"/>
    <w:tmpl w:val="9F9CA43E"/>
    <w:lvl w:ilvl="0">
      <w:start w:val="1"/>
      <w:numFmt w:val="decimal"/>
      <w:pStyle w:val="1"/>
      <w:lvlText w:val="%1."/>
      <w:lvlJc w:val="left"/>
      <w:pPr>
        <w:ind w:left="1428" w:hanging="360"/>
      </w:pPr>
      <w:rPr>
        <w:rFonts w:hint="default"/>
      </w:rPr>
    </w:lvl>
    <w:lvl w:ilvl="1">
      <w:start w:val="1"/>
      <w:numFmt w:val="decimal"/>
      <w:isLgl/>
      <w:lvlText w:val="%1.%2."/>
      <w:lvlJc w:val="left"/>
      <w:pPr>
        <w:ind w:left="1428"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17">
    <w:nsid w:val="1CBB5DB0"/>
    <w:multiLevelType w:val="hybridMultilevel"/>
    <w:tmpl w:val="CB7039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1706E7B"/>
    <w:multiLevelType w:val="hybridMultilevel"/>
    <w:tmpl w:val="6C4298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2FE2960"/>
    <w:multiLevelType w:val="hybridMultilevel"/>
    <w:tmpl w:val="E2465620"/>
    <w:lvl w:ilvl="0" w:tplc="27D0BA7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25281EF1"/>
    <w:multiLevelType w:val="hybridMultilevel"/>
    <w:tmpl w:val="93C8E49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2758063D"/>
    <w:multiLevelType w:val="hybridMultilevel"/>
    <w:tmpl w:val="BE2E6B36"/>
    <w:lvl w:ilvl="0" w:tplc="410609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277A3475"/>
    <w:multiLevelType w:val="hybridMultilevel"/>
    <w:tmpl w:val="53007A5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nsid w:val="27B33853"/>
    <w:multiLevelType w:val="hybridMultilevel"/>
    <w:tmpl w:val="BD421A20"/>
    <w:lvl w:ilvl="0" w:tplc="3E663B00">
      <w:start w:val="1"/>
      <w:numFmt w:val="upperRoman"/>
      <w:lvlText w:val="%1 "/>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28004040"/>
    <w:multiLevelType w:val="hybridMultilevel"/>
    <w:tmpl w:val="1582917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nsid w:val="2BEA5C7F"/>
    <w:multiLevelType w:val="hybridMultilevel"/>
    <w:tmpl w:val="084EDEFA"/>
    <w:lvl w:ilvl="0" w:tplc="CB3654CC">
      <w:start w:val="1"/>
      <w:numFmt w:val="russianUpper"/>
      <w:pStyle w:val="a"/>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2C6138A2"/>
    <w:multiLevelType w:val="hybridMultilevel"/>
    <w:tmpl w:val="C256DB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2DDD205B"/>
    <w:multiLevelType w:val="multilevel"/>
    <w:tmpl w:val="C4021802"/>
    <w:lvl w:ilvl="0">
      <w:start w:val="1"/>
      <w:numFmt w:val="decimal"/>
      <w:lvlText w:val="%1."/>
      <w:lvlJc w:val="left"/>
      <w:pPr>
        <w:ind w:left="1068" w:hanging="360"/>
      </w:pPr>
      <w:rPr>
        <w:rFonts w:hint="default"/>
      </w:rPr>
    </w:lvl>
    <w:lvl w:ilvl="1">
      <w:start w:val="1"/>
      <w:numFmt w:val="decimal"/>
      <w:isLgl/>
      <w:lvlText w:val="%1.%2."/>
      <w:lvlJc w:val="left"/>
      <w:pPr>
        <w:ind w:left="1428" w:hanging="36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388" w:hanging="1800"/>
      </w:pPr>
      <w:rPr>
        <w:rFonts w:hint="default"/>
      </w:rPr>
    </w:lvl>
  </w:abstractNum>
  <w:abstractNum w:abstractNumId="28">
    <w:nsid w:val="2E577CC7"/>
    <w:multiLevelType w:val="hybridMultilevel"/>
    <w:tmpl w:val="7188EC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2F213B6C"/>
    <w:multiLevelType w:val="hybridMultilevel"/>
    <w:tmpl w:val="9C2E19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31485958"/>
    <w:multiLevelType w:val="hybridMultilevel"/>
    <w:tmpl w:val="89981F3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nsid w:val="31BE06CC"/>
    <w:multiLevelType w:val="multilevel"/>
    <w:tmpl w:val="CABAD508"/>
    <w:lvl w:ilvl="0">
      <w:start w:val="3"/>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32">
    <w:nsid w:val="328F4FFE"/>
    <w:multiLevelType w:val="hybridMultilevel"/>
    <w:tmpl w:val="F16A22DC"/>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3">
    <w:nsid w:val="331867D9"/>
    <w:multiLevelType w:val="hybridMultilevel"/>
    <w:tmpl w:val="74740028"/>
    <w:lvl w:ilvl="0" w:tplc="487AD39C">
      <w:start w:val="1"/>
      <w:numFmt w:val="decimal"/>
      <w:lvlText w:val="%1)"/>
      <w:lvlJc w:val="left"/>
      <w:pPr>
        <w:ind w:left="1068" w:hanging="360"/>
      </w:pPr>
      <w:rPr>
        <w:rFonts w:hint="default"/>
        <w:color w:val="auto"/>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nsid w:val="332B43CE"/>
    <w:multiLevelType w:val="hybridMultilevel"/>
    <w:tmpl w:val="DA5C91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35E6699A"/>
    <w:multiLevelType w:val="hybridMultilevel"/>
    <w:tmpl w:val="F4449FC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nsid w:val="382C3FF9"/>
    <w:multiLevelType w:val="hybridMultilevel"/>
    <w:tmpl w:val="ED709D48"/>
    <w:lvl w:ilvl="0" w:tplc="04190001">
      <w:start w:val="1"/>
      <w:numFmt w:val="bullet"/>
      <w:lvlText w:val=""/>
      <w:lvlJc w:val="left"/>
      <w:pPr>
        <w:ind w:left="1477" w:hanging="360"/>
      </w:pPr>
      <w:rPr>
        <w:rFonts w:ascii="Symbol" w:hAnsi="Symbol" w:hint="default"/>
      </w:rPr>
    </w:lvl>
    <w:lvl w:ilvl="1" w:tplc="04190003" w:tentative="1">
      <w:start w:val="1"/>
      <w:numFmt w:val="bullet"/>
      <w:lvlText w:val="o"/>
      <w:lvlJc w:val="left"/>
      <w:pPr>
        <w:ind w:left="2197" w:hanging="360"/>
      </w:pPr>
      <w:rPr>
        <w:rFonts w:ascii="Courier New" w:hAnsi="Courier New" w:cs="Courier New" w:hint="default"/>
      </w:rPr>
    </w:lvl>
    <w:lvl w:ilvl="2" w:tplc="04190005" w:tentative="1">
      <w:start w:val="1"/>
      <w:numFmt w:val="bullet"/>
      <w:lvlText w:val=""/>
      <w:lvlJc w:val="left"/>
      <w:pPr>
        <w:ind w:left="2917" w:hanging="360"/>
      </w:pPr>
      <w:rPr>
        <w:rFonts w:ascii="Wingdings" w:hAnsi="Wingdings" w:hint="default"/>
      </w:rPr>
    </w:lvl>
    <w:lvl w:ilvl="3" w:tplc="04190001" w:tentative="1">
      <w:start w:val="1"/>
      <w:numFmt w:val="bullet"/>
      <w:lvlText w:val=""/>
      <w:lvlJc w:val="left"/>
      <w:pPr>
        <w:ind w:left="3637" w:hanging="360"/>
      </w:pPr>
      <w:rPr>
        <w:rFonts w:ascii="Symbol" w:hAnsi="Symbol" w:hint="default"/>
      </w:rPr>
    </w:lvl>
    <w:lvl w:ilvl="4" w:tplc="04190003" w:tentative="1">
      <w:start w:val="1"/>
      <w:numFmt w:val="bullet"/>
      <w:lvlText w:val="o"/>
      <w:lvlJc w:val="left"/>
      <w:pPr>
        <w:ind w:left="4357" w:hanging="360"/>
      </w:pPr>
      <w:rPr>
        <w:rFonts w:ascii="Courier New" w:hAnsi="Courier New" w:cs="Courier New" w:hint="default"/>
      </w:rPr>
    </w:lvl>
    <w:lvl w:ilvl="5" w:tplc="04190005" w:tentative="1">
      <w:start w:val="1"/>
      <w:numFmt w:val="bullet"/>
      <w:lvlText w:val=""/>
      <w:lvlJc w:val="left"/>
      <w:pPr>
        <w:ind w:left="5077" w:hanging="360"/>
      </w:pPr>
      <w:rPr>
        <w:rFonts w:ascii="Wingdings" w:hAnsi="Wingdings" w:hint="default"/>
      </w:rPr>
    </w:lvl>
    <w:lvl w:ilvl="6" w:tplc="04190001" w:tentative="1">
      <w:start w:val="1"/>
      <w:numFmt w:val="bullet"/>
      <w:lvlText w:val=""/>
      <w:lvlJc w:val="left"/>
      <w:pPr>
        <w:ind w:left="5797" w:hanging="360"/>
      </w:pPr>
      <w:rPr>
        <w:rFonts w:ascii="Symbol" w:hAnsi="Symbol" w:hint="default"/>
      </w:rPr>
    </w:lvl>
    <w:lvl w:ilvl="7" w:tplc="04190003" w:tentative="1">
      <w:start w:val="1"/>
      <w:numFmt w:val="bullet"/>
      <w:lvlText w:val="o"/>
      <w:lvlJc w:val="left"/>
      <w:pPr>
        <w:ind w:left="6517" w:hanging="360"/>
      </w:pPr>
      <w:rPr>
        <w:rFonts w:ascii="Courier New" w:hAnsi="Courier New" w:cs="Courier New" w:hint="default"/>
      </w:rPr>
    </w:lvl>
    <w:lvl w:ilvl="8" w:tplc="04190005" w:tentative="1">
      <w:start w:val="1"/>
      <w:numFmt w:val="bullet"/>
      <w:lvlText w:val=""/>
      <w:lvlJc w:val="left"/>
      <w:pPr>
        <w:ind w:left="7237" w:hanging="360"/>
      </w:pPr>
      <w:rPr>
        <w:rFonts w:ascii="Wingdings" w:hAnsi="Wingdings" w:hint="default"/>
      </w:rPr>
    </w:lvl>
  </w:abstractNum>
  <w:abstractNum w:abstractNumId="37">
    <w:nsid w:val="3979090A"/>
    <w:multiLevelType w:val="hybridMultilevel"/>
    <w:tmpl w:val="CAFEF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B155FA8"/>
    <w:multiLevelType w:val="hybridMultilevel"/>
    <w:tmpl w:val="F59AA4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EC84335"/>
    <w:multiLevelType w:val="hybridMultilevel"/>
    <w:tmpl w:val="1680733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0">
    <w:nsid w:val="45691BB7"/>
    <w:multiLevelType w:val="hybridMultilevel"/>
    <w:tmpl w:val="BE28A9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49D9510C"/>
    <w:multiLevelType w:val="hybridMultilevel"/>
    <w:tmpl w:val="EEBE9C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4B7922A9"/>
    <w:multiLevelType w:val="hybridMultilevel"/>
    <w:tmpl w:val="EE3283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4C912E01"/>
    <w:multiLevelType w:val="hybridMultilevel"/>
    <w:tmpl w:val="149268F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4">
    <w:nsid w:val="4E2C32F9"/>
    <w:multiLevelType w:val="hybridMultilevel"/>
    <w:tmpl w:val="5C4409F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5">
    <w:nsid w:val="4E3341BE"/>
    <w:multiLevelType w:val="hybridMultilevel"/>
    <w:tmpl w:val="77102824"/>
    <w:lvl w:ilvl="0" w:tplc="83B4FE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6">
    <w:nsid w:val="52A8363B"/>
    <w:multiLevelType w:val="hybridMultilevel"/>
    <w:tmpl w:val="68AAE2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5455159B"/>
    <w:multiLevelType w:val="hybridMultilevel"/>
    <w:tmpl w:val="040CC006"/>
    <w:lvl w:ilvl="0" w:tplc="030C60AC">
      <w:start w:val="1"/>
      <w:numFmt w:val="decimal"/>
      <w:lvlText w:val="%1)"/>
      <w:lvlJc w:val="left"/>
      <w:pPr>
        <w:ind w:left="1068" w:hanging="360"/>
      </w:pPr>
      <w:rPr>
        <w:rFonts w:cstheme="minorBidi"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8">
    <w:nsid w:val="56F547BE"/>
    <w:multiLevelType w:val="hybridMultilevel"/>
    <w:tmpl w:val="08FE7C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57594118"/>
    <w:multiLevelType w:val="hybridMultilevel"/>
    <w:tmpl w:val="F5821D3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0">
    <w:nsid w:val="57C13F53"/>
    <w:multiLevelType w:val="hybridMultilevel"/>
    <w:tmpl w:val="2C04E0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5BAE7ABE"/>
    <w:multiLevelType w:val="hybridMultilevel"/>
    <w:tmpl w:val="3C6C76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5E0E7BD2"/>
    <w:multiLevelType w:val="hybridMultilevel"/>
    <w:tmpl w:val="7FBE27CA"/>
    <w:lvl w:ilvl="0" w:tplc="CD8E5C2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1E42B10"/>
    <w:multiLevelType w:val="hybridMultilevel"/>
    <w:tmpl w:val="9BB8897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4">
    <w:nsid w:val="646E2C9E"/>
    <w:multiLevelType w:val="hybridMultilevel"/>
    <w:tmpl w:val="E24E87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65DE3192"/>
    <w:multiLevelType w:val="hybridMultilevel"/>
    <w:tmpl w:val="E8D489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695D626A"/>
    <w:multiLevelType w:val="hybridMultilevel"/>
    <w:tmpl w:val="903276B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7">
    <w:nsid w:val="69CC7EFE"/>
    <w:multiLevelType w:val="hybridMultilevel"/>
    <w:tmpl w:val="6532A2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nsid w:val="69D02D48"/>
    <w:multiLevelType w:val="hybridMultilevel"/>
    <w:tmpl w:val="3462203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6FBA089D"/>
    <w:multiLevelType w:val="hybridMultilevel"/>
    <w:tmpl w:val="E9B20482"/>
    <w:lvl w:ilvl="0" w:tplc="410609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0">
    <w:nsid w:val="708B58C9"/>
    <w:multiLevelType w:val="hybridMultilevel"/>
    <w:tmpl w:val="CEBA64F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1">
    <w:nsid w:val="70912E10"/>
    <w:multiLevelType w:val="hybridMultilevel"/>
    <w:tmpl w:val="AE7EB9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nsid w:val="762774E3"/>
    <w:multiLevelType w:val="hybridMultilevel"/>
    <w:tmpl w:val="F5820D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nsid w:val="783859D9"/>
    <w:multiLevelType w:val="hybridMultilevel"/>
    <w:tmpl w:val="46D6D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790455F2"/>
    <w:multiLevelType w:val="hybridMultilevel"/>
    <w:tmpl w:val="AB2426E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5">
    <w:nsid w:val="7C9E05EE"/>
    <w:multiLevelType w:val="hybridMultilevel"/>
    <w:tmpl w:val="343A0F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nsid w:val="7E717AE4"/>
    <w:multiLevelType w:val="hybridMultilevel"/>
    <w:tmpl w:val="86A01FE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7"/>
  </w:num>
  <w:num w:numId="2">
    <w:abstractNumId w:val="13"/>
  </w:num>
  <w:num w:numId="3">
    <w:abstractNumId w:val="16"/>
  </w:num>
  <w:num w:numId="4">
    <w:abstractNumId w:val="15"/>
  </w:num>
  <w:num w:numId="5">
    <w:abstractNumId w:val="40"/>
  </w:num>
  <w:num w:numId="6">
    <w:abstractNumId w:val="53"/>
  </w:num>
  <w:num w:numId="7">
    <w:abstractNumId w:val="66"/>
  </w:num>
  <w:num w:numId="8">
    <w:abstractNumId w:val="35"/>
  </w:num>
  <w:num w:numId="9">
    <w:abstractNumId w:val="6"/>
  </w:num>
  <w:num w:numId="10">
    <w:abstractNumId w:val="55"/>
  </w:num>
  <w:num w:numId="11">
    <w:abstractNumId w:val="62"/>
  </w:num>
  <w:num w:numId="12">
    <w:abstractNumId w:val="23"/>
  </w:num>
  <w:num w:numId="13">
    <w:abstractNumId w:val="25"/>
  </w:num>
  <w:num w:numId="14">
    <w:abstractNumId w:val="5"/>
  </w:num>
  <w:num w:numId="15">
    <w:abstractNumId w:val="58"/>
  </w:num>
  <w:num w:numId="16">
    <w:abstractNumId w:val="30"/>
  </w:num>
  <w:num w:numId="17">
    <w:abstractNumId w:val="41"/>
  </w:num>
  <w:num w:numId="18">
    <w:abstractNumId w:val="54"/>
  </w:num>
  <w:num w:numId="19">
    <w:abstractNumId w:val="20"/>
  </w:num>
  <w:num w:numId="20">
    <w:abstractNumId w:val="29"/>
  </w:num>
  <w:num w:numId="21">
    <w:abstractNumId w:val="39"/>
  </w:num>
  <w:num w:numId="22">
    <w:abstractNumId w:val="31"/>
  </w:num>
  <w:num w:numId="23">
    <w:abstractNumId w:val="49"/>
  </w:num>
  <w:num w:numId="24">
    <w:abstractNumId w:val="61"/>
  </w:num>
  <w:num w:numId="25">
    <w:abstractNumId w:val="28"/>
  </w:num>
  <w:num w:numId="26">
    <w:abstractNumId w:val="12"/>
  </w:num>
  <w:num w:numId="27">
    <w:abstractNumId w:val="34"/>
  </w:num>
  <w:num w:numId="28">
    <w:abstractNumId w:val="11"/>
  </w:num>
  <w:num w:numId="29">
    <w:abstractNumId w:val="17"/>
  </w:num>
  <w:num w:numId="30">
    <w:abstractNumId w:val="1"/>
  </w:num>
  <w:num w:numId="31">
    <w:abstractNumId w:val="65"/>
  </w:num>
  <w:num w:numId="32">
    <w:abstractNumId w:val="48"/>
  </w:num>
  <w:num w:numId="33">
    <w:abstractNumId w:val="9"/>
  </w:num>
  <w:num w:numId="34">
    <w:abstractNumId w:val="24"/>
  </w:num>
  <w:num w:numId="35">
    <w:abstractNumId w:val="52"/>
  </w:num>
  <w:num w:numId="36">
    <w:abstractNumId w:val="36"/>
  </w:num>
  <w:num w:numId="37">
    <w:abstractNumId w:val="26"/>
  </w:num>
  <w:num w:numId="38">
    <w:abstractNumId w:val="64"/>
  </w:num>
  <w:num w:numId="39">
    <w:abstractNumId w:val="51"/>
  </w:num>
  <w:num w:numId="40">
    <w:abstractNumId w:val="19"/>
  </w:num>
  <w:num w:numId="41">
    <w:abstractNumId w:val="3"/>
  </w:num>
  <w:num w:numId="42">
    <w:abstractNumId w:val="59"/>
  </w:num>
  <w:num w:numId="43">
    <w:abstractNumId w:val="33"/>
  </w:num>
  <w:num w:numId="44">
    <w:abstractNumId w:val="0"/>
  </w:num>
  <w:num w:numId="45">
    <w:abstractNumId w:val="14"/>
  </w:num>
  <w:num w:numId="46">
    <w:abstractNumId w:val="21"/>
  </w:num>
  <w:num w:numId="47">
    <w:abstractNumId w:val="60"/>
  </w:num>
  <w:num w:numId="48">
    <w:abstractNumId w:val="63"/>
  </w:num>
  <w:num w:numId="49">
    <w:abstractNumId w:val="4"/>
  </w:num>
  <w:num w:numId="50">
    <w:abstractNumId w:val="38"/>
  </w:num>
  <w:num w:numId="51">
    <w:abstractNumId w:val="10"/>
  </w:num>
  <w:num w:numId="52">
    <w:abstractNumId w:val="50"/>
  </w:num>
  <w:num w:numId="53">
    <w:abstractNumId w:val="47"/>
  </w:num>
  <w:num w:numId="54">
    <w:abstractNumId w:val="43"/>
  </w:num>
  <w:num w:numId="55">
    <w:abstractNumId w:val="45"/>
  </w:num>
  <w:num w:numId="56">
    <w:abstractNumId w:val="56"/>
  </w:num>
  <w:num w:numId="57">
    <w:abstractNumId w:val="44"/>
  </w:num>
  <w:num w:numId="58">
    <w:abstractNumId w:val="7"/>
  </w:num>
  <w:num w:numId="59">
    <w:abstractNumId w:val="2"/>
  </w:num>
  <w:num w:numId="60">
    <w:abstractNumId w:val="57"/>
  </w:num>
  <w:num w:numId="61">
    <w:abstractNumId w:val="22"/>
  </w:num>
  <w:num w:numId="62">
    <w:abstractNumId w:val="32"/>
  </w:num>
  <w:num w:numId="63">
    <w:abstractNumId w:val="46"/>
  </w:num>
  <w:num w:numId="64">
    <w:abstractNumId w:val="42"/>
  </w:num>
  <w:num w:numId="65">
    <w:abstractNumId w:val="8"/>
  </w:num>
  <w:num w:numId="66">
    <w:abstractNumId w:val="18"/>
  </w:num>
  <w:num w:numId="67">
    <w:abstractNumId w:val="37"/>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7917F8"/>
    <w:rsid w:val="000007E4"/>
    <w:rsid w:val="00002DC1"/>
    <w:rsid w:val="000043C9"/>
    <w:rsid w:val="00005AFA"/>
    <w:rsid w:val="0000685E"/>
    <w:rsid w:val="00006F1A"/>
    <w:rsid w:val="0001123A"/>
    <w:rsid w:val="00011306"/>
    <w:rsid w:val="00012236"/>
    <w:rsid w:val="000122C0"/>
    <w:rsid w:val="00012D9A"/>
    <w:rsid w:val="0001524F"/>
    <w:rsid w:val="0001537D"/>
    <w:rsid w:val="0001666F"/>
    <w:rsid w:val="000220C1"/>
    <w:rsid w:val="0002222D"/>
    <w:rsid w:val="0002413D"/>
    <w:rsid w:val="00025A5F"/>
    <w:rsid w:val="0002656E"/>
    <w:rsid w:val="00026848"/>
    <w:rsid w:val="000359A6"/>
    <w:rsid w:val="00035E7E"/>
    <w:rsid w:val="000370B6"/>
    <w:rsid w:val="00037AB8"/>
    <w:rsid w:val="00040F0C"/>
    <w:rsid w:val="00042A8B"/>
    <w:rsid w:val="0004320E"/>
    <w:rsid w:val="00043D92"/>
    <w:rsid w:val="0004533D"/>
    <w:rsid w:val="00052BD9"/>
    <w:rsid w:val="00052C0D"/>
    <w:rsid w:val="000532C4"/>
    <w:rsid w:val="00053652"/>
    <w:rsid w:val="00053AA3"/>
    <w:rsid w:val="0005538D"/>
    <w:rsid w:val="00057495"/>
    <w:rsid w:val="00060794"/>
    <w:rsid w:val="00061016"/>
    <w:rsid w:val="000633CB"/>
    <w:rsid w:val="0006389C"/>
    <w:rsid w:val="000643B7"/>
    <w:rsid w:val="000659FA"/>
    <w:rsid w:val="00065B34"/>
    <w:rsid w:val="00066271"/>
    <w:rsid w:val="00067194"/>
    <w:rsid w:val="00067D0E"/>
    <w:rsid w:val="00070825"/>
    <w:rsid w:val="0007204E"/>
    <w:rsid w:val="000722CA"/>
    <w:rsid w:val="00072900"/>
    <w:rsid w:val="00073830"/>
    <w:rsid w:val="00073A07"/>
    <w:rsid w:val="000740B5"/>
    <w:rsid w:val="000740EA"/>
    <w:rsid w:val="000765FD"/>
    <w:rsid w:val="0007661F"/>
    <w:rsid w:val="0007791C"/>
    <w:rsid w:val="00077A75"/>
    <w:rsid w:val="000815E0"/>
    <w:rsid w:val="00082BD0"/>
    <w:rsid w:val="00083578"/>
    <w:rsid w:val="000839AE"/>
    <w:rsid w:val="00083DD0"/>
    <w:rsid w:val="000848F5"/>
    <w:rsid w:val="0008519F"/>
    <w:rsid w:val="000854B5"/>
    <w:rsid w:val="00086F63"/>
    <w:rsid w:val="00087BB0"/>
    <w:rsid w:val="000903CE"/>
    <w:rsid w:val="00090905"/>
    <w:rsid w:val="00090CF9"/>
    <w:rsid w:val="00090D26"/>
    <w:rsid w:val="0009109E"/>
    <w:rsid w:val="00091464"/>
    <w:rsid w:val="000915A3"/>
    <w:rsid w:val="00092019"/>
    <w:rsid w:val="0009489B"/>
    <w:rsid w:val="00095F9A"/>
    <w:rsid w:val="00096841"/>
    <w:rsid w:val="000978E4"/>
    <w:rsid w:val="000A095C"/>
    <w:rsid w:val="000A0F1A"/>
    <w:rsid w:val="000A1F55"/>
    <w:rsid w:val="000A202A"/>
    <w:rsid w:val="000A2A33"/>
    <w:rsid w:val="000A3029"/>
    <w:rsid w:val="000A34A6"/>
    <w:rsid w:val="000A387B"/>
    <w:rsid w:val="000A3C49"/>
    <w:rsid w:val="000A48DA"/>
    <w:rsid w:val="000A6191"/>
    <w:rsid w:val="000A62EB"/>
    <w:rsid w:val="000A6C7D"/>
    <w:rsid w:val="000A70C3"/>
    <w:rsid w:val="000B03D3"/>
    <w:rsid w:val="000B0A3B"/>
    <w:rsid w:val="000B1009"/>
    <w:rsid w:val="000B415F"/>
    <w:rsid w:val="000B46E8"/>
    <w:rsid w:val="000B487C"/>
    <w:rsid w:val="000B4B12"/>
    <w:rsid w:val="000B4E19"/>
    <w:rsid w:val="000B4E41"/>
    <w:rsid w:val="000B5288"/>
    <w:rsid w:val="000B541C"/>
    <w:rsid w:val="000B5703"/>
    <w:rsid w:val="000B7D1D"/>
    <w:rsid w:val="000C0C46"/>
    <w:rsid w:val="000C131E"/>
    <w:rsid w:val="000C1B40"/>
    <w:rsid w:val="000C20E9"/>
    <w:rsid w:val="000C3CD4"/>
    <w:rsid w:val="000C3E51"/>
    <w:rsid w:val="000C489F"/>
    <w:rsid w:val="000C5248"/>
    <w:rsid w:val="000C6045"/>
    <w:rsid w:val="000C7E7C"/>
    <w:rsid w:val="000D000C"/>
    <w:rsid w:val="000D060C"/>
    <w:rsid w:val="000D2296"/>
    <w:rsid w:val="000D5E35"/>
    <w:rsid w:val="000D6A5E"/>
    <w:rsid w:val="000D6FA2"/>
    <w:rsid w:val="000D7F72"/>
    <w:rsid w:val="000E0822"/>
    <w:rsid w:val="000E1515"/>
    <w:rsid w:val="000E1BF7"/>
    <w:rsid w:val="000E2CF8"/>
    <w:rsid w:val="000E3262"/>
    <w:rsid w:val="000E364B"/>
    <w:rsid w:val="000E409E"/>
    <w:rsid w:val="000E41FB"/>
    <w:rsid w:val="000E668E"/>
    <w:rsid w:val="000F031E"/>
    <w:rsid w:val="000F0F5A"/>
    <w:rsid w:val="000F214A"/>
    <w:rsid w:val="000F6894"/>
    <w:rsid w:val="000F713E"/>
    <w:rsid w:val="00100899"/>
    <w:rsid w:val="001013B8"/>
    <w:rsid w:val="00101E9F"/>
    <w:rsid w:val="001049CA"/>
    <w:rsid w:val="00105DC0"/>
    <w:rsid w:val="0010708F"/>
    <w:rsid w:val="001070A2"/>
    <w:rsid w:val="00107219"/>
    <w:rsid w:val="00107221"/>
    <w:rsid w:val="00107C2D"/>
    <w:rsid w:val="00107E73"/>
    <w:rsid w:val="00107F8F"/>
    <w:rsid w:val="00110A90"/>
    <w:rsid w:val="00110DB6"/>
    <w:rsid w:val="00111D79"/>
    <w:rsid w:val="001123A6"/>
    <w:rsid w:val="0011255C"/>
    <w:rsid w:val="00112E4C"/>
    <w:rsid w:val="0011338F"/>
    <w:rsid w:val="00113973"/>
    <w:rsid w:val="00114FDA"/>
    <w:rsid w:val="00115D39"/>
    <w:rsid w:val="001173F1"/>
    <w:rsid w:val="00117734"/>
    <w:rsid w:val="00117DCA"/>
    <w:rsid w:val="00120801"/>
    <w:rsid w:val="00122812"/>
    <w:rsid w:val="00124945"/>
    <w:rsid w:val="001249C3"/>
    <w:rsid w:val="00125B78"/>
    <w:rsid w:val="00130B69"/>
    <w:rsid w:val="0013170D"/>
    <w:rsid w:val="00133A1E"/>
    <w:rsid w:val="00133ABF"/>
    <w:rsid w:val="00134967"/>
    <w:rsid w:val="00135042"/>
    <w:rsid w:val="0013523F"/>
    <w:rsid w:val="00135276"/>
    <w:rsid w:val="00135412"/>
    <w:rsid w:val="001355AD"/>
    <w:rsid w:val="00135CE8"/>
    <w:rsid w:val="00136A8B"/>
    <w:rsid w:val="00137353"/>
    <w:rsid w:val="001375D6"/>
    <w:rsid w:val="001378F1"/>
    <w:rsid w:val="00137E53"/>
    <w:rsid w:val="00141EEC"/>
    <w:rsid w:val="00142046"/>
    <w:rsid w:val="00142236"/>
    <w:rsid w:val="001428A9"/>
    <w:rsid w:val="00142FD9"/>
    <w:rsid w:val="00143AAE"/>
    <w:rsid w:val="00143CFC"/>
    <w:rsid w:val="00145336"/>
    <w:rsid w:val="0015179B"/>
    <w:rsid w:val="0015326D"/>
    <w:rsid w:val="00153EC6"/>
    <w:rsid w:val="001543C9"/>
    <w:rsid w:val="001545EE"/>
    <w:rsid w:val="0015499E"/>
    <w:rsid w:val="00154CD2"/>
    <w:rsid w:val="00154D79"/>
    <w:rsid w:val="00154EC0"/>
    <w:rsid w:val="00155708"/>
    <w:rsid w:val="00155D09"/>
    <w:rsid w:val="00155E47"/>
    <w:rsid w:val="00157636"/>
    <w:rsid w:val="00160E32"/>
    <w:rsid w:val="00160E95"/>
    <w:rsid w:val="001610B9"/>
    <w:rsid w:val="00162886"/>
    <w:rsid w:val="001630DF"/>
    <w:rsid w:val="00164FAD"/>
    <w:rsid w:val="00165B3F"/>
    <w:rsid w:val="00165D4C"/>
    <w:rsid w:val="00166F34"/>
    <w:rsid w:val="00167363"/>
    <w:rsid w:val="001678F2"/>
    <w:rsid w:val="00171D31"/>
    <w:rsid w:val="0017290D"/>
    <w:rsid w:val="0017345E"/>
    <w:rsid w:val="001737C4"/>
    <w:rsid w:val="00173883"/>
    <w:rsid w:val="00174D66"/>
    <w:rsid w:val="00175F61"/>
    <w:rsid w:val="00176768"/>
    <w:rsid w:val="00176B44"/>
    <w:rsid w:val="001803FB"/>
    <w:rsid w:val="001807C3"/>
    <w:rsid w:val="00181D54"/>
    <w:rsid w:val="00182D54"/>
    <w:rsid w:val="0018353A"/>
    <w:rsid w:val="00183E0B"/>
    <w:rsid w:val="001843E6"/>
    <w:rsid w:val="00184505"/>
    <w:rsid w:val="00184ACD"/>
    <w:rsid w:val="001859F7"/>
    <w:rsid w:val="00187043"/>
    <w:rsid w:val="0018740C"/>
    <w:rsid w:val="001909AF"/>
    <w:rsid w:val="001909FF"/>
    <w:rsid w:val="0019237F"/>
    <w:rsid w:val="00192C98"/>
    <w:rsid w:val="001944CD"/>
    <w:rsid w:val="00194A61"/>
    <w:rsid w:val="00195FAB"/>
    <w:rsid w:val="00197567"/>
    <w:rsid w:val="00197632"/>
    <w:rsid w:val="001A02CA"/>
    <w:rsid w:val="001A0914"/>
    <w:rsid w:val="001A1A73"/>
    <w:rsid w:val="001A24B3"/>
    <w:rsid w:val="001A3A1D"/>
    <w:rsid w:val="001A4D4B"/>
    <w:rsid w:val="001A4D95"/>
    <w:rsid w:val="001A4E4F"/>
    <w:rsid w:val="001A5517"/>
    <w:rsid w:val="001A59D6"/>
    <w:rsid w:val="001A7558"/>
    <w:rsid w:val="001A7787"/>
    <w:rsid w:val="001A7B6D"/>
    <w:rsid w:val="001B0E03"/>
    <w:rsid w:val="001B1F28"/>
    <w:rsid w:val="001B2AC7"/>
    <w:rsid w:val="001B3017"/>
    <w:rsid w:val="001B44EA"/>
    <w:rsid w:val="001B48BA"/>
    <w:rsid w:val="001B6223"/>
    <w:rsid w:val="001B69D5"/>
    <w:rsid w:val="001B7665"/>
    <w:rsid w:val="001C1C48"/>
    <w:rsid w:val="001C20D9"/>
    <w:rsid w:val="001C2360"/>
    <w:rsid w:val="001C26E9"/>
    <w:rsid w:val="001C3A10"/>
    <w:rsid w:val="001C4F13"/>
    <w:rsid w:val="001C569A"/>
    <w:rsid w:val="001C5AD7"/>
    <w:rsid w:val="001C684A"/>
    <w:rsid w:val="001C7C89"/>
    <w:rsid w:val="001D0025"/>
    <w:rsid w:val="001D40A0"/>
    <w:rsid w:val="001D4C5D"/>
    <w:rsid w:val="001D6F63"/>
    <w:rsid w:val="001D732D"/>
    <w:rsid w:val="001E004F"/>
    <w:rsid w:val="001E1C05"/>
    <w:rsid w:val="001E1F9F"/>
    <w:rsid w:val="001E2273"/>
    <w:rsid w:val="001E4750"/>
    <w:rsid w:val="001E5178"/>
    <w:rsid w:val="001E6798"/>
    <w:rsid w:val="001E69D0"/>
    <w:rsid w:val="001E6F92"/>
    <w:rsid w:val="001E7CEA"/>
    <w:rsid w:val="001F0D76"/>
    <w:rsid w:val="001F2F65"/>
    <w:rsid w:val="001F5713"/>
    <w:rsid w:val="001F6814"/>
    <w:rsid w:val="001F7B90"/>
    <w:rsid w:val="002033CF"/>
    <w:rsid w:val="00204CB9"/>
    <w:rsid w:val="00204E6C"/>
    <w:rsid w:val="00205DE7"/>
    <w:rsid w:val="002060B7"/>
    <w:rsid w:val="00206172"/>
    <w:rsid w:val="002068D7"/>
    <w:rsid w:val="0020763D"/>
    <w:rsid w:val="00207D5C"/>
    <w:rsid w:val="00210DFA"/>
    <w:rsid w:val="00211C05"/>
    <w:rsid w:val="0021213C"/>
    <w:rsid w:val="00212F96"/>
    <w:rsid w:val="00213CD8"/>
    <w:rsid w:val="002140E1"/>
    <w:rsid w:val="00214328"/>
    <w:rsid w:val="002145D7"/>
    <w:rsid w:val="00220EC7"/>
    <w:rsid w:val="00221C24"/>
    <w:rsid w:val="00222F5B"/>
    <w:rsid w:val="00223BFE"/>
    <w:rsid w:val="00224625"/>
    <w:rsid w:val="00224AC2"/>
    <w:rsid w:val="00224DD3"/>
    <w:rsid w:val="00225CA6"/>
    <w:rsid w:val="00226652"/>
    <w:rsid w:val="0022723B"/>
    <w:rsid w:val="00227A85"/>
    <w:rsid w:val="00227E88"/>
    <w:rsid w:val="0023014D"/>
    <w:rsid w:val="0023066F"/>
    <w:rsid w:val="00230E51"/>
    <w:rsid w:val="002318AF"/>
    <w:rsid w:val="002322C6"/>
    <w:rsid w:val="00234817"/>
    <w:rsid w:val="0023585C"/>
    <w:rsid w:val="00237101"/>
    <w:rsid w:val="00240363"/>
    <w:rsid w:val="0024142A"/>
    <w:rsid w:val="00241FC5"/>
    <w:rsid w:val="002425C2"/>
    <w:rsid w:val="00243313"/>
    <w:rsid w:val="002442FC"/>
    <w:rsid w:val="0024466E"/>
    <w:rsid w:val="002477C0"/>
    <w:rsid w:val="00247D7D"/>
    <w:rsid w:val="00250E4A"/>
    <w:rsid w:val="00251904"/>
    <w:rsid w:val="002521C5"/>
    <w:rsid w:val="002523DD"/>
    <w:rsid w:val="002528A8"/>
    <w:rsid w:val="00254635"/>
    <w:rsid w:val="00254B47"/>
    <w:rsid w:val="00255D83"/>
    <w:rsid w:val="0025734A"/>
    <w:rsid w:val="00257699"/>
    <w:rsid w:val="00261779"/>
    <w:rsid w:val="00262354"/>
    <w:rsid w:val="002644A4"/>
    <w:rsid w:val="00264550"/>
    <w:rsid w:val="00264F07"/>
    <w:rsid w:val="002653B3"/>
    <w:rsid w:val="0027011C"/>
    <w:rsid w:val="00270355"/>
    <w:rsid w:val="00272DB9"/>
    <w:rsid w:val="00273CDC"/>
    <w:rsid w:val="0027523A"/>
    <w:rsid w:val="0027608E"/>
    <w:rsid w:val="002775F5"/>
    <w:rsid w:val="0027765C"/>
    <w:rsid w:val="002777D9"/>
    <w:rsid w:val="00277E3D"/>
    <w:rsid w:val="0028091B"/>
    <w:rsid w:val="00280D9C"/>
    <w:rsid w:val="00280DBB"/>
    <w:rsid w:val="0028197A"/>
    <w:rsid w:val="00281B06"/>
    <w:rsid w:val="00281C5D"/>
    <w:rsid w:val="00282985"/>
    <w:rsid w:val="00282F1F"/>
    <w:rsid w:val="00284CB1"/>
    <w:rsid w:val="00284E26"/>
    <w:rsid w:val="0028621E"/>
    <w:rsid w:val="00286ADB"/>
    <w:rsid w:val="002874E6"/>
    <w:rsid w:val="002925E5"/>
    <w:rsid w:val="002927E0"/>
    <w:rsid w:val="00293043"/>
    <w:rsid w:val="0029530E"/>
    <w:rsid w:val="00295AFE"/>
    <w:rsid w:val="00296415"/>
    <w:rsid w:val="00296DC5"/>
    <w:rsid w:val="00297CE0"/>
    <w:rsid w:val="002A02D8"/>
    <w:rsid w:val="002A05FB"/>
    <w:rsid w:val="002A0F50"/>
    <w:rsid w:val="002A1829"/>
    <w:rsid w:val="002A1D42"/>
    <w:rsid w:val="002A2B1E"/>
    <w:rsid w:val="002A2BAE"/>
    <w:rsid w:val="002A3127"/>
    <w:rsid w:val="002A430B"/>
    <w:rsid w:val="002A5BB4"/>
    <w:rsid w:val="002A6281"/>
    <w:rsid w:val="002A661C"/>
    <w:rsid w:val="002A7D74"/>
    <w:rsid w:val="002B1139"/>
    <w:rsid w:val="002B2452"/>
    <w:rsid w:val="002B26FE"/>
    <w:rsid w:val="002B316A"/>
    <w:rsid w:val="002B452D"/>
    <w:rsid w:val="002B51E5"/>
    <w:rsid w:val="002C28DA"/>
    <w:rsid w:val="002C3568"/>
    <w:rsid w:val="002C6832"/>
    <w:rsid w:val="002D023E"/>
    <w:rsid w:val="002D10B3"/>
    <w:rsid w:val="002D13B8"/>
    <w:rsid w:val="002D1EC0"/>
    <w:rsid w:val="002D26A6"/>
    <w:rsid w:val="002D2907"/>
    <w:rsid w:val="002D2FF7"/>
    <w:rsid w:val="002D3040"/>
    <w:rsid w:val="002D3379"/>
    <w:rsid w:val="002D5916"/>
    <w:rsid w:val="002D5B67"/>
    <w:rsid w:val="002D6265"/>
    <w:rsid w:val="002D7D9F"/>
    <w:rsid w:val="002E1047"/>
    <w:rsid w:val="002E1253"/>
    <w:rsid w:val="002E1F67"/>
    <w:rsid w:val="002E303A"/>
    <w:rsid w:val="002E3A5F"/>
    <w:rsid w:val="002E3AE8"/>
    <w:rsid w:val="002E477B"/>
    <w:rsid w:val="002E4C61"/>
    <w:rsid w:val="002E5404"/>
    <w:rsid w:val="002E5A3E"/>
    <w:rsid w:val="002E69EE"/>
    <w:rsid w:val="002F018E"/>
    <w:rsid w:val="002F4297"/>
    <w:rsid w:val="002F430C"/>
    <w:rsid w:val="002F5BDE"/>
    <w:rsid w:val="003007DC"/>
    <w:rsid w:val="003007FD"/>
    <w:rsid w:val="00300D69"/>
    <w:rsid w:val="003011F9"/>
    <w:rsid w:val="00302ECF"/>
    <w:rsid w:val="0030490F"/>
    <w:rsid w:val="00304BD4"/>
    <w:rsid w:val="00304D9B"/>
    <w:rsid w:val="00305756"/>
    <w:rsid w:val="003057E8"/>
    <w:rsid w:val="003069ED"/>
    <w:rsid w:val="00306DF8"/>
    <w:rsid w:val="00307213"/>
    <w:rsid w:val="00307D69"/>
    <w:rsid w:val="00310740"/>
    <w:rsid w:val="00310C7F"/>
    <w:rsid w:val="00311EF2"/>
    <w:rsid w:val="00313B1C"/>
    <w:rsid w:val="003149A2"/>
    <w:rsid w:val="003153B5"/>
    <w:rsid w:val="00320CD5"/>
    <w:rsid w:val="00321D63"/>
    <w:rsid w:val="0032401D"/>
    <w:rsid w:val="00324A1F"/>
    <w:rsid w:val="00324A7C"/>
    <w:rsid w:val="003266A3"/>
    <w:rsid w:val="0032768B"/>
    <w:rsid w:val="0033121D"/>
    <w:rsid w:val="0033228C"/>
    <w:rsid w:val="003324B9"/>
    <w:rsid w:val="00332B85"/>
    <w:rsid w:val="00332BCC"/>
    <w:rsid w:val="003342C2"/>
    <w:rsid w:val="00335777"/>
    <w:rsid w:val="00335CAA"/>
    <w:rsid w:val="0033712A"/>
    <w:rsid w:val="00337292"/>
    <w:rsid w:val="00337B8B"/>
    <w:rsid w:val="00341626"/>
    <w:rsid w:val="00342710"/>
    <w:rsid w:val="003433C8"/>
    <w:rsid w:val="003442E1"/>
    <w:rsid w:val="003446C9"/>
    <w:rsid w:val="00346E07"/>
    <w:rsid w:val="0034728F"/>
    <w:rsid w:val="003472E4"/>
    <w:rsid w:val="0035066C"/>
    <w:rsid w:val="00350B59"/>
    <w:rsid w:val="00351324"/>
    <w:rsid w:val="0035249B"/>
    <w:rsid w:val="00354F94"/>
    <w:rsid w:val="00355298"/>
    <w:rsid w:val="00356860"/>
    <w:rsid w:val="003609F3"/>
    <w:rsid w:val="003613DD"/>
    <w:rsid w:val="0036183E"/>
    <w:rsid w:val="0036204B"/>
    <w:rsid w:val="0036268D"/>
    <w:rsid w:val="003634C6"/>
    <w:rsid w:val="00363590"/>
    <w:rsid w:val="003662BF"/>
    <w:rsid w:val="00370644"/>
    <w:rsid w:val="00370813"/>
    <w:rsid w:val="00370F3A"/>
    <w:rsid w:val="0037174E"/>
    <w:rsid w:val="003723C8"/>
    <w:rsid w:val="0037276B"/>
    <w:rsid w:val="00372CB9"/>
    <w:rsid w:val="00373341"/>
    <w:rsid w:val="00375196"/>
    <w:rsid w:val="00376323"/>
    <w:rsid w:val="00377CCD"/>
    <w:rsid w:val="00377F5A"/>
    <w:rsid w:val="00380BEF"/>
    <w:rsid w:val="00380E2E"/>
    <w:rsid w:val="003832BE"/>
    <w:rsid w:val="00383BD9"/>
    <w:rsid w:val="00385CF1"/>
    <w:rsid w:val="003861CB"/>
    <w:rsid w:val="00391475"/>
    <w:rsid w:val="0039181D"/>
    <w:rsid w:val="00391CF9"/>
    <w:rsid w:val="00392C5B"/>
    <w:rsid w:val="00393870"/>
    <w:rsid w:val="00393D27"/>
    <w:rsid w:val="00393EB1"/>
    <w:rsid w:val="00394B5D"/>
    <w:rsid w:val="00394C67"/>
    <w:rsid w:val="00395575"/>
    <w:rsid w:val="00395D88"/>
    <w:rsid w:val="003961BC"/>
    <w:rsid w:val="00396286"/>
    <w:rsid w:val="00397786"/>
    <w:rsid w:val="003A0641"/>
    <w:rsid w:val="003A2B11"/>
    <w:rsid w:val="003A53E4"/>
    <w:rsid w:val="003A5AEC"/>
    <w:rsid w:val="003A5E0B"/>
    <w:rsid w:val="003A66C1"/>
    <w:rsid w:val="003A6D6C"/>
    <w:rsid w:val="003A6EC7"/>
    <w:rsid w:val="003B02C0"/>
    <w:rsid w:val="003B20F2"/>
    <w:rsid w:val="003B2BFE"/>
    <w:rsid w:val="003B2D47"/>
    <w:rsid w:val="003B3FE7"/>
    <w:rsid w:val="003B4C27"/>
    <w:rsid w:val="003B5138"/>
    <w:rsid w:val="003B7996"/>
    <w:rsid w:val="003B7F8A"/>
    <w:rsid w:val="003C31B7"/>
    <w:rsid w:val="003C4F92"/>
    <w:rsid w:val="003C507C"/>
    <w:rsid w:val="003C54E2"/>
    <w:rsid w:val="003C5947"/>
    <w:rsid w:val="003C6CF4"/>
    <w:rsid w:val="003C72AB"/>
    <w:rsid w:val="003C7516"/>
    <w:rsid w:val="003D0B2D"/>
    <w:rsid w:val="003D148D"/>
    <w:rsid w:val="003D1DE9"/>
    <w:rsid w:val="003D2010"/>
    <w:rsid w:val="003D2811"/>
    <w:rsid w:val="003D487D"/>
    <w:rsid w:val="003D4EA0"/>
    <w:rsid w:val="003D6735"/>
    <w:rsid w:val="003D69EA"/>
    <w:rsid w:val="003E241F"/>
    <w:rsid w:val="003E3A01"/>
    <w:rsid w:val="003E4C53"/>
    <w:rsid w:val="003E65AF"/>
    <w:rsid w:val="003E75CE"/>
    <w:rsid w:val="003F10A4"/>
    <w:rsid w:val="003F28BC"/>
    <w:rsid w:val="003F3314"/>
    <w:rsid w:val="003F3872"/>
    <w:rsid w:val="003F444C"/>
    <w:rsid w:val="003F49A7"/>
    <w:rsid w:val="003F593D"/>
    <w:rsid w:val="003F6438"/>
    <w:rsid w:val="003F73CD"/>
    <w:rsid w:val="003F789E"/>
    <w:rsid w:val="003F7F86"/>
    <w:rsid w:val="00400B1C"/>
    <w:rsid w:val="004018BA"/>
    <w:rsid w:val="00401943"/>
    <w:rsid w:val="00401E65"/>
    <w:rsid w:val="004039DE"/>
    <w:rsid w:val="00403A8B"/>
    <w:rsid w:val="004057B4"/>
    <w:rsid w:val="0040780B"/>
    <w:rsid w:val="00410566"/>
    <w:rsid w:val="004105A4"/>
    <w:rsid w:val="00411B4B"/>
    <w:rsid w:val="0041500B"/>
    <w:rsid w:val="0041522B"/>
    <w:rsid w:val="00416821"/>
    <w:rsid w:val="00417DBE"/>
    <w:rsid w:val="00420246"/>
    <w:rsid w:val="0042146C"/>
    <w:rsid w:val="004238E8"/>
    <w:rsid w:val="00424C0E"/>
    <w:rsid w:val="004267AD"/>
    <w:rsid w:val="00426F72"/>
    <w:rsid w:val="004301C1"/>
    <w:rsid w:val="00430337"/>
    <w:rsid w:val="004306FF"/>
    <w:rsid w:val="00430790"/>
    <w:rsid w:val="0043176B"/>
    <w:rsid w:val="00435745"/>
    <w:rsid w:val="004360A8"/>
    <w:rsid w:val="00436E68"/>
    <w:rsid w:val="00441306"/>
    <w:rsid w:val="00441444"/>
    <w:rsid w:val="004415FD"/>
    <w:rsid w:val="00444009"/>
    <w:rsid w:val="00444A6F"/>
    <w:rsid w:val="00444BC4"/>
    <w:rsid w:val="00446EFF"/>
    <w:rsid w:val="00446FB0"/>
    <w:rsid w:val="0045059A"/>
    <w:rsid w:val="00450E14"/>
    <w:rsid w:val="0045111C"/>
    <w:rsid w:val="00451D59"/>
    <w:rsid w:val="00452DE2"/>
    <w:rsid w:val="0045681D"/>
    <w:rsid w:val="00456E54"/>
    <w:rsid w:val="004575BD"/>
    <w:rsid w:val="004577C9"/>
    <w:rsid w:val="004617BA"/>
    <w:rsid w:val="004635BF"/>
    <w:rsid w:val="0046384D"/>
    <w:rsid w:val="004667F9"/>
    <w:rsid w:val="0046717F"/>
    <w:rsid w:val="004671A9"/>
    <w:rsid w:val="00467699"/>
    <w:rsid w:val="004676DA"/>
    <w:rsid w:val="004701AE"/>
    <w:rsid w:val="004703A6"/>
    <w:rsid w:val="00470FF2"/>
    <w:rsid w:val="00471216"/>
    <w:rsid w:val="0047222E"/>
    <w:rsid w:val="004723E1"/>
    <w:rsid w:val="00472728"/>
    <w:rsid w:val="0047339F"/>
    <w:rsid w:val="00475629"/>
    <w:rsid w:val="0047574B"/>
    <w:rsid w:val="0047592C"/>
    <w:rsid w:val="00476AEE"/>
    <w:rsid w:val="00476C34"/>
    <w:rsid w:val="00476C3E"/>
    <w:rsid w:val="00477010"/>
    <w:rsid w:val="00481258"/>
    <w:rsid w:val="0048166D"/>
    <w:rsid w:val="00483FF1"/>
    <w:rsid w:val="00484A3C"/>
    <w:rsid w:val="00485083"/>
    <w:rsid w:val="00485C3F"/>
    <w:rsid w:val="00486195"/>
    <w:rsid w:val="0048724C"/>
    <w:rsid w:val="00487F44"/>
    <w:rsid w:val="00491ACF"/>
    <w:rsid w:val="0049207A"/>
    <w:rsid w:val="00493298"/>
    <w:rsid w:val="0049344C"/>
    <w:rsid w:val="00493B1E"/>
    <w:rsid w:val="00493BEF"/>
    <w:rsid w:val="00493D13"/>
    <w:rsid w:val="00497436"/>
    <w:rsid w:val="004975A5"/>
    <w:rsid w:val="0049783B"/>
    <w:rsid w:val="004A07A3"/>
    <w:rsid w:val="004A12EE"/>
    <w:rsid w:val="004A1B86"/>
    <w:rsid w:val="004A28F1"/>
    <w:rsid w:val="004A28F9"/>
    <w:rsid w:val="004A3B0C"/>
    <w:rsid w:val="004A3C88"/>
    <w:rsid w:val="004A7465"/>
    <w:rsid w:val="004A7853"/>
    <w:rsid w:val="004A7DA9"/>
    <w:rsid w:val="004B3587"/>
    <w:rsid w:val="004B3B99"/>
    <w:rsid w:val="004B460B"/>
    <w:rsid w:val="004B4F80"/>
    <w:rsid w:val="004B6F68"/>
    <w:rsid w:val="004C0442"/>
    <w:rsid w:val="004C09A0"/>
    <w:rsid w:val="004C19AF"/>
    <w:rsid w:val="004C1AE1"/>
    <w:rsid w:val="004C1C6F"/>
    <w:rsid w:val="004C3833"/>
    <w:rsid w:val="004C3B97"/>
    <w:rsid w:val="004C48A5"/>
    <w:rsid w:val="004C57D2"/>
    <w:rsid w:val="004C5B03"/>
    <w:rsid w:val="004C5C6B"/>
    <w:rsid w:val="004C5FF8"/>
    <w:rsid w:val="004C664C"/>
    <w:rsid w:val="004C6AB9"/>
    <w:rsid w:val="004C6E43"/>
    <w:rsid w:val="004C79EA"/>
    <w:rsid w:val="004D0C6D"/>
    <w:rsid w:val="004D1588"/>
    <w:rsid w:val="004D3241"/>
    <w:rsid w:val="004D3B35"/>
    <w:rsid w:val="004D627A"/>
    <w:rsid w:val="004D7343"/>
    <w:rsid w:val="004E0143"/>
    <w:rsid w:val="004E0B72"/>
    <w:rsid w:val="004E2507"/>
    <w:rsid w:val="004E3336"/>
    <w:rsid w:val="004E3BF7"/>
    <w:rsid w:val="004E446D"/>
    <w:rsid w:val="004E5038"/>
    <w:rsid w:val="004E623E"/>
    <w:rsid w:val="004E6A97"/>
    <w:rsid w:val="004F1310"/>
    <w:rsid w:val="004F1689"/>
    <w:rsid w:val="004F1AF7"/>
    <w:rsid w:val="004F1DC2"/>
    <w:rsid w:val="004F218B"/>
    <w:rsid w:val="004F2B6B"/>
    <w:rsid w:val="004F2FB6"/>
    <w:rsid w:val="004F3C12"/>
    <w:rsid w:val="004F4404"/>
    <w:rsid w:val="004F5A7A"/>
    <w:rsid w:val="004F6EC0"/>
    <w:rsid w:val="004F7FF9"/>
    <w:rsid w:val="0050064B"/>
    <w:rsid w:val="0050076B"/>
    <w:rsid w:val="00500C47"/>
    <w:rsid w:val="005014DF"/>
    <w:rsid w:val="005030A9"/>
    <w:rsid w:val="005063D6"/>
    <w:rsid w:val="005102A9"/>
    <w:rsid w:val="005107CE"/>
    <w:rsid w:val="00510899"/>
    <w:rsid w:val="00511092"/>
    <w:rsid w:val="0051177C"/>
    <w:rsid w:val="00512DEB"/>
    <w:rsid w:val="00514F98"/>
    <w:rsid w:val="0051501A"/>
    <w:rsid w:val="00515983"/>
    <w:rsid w:val="00516161"/>
    <w:rsid w:val="0052004C"/>
    <w:rsid w:val="00520B99"/>
    <w:rsid w:val="00521791"/>
    <w:rsid w:val="00521CFB"/>
    <w:rsid w:val="0052246F"/>
    <w:rsid w:val="0052474D"/>
    <w:rsid w:val="00525090"/>
    <w:rsid w:val="00525642"/>
    <w:rsid w:val="0052618A"/>
    <w:rsid w:val="0052737B"/>
    <w:rsid w:val="005277DA"/>
    <w:rsid w:val="00527D31"/>
    <w:rsid w:val="00527E20"/>
    <w:rsid w:val="0053186E"/>
    <w:rsid w:val="005329DD"/>
    <w:rsid w:val="00534BBB"/>
    <w:rsid w:val="00534DF9"/>
    <w:rsid w:val="005351A7"/>
    <w:rsid w:val="00535A45"/>
    <w:rsid w:val="0053624E"/>
    <w:rsid w:val="00537130"/>
    <w:rsid w:val="0054030D"/>
    <w:rsid w:val="00540AEA"/>
    <w:rsid w:val="0054107E"/>
    <w:rsid w:val="005412A4"/>
    <w:rsid w:val="005414EC"/>
    <w:rsid w:val="005415FB"/>
    <w:rsid w:val="00541E3E"/>
    <w:rsid w:val="00544482"/>
    <w:rsid w:val="00545767"/>
    <w:rsid w:val="00546A58"/>
    <w:rsid w:val="00546BE4"/>
    <w:rsid w:val="00547C7E"/>
    <w:rsid w:val="005501CB"/>
    <w:rsid w:val="00550228"/>
    <w:rsid w:val="00550B83"/>
    <w:rsid w:val="005516F1"/>
    <w:rsid w:val="005551B9"/>
    <w:rsid w:val="00555507"/>
    <w:rsid w:val="00555B9E"/>
    <w:rsid w:val="00555BBB"/>
    <w:rsid w:val="00556555"/>
    <w:rsid w:val="0056037E"/>
    <w:rsid w:val="0056187B"/>
    <w:rsid w:val="00562524"/>
    <w:rsid w:val="00563B73"/>
    <w:rsid w:val="0056634D"/>
    <w:rsid w:val="00570003"/>
    <w:rsid w:val="00571142"/>
    <w:rsid w:val="0057132B"/>
    <w:rsid w:val="005720C2"/>
    <w:rsid w:val="00573980"/>
    <w:rsid w:val="0057457E"/>
    <w:rsid w:val="005753DD"/>
    <w:rsid w:val="00575639"/>
    <w:rsid w:val="00575C09"/>
    <w:rsid w:val="00575C9F"/>
    <w:rsid w:val="00576E52"/>
    <w:rsid w:val="005804CC"/>
    <w:rsid w:val="00580932"/>
    <w:rsid w:val="00581D6E"/>
    <w:rsid w:val="005824FB"/>
    <w:rsid w:val="00582F6C"/>
    <w:rsid w:val="00584850"/>
    <w:rsid w:val="00585B15"/>
    <w:rsid w:val="00585D7D"/>
    <w:rsid w:val="005862FF"/>
    <w:rsid w:val="00586FFB"/>
    <w:rsid w:val="0058710A"/>
    <w:rsid w:val="0059067F"/>
    <w:rsid w:val="00592592"/>
    <w:rsid w:val="005931D7"/>
    <w:rsid w:val="00593290"/>
    <w:rsid w:val="005938B5"/>
    <w:rsid w:val="0059453C"/>
    <w:rsid w:val="00594BD2"/>
    <w:rsid w:val="00595847"/>
    <w:rsid w:val="00596982"/>
    <w:rsid w:val="00596CD1"/>
    <w:rsid w:val="00597099"/>
    <w:rsid w:val="00597119"/>
    <w:rsid w:val="00597CBD"/>
    <w:rsid w:val="005A06E3"/>
    <w:rsid w:val="005A0CC5"/>
    <w:rsid w:val="005A0DF3"/>
    <w:rsid w:val="005A1CDF"/>
    <w:rsid w:val="005A2153"/>
    <w:rsid w:val="005A3454"/>
    <w:rsid w:val="005A3E83"/>
    <w:rsid w:val="005A5056"/>
    <w:rsid w:val="005A700F"/>
    <w:rsid w:val="005A7038"/>
    <w:rsid w:val="005B0813"/>
    <w:rsid w:val="005B13FE"/>
    <w:rsid w:val="005B1C64"/>
    <w:rsid w:val="005B24C8"/>
    <w:rsid w:val="005B3187"/>
    <w:rsid w:val="005B5AC9"/>
    <w:rsid w:val="005B6B16"/>
    <w:rsid w:val="005B783B"/>
    <w:rsid w:val="005B7A6C"/>
    <w:rsid w:val="005C148B"/>
    <w:rsid w:val="005C1C35"/>
    <w:rsid w:val="005C2315"/>
    <w:rsid w:val="005C3926"/>
    <w:rsid w:val="005C55EE"/>
    <w:rsid w:val="005C5E69"/>
    <w:rsid w:val="005C6EB8"/>
    <w:rsid w:val="005D048C"/>
    <w:rsid w:val="005D0623"/>
    <w:rsid w:val="005D09F9"/>
    <w:rsid w:val="005D24A3"/>
    <w:rsid w:val="005D265F"/>
    <w:rsid w:val="005D2AAF"/>
    <w:rsid w:val="005D2CF1"/>
    <w:rsid w:val="005D3E63"/>
    <w:rsid w:val="005D5A9E"/>
    <w:rsid w:val="005D7998"/>
    <w:rsid w:val="005E096D"/>
    <w:rsid w:val="005E2E53"/>
    <w:rsid w:val="005E4417"/>
    <w:rsid w:val="005E4683"/>
    <w:rsid w:val="005E59EC"/>
    <w:rsid w:val="005E633D"/>
    <w:rsid w:val="005E6CF6"/>
    <w:rsid w:val="005E7675"/>
    <w:rsid w:val="005F092E"/>
    <w:rsid w:val="005F1596"/>
    <w:rsid w:val="005F22E0"/>
    <w:rsid w:val="005F434C"/>
    <w:rsid w:val="005F4613"/>
    <w:rsid w:val="005F4709"/>
    <w:rsid w:val="005F55DC"/>
    <w:rsid w:val="005F63DB"/>
    <w:rsid w:val="005F66DB"/>
    <w:rsid w:val="005F70D4"/>
    <w:rsid w:val="005F7592"/>
    <w:rsid w:val="005F7C4B"/>
    <w:rsid w:val="006002E0"/>
    <w:rsid w:val="0060330D"/>
    <w:rsid w:val="00603639"/>
    <w:rsid w:val="00606591"/>
    <w:rsid w:val="00607210"/>
    <w:rsid w:val="0061076C"/>
    <w:rsid w:val="006108BE"/>
    <w:rsid w:val="006133F5"/>
    <w:rsid w:val="0061430C"/>
    <w:rsid w:val="00614529"/>
    <w:rsid w:val="006151D3"/>
    <w:rsid w:val="006154B2"/>
    <w:rsid w:val="0061565A"/>
    <w:rsid w:val="00620275"/>
    <w:rsid w:val="00620E51"/>
    <w:rsid w:val="0062197D"/>
    <w:rsid w:val="0062203F"/>
    <w:rsid w:val="006223CF"/>
    <w:rsid w:val="006224F0"/>
    <w:rsid w:val="00622861"/>
    <w:rsid w:val="006242F8"/>
    <w:rsid w:val="006269B2"/>
    <w:rsid w:val="00626C13"/>
    <w:rsid w:val="00630651"/>
    <w:rsid w:val="00631280"/>
    <w:rsid w:val="00631865"/>
    <w:rsid w:val="00632716"/>
    <w:rsid w:val="00632D75"/>
    <w:rsid w:val="0063543E"/>
    <w:rsid w:val="00640CB2"/>
    <w:rsid w:val="00642D9E"/>
    <w:rsid w:val="00643E47"/>
    <w:rsid w:val="00644DD6"/>
    <w:rsid w:val="00646F0C"/>
    <w:rsid w:val="00647C9B"/>
    <w:rsid w:val="0065042E"/>
    <w:rsid w:val="0065263E"/>
    <w:rsid w:val="00653846"/>
    <w:rsid w:val="00653B1D"/>
    <w:rsid w:val="0065428B"/>
    <w:rsid w:val="00654A42"/>
    <w:rsid w:val="00654F76"/>
    <w:rsid w:val="0065582C"/>
    <w:rsid w:val="00657A29"/>
    <w:rsid w:val="0066431C"/>
    <w:rsid w:val="00664577"/>
    <w:rsid w:val="00664E68"/>
    <w:rsid w:val="00664FAD"/>
    <w:rsid w:val="006652D1"/>
    <w:rsid w:val="00665CBA"/>
    <w:rsid w:val="00665F60"/>
    <w:rsid w:val="00667859"/>
    <w:rsid w:val="00670A46"/>
    <w:rsid w:val="0067224B"/>
    <w:rsid w:val="0067431D"/>
    <w:rsid w:val="00676924"/>
    <w:rsid w:val="00677A65"/>
    <w:rsid w:val="00680170"/>
    <w:rsid w:val="0068138D"/>
    <w:rsid w:val="00681AAD"/>
    <w:rsid w:val="006826AF"/>
    <w:rsid w:val="006831DF"/>
    <w:rsid w:val="00683378"/>
    <w:rsid w:val="006855D7"/>
    <w:rsid w:val="006869A7"/>
    <w:rsid w:val="00686BD7"/>
    <w:rsid w:val="00686BE8"/>
    <w:rsid w:val="00687564"/>
    <w:rsid w:val="006906C6"/>
    <w:rsid w:val="006916D1"/>
    <w:rsid w:val="00691BE3"/>
    <w:rsid w:val="00693397"/>
    <w:rsid w:val="006936E7"/>
    <w:rsid w:val="00694E73"/>
    <w:rsid w:val="00695DA4"/>
    <w:rsid w:val="00696BDD"/>
    <w:rsid w:val="00697931"/>
    <w:rsid w:val="006A0EED"/>
    <w:rsid w:val="006A3974"/>
    <w:rsid w:val="006A397C"/>
    <w:rsid w:val="006A3FE9"/>
    <w:rsid w:val="006A4314"/>
    <w:rsid w:val="006A49D7"/>
    <w:rsid w:val="006A592F"/>
    <w:rsid w:val="006A5954"/>
    <w:rsid w:val="006A615A"/>
    <w:rsid w:val="006A654E"/>
    <w:rsid w:val="006A78E4"/>
    <w:rsid w:val="006B028A"/>
    <w:rsid w:val="006B0726"/>
    <w:rsid w:val="006B1800"/>
    <w:rsid w:val="006B23D1"/>
    <w:rsid w:val="006B2A54"/>
    <w:rsid w:val="006B3521"/>
    <w:rsid w:val="006B4A64"/>
    <w:rsid w:val="006B4D86"/>
    <w:rsid w:val="006B61B8"/>
    <w:rsid w:val="006C1B54"/>
    <w:rsid w:val="006C2FEC"/>
    <w:rsid w:val="006C3EF7"/>
    <w:rsid w:val="006C5432"/>
    <w:rsid w:val="006C569A"/>
    <w:rsid w:val="006C6112"/>
    <w:rsid w:val="006C7225"/>
    <w:rsid w:val="006C7D48"/>
    <w:rsid w:val="006D05C6"/>
    <w:rsid w:val="006D0EE4"/>
    <w:rsid w:val="006D1732"/>
    <w:rsid w:val="006D245B"/>
    <w:rsid w:val="006D2E65"/>
    <w:rsid w:val="006D30E7"/>
    <w:rsid w:val="006D3F2D"/>
    <w:rsid w:val="006D73A7"/>
    <w:rsid w:val="006E05E5"/>
    <w:rsid w:val="006E18D8"/>
    <w:rsid w:val="006E334C"/>
    <w:rsid w:val="006E4A80"/>
    <w:rsid w:val="006E4C3E"/>
    <w:rsid w:val="006E57BA"/>
    <w:rsid w:val="006E6F2B"/>
    <w:rsid w:val="006F0378"/>
    <w:rsid w:val="006F098A"/>
    <w:rsid w:val="006F0CDC"/>
    <w:rsid w:val="006F0E2B"/>
    <w:rsid w:val="006F26CE"/>
    <w:rsid w:val="006F4163"/>
    <w:rsid w:val="006F70C8"/>
    <w:rsid w:val="006F7248"/>
    <w:rsid w:val="006F7DBD"/>
    <w:rsid w:val="007004E3"/>
    <w:rsid w:val="00702601"/>
    <w:rsid w:val="00703E6C"/>
    <w:rsid w:val="00703EF3"/>
    <w:rsid w:val="00704152"/>
    <w:rsid w:val="00704875"/>
    <w:rsid w:val="00705E0F"/>
    <w:rsid w:val="0070740C"/>
    <w:rsid w:val="00707B82"/>
    <w:rsid w:val="00712398"/>
    <w:rsid w:val="0071310D"/>
    <w:rsid w:val="007148A8"/>
    <w:rsid w:val="00715FD2"/>
    <w:rsid w:val="007166F9"/>
    <w:rsid w:val="007177D2"/>
    <w:rsid w:val="00717869"/>
    <w:rsid w:val="00717F53"/>
    <w:rsid w:val="00721AD0"/>
    <w:rsid w:val="00721DE9"/>
    <w:rsid w:val="00722100"/>
    <w:rsid w:val="0072280C"/>
    <w:rsid w:val="00723694"/>
    <w:rsid w:val="0072486A"/>
    <w:rsid w:val="0072703F"/>
    <w:rsid w:val="00727CB1"/>
    <w:rsid w:val="007312CB"/>
    <w:rsid w:val="0073148E"/>
    <w:rsid w:val="00731716"/>
    <w:rsid w:val="007317EE"/>
    <w:rsid w:val="00732719"/>
    <w:rsid w:val="00734AAD"/>
    <w:rsid w:val="007357AB"/>
    <w:rsid w:val="007377FA"/>
    <w:rsid w:val="00740474"/>
    <w:rsid w:val="007410D6"/>
    <w:rsid w:val="00742871"/>
    <w:rsid w:val="00742A9F"/>
    <w:rsid w:val="00743238"/>
    <w:rsid w:val="007438C5"/>
    <w:rsid w:val="00743AE7"/>
    <w:rsid w:val="00743C2A"/>
    <w:rsid w:val="00743FCF"/>
    <w:rsid w:val="00744923"/>
    <w:rsid w:val="007449E2"/>
    <w:rsid w:val="00745C75"/>
    <w:rsid w:val="00745E13"/>
    <w:rsid w:val="007502D5"/>
    <w:rsid w:val="0075080C"/>
    <w:rsid w:val="007514A9"/>
    <w:rsid w:val="00751825"/>
    <w:rsid w:val="0075197A"/>
    <w:rsid w:val="00752178"/>
    <w:rsid w:val="007536F8"/>
    <w:rsid w:val="007546ED"/>
    <w:rsid w:val="0075583E"/>
    <w:rsid w:val="0075718F"/>
    <w:rsid w:val="007573C6"/>
    <w:rsid w:val="0075741F"/>
    <w:rsid w:val="00757679"/>
    <w:rsid w:val="007600B0"/>
    <w:rsid w:val="00760638"/>
    <w:rsid w:val="00763483"/>
    <w:rsid w:val="00763641"/>
    <w:rsid w:val="00764611"/>
    <w:rsid w:val="00764C80"/>
    <w:rsid w:val="00764D69"/>
    <w:rsid w:val="00765E3C"/>
    <w:rsid w:val="00766042"/>
    <w:rsid w:val="007668CF"/>
    <w:rsid w:val="0076757F"/>
    <w:rsid w:val="00770A9B"/>
    <w:rsid w:val="007710B4"/>
    <w:rsid w:val="00771DF9"/>
    <w:rsid w:val="00775223"/>
    <w:rsid w:val="0077526B"/>
    <w:rsid w:val="00780D9F"/>
    <w:rsid w:val="0078140C"/>
    <w:rsid w:val="00781855"/>
    <w:rsid w:val="00781B31"/>
    <w:rsid w:val="00783598"/>
    <w:rsid w:val="007835F9"/>
    <w:rsid w:val="00783F8C"/>
    <w:rsid w:val="0078588D"/>
    <w:rsid w:val="00786272"/>
    <w:rsid w:val="0078796F"/>
    <w:rsid w:val="00787C0E"/>
    <w:rsid w:val="007917F8"/>
    <w:rsid w:val="00791C79"/>
    <w:rsid w:val="00791CF1"/>
    <w:rsid w:val="00792BEC"/>
    <w:rsid w:val="00796072"/>
    <w:rsid w:val="00796443"/>
    <w:rsid w:val="00796736"/>
    <w:rsid w:val="00796E2B"/>
    <w:rsid w:val="007970CB"/>
    <w:rsid w:val="007A07EC"/>
    <w:rsid w:val="007A2551"/>
    <w:rsid w:val="007A2A23"/>
    <w:rsid w:val="007A38A7"/>
    <w:rsid w:val="007A41C1"/>
    <w:rsid w:val="007A51A0"/>
    <w:rsid w:val="007A7A2A"/>
    <w:rsid w:val="007B04D5"/>
    <w:rsid w:val="007B0A75"/>
    <w:rsid w:val="007B23A4"/>
    <w:rsid w:val="007B28BD"/>
    <w:rsid w:val="007B2D81"/>
    <w:rsid w:val="007B2EB0"/>
    <w:rsid w:val="007B2F72"/>
    <w:rsid w:val="007B31F1"/>
    <w:rsid w:val="007B5E37"/>
    <w:rsid w:val="007B5E7F"/>
    <w:rsid w:val="007B5F30"/>
    <w:rsid w:val="007B73C9"/>
    <w:rsid w:val="007C233F"/>
    <w:rsid w:val="007C2812"/>
    <w:rsid w:val="007C2E11"/>
    <w:rsid w:val="007C4217"/>
    <w:rsid w:val="007C5BBD"/>
    <w:rsid w:val="007C73D4"/>
    <w:rsid w:val="007D0589"/>
    <w:rsid w:val="007D0CB9"/>
    <w:rsid w:val="007D0DBC"/>
    <w:rsid w:val="007D122C"/>
    <w:rsid w:val="007D44D0"/>
    <w:rsid w:val="007D74B1"/>
    <w:rsid w:val="007D76DA"/>
    <w:rsid w:val="007E00D1"/>
    <w:rsid w:val="007E37FA"/>
    <w:rsid w:val="007E4D45"/>
    <w:rsid w:val="007E617A"/>
    <w:rsid w:val="007F0D38"/>
    <w:rsid w:val="007F0DC3"/>
    <w:rsid w:val="007F2A4A"/>
    <w:rsid w:val="007F32FE"/>
    <w:rsid w:val="007F3342"/>
    <w:rsid w:val="007F34ED"/>
    <w:rsid w:val="007F35E2"/>
    <w:rsid w:val="007F3B45"/>
    <w:rsid w:val="007F5B4B"/>
    <w:rsid w:val="007F619A"/>
    <w:rsid w:val="007F63BC"/>
    <w:rsid w:val="007F6B62"/>
    <w:rsid w:val="007F6BE5"/>
    <w:rsid w:val="007F6E9B"/>
    <w:rsid w:val="00801584"/>
    <w:rsid w:val="00801E1D"/>
    <w:rsid w:val="00802636"/>
    <w:rsid w:val="00802AF9"/>
    <w:rsid w:val="00802B84"/>
    <w:rsid w:val="00803434"/>
    <w:rsid w:val="00803851"/>
    <w:rsid w:val="00803BB2"/>
    <w:rsid w:val="00803D06"/>
    <w:rsid w:val="008065BC"/>
    <w:rsid w:val="00806867"/>
    <w:rsid w:val="008078DC"/>
    <w:rsid w:val="00811216"/>
    <w:rsid w:val="0081330D"/>
    <w:rsid w:val="00813CFF"/>
    <w:rsid w:val="00813E28"/>
    <w:rsid w:val="00814611"/>
    <w:rsid w:val="00815C5D"/>
    <w:rsid w:val="00816487"/>
    <w:rsid w:val="008166A3"/>
    <w:rsid w:val="008166A7"/>
    <w:rsid w:val="008168E4"/>
    <w:rsid w:val="0081731B"/>
    <w:rsid w:val="00821BC3"/>
    <w:rsid w:val="00821FA3"/>
    <w:rsid w:val="008224AB"/>
    <w:rsid w:val="008228FE"/>
    <w:rsid w:val="00822A8C"/>
    <w:rsid w:val="00822FCF"/>
    <w:rsid w:val="008232BE"/>
    <w:rsid w:val="00824FED"/>
    <w:rsid w:val="00825C55"/>
    <w:rsid w:val="00826191"/>
    <w:rsid w:val="0082683C"/>
    <w:rsid w:val="00826FC6"/>
    <w:rsid w:val="0082736A"/>
    <w:rsid w:val="00827377"/>
    <w:rsid w:val="00831314"/>
    <w:rsid w:val="008337C8"/>
    <w:rsid w:val="00833B50"/>
    <w:rsid w:val="00835BAF"/>
    <w:rsid w:val="0083614F"/>
    <w:rsid w:val="00836997"/>
    <w:rsid w:val="00836C8E"/>
    <w:rsid w:val="00836E1A"/>
    <w:rsid w:val="00836F74"/>
    <w:rsid w:val="00837F00"/>
    <w:rsid w:val="0084076D"/>
    <w:rsid w:val="0084077E"/>
    <w:rsid w:val="00840E8C"/>
    <w:rsid w:val="00842CAB"/>
    <w:rsid w:val="00842D95"/>
    <w:rsid w:val="00843227"/>
    <w:rsid w:val="00843ECF"/>
    <w:rsid w:val="00844414"/>
    <w:rsid w:val="00846599"/>
    <w:rsid w:val="008506A8"/>
    <w:rsid w:val="00851575"/>
    <w:rsid w:val="00852A79"/>
    <w:rsid w:val="00854342"/>
    <w:rsid w:val="00855139"/>
    <w:rsid w:val="008559BA"/>
    <w:rsid w:val="00856966"/>
    <w:rsid w:val="00856C4B"/>
    <w:rsid w:val="00860A29"/>
    <w:rsid w:val="00860B72"/>
    <w:rsid w:val="00861ADC"/>
    <w:rsid w:val="00861B9B"/>
    <w:rsid w:val="00863233"/>
    <w:rsid w:val="00863380"/>
    <w:rsid w:val="008657C7"/>
    <w:rsid w:val="0086608B"/>
    <w:rsid w:val="00866F90"/>
    <w:rsid w:val="0087053F"/>
    <w:rsid w:val="00870E24"/>
    <w:rsid w:val="00871ADC"/>
    <w:rsid w:val="0087347B"/>
    <w:rsid w:val="00874D65"/>
    <w:rsid w:val="00876ED3"/>
    <w:rsid w:val="00877020"/>
    <w:rsid w:val="00877B0E"/>
    <w:rsid w:val="00877C6E"/>
    <w:rsid w:val="00880101"/>
    <w:rsid w:val="0088042B"/>
    <w:rsid w:val="0088088A"/>
    <w:rsid w:val="00880E30"/>
    <w:rsid w:val="008827D1"/>
    <w:rsid w:val="008830C5"/>
    <w:rsid w:val="008845EA"/>
    <w:rsid w:val="0088485C"/>
    <w:rsid w:val="00884EA8"/>
    <w:rsid w:val="0088515A"/>
    <w:rsid w:val="008860C3"/>
    <w:rsid w:val="00887497"/>
    <w:rsid w:val="008907D1"/>
    <w:rsid w:val="0089095E"/>
    <w:rsid w:val="008910F9"/>
    <w:rsid w:val="008911D3"/>
    <w:rsid w:val="00891C5F"/>
    <w:rsid w:val="00892A8C"/>
    <w:rsid w:val="008940EA"/>
    <w:rsid w:val="00894762"/>
    <w:rsid w:val="00894BB4"/>
    <w:rsid w:val="00895591"/>
    <w:rsid w:val="00895731"/>
    <w:rsid w:val="008957AC"/>
    <w:rsid w:val="00896EC4"/>
    <w:rsid w:val="00897CB9"/>
    <w:rsid w:val="008A037E"/>
    <w:rsid w:val="008A10DE"/>
    <w:rsid w:val="008A13AB"/>
    <w:rsid w:val="008A16B6"/>
    <w:rsid w:val="008A18BF"/>
    <w:rsid w:val="008A1EF2"/>
    <w:rsid w:val="008A4DF6"/>
    <w:rsid w:val="008A512A"/>
    <w:rsid w:val="008A54F4"/>
    <w:rsid w:val="008A5997"/>
    <w:rsid w:val="008A5F94"/>
    <w:rsid w:val="008A6160"/>
    <w:rsid w:val="008B0D2B"/>
    <w:rsid w:val="008B36BF"/>
    <w:rsid w:val="008B4506"/>
    <w:rsid w:val="008B4C6E"/>
    <w:rsid w:val="008B5950"/>
    <w:rsid w:val="008B5B05"/>
    <w:rsid w:val="008B6180"/>
    <w:rsid w:val="008B7635"/>
    <w:rsid w:val="008C0438"/>
    <w:rsid w:val="008C1612"/>
    <w:rsid w:val="008C1958"/>
    <w:rsid w:val="008C1A66"/>
    <w:rsid w:val="008C3E3F"/>
    <w:rsid w:val="008C4719"/>
    <w:rsid w:val="008C473D"/>
    <w:rsid w:val="008C586E"/>
    <w:rsid w:val="008C5B58"/>
    <w:rsid w:val="008C5C89"/>
    <w:rsid w:val="008D0D48"/>
    <w:rsid w:val="008D17DB"/>
    <w:rsid w:val="008D18FE"/>
    <w:rsid w:val="008D27F1"/>
    <w:rsid w:val="008D4459"/>
    <w:rsid w:val="008D5376"/>
    <w:rsid w:val="008D5587"/>
    <w:rsid w:val="008D5A72"/>
    <w:rsid w:val="008D6C6D"/>
    <w:rsid w:val="008D79E2"/>
    <w:rsid w:val="008E2F09"/>
    <w:rsid w:val="008E45C0"/>
    <w:rsid w:val="008E7B69"/>
    <w:rsid w:val="008F1498"/>
    <w:rsid w:val="008F4256"/>
    <w:rsid w:val="008F433F"/>
    <w:rsid w:val="008F4E1A"/>
    <w:rsid w:val="008F4F24"/>
    <w:rsid w:val="008F7489"/>
    <w:rsid w:val="008F7C2C"/>
    <w:rsid w:val="009006EB"/>
    <w:rsid w:val="00900E5B"/>
    <w:rsid w:val="00903043"/>
    <w:rsid w:val="009036B2"/>
    <w:rsid w:val="00903F88"/>
    <w:rsid w:val="00904694"/>
    <w:rsid w:val="00906C96"/>
    <w:rsid w:val="00911F9A"/>
    <w:rsid w:val="00912068"/>
    <w:rsid w:val="009128A4"/>
    <w:rsid w:val="00914029"/>
    <w:rsid w:val="00914330"/>
    <w:rsid w:val="00914B64"/>
    <w:rsid w:val="00914E17"/>
    <w:rsid w:val="00915F96"/>
    <w:rsid w:val="00916ADE"/>
    <w:rsid w:val="00917561"/>
    <w:rsid w:val="00920340"/>
    <w:rsid w:val="009207AD"/>
    <w:rsid w:val="00921F68"/>
    <w:rsid w:val="00922A62"/>
    <w:rsid w:val="00923465"/>
    <w:rsid w:val="00923818"/>
    <w:rsid w:val="009258BA"/>
    <w:rsid w:val="009279AC"/>
    <w:rsid w:val="009300BE"/>
    <w:rsid w:val="009342A9"/>
    <w:rsid w:val="00934BC1"/>
    <w:rsid w:val="009354D4"/>
    <w:rsid w:val="00935CE3"/>
    <w:rsid w:val="0093675D"/>
    <w:rsid w:val="00940D79"/>
    <w:rsid w:val="0094124F"/>
    <w:rsid w:val="00943607"/>
    <w:rsid w:val="0094384C"/>
    <w:rsid w:val="009438D1"/>
    <w:rsid w:val="00943B57"/>
    <w:rsid w:val="00943D89"/>
    <w:rsid w:val="00944026"/>
    <w:rsid w:val="009447C7"/>
    <w:rsid w:val="00946805"/>
    <w:rsid w:val="0094776D"/>
    <w:rsid w:val="00951819"/>
    <w:rsid w:val="00951E1A"/>
    <w:rsid w:val="00952184"/>
    <w:rsid w:val="00953D97"/>
    <w:rsid w:val="00954917"/>
    <w:rsid w:val="00954957"/>
    <w:rsid w:val="00954B60"/>
    <w:rsid w:val="00954C26"/>
    <w:rsid w:val="009554E4"/>
    <w:rsid w:val="00955823"/>
    <w:rsid w:val="009562FF"/>
    <w:rsid w:val="00956538"/>
    <w:rsid w:val="00957198"/>
    <w:rsid w:val="009612DE"/>
    <w:rsid w:val="009624F1"/>
    <w:rsid w:val="0096352B"/>
    <w:rsid w:val="009649CA"/>
    <w:rsid w:val="00964CE0"/>
    <w:rsid w:val="00965177"/>
    <w:rsid w:val="0096574C"/>
    <w:rsid w:val="009659A3"/>
    <w:rsid w:val="00966A20"/>
    <w:rsid w:val="0096779D"/>
    <w:rsid w:val="00967FC5"/>
    <w:rsid w:val="0097157B"/>
    <w:rsid w:val="009724F7"/>
    <w:rsid w:val="009729DB"/>
    <w:rsid w:val="00973B4D"/>
    <w:rsid w:val="009740A5"/>
    <w:rsid w:val="00974160"/>
    <w:rsid w:val="009741D6"/>
    <w:rsid w:val="009742D7"/>
    <w:rsid w:val="0097584D"/>
    <w:rsid w:val="0097592A"/>
    <w:rsid w:val="00976E38"/>
    <w:rsid w:val="00976F96"/>
    <w:rsid w:val="009770EB"/>
    <w:rsid w:val="00977877"/>
    <w:rsid w:val="009807F6"/>
    <w:rsid w:val="0098188B"/>
    <w:rsid w:val="009824DA"/>
    <w:rsid w:val="009829D1"/>
    <w:rsid w:val="0098778B"/>
    <w:rsid w:val="00987D5D"/>
    <w:rsid w:val="00987F7B"/>
    <w:rsid w:val="00990804"/>
    <w:rsid w:val="00991750"/>
    <w:rsid w:val="00991DFD"/>
    <w:rsid w:val="00991FC7"/>
    <w:rsid w:val="009931E0"/>
    <w:rsid w:val="0099447D"/>
    <w:rsid w:val="0099468C"/>
    <w:rsid w:val="00994D1E"/>
    <w:rsid w:val="00995640"/>
    <w:rsid w:val="00996847"/>
    <w:rsid w:val="009A0EEC"/>
    <w:rsid w:val="009A3ABE"/>
    <w:rsid w:val="009A4D11"/>
    <w:rsid w:val="009A5228"/>
    <w:rsid w:val="009A5E3F"/>
    <w:rsid w:val="009A600F"/>
    <w:rsid w:val="009A65AC"/>
    <w:rsid w:val="009A67BA"/>
    <w:rsid w:val="009A7786"/>
    <w:rsid w:val="009A7894"/>
    <w:rsid w:val="009B03C3"/>
    <w:rsid w:val="009B0586"/>
    <w:rsid w:val="009B05B7"/>
    <w:rsid w:val="009B06E4"/>
    <w:rsid w:val="009B19E5"/>
    <w:rsid w:val="009B2A1E"/>
    <w:rsid w:val="009B2FF9"/>
    <w:rsid w:val="009B32BB"/>
    <w:rsid w:val="009B3E8A"/>
    <w:rsid w:val="009B6585"/>
    <w:rsid w:val="009B65C5"/>
    <w:rsid w:val="009B6F5D"/>
    <w:rsid w:val="009B6FBC"/>
    <w:rsid w:val="009C1B02"/>
    <w:rsid w:val="009C1C53"/>
    <w:rsid w:val="009C1D23"/>
    <w:rsid w:val="009C22B2"/>
    <w:rsid w:val="009C2774"/>
    <w:rsid w:val="009C5177"/>
    <w:rsid w:val="009C6631"/>
    <w:rsid w:val="009C6644"/>
    <w:rsid w:val="009C72E9"/>
    <w:rsid w:val="009D0D6B"/>
    <w:rsid w:val="009D16F6"/>
    <w:rsid w:val="009D216F"/>
    <w:rsid w:val="009D243E"/>
    <w:rsid w:val="009D2644"/>
    <w:rsid w:val="009D2992"/>
    <w:rsid w:val="009D3B2B"/>
    <w:rsid w:val="009D5C65"/>
    <w:rsid w:val="009D7F02"/>
    <w:rsid w:val="009E0462"/>
    <w:rsid w:val="009E13AA"/>
    <w:rsid w:val="009E18CF"/>
    <w:rsid w:val="009E25BD"/>
    <w:rsid w:val="009E3487"/>
    <w:rsid w:val="009E41E6"/>
    <w:rsid w:val="009E4990"/>
    <w:rsid w:val="009E4A05"/>
    <w:rsid w:val="009E62A4"/>
    <w:rsid w:val="009E6310"/>
    <w:rsid w:val="009E6439"/>
    <w:rsid w:val="009E6E1A"/>
    <w:rsid w:val="009F13BB"/>
    <w:rsid w:val="009F1A18"/>
    <w:rsid w:val="009F1ABA"/>
    <w:rsid w:val="009F1F09"/>
    <w:rsid w:val="009F3829"/>
    <w:rsid w:val="009F453C"/>
    <w:rsid w:val="009F6292"/>
    <w:rsid w:val="009F637E"/>
    <w:rsid w:val="009F653B"/>
    <w:rsid w:val="009F6701"/>
    <w:rsid w:val="009F67AD"/>
    <w:rsid w:val="00A009F4"/>
    <w:rsid w:val="00A01FF4"/>
    <w:rsid w:val="00A036D8"/>
    <w:rsid w:val="00A0394F"/>
    <w:rsid w:val="00A04A78"/>
    <w:rsid w:val="00A05E12"/>
    <w:rsid w:val="00A06174"/>
    <w:rsid w:val="00A06A7E"/>
    <w:rsid w:val="00A078A2"/>
    <w:rsid w:val="00A07975"/>
    <w:rsid w:val="00A0799B"/>
    <w:rsid w:val="00A07B84"/>
    <w:rsid w:val="00A07FB9"/>
    <w:rsid w:val="00A109F1"/>
    <w:rsid w:val="00A10DEA"/>
    <w:rsid w:val="00A12DDC"/>
    <w:rsid w:val="00A14DEA"/>
    <w:rsid w:val="00A16764"/>
    <w:rsid w:val="00A1741D"/>
    <w:rsid w:val="00A17531"/>
    <w:rsid w:val="00A20A58"/>
    <w:rsid w:val="00A21679"/>
    <w:rsid w:val="00A22177"/>
    <w:rsid w:val="00A256A7"/>
    <w:rsid w:val="00A26115"/>
    <w:rsid w:val="00A26D59"/>
    <w:rsid w:val="00A2769B"/>
    <w:rsid w:val="00A2773E"/>
    <w:rsid w:val="00A27973"/>
    <w:rsid w:val="00A32DED"/>
    <w:rsid w:val="00A34496"/>
    <w:rsid w:val="00A35E83"/>
    <w:rsid w:val="00A3693E"/>
    <w:rsid w:val="00A36A64"/>
    <w:rsid w:val="00A401E9"/>
    <w:rsid w:val="00A40A7A"/>
    <w:rsid w:val="00A40F80"/>
    <w:rsid w:val="00A42280"/>
    <w:rsid w:val="00A432EA"/>
    <w:rsid w:val="00A44E6E"/>
    <w:rsid w:val="00A4506A"/>
    <w:rsid w:val="00A45AFC"/>
    <w:rsid w:val="00A4701E"/>
    <w:rsid w:val="00A50F6A"/>
    <w:rsid w:val="00A512AF"/>
    <w:rsid w:val="00A523D9"/>
    <w:rsid w:val="00A54CC9"/>
    <w:rsid w:val="00A5603A"/>
    <w:rsid w:val="00A5627D"/>
    <w:rsid w:val="00A56530"/>
    <w:rsid w:val="00A57015"/>
    <w:rsid w:val="00A57B1D"/>
    <w:rsid w:val="00A6237E"/>
    <w:rsid w:val="00A64C15"/>
    <w:rsid w:val="00A65A5B"/>
    <w:rsid w:val="00A65B55"/>
    <w:rsid w:val="00A66B23"/>
    <w:rsid w:val="00A67359"/>
    <w:rsid w:val="00A67703"/>
    <w:rsid w:val="00A70539"/>
    <w:rsid w:val="00A7073F"/>
    <w:rsid w:val="00A710EF"/>
    <w:rsid w:val="00A73215"/>
    <w:rsid w:val="00A73408"/>
    <w:rsid w:val="00A73C34"/>
    <w:rsid w:val="00A73D71"/>
    <w:rsid w:val="00A73EA7"/>
    <w:rsid w:val="00A74225"/>
    <w:rsid w:val="00A7526B"/>
    <w:rsid w:val="00A75F37"/>
    <w:rsid w:val="00A76B7C"/>
    <w:rsid w:val="00A82F55"/>
    <w:rsid w:val="00A84191"/>
    <w:rsid w:val="00A84290"/>
    <w:rsid w:val="00A8477F"/>
    <w:rsid w:val="00A84EF0"/>
    <w:rsid w:val="00A86498"/>
    <w:rsid w:val="00A90A69"/>
    <w:rsid w:val="00A92530"/>
    <w:rsid w:val="00A93720"/>
    <w:rsid w:val="00A939F2"/>
    <w:rsid w:val="00A946C1"/>
    <w:rsid w:val="00A96D60"/>
    <w:rsid w:val="00A97574"/>
    <w:rsid w:val="00AA0ACF"/>
    <w:rsid w:val="00AA1901"/>
    <w:rsid w:val="00AA1AC5"/>
    <w:rsid w:val="00AA1E00"/>
    <w:rsid w:val="00AA25BE"/>
    <w:rsid w:val="00AA26A8"/>
    <w:rsid w:val="00AA37E2"/>
    <w:rsid w:val="00AA3905"/>
    <w:rsid w:val="00AA3D01"/>
    <w:rsid w:val="00AA5BC2"/>
    <w:rsid w:val="00AA642B"/>
    <w:rsid w:val="00AA68B0"/>
    <w:rsid w:val="00AA6D9C"/>
    <w:rsid w:val="00AA6E31"/>
    <w:rsid w:val="00AB0679"/>
    <w:rsid w:val="00AB0C62"/>
    <w:rsid w:val="00AB0E20"/>
    <w:rsid w:val="00AB194D"/>
    <w:rsid w:val="00AB1AF8"/>
    <w:rsid w:val="00AB1CA8"/>
    <w:rsid w:val="00AB1D20"/>
    <w:rsid w:val="00AB4807"/>
    <w:rsid w:val="00AB51E8"/>
    <w:rsid w:val="00AB5964"/>
    <w:rsid w:val="00AB5A5D"/>
    <w:rsid w:val="00AB7247"/>
    <w:rsid w:val="00AB7C60"/>
    <w:rsid w:val="00AC0AB0"/>
    <w:rsid w:val="00AC0C59"/>
    <w:rsid w:val="00AC1952"/>
    <w:rsid w:val="00AC2079"/>
    <w:rsid w:val="00AC2B42"/>
    <w:rsid w:val="00AC3755"/>
    <w:rsid w:val="00AC44F2"/>
    <w:rsid w:val="00AC4E09"/>
    <w:rsid w:val="00AC523E"/>
    <w:rsid w:val="00AC552A"/>
    <w:rsid w:val="00AC59BA"/>
    <w:rsid w:val="00AC61FB"/>
    <w:rsid w:val="00AC655C"/>
    <w:rsid w:val="00AC6740"/>
    <w:rsid w:val="00AC67E3"/>
    <w:rsid w:val="00AC6B0E"/>
    <w:rsid w:val="00AC6F77"/>
    <w:rsid w:val="00AC719F"/>
    <w:rsid w:val="00AD003F"/>
    <w:rsid w:val="00AD0A53"/>
    <w:rsid w:val="00AD0DE0"/>
    <w:rsid w:val="00AD1864"/>
    <w:rsid w:val="00AD21BC"/>
    <w:rsid w:val="00AD343C"/>
    <w:rsid w:val="00AD4E17"/>
    <w:rsid w:val="00AD5B3D"/>
    <w:rsid w:val="00AD5D3E"/>
    <w:rsid w:val="00AE0306"/>
    <w:rsid w:val="00AE15D2"/>
    <w:rsid w:val="00AE1CB6"/>
    <w:rsid w:val="00AE29CE"/>
    <w:rsid w:val="00AE2D35"/>
    <w:rsid w:val="00AE3A4C"/>
    <w:rsid w:val="00AE4A26"/>
    <w:rsid w:val="00AE4D6F"/>
    <w:rsid w:val="00AE5C83"/>
    <w:rsid w:val="00AE6290"/>
    <w:rsid w:val="00AE7030"/>
    <w:rsid w:val="00AE7D57"/>
    <w:rsid w:val="00AF1339"/>
    <w:rsid w:val="00AF1E5E"/>
    <w:rsid w:val="00AF1FB7"/>
    <w:rsid w:val="00AF20CB"/>
    <w:rsid w:val="00AF33CF"/>
    <w:rsid w:val="00AF364C"/>
    <w:rsid w:val="00AF4DDD"/>
    <w:rsid w:val="00AF5142"/>
    <w:rsid w:val="00AF56C6"/>
    <w:rsid w:val="00AF7B90"/>
    <w:rsid w:val="00B00C8A"/>
    <w:rsid w:val="00B0136D"/>
    <w:rsid w:val="00B0151A"/>
    <w:rsid w:val="00B0152E"/>
    <w:rsid w:val="00B028FA"/>
    <w:rsid w:val="00B02F5F"/>
    <w:rsid w:val="00B05588"/>
    <w:rsid w:val="00B05F59"/>
    <w:rsid w:val="00B06795"/>
    <w:rsid w:val="00B06CC1"/>
    <w:rsid w:val="00B074A2"/>
    <w:rsid w:val="00B07DF1"/>
    <w:rsid w:val="00B07FBE"/>
    <w:rsid w:val="00B1125B"/>
    <w:rsid w:val="00B11437"/>
    <w:rsid w:val="00B135C2"/>
    <w:rsid w:val="00B14D21"/>
    <w:rsid w:val="00B153BA"/>
    <w:rsid w:val="00B1593F"/>
    <w:rsid w:val="00B211BF"/>
    <w:rsid w:val="00B22285"/>
    <w:rsid w:val="00B23164"/>
    <w:rsid w:val="00B232C3"/>
    <w:rsid w:val="00B23F40"/>
    <w:rsid w:val="00B2451B"/>
    <w:rsid w:val="00B24559"/>
    <w:rsid w:val="00B24C34"/>
    <w:rsid w:val="00B25D4A"/>
    <w:rsid w:val="00B25E6C"/>
    <w:rsid w:val="00B27674"/>
    <w:rsid w:val="00B27AE6"/>
    <w:rsid w:val="00B30EF5"/>
    <w:rsid w:val="00B3117B"/>
    <w:rsid w:val="00B3118F"/>
    <w:rsid w:val="00B32C56"/>
    <w:rsid w:val="00B3347F"/>
    <w:rsid w:val="00B34E34"/>
    <w:rsid w:val="00B36F27"/>
    <w:rsid w:val="00B37426"/>
    <w:rsid w:val="00B400C6"/>
    <w:rsid w:val="00B40109"/>
    <w:rsid w:val="00B40C64"/>
    <w:rsid w:val="00B42150"/>
    <w:rsid w:val="00B43974"/>
    <w:rsid w:val="00B50D5B"/>
    <w:rsid w:val="00B51F6B"/>
    <w:rsid w:val="00B52526"/>
    <w:rsid w:val="00B52F74"/>
    <w:rsid w:val="00B53CE2"/>
    <w:rsid w:val="00B54E0E"/>
    <w:rsid w:val="00B55914"/>
    <w:rsid w:val="00B55F46"/>
    <w:rsid w:val="00B55F51"/>
    <w:rsid w:val="00B5714E"/>
    <w:rsid w:val="00B573B0"/>
    <w:rsid w:val="00B573E0"/>
    <w:rsid w:val="00B579C8"/>
    <w:rsid w:val="00B57F3E"/>
    <w:rsid w:val="00B60408"/>
    <w:rsid w:val="00B60606"/>
    <w:rsid w:val="00B60CA9"/>
    <w:rsid w:val="00B612AE"/>
    <w:rsid w:val="00B618C3"/>
    <w:rsid w:val="00B61D70"/>
    <w:rsid w:val="00B62590"/>
    <w:rsid w:val="00B62F7E"/>
    <w:rsid w:val="00B62FA4"/>
    <w:rsid w:val="00B63296"/>
    <w:rsid w:val="00B634CA"/>
    <w:rsid w:val="00B64B60"/>
    <w:rsid w:val="00B65692"/>
    <w:rsid w:val="00B65D40"/>
    <w:rsid w:val="00B6660F"/>
    <w:rsid w:val="00B675F7"/>
    <w:rsid w:val="00B6778C"/>
    <w:rsid w:val="00B67B1C"/>
    <w:rsid w:val="00B70A8D"/>
    <w:rsid w:val="00B753DF"/>
    <w:rsid w:val="00B7654D"/>
    <w:rsid w:val="00B768CB"/>
    <w:rsid w:val="00B76D0E"/>
    <w:rsid w:val="00B8088F"/>
    <w:rsid w:val="00B80B4D"/>
    <w:rsid w:val="00B80DDB"/>
    <w:rsid w:val="00B81D50"/>
    <w:rsid w:val="00B8302F"/>
    <w:rsid w:val="00B85810"/>
    <w:rsid w:val="00B90850"/>
    <w:rsid w:val="00B90A0A"/>
    <w:rsid w:val="00B9105A"/>
    <w:rsid w:val="00B923FC"/>
    <w:rsid w:val="00B92C72"/>
    <w:rsid w:val="00B93753"/>
    <w:rsid w:val="00B94A98"/>
    <w:rsid w:val="00B94DDC"/>
    <w:rsid w:val="00B9526B"/>
    <w:rsid w:val="00B957C4"/>
    <w:rsid w:val="00B963A2"/>
    <w:rsid w:val="00B96ACE"/>
    <w:rsid w:val="00BA021F"/>
    <w:rsid w:val="00BA1ED3"/>
    <w:rsid w:val="00BA2223"/>
    <w:rsid w:val="00BA23E3"/>
    <w:rsid w:val="00BA252C"/>
    <w:rsid w:val="00BA4FC5"/>
    <w:rsid w:val="00BA54C2"/>
    <w:rsid w:val="00BA5721"/>
    <w:rsid w:val="00BA75B1"/>
    <w:rsid w:val="00BA7823"/>
    <w:rsid w:val="00BB01B5"/>
    <w:rsid w:val="00BB128C"/>
    <w:rsid w:val="00BB2326"/>
    <w:rsid w:val="00BB3AB1"/>
    <w:rsid w:val="00BB3AFD"/>
    <w:rsid w:val="00BB458B"/>
    <w:rsid w:val="00BB5574"/>
    <w:rsid w:val="00BB6CD9"/>
    <w:rsid w:val="00BC00F6"/>
    <w:rsid w:val="00BC15CA"/>
    <w:rsid w:val="00BC2981"/>
    <w:rsid w:val="00BC2B97"/>
    <w:rsid w:val="00BC36AD"/>
    <w:rsid w:val="00BC3854"/>
    <w:rsid w:val="00BC4340"/>
    <w:rsid w:val="00BC4AA9"/>
    <w:rsid w:val="00BC50D4"/>
    <w:rsid w:val="00BC7D1D"/>
    <w:rsid w:val="00BD0D11"/>
    <w:rsid w:val="00BD0D5B"/>
    <w:rsid w:val="00BD0EF0"/>
    <w:rsid w:val="00BD10D6"/>
    <w:rsid w:val="00BD2902"/>
    <w:rsid w:val="00BD2B61"/>
    <w:rsid w:val="00BD4CBD"/>
    <w:rsid w:val="00BD505B"/>
    <w:rsid w:val="00BD54D3"/>
    <w:rsid w:val="00BD6BF4"/>
    <w:rsid w:val="00BD7B3C"/>
    <w:rsid w:val="00BE03D4"/>
    <w:rsid w:val="00BE1A99"/>
    <w:rsid w:val="00BE1F60"/>
    <w:rsid w:val="00BE2670"/>
    <w:rsid w:val="00BE29D4"/>
    <w:rsid w:val="00BE354B"/>
    <w:rsid w:val="00BE554B"/>
    <w:rsid w:val="00BE662D"/>
    <w:rsid w:val="00BE70BE"/>
    <w:rsid w:val="00BE7857"/>
    <w:rsid w:val="00BE7F03"/>
    <w:rsid w:val="00BF0F2F"/>
    <w:rsid w:val="00BF1D46"/>
    <w:rsid w:val="00BF2521"/>
    <w:rsid w:val="00BF2526"/>
    <w:rsid w:val="00BF2A37"/>
    <w:rsid w:val="00BF5FD2"/>
    <w:rsid w:val="00C01095"/>
    <w:rsid w:val="00C0289C"/>
    <w:rsid w:val="00C02A1E"/>
    <w:rsid w:val="00C03028"/>
    <w:rsid w:val="00C046DF"/>
    <w:rsid w:val="00C04740"/>
    <w:rsid w:val="00C0482D"/>
    <w:rsid w:val="00C058CA"/>
    <w:rsid w:val="00C07EE3"/>
    <w:rsid w:val="00C100C7"/>
    <w:rsid w:val="00C105B5"/>
    <w:rsid w:val="00C10C9C"/>
    <w:rsid w:val="00C114D3"/>
    <w:rsid w:val="00C1259B"/>
    <w:rsid w:val="00C16CAE"/>
    <w:rsid w:val="00C1747C"/>
    <w:rsid w:val="00C20943"/>
    <w:rsid w:val="00C23888"/>
    <w:rsid w:val="00C25737"/>
    <w:rsid w:val="00C27263"/>
    <w:rsid w:val="00C302B0"/>
    <w:rsid w:val="00C312CC"/>
    <w:rsid w:val="00C31A97"/>
    <w:rsid w:val="00C320A3"/>
    <w:rsid w:val="00C32857"/>
    <w:rsid w:val="00C3291D"/>
    <w:rsid w:val="00C32E78"/>
    <w:rsid w:val="00C33C77"/>
    <w:rsid w:val="00C3442D"/>
    <w:rsid w:val="00C34C65"/>
    <w:rsid w:val="00C37AC2"/>
    <w:rsid w:val="00C40270"/>
    <w:rsid w:val="00C40960"/>
    <w:rsid w:val="00C41B83"/>
    <w:rsid w:val="00C4419A"/>
    <w:rsid w:val="00C452FE"/>
    <w:rsid w:val="00C45850"/>
    <w:rsid w:val="00C45931"/>
    <w:rsid w:val="00C45E12"/>
    <w:rsid w:val="00C46D22"/>
    <w:rsid w:val="00C472D6"/>
    <w:rsid w:val="00C474F4"/>
    <w:rsid w:val="00C50573"/>
    <w:rsid w:val="00C50B85"/>
    <w:rsid w:val="00C5165D"/>
    <w:rsid w:val="00C519C9"/>
    <w:rsid w:val="00C52952"/>
    <w:rsid w:val="00C529DF"/>
    <w:rsid w:val="00C537C3"/>
    <w:rsid w:val="00C53F39"/>
    <w:rsid w:val="00C541A6"/>
    <w:rsid w:val="00C54768"/>
    <w:rsid w:val="00C54AF1"/>
    <w:rsid w:val="00C54B46"/>
    <w:rsid w:val="00C551F3"/>
    <w:rsid w:val="00C55C9E"/>
    <w:rsid w:val="00C56244"/>
    <w:rsid w:val="00C56F7F"/>
    <w:rsid w:val="00C576AA"/>
    <w:rsid w:val="00C57737"/>
    <w:rsid w:val="00C60ED9"/>
    <w:rsid w:val="00C61B88"/>
    <w:rsid w:val="00C642F2"/>
    <w:rsid w:val="00C65A33"/>
    <w:rsid w:val="00C65D0A"/>
    <w:rsid w:val="00C66012"/>
    <w:rsid w:val="00C6653E"/>
    <w:rsid w:val="00C706B8"/>
    <w:rsid w:val="00C7184B"/>
    <w:rsid w:val="00C73708"/>
    <w:rsid w:val="00C74849"/>
    <w:rsid w:val="00C74F75"/>
    <w:rsid w:val="00C75169"/>
    <w:rsid w:val="00C759FF"/>
    <w:rsid w:val="00C762E5"/>
    <w:rsid w:val="00C769AD"/>
    <w:rsid w:val="00C80E98"/>
    <w:rsid w:val="00C80F99"/>
    <w:rsid w:val="00C80FF0"/>
    <w:rsid w:val="00C82D48"/>
    <w:rsid w:val="00C83353"/>
    <w:rsid w:val="00C85636"/>
    <w:rsid w:val="00C85B27"/>
    <w:rsid w:val="00C86376"/>
    <w:rsid w:val="00C86435"/>
    <w:rsid w:val="00C8705B"/>
    <w:rsid w:val="00C87699"/>
    <w:rsid w:val="00C876B1"/>
    <w:rsid w:val="00C8788E"/>
    <w:rsid w:val="00C879E9"/>
    <w:rsid w:val="00C923AB"/>
    <w:rsid w:val="00C946B3"/>
    <w:rsid w:val="00CA0450"/>
    <w:rsid w:val="00CA14ED"/>
    <w:rsid w:val="00CA2DBA"/>
    <w:rsid w:val="00CA4275"/>
    <w:rsid w:val="00CA499E"/>
    <w:rsid w:val="00CA52E8"/>
    <w:rsid w:val="00CA6C3C"/>
    <w:rsid w:val="00CA7D3B"/>
    <w:rsid w:val="00CB1823"/>
    <w:rsid w:val="00CB20DB"/>
    <w:rsid w:val="00CB4940"/>
    <w:rsid w:val="00CB5B0B"/>
    <w:rsid w:val="00CB611A"/>
    <w:rsid w:val="00CB6128"/>
    <w:rsid w:val="00CC0A24"/>
    <w:rsid w:val="00CC0E31"/>
    <w:rsid w:val="00CC11F5"/>
    <w:rsid w:val="00CC2076"/>
    <w:rsid w:val="00CC467E"/>
    <w:rsid w:val="00CC4911"/>
    <w:rsid w:val="00CC4FC3"/>
    <w:rsid w:val="00CC54AF"/>
    <w:rsid w:val="00CC7F6B"/>
    <w:rsid w:val="00CD079B"/>
    <w:rsid w:val="00CD1997"/>
    <w:rsid w:val="00CD46A0"/>
    <w:rsid w:val="00CD4F1F"/>
    <w:rsid w:val="00CD5035"/>
    <w:rsid w:val="00CD73BB"/>
    <w:rsid w:val="00CD7D79"/>
    <w:rsid w:val="00CE00BD"/>
    <w:rsid w:val="00CE0C68"/>
    <w:rsid w:val="00CE1233"/>
    <w:rsid w:val="00CE14A5"/>
    <w:rsid w:val="00CE196D"/>
    <w:rsid w:val="00CE2A5F"/>
    <w:rsid w:val="00CE31AA"/>
    <w:rsid w:val="00CE44EC"/>
    <w:rsid w:val="00CE5018"/>
    <w:rsid w:val="00CE5D2A"/>
    <w:rsid w:val="00CE6D63"/>
    <w:rsid w:val="00CE7B8F"/>
    <w:rsid w:val="00CF078C"/>
    <w:rsid w:val="00CF1991"/>
    <w:rsid w:val="00CF2B79"/>
    <w:rsid w:val="00CF4836"/>
    <w:rsid w:val="00CF50CF"/>
    <w:rsid w:val="00D00289"/>
    <w:rsid w:val="00D01102"/>
    <w:rsid w:val="00D01A6C"/>
    <w:rsid w:val="00D01D0D"/>
    <w:rsid w:val="00D0325F"/>
    <w:rsid w:val="00D035F8"/>
    <w:rsid w:val="00D03670"/>
    <w:rsid w:val="00D04510"/>
    <w:rsid w:val="00D05D29"/>
    <w:rsid w:val="00D05DF4"/>
    <w:rsid w:val="00D0686B"/>
    <w:rsid w:val="00D06CE2"/>
    <w:rsid w:val="00D10987"/>
    <w:rsid w:val="00D12222"/>
    <w:rsid w:val="00D13151"/>
    <w:rsid w:val="00D13EAE"/>
    <w:rsid w:val="00D143F2"/>
    <w:rsid w:val="00D1509B"/>
    <w:rsid w:val="00D154A8"/>
    <w:rsid w:val="00D154D8"/>
    <w:rsid w:val="00D166B4"/>
    <w:rsid w:val="00D17937"/>
    <w:rsid w:val="00D20588"/>
    <w:rsid w:val="00D2306D"/>
    <w:rsid w:val="00D2356D"/>
    <w:rsid w:val="00D23B6C"/>
    <w:rsid w:val="00D27DFE"/>
    <w:rsid w:val="00D31A17"/>
    <w:rsid w:val="00D31FE4"/>
    <w:rsid w:val="00D32155"/>
    <w:rsid w:val="00D336AE"/>
    <w:rsid w:val="00D36458"/>
    <w:rsid w:val="00D41B2C"/>
    <w:rsid w:val="00D42A1F"/>
    <w:rsid w:val="00D42E6E"/>
    <w:rsid w:val="00D43D2F"/>
    <w:rsid w:val="00D4443A"/>
    <w:rsid w:val="00D447F8"/>
    <w:rsid w:val="00D44A26"/>
    <w:rsid w:val="00D44C6C"/>
    <w:rsid w:val="00D45654"/>
    <w:rsid w:val="00D45B4A"/>
    <w:rsid w:val="00D4649C"/>
    <w:rsid w:val="00D46DE4"/>
    <w:rsid w:val="00D47994"/>
    <w:rsid w:val="00D47AD9"/>
    <w:rsid w:val="00D47AEB"/>
    <w:rsid w:val="00D47B11"/>
    <w:rsid w:val="00D47FB4"/>
    <w:rsid w:val="00D507F3"/>
    <w:rsid w:val="00D521E2"/>
    <w:rsid w:val="00D52E4C"/>
    <w:rsid w:val="00D53A64"/>
    <w:rsid w:val="00D53B5E"/>
    <w:rsid w:val="00D53F81"/>
    <w:rsid w:val="00D544BF"/>
    <w:rsid w:val="00D54E39"/>
    <w:rsid w:val="00D56CAF"/>
    <w:rsid w:val="00D56D57"/>
    <w:rsid w:val="00D60390"/>
    <w:rsid w:val="00D60AF1"/>
    <w:rsid w:val="00D60C2E"/>
    <w:rsid w:val="00D616BC"/>
    <w:rsid w:val="00D61AF4"/>
    <w:rsid w:val="00D63BE9"/>
    <w:rsid w:val="00D63F53"/>
    <w:rsid w:val="00D646B6"/>
    <w:rsid w:val="00D64764"/>
    <w:rsid w:val="00D65D4F"/>
    <w:rsid w:val="00D67745"/>
    <w:rsid w:val="00D67AA0"/>
    <w:rsid w:val="00D70DD4"/>
    <w:rsid w:val="00D70F4E"/>
    <w:rsid w:val="00D75342"/>
    <w:rsid w:val="00D756C5"/>
    <w:rsid w:val="00D760D3"/>
    <w:rsid w:val="00D7717A"/>
    <w:rsid w:val="00D800B3"/>
    <w:rsid w:val="00D80879"/>
    <w:rsid w:val="00D82B6D"/>
    <w:rsid w:val="00D83B8B"/>
    <w:rsid w:val="00D83EE6"/>
    <w:rsid w:val="00D84452"/>
    <w:rsid w:val="00D84FE7"/>
    <w:rsid w:val="00D854DB"/>
    <w:rsid w:val="00D85BAC"/>
    <w:rsid w:val="00D870C7"/>
    <w:rsid w:val="00D871BF"/>
    <w:rsid w:val="00D87B04"/>
    <w:rsid w:val="00D92057"/>
    <w:rsid w:val="00D92F52"/>
    <w:rsid w:val="00D92FA2"/>
    <w:rsid w:val="00D94261"/>
    <w:rsid w:val="00D94572"/>
    <w:rsid w:val="00D9621F"/>
    <w:rsid w:val="00D97397"/>
    <w:rsid w:val="00D97D11"/>
    <w:rsid w:val="00DA1386"/>
    <w:rsid w:val="00DA16C9"/>
    <w:rsid w:val="00DA5116"/>
    <w:rsid w:val="00DA649E"/>
    <w:rsid w:val="00DA7A37"/>
    <w:rsid w:val="00DB1070"/>
    <w:rsid w:val="00DB19E1"/>
    <w:rsid w:val="00DB1FC6"/>
    <w:rsid w:val="00DB2067"/>
    <w:rsid w:val="00DB3415"/>
    <w:rsid w:val="00DB359F"/>
    <w:rsid w:val="00DB42D8"/>
    <w:rsid w:val="00DB4815"/>
    <w:rsid w:val="00DB4B00"/>
    <w:rsid w:val="00DB4BB2"/>
    <w:rsid w:val="00DB7A31"/>
    <w:rsid w:val="00DB7F6A"/>
    <w:rsid w:val="00DC03A0"/>
    <w:rsid w:val="00DC04E4"/>
    <w:rsid w:val="00DC2F96"/>
    <w:rsid w:val="00DC3775"/>
    <w:rsid w:val="00DC3C0F"/>
    <w:rsid w:val="00DC3E17"/>
    <w:rsid w:val="00DC5433"/>
    <w:rsid w:val="00DC6ACF"/>
    <w:rsid w:val="00DC6C70"/>
    <w:rsid w:val="00DC6CD2"/>
    <w:rsid w:val="00DC713B"/>
    <w:rsid w:val="00DC7B50"/>
    <w:rsid w:val="00DD1380"/>
    <w:rsid w:val="00DD1A15"/>
    <w:rsid w:val="00DD1C12"/>
    <w:rsid w:val="00DD29A0"/>
    <w:rsid w:val="00DD2E39"/>
    <w:rsid w:val="00DD35BB"/>
    <w:rsid w:val="00DD3B12"/>
    <w:rsid w:val="00DD3D7E"/>
    <w:rsid w:val="00DD418B"/>
    <w:rsid w:val="00DD42EF"/>
    <w:rsid w:val="00DD5BC7"/>
    <w:rsid w:val="00DD5D1C"/>
    <w:rsid w:val="00DE05DE"/>
    <w:rsid w:val="00DE0647"/>
    <w:rsid w:val="00DE07D5"/>
    <w:rsid w:val="00DE1BED"/>
    <w:rsid w:val="00DE1EDE"/>
    <w:rsid w:val="00DE2641"/>
    <w:rsid w:val="00DE2FC9"/>
    <w:rsid w:val="00DE427D"/>
    <w:rsid w:val="00DE436F"/>
    <w:rsid w:val="00DE4581"/>
    <w:rsid w:val="00DE57D7"/>
    <w:rsid w:val="00DE6CE8"/>
    <w:rsid w:val="00DE7117"/>
    <w:rsid w:val="00DE7A3C"/>
    <w:rsid w:val="00DF0A2F"/>
    <w:rsid w:val="00DF15FB"/>
    <w:rsid w:val="00DF1DB9"/>
    <w:rsid w:val="00DF2838"/>
    <w:rsid w:val="00DF2F65"/>
    <w:rsid w:val="00DF462D"/>
    <w:rsid w:val="00DF4F03"/>
    <w:rsid w:val="00DF6570"/>
    <w:rsid w:val="00DF7332"/>
    <w:rsid w:val="00DF7C60"/>
    <w:rsid w:val="00DF7FBA"/>
    <w:rsid w:val="00E00DD1"/>
    <w:rsid w:val="00E01D15"/>
    <w:rsid w:val="00E0258C"/>
    <w:rsid w:val="00E02811"/>
    <w:rsid w:val="00E02849"/>
    <w:rsid w:val="00E0302D"/>
    <w:rsid w:val="00E03384"/>
    <w:rsid w:val="00E03C7F"/>
    <w:rsid w:val="00E04103"/>
    <w:rsid w:val="00E049F1"/>
    <w:rsid w:val="00E04DE7"/>
    <w:rsid w:val="00E05163"/>
    <w:rsid w:val="00E05CFB"/>
    <w:rsid w:val="00E0682F"/>
    <w:rsid w:val="00E07DAB"/>
    <w:rsid w:val="00E112F8"/>
    <w:rsid w:val="00E11617"/>
    <w:rsid w:val="00E12169"/>
    <w:rsid w:val="00E12AEF"/>
    <w:rsid w:val="00E13E29"/>
    <w:rsid w:val="00E16064"/>
    <w:rsid w:val="00E166EC"/>
    <w:rsid w:val="00E16846"/>
    <w:rsid w:val="00E1687C"/>
    <w:rsid w:val="00E1710F"/>
    <w:rsid w:val="00E23241"/>
    <w:rsid w:val="00E24F87"/>
    <w:rsid w:val="00E277EC"/>
    <w:rsid w:val="00E27DC8"/>
    <w:rsid w:val="00E301E0"/>
    <w:rsid w:val="00E30367"/>
    <w:rsid w:val="00E30721"/>
    <w:rsid w:val="00E30DD3"/>
    <w:rsid w:val="00E31471"/>
    <w:rsid w:val="00E3189F"/>
    <w:rsid w:val="00E3299C"/>
    <w:rsid w:val="00E33904"/>
    <w:rsid w:val="00E35482"/>
    <w:rsid w:val="00E35B41"/>
    <w:rsid w:val="00E36776"/>
    <w:rsid w:val="00E3679D"/>
    <w:rsid w:val="00E370F4"/>
    <w:rsid w:val="00E3777D"/>
    <w:rsid w:val="00E37A3E"/>
    <w:rsid w:val="00E37CD3"/>
    <w:rsid w:val="00E37FF9"/>
    <w:rsid w:val="00E400E1"/>
    <w:rsid w:val="00E40378"/>
    <w:rsid w:val="00E4145E"/>
    <w:rsid w:val="00E42332"/>
    <w:rsid w:val="00E42C2F"/>
    <w:rsid w:val="00E43D51"/>
    <w:rsid w:val="00E44047"/>
    <w:rsid w:val="00E516F5"/>
    <w:rsid w:val="00E5170E"/>
    <w:rsid w:val="00E52F96"/>
    <w:rsid w:val="00E55453"/>
    <w:rsid w:val="00E557D7"/>
    <w:rsid w:val="00E55A60"/>
    <w:rsid w:val="00E56B07"/>
    <w:rsid w:val="00E5701B"/>
    <w:rsid w:val="00E57363"/>
    <w:rsid w:val="00E60572"/>
    <w:rsid w:val="00E60DBE"/>
    <w:rsid w:val="00E61959"/>
    <w:rsid w:val="00E61CBB"/>
    <w:rsid w:val="00E638C0"/>
    <w:rsid w:val="00E6453C"/>
    <w:rsid w:val="00E65515"/>
    <w:rsid w:val="00E65C23"/>
    <w:rsid w:val="00E66210"/>
    <w:rsid w:val="00E6659A"/>
    <w:rsid w:val="00E6794F"/>
    <w:rsid w:val="00E67CDF"/>
    <w:rsid w:val="00E67F8D"/>
    <w:rsid w:val="00E701E8"/>
    <w:rsid w:val="00E71943"/>
    <w:rsid w:val="00E7229F"/>
    <w:rsid w:val="00E72DEB"/>
    <w:rsid w:val="00E73637"/>
    <w:rsid w:val="00E73CDA"/>
    <w:rsid w:val="00E73D3C"/>
    <w:rsid w:val="00E7427E"/>
    <w:rsid w:val="00E74872"/>
    <w:rsid w:val="00E766A7"/>
    <w:rsid w:val="00E768C8"/>
    <w:rsid w:val="00E80813"/>
    <w:rsid w:val="00E81DBC"/>
    <w:rsid w:val="00E82095"/>
    <w:rsid w:val="00E827A0"/>
    <w:rsid w:val="00E83631"/>
    <w:rsid w:val="00E842EF"/>
    <w:rsid w:val="00E854A6"/>
    <w:rsid w:val="00E85D87"/>
    <w:rsid w:val="00E90318"/>
    <w:rsid w:val="00E90322"/>
    <w:rsid w:val="00E943AB"/>
    <w:rsid w:val="00E94CF8"/>
    <w:rsid w:val="00E952AB"/>
    <w:rsid w:val="00E95555"/>
    <w:rsid w:val="00E96EF4"/>
    <w:rsid w:val="00E9721B"/>
    <w:rsid w:val="00E97299"/>
    <w:rsid w:val="00EA1584"/>
    <w:rsid w:val="00EA1BE4"/>
    <w:rsid w:val="00EA24D4"/>
    <w:rsid w:val="00EA26FE"/>
    <w:rsid w:val="00EA2708"/>
    <w:rsid w:val="00EA2EA8"/>
    <w:rsid w:val="00EA3F32"/>
    <w:rsid w:val="00EA45F7"/>
    <w:rsid w:val="00EA474B"/>
    <w:rsid w:val="00EA4876"/>
    <w:rsid w:val="00EA56D3"/>
    <w:rsid w:val="00EA7DED"/>
    <w:rsid w:val="00EB0802"/>
    <w:rsid w:val="00EB132F"/>
    <w:rsid w:val="00EB1B95"/>
    <w:rsid w:val="00EB1D82"/>
    <w:rsid w:val="00EB1EEC"/>
    <w:rsid w:val="00EB2B87"/>
    <w:rsid w:val="00EB3313"/>
    <w:rsid w:val="00EB33E7"/>
    <w:rsid w:val="00EB40AC"/>
    <w:rsid w:val="00EB4D53"/>
    <w:rsid w:val="00EC0710"/>
    <w:rsid w:val="00EC0810"/>
    <w:rsid w:val="00EC1715"/>
    <w:rsid w:val="00EC1D2E"/>
    <w:rsid w:val="00EC2AF5"/>
    <w:rsid w:val="00EC4F4C"/>
    <w:rsid w:val="00EC6A3C"/>
    <w:rsid w:val="00EC7698"/>
    <w:rsid w:val="00ED2E45"/>
    <w:rsid w:val="00ED3790"/>
    <w:rsid w:val="00ED40ED"/>
    <w:rsid w:val="00ED634E"/>
    <w:rsid w:val="00ED7CC3"/>
    <w:rsid w:val="00EE0400"/>
    <w:rsid w:val="00EE2385"/>
    <w:rsid w:val="00EE23E3"/>
    <w:rsid w:val="00EE3B50"/>
    <w:rsid w:val="00EE4D36"/>
    <w:rsid w:val="00EE529B"/>
    <w:rsid w:val="00EE5EBF"/>
    <w:rsid w:val="00EE5F81"/>
    <w:rsid w:val="00EE6267"/>
    <w:rsid w:val="00EE7E0F"/>
    <w:rsid w:val="00EE7FCA"/>
    <w:rsid w:val="00EF0785"/>
    <w:rsid w:val="00EF159A"/>
    <w:rsid w:val="00EF22B6"/>
    <w:rsid w:val="00EF32E5"/>
    <w:rsid w:val="00EF462F"/>
    <w:rsid w:val="00EF4ECD"/>
    <w:rsid w:val="00EF563D"/>
    <w:rsid w:val="00EF5851"/>
    <w:rsid w:val="00F015F8"/>
    <w:rsid w:val="00F0196B"/>
    <w:rsid w:val="00F033DF"/>
    <w:rsid w:val="00F03BF1"/>
    <w:rsid w:val="00F03C6D"/>
    <w:rsid w:val="00F0767E"/>
    <w:rsid w:val="00F07D50"/>
    <w:rsid w:val="00F07F94"/>
    <w:rsid w:val="00F07FB1"/>
    <w:rsid w:val="00F10C6A"/>
    <w:rsid w:val="00F10F83"/>
    <w:rsid w:val="00F11CB6"/>
    <w:rsid w:val="00F13814"/>
    <w:rsid w:val="00F13B4B"/>
    <w:rsid w:val="00F154CF"/>
    <w:rsid w:val="00F16901"/>
    <w:rsid w:val="00F17739"/>
    <w:rsid w:val="00F200B1"/>
    <w:rsid w:val="00F215D6"/>
    <w:rsid w:val="00F22275"/>
    <w:rsid w:val="00F22A2F"/>
    <w:rsid w:val="00F22A73"/>
    <w:rsid w:val="00F23759"/>
    <w:rsid w:val="00F247D5"/>
    <w:rsid w:val="00F24A33"/>
    <w:rsid w:val="00F24F00"/>
    <w:rsid w:val="00F24FB9"/>
    <w:rsid w:val="00F25264"/>
    <w:rsid w:val="00F25FBA"/>
    <w:rsid w:val="00F261C8"/>
    <w:rsid w:val="00F268A5"/>
    <w:rsid w:val="00F26CEF"/>
    <w:rsid w:val="00F30C31"/>
    <w:rsid w:val="00F314D3"/>
    <w:rsid w:val="00F32363"/>
    <w:rsid w:val="00F32C66"/>
    <w:rsid w:val="00F33122"/>
    <w:rsid w:val="00F33D39"/>
    <w:rsid w:val="00F345D1"/>
    <w:rsid w:val="00F3547B"/>
    <w:rsid w:val="00F359BB"/>
    <w:rsid w:val="00F35FC1"/>
    <w:rsid w:val="00F37ACD"/>
    <w:rsid w:val="00F40B6F"/>
    <w:rsid w:val="00F41639"/>
    <w:rsid w:val="00F41D1B"/>
    <w:rsid w:val="00F4306B"/>
    <w:rsid w:val="00F4307F"/>
    <w:rsid w:val="00F43320"/>
    <w:rsid w:val="00F43A23"/>
    <w:rsid w:val="00F43E2A"/>
    <w:rsid w:val="00F45A3B"/>
    <w:rsid w:val="00F4709E"/>
    <w:rsid w:val="00F471FE"/>
    <w:rsid w:val="00F5085D"/>
    <w:rsid w:val="00F50DE5"/>
    <w:rsid w:val="00F50EB5"/>
    <w:rsid w:val="00F5156D"/>
    <w:rsid w:val="00F51CE5"/>
    <w:rsid w:val="00F51CEB"/>
    <w:rsid w:val="00F522F4"/>
    <w:rsid w:val="00F52AFA"/>
    <w:rsid w:val="00F54B1A"/>
    <w:rsid w:val="00F56827"/>
    <w:rsid w:val="00F60596"/>
    <w:rsid w:val="00F607B0"/>
    <w:rsid w:val="00F60BFA"/>
    <w:rsid w:val="00F62159"/>
    <w:rsid w:val="00F62210"/>
    <w:rsid w:val="00F622A3"/>
    <w:rsid w:val="00F62B5D"/>
    <w:rsid w:val="00F6332C"/>
    <w:rsid w:val="00F6351F"/>
    <w:rsid w:val="00F64A82"/>
    <w:rsid w:val="00F663EF"/>
    <w:rsid w:val="00F66C55"/>
    <w:rsid w:val="00F6772B"/>
    <w:rsid w:val="00F67D8C"/>
    <w:rsid w:val="00F67F59"/>
    <w:rsid w:val="00F706CD"/>
    <w:rsid w:val="00F71CB9"/>
    <w:rsid w:val="00F7336C"/>
    <w:rsid w:val="00F75D3A"/>
    <w:rsid w:val="00F76B9A"/>
    <w:rsid w:val="00F80250"/>
    <w:rsid w:val="00F80520"/>
    <w:rsid w:val="00F82104"/>
    <w:rsid w:val="00F859E6"/>
    <w:rsid w:val="00F86CC7"/>
    <w:rsid w:val="00F8787A"/>
    <w:rsid w:val="00F906FF"/>
    <w:rsid w:val="00F91125"/>
    <w:rsid w:val="00F9173A"/>
    <w:rsid w:val="00F91CD0"/>
    <w:rsid w:val="00F91EB4"/>
    <w:rsid w:val="00F93911"/>
    <w:rsid w:val="00F944E6"/>
    <w:rsid w:val="00F9760A"/>
    <w:rsid w:val="00FA0275"/>
    <w:rsid w:val="00FA1D46"/>
    <w:rsid w:val="00FA253A"/>
    <w:rsid w:val="00FA2A00"/>
    <w:rsid w:val="00FA36ED"/>
    <w:rsid w:val="00FA40DD"/>
    <w:rsid w:val="00FA4B4C"/>
    <w:rsid w:val="00FA5C6C"/>
    <w:rsid w:val="00FA71E8"/>
    <w:rsid w:val="00FA7753"/>
    <w:rsid w:val="00FB0F94"/>
    <w:rsid w:val="00FB1AF7"/>
    <w:rsid w:val="00FB1FC6"/>
    <w:rsid w:val="00FB2A77"/>
    <w:rsid w:val="00FB4D7B"/>
    <w:rsid w:val="00FB67FD"/>
    <w:rsid w:val="00FC03D0"/>
    <w:rsid w:val="00FC088A"/>
    <w:rsid w:val="00FC1B40"/>
    <w:rsid w:val="00FC290B"/>
    <w:rsid w:val="00FC3457"/>
    <w:rsid w:val="00FC4085"/>
    <w:rsid w:val="00FC5E1B"/>
    <w:rsid w:val="00FC5F95"/>
    <w:rsid w:val="00FC6102"/>
    <w:rsid w:val="00FC669D"/>
    <w:rsid w:val="00FC6BB9"/>
    <w:rsid w:val="00FC7945"/>
    <w:rsid w:val="00FC7C38"/>
    <w:rsid w:val="00FD00FF"/>
    <w:rsid w:val="00FD0573"/>
    <w:rsid w:val="00FD0978"/>
    <w:rsid w:val="00FD0DD6"/>
    <w:rsid w:val="00FD1AE5"/>
    <w:rsid w:val="00FD212A"/>
    <w:rsid w:val="00FD2467"/>
    <w:rsid w:val="00FD2511"/>
    <w:rsid w:val="00FD2700"/>
    <w:rsid w:val="00FD2B97"/>
    <w:rsid w:val="00FD2FFA"/>
    <w:rsid w:val="00FD4026"/>
    <w:rsid w:val="00FD5249"/>
    <w:rsid w:val="00FD5835"/>
    <w:rsid w:val="00FE0985"/>
    <w:rsid w:val="00FE17BD"/>
    <w:rsid w:val="00FE2E9A"/>
    <w:rsid w:val="00FE2ED9"/>
    <w:rsid w:val="00FE3888"/>
    <w:rsid w:val="00FE56C7"/>
    <w:rsid w:val="00FE57A1"/>
    <w:rsid w:val="00FE7642"/>
    <w:rsid w:val="00FF085C"/>
    <w:rsid w:val="00FF4A31"/>
    <w:rsid w:val="00FF5A57"/>
    <w:rsid w:val="00FF5FCD"/>
    <w:rsid w:val="00FF614E"/>
    <w:rsid w:val="00FF76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8" w:unhideWhenUsed="0" w:qFormat="1"/>
    <w:lsdException w:name="heading 2" w:uiPriority="8" w:qFormat="1"/>
    <w:lsdException w:name="heading 3" w:uiPriority="8" w:qFormat="1"/>
    <w:lsdException w:name="heading 4" w:uiPriority="8"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Indent" w:uiPriority="0"/>
    <w:lsdException w:name="Subtitle" w:semiHidden="0" w:uiPriority="8"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44414"/>
    <w:pPr>
      <w:spacing w:after="0" w:line="240" w:lineRule="auto"/>
      <w:ind w:firstLine="709"/>
      <w:jc w:val="both"/>
    </w:pPr>
    <w:rPr>
      <w:rFonts w:ascii="Times New Roman" w:hAnsi="Times New Roman"/>
      <w:sz w:val="24"/>
    </w:rPr>
  </w:style>
  <w:style w:type="paragraph" w:styleId="1">
    <w:name w:val="heading 1"/>
    <w:basedOn w:val="a0"/>
    <w:next w:val="a0"/>
    <w:link w:val="10"/>
    <w:uiPriority w:val="8"/>
    <w:qFormat/>
    <w:rsid w:val="00677A65"/>
    <w:pPr>
      <w:keepNext/>
      <w:keepLines/>
      <w:numPr>
        <w:numId w:val="3"/>
      </w:numPr>
      <w:spacing w:before="120" w:after="120"/>
      <w:outlineLvl w:val="0"/>
    </w:pPr>
    <w:rPr>
      <w:rFonts w:eastAsiaTheme="majorEastAsia" w:cstheme="majorBidi"/>
      <w:b/>
      <w:bCs/>
      <w:sz w:val="28"/>
      <w:szCs w:val="28"/>
    </w:rPr>
  </w:style>
  <w:style w:type="paragraph" w:styleId="2">
    <w:name w:val="heading 2"/>
    <w:basedOn w:val="a0"/>
    <w:next w:val="a0"/>
    <w:link w:val="20"/>
    <w:uiPriority w:val="8"/>
    <w:unhideWhenUsed/>
    <w:qFormat/>
    <w:rsid w:val="00677A65"/>
    <w:pPr>
      <w:keepNext/>
      <w:keepLines/>
      <w:numPr>
        <w:numId w:val="2"/>
      </w:numPr>
      <w:spacing w:before="120" w:after="120"/>
      <w:outlineLvl w:val="1"/>
    </w:pPr>
    <w:rPr>
      <w:rFonts w:eastAsiaTheme="majorEastAsia" w:cstheme="majorBidi"/>
      <w:b/>
      <w:bCs/>
      <w:color w:val="000000" w:themeColor="text1"/>
      <w:szCs w:val="26"/>
    </w:rPr>
  </w:style>
  <w:style w:type="paragraph" w:styleId="3">
    <w:name w:val="heading 3"/>
    <w:basedOn w:val="a0"/>
    <w:next w:val="a0"/>
    <w:link w:val="30"/>
    <w:uiPriority w:val="8"/>
    <w:unhideWhenUsed/>
    <w:qFormat/>
    <w:rsid w:val="00C50573"/>
    <w:pPr>
      <w:keepNext/>
      <w:keepLines/>
      <w:spacing w:before="120" w:after="120"/>
      <w:ind w:firstLine="0"/>
      <w:outlineLvl w:val="2"/>
    </w:pPr>
    <w:rPr>
      <w:rFonts w:eastAsiaTheme="majorEastAsia" w:cstheme="majorBidi"/>
      <w:b/>
      <w:bCs/>
      <w:i/>
    </w:rPr>
  </w:style>
  <w:style w:type="paragraph" w:styleId="4">
    <w:name w:val="heading 4"/>
    <w:basedOn w:val="a0"/>
    <w:next w:val="a0"/>
    <w:link w:val="40"/>
    <w:uiPriority w:val="8"/>
    <w:qFormat/>
    <w:rsid w:val="00F24A33"/>
    <w:pPr>
      <w:keepNext/>
      <w:keepLines/>
      <w:tabs>
        <w:tab w:val="left" w:pos="1701"/>
      </w:tabs>
      <w:spacing w:line="360" w:lineRule="auto"/>
      <w:outlineLvl w:val="3"/>
    </w:pPr>
    <w:rPr>
      <w:rFonts w:eastAsiaTheme="majorEastAsia" w:cs="Times New Roman"/>
      <w:b/>
      <w:bCs/>
      <w:iCs/>
      <w:sz w:val="28"/>
      <w:szCs w:val="24"/>
    </w:rPr>
  </w:style>
  <w:style w:type="paragraph" w:styleId="5">
    <w:name w:val="heading 5"/>
    <w:basedOn w:val="a0"/>
    <w:next w:val="a0"/>
    <w:link w:val="50"/>
    <w:uiPriority w:val="9"/>
    <w:semiHidden/>
    <w:qFormat/>
    <w:rsid w:val="00F24A33"/>
    <w:pPr>
      <w:keepNext/>
      <w:keepLines/>
      <w:spacing w:before="200" w:line="360" w:lineRule="auto"/>
      <w:jc w:val="center"/>
      <w:outlineLvl w:val="4"/>
    </w:pPr>
    <w:rPr>
      <w:rFonts w:eastAsiaTheme="majorEastAsia" w:cs="Times New Roman"/>
      <w:sz w:val="28"/>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8"/>
    <w:rsid w:val="00677A65"/>
    <w:rPr>
      <w:rFonts w:ascii="Times New Roman" w:eastAsiaTheme="majorEastAsia" w:hAnsi="Times New Roman" w:cstheme="majorBidi"/>
      <w:b/>
      <w:bCs/>
      <w:sz w:val="28"/>
      <w:szCs w:val="28"/>
    </w:rPr>
  </w:style>
  <w:style w:type="paragraph" w:styleId="a4">
    <w:name w:val="List Paragraph"/>
    <w:aliases w:val="Варианты ответов"/>
    <w:basedOn w:val="a0"/>
    <w:link w:val="a5"/>
    <w:uiPriority w:val="34"/>
    <w:qFormat/>
    <w:rsid w:val="00197632"/>
    <w:pPr>
      <w:ind w:left="720"/>
      <w:contextualSpacing/>
    </w:pPr>
  </w:style>
  <w:style w:type="character" w:customStyle="1" w:styleId="20">
    <w:name w:val="Заголовок 2 Знак"/>
    <w:basedOn w:val="a1"/>
    <w:link w:val="2"/>
    <w:uiPriority w:val="8"/>
    <w:rsid w:val="00677A65"/>
    <w:rPr>
      <w:rFonts w:ascii="Times New Roman" w:eastAsiaTheme="majorEastAsia" w:hAnsi="Times New Roman" w:cstheme="majorBidi"/>
      <w:b/>
      <w:bCs/>
      <w:color w:val="000000" w:themeColor="text1"/>
      <w:sz w:val="24"/>
      <w:szCs w:val="26"/>
    </w:rPr>
  </w:style>
  <w:style w:type="character" w:customStyle="1" w:styleId="30">
    <w:name w:val="Заголовок 3 Знак"/>
    <w:basedOn w:val="a1"/>
    <w:link w:val="3"/>
    <w:uiPriority w:val="8"/>
    <w:rsid w:val="00C50573"/>
    <w:rPr>
      <w:rFonts w:ascii="Times New Roman" w:eastAsiaTheme="majorEastAsia" w:hAnsi="Times New Roman" w:cstheme="majorBidi"/>
      <w:b/>
      <w:bCs/>
      <w:i/>
      <w:sz w:val="24"/>
    </w:rPr>
  </w:style>
  <w:style w:type="character" w:customStyle="1" w:styleId="a5">
    <w:name w:val="Абзац списка Знак"/>
    <w:aliases w:val="Варианты ответов Знак"/>
    <w:link w:val="a4"/>
    <w:locked/>
    <w:rsid w:val="00AE7030"/>
  </w:style>
  <w:style w:type="paragraph" w:styleId="a6">
    <w:name w:val="TOC Heading"/>
    <w:basedOn w:val="1"/>
    <w:next w:val="a0"/>
    <w:uiPriority w:val="39"/>
    <w:unhideWhenUsed/>
    <w:qFormat/>
    <w:rsid w:val="00467699"/>
    <w:pPr>
      <w:numPr>
        <w:numId w:val="0"/>
      </w:numPr>
      <w:spacing w:before="480" w:after="0"/>
      <w:jc w:val="left"/>
      <w:outlineLvl w:val="9"/>
    </w:pPr>
    <w:rPr>
      <w:rFonts w:asciiTheme="majorHAnsi" w:hAnsiTheme="majorHAnsi"/>
      <w:color w:val="365F91" w:themeColor="accent1" w:themeShade="BF"/>
      <w:lang w:eastAsia="ru-RU"/>
    </w:rPr>
  </w:style>
  <w:style w:type="paragraph" w:styleId="11">
    <w:name w:val="toc 1"/>
    <w:basedOn w:val="a0"/>
    <w:next w:val="a0"/>
    <w:autoRedefine/>
    <w:uiPriority w:val="39"/>
    <w:unhideWhenUsed/>
    <w:qFormat/>
    <w:rsid w:val="00467699"/>
    <w:pPr>
      <w:spacing w:after="100"/>
    </w:pPr>
  </w:style>
  <w:style w:type="paragraph" w:styleId="21">
    <w:name w:val="toc 2"/>
    <w:basedOn w:val="a0"/>
    <w:next w:val="a0"/>
    <w:autoRedefine/>
    <w:uiPriority w:val="39"/>
    <w:unhideWhenUsed/>
    <w:qFormat/>
    <w:rsid w:val="00467699"/>
    <w:pPr>
      <w:spacing w:after="100"/>
      <w:ind w:left="220"/>
    </w:pPr>
  </w:style>
  <w:style w:type="paragraph" w:styleId="31">
    <w:name w:val="toc 3"/>
    <w:basedOn w:val="a0"/>
    <w:next w:val="a0"/>
    <w:autoRedefine/>
    <w:uiPriority w:val="39"/>
    <w:unhideWhenUsed/>
    <w:qFormat/>
    <w:rsid w:val="00467699"/>
    <w:pPr>
      <w:spacing w:after="100"/>
      <w:ind w:left="440"/>
    </w:pPr>
  </w:style>
  <w:style w:type="character" w:styleId="a7">
    <w:name w:val="Hyperlink"/>
    <w:basedOn w:val="a1"/>
    <w:uiPriority w:val="99"/>
    <w:unhideWhenUsed/>
    <w:rsid w:val="00467699"/>
    <w:rPr>
      <w:color w:val="0000FF" w:themeColor="hyperlink"/>
      <w:u w:val="single"/>
    </w:rPr>
  </w:style>
  <w:style w:type="paragraph" w:styleId="a8">
    <w:name w:val="Balloon Text"/>
    <w:basedOn w:val="a0"/>
    <w:link w:val="a9"/>
    <w:uiPriority w:val="99"/>
    <w:semiHidden/>
    <w:unhideWhenUsed/>
    <w:rsid w:val="00467699"/>
    <w:rPr>
      <w:rFonts w:ascii="Tahoma" w:hAnsi="Tahoma" w:cs="Tahoma"/>
      <w:sz w:val="16"/>
      <w:szCs w:val="16"/>
    </w:rPr>
  </w:style>
  <w:style w:type="character" w:customStyle="1" w:styleId="a9">
    <w:name w:val="Текст выноски Знак"/>
    <w:basedOn w:val="a1"/>
    <w:link w:val="a8"/>
    <w:uiPriority w:val="99"/>
    <w:semiHidden/>
    <w:rsid w:val="00467699"/>
    <w:rPr>
      <w:rFonts w:ascii="Tahoma" w:hAnsi="Tahoma" w:cs="Tahoma"/>
      <w:sz w:val="16"/>
      <w:szCs w:val="16"/>
    </w:rPr>
  </w:style>
  <w:style w:type="paragraph" w:styleId="aa">
    <w:name w:val="caption"/>
    <w:basedOn w:val="a0"/>
    <w:next w:val="a0"/>
    <w:uiPriority w:val="35"/>
    <w:unhideWhenUsed/>
    <w:qFormat/>
    <w:rsid w:val="00844414"/>
    <w:pPr>
      <w:keepNext/>
    </w:pPr>
    <w:rPr>
      <w:rFonts w:cs="Times New Roman"/>
      <w:b/>
      <w:bCs/>
      <w:szCs w:val="18"/>
    </w:rPr>
  </w:style>
  <w:style w:type="character" w:customStyle="1" w:styleId="apple-converted-space">
    <w:name w:val="apple-converted-space"/>
    <w:basedOn w:val="a1"/>
    <w:rsid w:val="00844414"/>
  </w:style>
  <w:style w:type="paragraph" w:styleId="ab">
    <w:name w:val="No Spacing"/>
    <w:link w:val="ac"/>
    <w:uiPriority w:val="1"/>
    <w:qFormat/>
    <w:rsid w:val="00D01A6C"/>
    <w:pPr>
      <w:spacing w:after="0" w:line="240" w:lineRule="auto"/>
    </w:pPr>
    <w:rPr>
      <w:rFonts w:ascii="Times New Roman" w:eastAsia="Calibri" w:hAnsi="Times New Roman" w:cs="Times New Roman"/>
      <w:sz w:val="24"/>
      <w:szCs w:val="24"/>
    </w:rPr>
  </w:style>
  <w:style w:type="character" w:customStyle="1" w:styleId="ac">
    <w:name w:val="Без интервала Знак"/>
    <w:basedOn w:val="a1"/>
    <w:link w:val="ab"/>
    <w:uiPriority w:val="1"/>
    <w:locked/>
    <w:rsid w:val="00D01A6C"/>
    <w:rPr>
      <w:rFonts w:ascii="Times New Roman" w:eastAsia="Calibri" w:hAnsi="Times New Roman" w:cs="Times New Roman"/>
      <w:sz w:val="24"/>
      <w:szCs w:val="24"/>
    </w:rPr>
  </w:style>
  <w:style w:type="character" w:styleId="ad">
    <w:name w:val="footnote reference"/>
    <w:aliases w:val="Знак сноски 1,Знак сноски-FN,Ciae niinee-FN,Referencia nota al pie,fr,Used by Word for Help footnote symbols,Ciae niinee 1,СНОСКА,сноска1"/>
    <w:basedOn w:val="a1"/>
    <w:uiPriority w:val="99"/>
    <w:unhideWhenUsed/>
    <w:rsid w:val="00721AD0"/>
    <w:rPr>
      <w:vertAlign w:val="superscript"/>
    </w:rPr>
  </w:style>
  <w:style w:type="paragraph" w:styleId="ae">
    <w:name w:val="footnote text"/>
    <w:basedOn w:val="a0"/>
    <w:link w:val="af"/>
    <w:uiPriority w:val="99"/>
    <w:unhideWhenUsed/>
    <w:rsid w:val="00721AD0"/>
    <w:rPr>
      <w:rFonts w:cs="Times New Roman"/>
      <w:sz w:val="20"/>
      <w:szCs w:val="20"/>
    </w:rPr>
  </w:style>
  <w:style w:type="character" w:customStyle="1" w:styleId="af">
    <w:name w:val="Текст сноски Знак"/>
    <w:basedOn w:val="a1"/>
    <w:link w:val="ae"/>
    <w:uiPriority w:val="99"/>
    <w:rsid w:val="00721AD0"/>
    <w:rPr>
      <w:rFonts w:ascii="Times New Roman" w:hAnsi="Times New Roman" w:cs="Times New Roman"/>
      <w:sz w:val="20"/>
      <w:szCs w:val="20"/>
    </w:rPr>
  </w:style>
  <w:style w:type="table" w:styleId="af0">
    <w:name w:val="Table Grid"/>
    <w:basedOn w:val="a2"/>
    <w:uiPriority w:val="59"/>
    <w:rsid w:val="00721A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Indent 2"/>
    <w:aliases w:val="Знак Знак Знак Знак Знак,Знак Знак Знак Знак Знак Знак,Знак Знак Знак Знак,Знак Знак Знак Знак Знак Знак Знак,Знак Знак Знак Знак Знак Знак Знак Знак Знак Знак Знак, Знак Знак Знак Знак Знак, Знак Знак Знак Знак Знак Знак"/>
    <w:basedOn w:val="a0"/>
    <w:link w:val="23"/>
    <w:rsid w:val="00DC2F96"/>
    <w:pPr>
      <w:spacing w:after="120" w:line="480" w:lineRule="auto"/>
      <w:ind w:left="283" w:firstLine="0"/>
      <w:jc w:val="left"/>
    </w:pPr>
    <w:rPr>
      <w:rFonts w:eastAsia="Times New Roman" w:cs="Times New Roman"/>
      <w:szCs w:val="24"/>
      <w:lang w:eastAsia="ru-RU"/>
    </w:rPr>
  </w:style>
  <w:style w:type="character" w:customStyle="1" w:styleId="23">
    <w:name w:val="Основной текст с отступом 2 Знак"/>
    <w:aliases w:val="Знак Знак Знак Знак Знак Знак1,Знак Знак Знак Знак Знак Знак Знак1,Знак Знак Знак Знак Знак1,Знак Знак Знак Знак Знак Знак Знак Знак,Знак Знак Знак Знак Знак Знак Знак Знак Знак Знак Знак Знак"/>
    <w:basedOn w:val="a1"/>
    <w:link w:val="22"/>
    <w:rsid w:val="00DC2F96"/>
    <w:rPr>
      <w:rFonts w:ascii="Times New Roman" w:eastAsia="Times New Roman" w:hAnsi="Times New Roman" w:cs="Times New Roman"/>
      <w:sz w:val="24"/>
      <w:szCs w:val="24"/>
      <w:lang w:eastAsia="ru-RU"/>
    </w:rPr>
  </w:style>
  <w:style w:type="paragraph" w:customStyle="1" w:styleId="ConsPlusNormal">
    <w:name w:val="ConsPlusNormal"/>
    <w:uiPriority w:val="99"/>
    <w:rsid w:val="002644A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f1">
    <w:name w:val="Normal (Web)"/>
    <w:aliases w:val="Обычный (Web),Обычный (Web)1,Обычный (Web) Знак,Обычный (веб) Знак Знак Знак,Обычный (веб) Знак Знак,Обычный (Web)11,Обычный (веб)1,Обычный (веб)11,Обычный (веб)111 Знак Знак,Обычный (Web) Знак Знак Знак Знак,Обычный (We,Обычный (W"/>
    <w:basedOn w:val="a0"/>
    <w:link w:val="af2"/>
    <w:uiPriority w:val="99"/>
    <w:rsid w:val="002644A4"/>
    <w:pPr>
      <w:spacing w:before="100" w:beforeAutospacing="1" w:after="100" w:afterAutospacing="1"/>
      <w:ind w:firstLine="0"/>
      <w:jc w:val="left"/>
    </w:pPr>
    <w:rPr>
      <w:rFonts w:eastAsia="Times New Roman" w:cs="Times New Roman"/>
      <w:szCs w:val="24"/>
      <w:lang w:eastAsia="ru-RU"/>
    </w:rPr>
  </w:style>
  <w:style w:type="character" w:customStyle="1" w:styleId="af2">
    <w:name w:val="Обычный (веб) Знак"/>
    <w:aliases w:val="Обычный (Web) Знак1,Обычный (Web)1 Знак,Обычный (Web) Знак Знак,Обычный (веб) Знак Знак Знак Знак,Обычный (веб) Знак Знак Знак1,Обычный (Web)11 Знак,Обычный (веб)1 Знак,Обычный (веб)11 Знак,Обычный (веб)111 Знак Знак Знак"/>
    <w:basedOn w:val="a1"/>
    <w:link w:val="af1"/>
    <w:uiPriority w:val="99"/>
    <w:locked/>
    <w:rsid w:val="002644A4"/>
    <w:rPr>
      <w:rFonts w:ascii="Times New Roman" w:eastAsia="Times New Roman" w:hAnsi="Times New Roman" w:cs="Times New Roman"/>
      <w:sz w:val="24"/>
      <w:szCs w:val="24"/>
      <w:lang w:eastAsia="ru-RU"/>
    </w:rPr>
  </w:style>
  <w:style w:type="character" w:customStyle="1" w:styleId="40">
    <w:name w:val="Заголовок 4 Знак"/>
    <w:basedOn w:val="a1"/>
    <w:link w:val="4"/>
    <w:uiPriority w:val="8"/>
    <w:rsid w:val="00F24A33"/>
    <w:rPr>
      <w:rFonts w:ascii="Times New Roman" w:eastAsiaTheme="majorEastAsia" w:hAnsi="Times New Roman" w:cs="Times New Roman"/>
      <w:b/>
      <w:bCs/>
      <w:iCs/>
      <w:sz w:val="28"/>
      <w:szCs w:val="24"/>
    </w:rPr>
  </w:style>
  <w:style w:type="character" w:customStyle="1" w:styleId="50">
    <w:name w:val="Заголовок 5 Знак"/>
    <w:basedOn w:val="a1"/>
    <w:link w:val="5"/>
    <w:uiPriority w:val="9"/>
    <w:semiHidden/>
    <w:rsid w:val="00F24A33"/>
    <w:rPr>
      <w:rFonts w:ascii="Times New Roman" w:eastAsiaTheme="majorEastAsia" w:hAnsi="Times New Roman" w:cs="Times New Roman"/>
      <w:sz w:val="28"/>
      <w:szCs w:val="24"/>
    </w:rPr>
  </w:style>
  <w:style w:type="paragraph" w:styleId="a">
    <w:name w:val="Subtitle"/>
    <w:basedOn w:val="a0"/>
    <w:next w:val="a0"/>
    <w:link w:val="af3"/>
    <w:uiPriority w:val="8"/>
    <w:qFormat/>
    <w:rsid w:val="00F24A33"/>
    <w:pPr>
      <w:numPr>
        <w:numId w:val="13"/>
      </w:numPr>
      <w:tabs>
        <w:tab w:val="left" w:pos="1134"/>
      </w:tabs>
      <w:spacing w:line="360" w:lineRule="auto"/>
      <w:ind w:left="0" w:firstLine="709"/>
    </w:pPr>
    <w:rPr>
      <w:rFonts w:eastAsiaTheme="majorEastAsia" w:cstheme="majorBidi"/>
      <w:iCs/>
      <w:sz w:val="28"/>
      <w:szCs w:val="24"/>
    </w:rPr>
  </w:style>
  <w:style w:type="character" w:customStyle="1" w:styleId="af3">
    <w:name w:val="Подзаголовок Знак"/>
    <w:basedOn w:val="a1"/>
    <w:link w:val="a"/>
    <w:uiPriority w:val="8"/>
    <w:rsid w:val="00F24A33"/>
    <w:rPr>
      <w:rFonts w:ascii="Times New Roman" w:eastAsiaTheme="majorEastAsia" w:hAnsi="Times New Roman" w:cstheme="majorBidi"/>
      <w:iCs/>
      <w:sz w:val="28"/>
      <w:szCs w:val="24"/>
    </w:rPr>
  </w:style>
  <w:style w:type="paragraph" w:styleId="af4">
    <w:name w:val="header"/>
    <w:basedOn w:val="a0"/>
    <w:link w:val="af5"/>
    <w:uiPriority w:val="99"/>
    <w:unhideWhenUsed/>
    <w:rsid w:val="00F24A33"/>
    <w:pPr>
      <w:tabs>
        <w:tab w:val="center" w:pos="4677"/>
        <w:tab w:val="right" w:pos="9355"/>
      </w:tabs>
    </w:pPr>
    <w:rPr>
      <w:rFonts w:cs="Times New Roman"/>
      <w:sz w:val="28"/>
      <w:szCs w:val="24"/>
    </w:rPr>
  </w:style>
  <w:style w:type="character" w:customStyle="1" w:styleId="af5">
    <w:name w:val="Верхний колонтитул Знак"/>
    <w:basedOn w:val="a1"/>
    <w:link w:val="af4"/>
    <w:uiPriority w:val="99"/>
    <w:rsid w:val="00F24A33"/>
    <w:rPr>
      <w:rFonts w:ascii="Times New Roman" w:hAnsi="Times New Roman" w:cs="Times New Roman"/>
      <w:sz w:val="28"/>
      <w:szCs w:val="24"/>
    </w:rPr>
  </w:style>
  <w:style w:type="paragraph" w:styleId="af6">
    <w:name w:val="footer"/>
    <w:basedOn w:val="a0"/>
    <w:link w:val="af7"/>
    <w:uiPriority w:val="99"/>
    <w:unhideWhenUsed/>
    <w:rsid w:val="00F24A33"/>
    <w:pPr>
      <w:tabs>
        <w:tab w:val="center" w:pos="4677"/>
        <w:tab w:val="right" w:pos="9355"/>
      </w:tabs>
    </w:pPr>
    <w:rPr>
      <w:rFonts w:cs="Times New Roman"/>
      <w:sz w:val="28"/>
      <w:szCs w:val="24"/>
    </w:rPr>
  </w:style>
  <w:style w:type="character" w:customStyle="1" w:styleId="af7">
    <w:name w:val="Нижний колонтитул Знак"/>
    <w:basedOn w:val="a1"/>
    <w:link w:val="af6"/>
    <w:uiPriority w:val="99"/>
    <w:rsid w:val="00F24A33"/>
    <w:rPr>
      <w:rFonts w:ascii="Times New Roman" w:hAnsi="Times New Roman" w:cs="Times New Roman"/>
      <w:sz w:val="28"/>
      <w:szCs w:val="24"/>
    </w:rPr>
  </w:style>
  <w:style w:type="paragraph" w:customStyle="1" w:styleId="af8">
    <w:name w:val="Заголовок СЭО"/>
    <w:basedOn w:val="a0"/>
    <w:next w:val="a0"/>
    <w:uiPriority w:val="20"/>
    <w:qFormat/>
    <w:rsid w:val="00F24A33"/>
    <w:pPr>
      <w:spacing w:line="360" w:lineRule="auto"/>
      <w:ind w:firstLine="0"/>
      <w:jc w:val="center"/>
    </w:pPr>
    <w:rPr>
      <w:rFonts w:cs="Times New Roman"/>
      <w:b/>
      <w:caps/>
      <w:sz w:val="28"/>
      <w:szCs w:val="24"/>
    </w:rPr>
  </w:style>
  <w:style w:type="paragraph" w:styleId="af9">
    <w:name w:val="Bibliography"/>
    <w:basedOn w:val="a0"/>
    <w:next w:val="a0"/>
    <w:uiPriority w:val="37"/>
    <w:unhideWhenUsed/>
    <w:rsid w:val="00F24A33"/>
    <w:pPr>
      <w:spacing w:line="360" w:lineRule="auto"/>
    </w:pPr>
    <w:rPr>
      <w:rFonts w:cs="Times New Roman"/>
      <w:sz w:val="28"/>
      <w:szCs w:val="24"/>
    </w:rPr>
  </w:style>
  <w:style w:type="paragraph" w:styleId="7">
    <w:name w:val="toc 7"/>
    <w:basedOn w:val="a0"/>
    <w:next w:val="a0"/>
    <w:autoRedefine/>
    <w:uiPriority w:val="39"/>
    <w:unhideWhenUsed/>
    <w:rsid w:val="00F24A33"/>
    <w:pPr>
      <w:spacing w:after="100" w:line="360" w:lineRule="auto"/>
      <w:ind w:left="1440"/>
    </w:pPr>
    <w:rPr>
      <w:rFonts w:cs="Times New Roman"/>
      <w:sz w:val="28"/>
      <w:szCs w:val="24"/>
    </w:rPr>
  </w:style>
  <w:style w:type="paragraph" w:customStyle="1" w:styleId="Default">
    <w:name w:val="Default"/>
    <w:rsid w:val="00F24A33"/>
    <w:pPr>
      <w:autoSpaceDE w:val="0"/>
      <w:autoSpaceDN w:val="0"/>
      <w:adjustRightInd w:val="0"/>
      <w:spacing w:after="0" w:line="240" w:lineRule="auto"/>
    </w:pPr>
    <w:rPr>
      <w:rFonts w:ascii="Times New Roman" w:hAnsi="Times New Roman" w:cs="Times New Roman"/>
      <w:color w:val="000000"/>
      <w:sz w:val="24"/>
      <w:szCs w:val="24"/>
    </w:rPr>
  </w:style>
  <w:style w:type="paragraph" w:styleId="afa">
    <w:name w:val="Body Text Indent"/>
    <w:basedOn w:val="a0"/>
    <w:link w:val="afb"/>
    <w:unhideWhenUsed/>
    <w:rsid w:val="00F24A33"/>
    <w:pPr>
      <w:spacing w:after="120" w:line="276" w:lineRule="auto"/>
      <w:ind w:left="283" w:firstLine="0"/>
      <w:jc w:val="left"/>
    </w:pPr>
    <w:rPr>
      <w:rFonts w:asciiTheme="minorHAnsi" w:hAnsiTheme="minorHAnsi"/>
      <w:sz w:val="22"/>
    </w:rPr>
  </w:style>
  <w:style w:type="character" w:customStyle="1" w:styleId="afb">
    <w:name w:val="Основной текст с отступом Знак"/>
    <w:basedOn w:val="a1"/>
    <w:link w:val="afa"/>
    <w:rsid w:val="00F24A33"/>
  </w:style>
  <w:style w:type="character" w:styleId="afc">
    <w:name w:val="Book Title"/>
    <w:basedOn w:val="a1"/>
    <w:uiPriority w:val="33"/>
    <w:qFormat/>
    <w:rsid w:val="00F24A33"/>
    <w:rPr>
      <w:b/>
      <w:bCs/>
      <w:i/>
      <w:iCs/>
      <w:spacing w:val="5"/>
    </w:rPr>
  </w:style>
  <w:style w:type="paragraph" w:styleId="afd">
    <w:name w:val="table of authorities"/>
    <w:basedOn w:val="a0"/>
    <w:next w:val="a0"/>
    <w:uiPriority w:val="99"/>
    <w:unhideWhenUsed/>
    <w:rsid w:val="00F24A33"/>
    <w:pPr>
      <w:spacing w:line="360" w:lineRule="auto"/>
      <w:ind w:left="280" w:hanging="280"/>
    </w:pPr>
    <w:rPr>
      <w:rFonts w:cs="Times New Roman"/>
      <w:sz w:val="28"/>
      <w:szCs w:val="24"/>
    </w:rPr>
  </w:style>
  <w:style w:type="paragraph" w:customStyle="1" w:styleId="12">
    <w:name w:val="Основной текст1"/>
    <w:basedOn w:val="a0"/>
    <w:rsid w:val="00F24A33"/>
    <w:pPr>
      <w:widowControl w:val="0"/>
      <w:ind w:firstLine="0"/>
      <w:jc w:val="left"/>
    </w:pPr>
    <w:rPr>
      <w:rFonts w:eastAsia="Times New Roman" w:cs="Times New Roman"/>
      <w:b/>
      <w:sz w:val="28"/>
      <w:szCs w:val="20"/>
      <w:lang w:eastAsia="ar-SA"/>
    </w:rPr>
  </w:style>
  <w:style w:type="character" w:styleId="afe">
    <w:name w:val="Emphasis"/>
    <w:basedOn w:val="a1"/>
    <w:uiPriority w:val="20"/>
    <w:qFormat/>
    <w:rsid w:val="00F24A33"/>
    <w:rPr>
      <w:i/>
      <w:iCs/>
    </w:rPr>
  </w:style>
  <w:style w:type="character" w:customStyle="1" w:styleId="14">
    <w:name w:val="Обычный +14 Знак"/>
    <w:link w:val="140"/>
    <w:rsid w:val="00F24A33"/>
    <w:rPr>
      <w:sz w:val="28"/>
      <w:szCs w:val="24"/>
    </w:rPr>
  </w:style>
  <w:style w:type="paragraph" w:customStyle="1" w:styleId="140">
    <w:name w:val="Обычный +14"/>
    <w:basedOn w:val="a0"/>
    <w:link w:val="14"/>
    <w:rsid w:val="00F24A33"/>
    <w:rPr>
      <w:rFonts w:asciiTheme="minorHAnsi" w:hAnsiTheme="minorHAnsi"/>
      <w:sz w:val="28"/>
      <w:szCs w:val="24"/>
    </w:rPr>
  </w:style>
  <w:style w:type="character" w:styleId="aff">
    <w:name w:val="Intense Reference"/>
    <w:basedOn w:val="a1"/>
    <w:uiPriority w:val="32"/>
    <w:qFormat/>
    <w:rsid w:val="00F24A33"/>
    <w:rPr>
      <w:b/>
      <w:bCs/>
      <w:smallCaps/>
      <w:color w:val="4F81BD" w:themeColor="accent1"/>
      <w:spacing w:val="5"/>
    </w:rPr>
  </w:style>
  <w:style w:type="character" w:styleId="aff0">
    <w:name w:val="Intense Emphasis"/>
    <w:basedOn w:val="a1"/>
    <w:uiPriority w:val="21"/>
    <w:qFormat/>
    <w:rsid w:val="00F24A33"/>
    <w:rPr>
      <w:i/>
      <w:iCs/>
      <w:color w:val="4F81BD" w:themeColor="accent1"/>
    </w:rPr>
  </w:style>
  <w:style w:type="paragraph" w:customStyle="1" w:styleId="24">
    <w:name w:val="Основной текст2"/>
    <w:basedOn w:val="a0"/>
    <w:link w:val="aff1"/>
    <w:rsid w:val="00F24A33"/>
    <w:pPr>
      <w:shd w:val="clear" w:color="auto" w:fill="FFFFFF"/>
      <w:spacing w:line="274" w:lineRule="exact"/>
      <w:ind w:firstLine="0"/>
    </w:pPr>
    <w:rPr>
      <w:rFonts w:eastAsia="Times New Roman" w:cs="Times New Roman"/>
      <w:color w:val="000000"/>
      <w:sz w:val="23"/>
      <w:szCs w:val="23"/>
      <w:lang w:eastAsia="ru-RU"/>
    </w:rPr>
  </w:style>
  <w:style w:type="character" w:customStyle="1" w:styleId="aff1">
    <w:name w:val="Основной текст_"/>
    <w:basedOn w:val="a1"/>
    <w:link w:val="24"/>
    <w:rsid w:val="00F24A33"/>
    <w:rPr>
      <w:rFonts w:ascii="Times New Roman" w:eastAsia="Times New Roman" w:hAnsi="Times New Roman" w:cs="Times New Roman"/>
      <w:color w:val="000000"/>
      <w:sz w:val="23"/>
      <w:szCs w:val="23"/>
      <w:shd w:val="clear" w:color="auto" w:fill="FFFFFF"/>
      <w:lang w:eastAsia="ru-RU"/>
    </w:rPr>
  </w:style>
  <w:style w:type="paragraph" w:styleId="aff2">
    <w:name w:val="Body Text"/>
    <w:basedOn w:val="a0"/>
    <w:link w:val="aff3"/>
    <w:uiPriority w:val="99"/>
    <w:semiHidden/>
    <w:unhideWhenUsed/>
    <w:rsid w:val="00F24A33"/>
    <w:pPr>
      <w:spacing w:after="120" w:line="360" w:lineRule="auto"/>
    </w:pPr>
    <w:rPr>
      <w:rFonts w:cs="Times New Roman"/>
      <w:sz w:val="28"/>
      <w:szCs w:val="24"/>
    </w:rPr>
  </w:style>
  <w:style w:type="character" w:customStyle="1" w:styleId="aff3">
    <w:name w:val="Основной текст Знак"/>
    <w:basedOn w:val="a1"/>
    <w:link w:val="aff2"/>
    <w:uiPriority w:val="99"/>
    <w:semiHidden/>
    <w:rsid w:val="00F24A33"/>
    <w:rPr>
      <w:rFonts w:ascii="Times New Roman" w:hAnsi="Times New Roman" w:cs="Times New Roman"/>
      <w:sz w:val="28"/>
      <w:szCs w:val="24"/>
    </w:rPr>
  </w:style>
  <w:style w:type="character" w:customStyle="1" w:styleId="32">
    <w:name w:val="Основной текст (3)_"/>
    <w:basedOn w:val="a1"/>
    <w:link w:val="33"/>
    <w:locked/>
    <w:rsid w:val="00F24A33"/>
    <w:rPr>
      <w:rFonts w:ascii="Batang" w:eastAsia="Batang" w:hAnsi="Batang" w:cs="Batang"/>
      <w:sz w:val="14"/>
      <w:szCs w:val="14"/>
      <w:shd w:val="clear" w:color="auto" w:fill="FFFFFF"/>
    </w:rPr>
  </w:style>
  <w:style w:type="paragraph" w:customStyle="1" w:styleId="33">
    <w:name w:val="Основной текст (3)"/>
    <w:basedOn w:val="a0"/>
    <w:link w:val="32"/>
    <w:rsid w:val="00F24A33"/>
    <w:pPr>
      <w:shd w:val="clear" w:color="auto" w:fill="FFFFFF"/>
      <w:spacing w:before="960" w:line="187" w:lineRule="exact"/>
      <w:ind w:firstLine="0"/>
      <w:jc w:val="left"/>
    </w:pPr>
    <w:rPr>
      <w:rFonts w:ascii="Batang" w:eastAsia="Batang" w:hAnsi="Batang" w:cs="Batang"/>
      <w:sz w:val="14"/>
      <w:szCs w:val="14"/>
    </w:rPr>
  </w:style>
  <w:style w:type="character" w:styleId="aff4">
    <w:name w:val="Strong"/>
    <w:basedOn w:val="a1"/>
    <w:uiPriority w:val="22"/>
    <w:qFormat/>
    <w:rsid w:val="00F24A33"/>
    <w:rPr>
      <w:b/>
      <w:bCs/>
    </w:rPr>
  </w:style>
  <w:style w:type="character" w:styleId="aff5">
    <w:name w:val="annotation reference"/>
    <w:basedOn w:val="a1"/>
    <w:uiPriority w:val="99"/>
    <w:semiHidden/>
    <w:unhideWhenUsed/>
    <w:rsid w:val="00F24A33"/>
    <w:rPr>
      <w:sz w:val="16"/>
      <w:szCs w:val="16"/>
    </w:rPr>
  </w:style>
  <w:style w:type="paragraph" w:styleId="aff6">
    <w:name w:val="annotation text"/>
    <w:basedOn w:val="a0"/>
    <w:link w:val="aff7"/>
    <w:uiPriority w:val="99"/>
    <w:semiHidden/>
    <w:unhideWhenUsed/>
    <w:rsid w:val="00F24A33"/>
    <w:pPr>
      <w:spacing w:after="200"/>
      <w:ind w:firstLine="0"/>
      <w:jc w:val="left"/>
    </w:pPr>
    <w:rPr>
      <w:rFonts w:asciiTheme="minorHAnsi" w:hAnsiTheme="minorHAnsi"/>
      <w:sz w:val="20"/>
      <w:szCs w:val="20"/>
    </w:rPr>
  </w:style>
  <w:style w:type="character" w:customStyle="1" w:styleId="aff7">
    <w:name w:val="Текст примечания Знак"/>
    <w:basedOn w:val="a1"/>
    <w:link w:val="aff6"/>
    <w:uiPriority w:val="99"/>
    <w:semiHidden/>
    <w:rsid w:val="00F24A33"/>
    <w:rPr>
      <w:sz w:val="20"/>
      <w:szCs w:val="20"/>
    </w:rPr>
  </w:style>
  <w:style w:type="character" w:customStyle="1" w:styleId="aff8">
    <w:name w:val="Тема примечания Знак"/>
    <w:basedOn w:val="aff7"/>
    <w:link w:val="aff9"/>
    <w:uiPriority w:val="99"/>
    <w:semiHidden/>
    <w:rsid w:val="00F24A33"/>
    <w:rPr>
      <w:rFonts w:cs="Times New Roman"/>
      <w:b/>
      <w:bCs/>
      <w:sz w:val="20"/>
      <w:szCs w:val="20"/>
    </w:rPr>
  </w:style>
  <w:style w:type="paragraph" w:styleId="aff9">
    <w:name w:val="annotation subject"/>
    <w:basedOn w:val="aff6"/>
    <w:next w:val="aff6"/>
    <w:link w:val="aff8"/>
    <w:uiPriority w:val="99"/>
    <w:semiHidden/>
    <w:unhideWhenUsed/>
    <w:rsid w:val="00F24A33"/>
    <w:pPr>
      <w:spacing w:after="0"/>
      <w:ind w:firstLine="709"/>
      <w:jc w:val="both"/>
    </w:pPr>
    <w:rPr>
      <w:rFonts w:cs="Times New Roman"/>
      <w:b/>
      <w:bCs/>
    </w:rPr>
  </w:style>
  <w:style w:type="character" w:customStyle="1" w:styleId="13">
    <w:name w:val="Тема примечания Знак1"/>
    <w:basedOn w:val="aff7"/>
    <w:uiPriority w:val="99"/>
    <w:semiHidden/>
    <w:rsid w:val="00F24A33"/>
    <w:rPr>
      <w:b/>
      <w:bCs/>
      <w:sz w:val="20"/>
      <w:szCs w:val="20"/>
    </w:rPr>
  </w:style>
  <w:style w:type="paragraph" w:styleId="41">
    <w:name w:val="toc 4"/>
    <w:basedOn w:val="a0"/>
    <w:next w:val="a0"/>
    <w:autoRedefine/>
    <w:uiPriority w:val="39"/>
    <w:unhideWhenUsed/>
    <w:rsid w:val="00F24A33"/>
    <w:pPr>
      <w:spacing w:line="360" w:lineRule="auto"/>
      <w:ind w:left="840"/>
    </w:pPr>
    <w:rPr>
      <w:rFonts w:cs="Times New Roman"/>
      <w:sz w:val="28"/>
      <w:szCs w:val="24"/>
    </w:rPr>
  </w:style>
  <w:style w:type="paragraph" w:styleId="51">
    <w:name w:val="toc 5"/>
    <w:basedOn w:val="a0"/>
    <w:next w:val="a0"/>
    <w:autoRedefine/>
    <w:uiPriority w:val="39"/>
    <w:unhideWhenUsed/>
    <w:rsid w:val="00F24A33"/>
    <w:pPr>
      <w:spacing w:line="360" w:lineRule="auto"/>
      <w:ind w:left="1120"/>
    </w:pPr>
    <w:rPr>
      <w:rFonts w:cs="Times New Roman"/>
      <w:sz w:val="28"/>
      <w:szCs w:val="24"/>
    </w:rPr>
  </w:style>
  <w:style w:type="paragraph" w:styleId="6">
    <w:name w:val="toc 6"/>
    <w:basedOn w:val="a0"/>
    <w:next w:val="a0"/>
    <w:autoRedefine/>
    <w:uiPriority w:val="39"/>
    <w:unhideWhenUsed/>
    <w:rsid w:val="00F24A33"/>
    <w:pPr>
      <w:spacing w:line="360" w:lineRule="auto"/>
      <w:ind w:left="1400"/>
    </w:pPr>
    <w:rPr>
      <w:rFonts w:cs="Times New Roman"/>
      <w:sz w:val="28"/>
      <w:szCs w:val="24"/>
    </w:rPr>
  </w:style>
  <w:style w:type="paragraph" w:styleId="8">
    <w:name w:val="toc 8"/>
    <w:basedOn w:val="a0"/>
    <w:next w:val="a0"/>
    <w:autoRedefine/>
    <w:uiPriority w:val="39"/>
    <w:unhideWhenUsed/>
    <w:rsid w:val="00F24A33"/>
    <w:pPr>
      <w:spacing w:line="360" w:lineRule="auto"/>
      <w:ind w:left="1960"/>
    </w:pPr>
    <w:rPr>
      <w:rFonts w:cs="Times New Roman"/>
      <w:sz w:val="28"/>
      <w:szCs w:val="24"/>
    </w:rPr>
  </w:style>
  <w:style w:type="paragraph" w:styleId="9">
    <w:name w:val="toc 9"/>
    <w:basedOn w:val="a0"/>
    <w:next w:val="a0"/>
    <w:autoRedefine/>
    <w:uiPriority w:val="39"/>
    <w:unhideWhenUsed/>
    <w:rsid w:val="00F24A33"/>
    <w:pPr>
      <w:spacing w:line="360" w:lineRule="auto"/>
      <w:ind w:left="2240"/>
    </w:pPr>
    <w:rPr>
      <w:rFonts w:cs="Times New Roman"/>
      <w:sz w:val="28"/>
      <w:szCs w:val="24"/>
    </w:rPr>
  </w:style>
  <w:style w:type="paragraph" w:styleId="affa">
    <w:name w:val="table of figures"/>
    <w:basedOn w:val="a0"/>
    <w:next w:val="a0"/>
    <w:uiPriority w:val="99"/>
    <w:unhideWhenUsed/>
    <w:rsid w:val="00F24A33"/>
    <w:pPr>
      <w:spacing w:line="360" w:lineRule="auto"/>
    </w:pPr>
    <w:rPr>
      <w:rFonts w:cs="Times New Roman"/>
      <w:sz w:val="28"/>
      <w:szCs w:val="24"/>
    </w:rPr>
  </w:style>
  <w:style w:type="paragraph" w:customStyle="1" w:styleId="affb">
    <w:name w:val="Таблица категория"/>
    <w:basedOn w:val="a0"/>
    <w:qFormat/>
    <w:rsid w:val="00035E7E"/>
    <w:pPr>
      <w:tabs>
        <w:tab w:val="left" w:pos="708"/>
        <w:tab w:val="center" w:pos="4677"/>
        <w:tab w:val="right" w:pos="9355"/>
      </w:tabs>
      <w:spacing w:before="60" w:after="120"/>
      <w:contextualSpacing/>
    </w:pPr>
    <w:rPr>
      <w:rFonts w:eastAsia="Calibri"/>
      <w:sz w:val="20"/>
      <w:szCs w:val="20"/>
    </w:rPr>
  </w:style>
  <w:style w:type="paragraph" w:customStyle="1" w:styleId="affc">
    <w:name w:val="Абзац"/>
    <w:link w:val="affd"/>
    <w:qFormat/>
    <w:rsid w:val="000B1009"/>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ffd">
    <w:name w:val="Абзац Знак"/>
    <w:basedOn w:val="a1"/>
    <w:link w:val="affc"/>
    <w:locked/>
    <w:rsid w:val="000B1009"/>
    <w:rPr>
      <w:rFonts w:ascii="Times New Roman" w:eastAsia="Times New Roman" w:hAnsi="Times New Roman" w:cs="Times New Roman"/>
      <w:sz w:val="24"/>
      <w:szCs w:val="24"/>
      <w:lang w:eastAsia="ru-RU"/>
    </w:rPr>
  </w:style>
  <w:style w:type="character" w:styleId="affe">
    <w:name w:val="page number"/>
    <w:basedOn w:val="a1"/>
    <w:rsid w:val="000F6894"/>
  </w:style>
  <w:style w:type="paragraph" w:customStyle="1" w:styleId="15">
    <w:name w:val="Абзац списка1"/>
    <w:basedOn w:val="a0"/>
    <w:rsid w:val="00951819"/>
    <w:pPr>
      <w:ind w:left="720" w:firstLine="0"/>
    </w:pPr>
    <w:rPr>
      <w:rFonts w:eastAsia="Times New Roman" w:cs="Times New Roman"/>
      <w:szCs w:val="24"/>
      <w:lang w:eastAsia="ru-RU"/>
    </w:rPr>
  </w:style>
  <w:style w:type="paragraph" w:styleId="afff">
    <w:name w:val="List Bullet"/>
    <w:basedOn w:val="a0"/>
    <w:autoRedefine/>
    <w:rsid w:val="00C65A33"/>
    <w:pPr>
      <w:keepNext/>
      <w:ind w:firstLine="0"/>
      <w:jc w:val="right"/>
    </w:pPr>
    <w:rPr>
      <w:rFonts w:ascii="Verdana" w:eastAsia="Times New Roman" w:hAnsi="Verdana" w:cs="Times New Roman"/>
      <w:snapToGrid w:val="0"/>
      <w:sz w:val="20"/>
      <w:szCs w:val="20"/>
      <w:lang w:eastAsia="ru-RU"/>
    </w:rPr>
  </w:style>
  <w:style w:type="paragraph" w:customStyle="1" w:styleId="16">
    <w:name w:val="Обычный1"/>
    <w:rsid w:val="00BC50D4"/>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afff0">
    <w:name w:val="Основной текст + Полужирный"/>
    <w:rsid w:val="00222F5B"/>
    <w:rPr>
      <w:rFonts w:ascii="Times New Roman" w:eastAsia="Times New Roman" w:hAnsi="Times New Roman" w:cs="Times New Roman"/>
      <w:b/>
      <w:bCs/>
      <w:sz w:val="19"/>
      <w:szCs w:val="19"/>
      <w:shd w:val="clear" w:color="auto" w:fill="FFFFFF"/>
    </w:rPr>
  </w:style>
  <w:style w:type="paragraph" w:customStyle="1" w:styleId="afff1">
    <w:name w:val="Тело"/>
    <w:qFormat/>
    <w:rsid w:val="00250E4A"/>
    <w:pPr>
      <w:spacing w:after="0" w:line="360" w:lineRule="auto"/>
      <w:ind w:firstLine="709"/>
      <w:jc w:val="both"/>
    </w:pPr>
    <w:rPr>
      <w:rFonts w:ascii="Times New Roman" w:hAnsi="Times New Roman" w:cs="Times New Roman"/>
      <w:sz w:val="28"/>
      <w:szCs w:val="28"/>
    </w:rPr>
  </w:style>
  <w:style w:type="paragraph" w:customStyle="1" w:styleId="p1">
    <w:name w:val="p1"/>
    <w:basedOn w:val="a0"/>
    <w:rsid w:val="00A93720"/>
    <w:pPr>
      <w:spacing w:before="100" w:beforeAutospacing="1" w:after="100" w:afterAutospacing="1"/>
      <w:ind w:firstLine="0"/>
      <w:jc w:val="left"/>
    </w:pPr>
    <w:rPr>
      <w:rFonts w:eastAsia="Times New Roman" w:cs="Times New Roman"/>
      <w:szCs w:val="24"/>
      <w:lang w:eastAsia="ru-RU"/>
    </w:rPr>
  </w:style>
  <w:style w:type="character" w:customStyle="1" w:styleId="s1">
    <w:name w:val="s1"/>
    <w:basedOn w:val="a1"/>
    <w:rsid w:val="00A93720"/>
  </w:style>
  <w:style w:type="paragraph" w:customStyle="1" w:styleId="p2">
    <w:name w:val="p2"/>
    <w:basedOn w:val="a0"/>
    <w:rsid w:val="00A93720"/>
    <w:pPr>
      <w:spacing w:before="100" w:beforeAutospacing="1" w:after="100" w:afterAutospacing="1"/>
      <w:ind w:firstLine="0"/>
      <w:jc w:val="left"/>
    </w:pPr>
    <w:rPr>
      <w:rFonts w:eastAsia="Times New Roman" w:cs="Times New Roman"/>
      <w:szCs w:val="24"/>
      <w:lang w:eastAsia="ru-RU"/>
    </w:rPr>
  </w:style>
  <w:style w:type="character" w:customStyle="1" w:styleId="normaltextrun">
    <w:name w:val="normaltextrun"/>
    <w:basedOn w:val="a1"/>
    <w:rsid w:val="00137E53"/>
  </w:style>
  <w:style w:type="character" w:customStyle="1" w:styleId="ecattext">
    <w:name w:val="ecattext"/>
    <w:basedOn w:val="a1"/>
    <w:rsid w:val="00676924"/>
  </w:style>
  <w:style w:type="paragraph" w:styleId="25">
    <w:name w:val="Body Text 2"/>
    <w:basedOn w:val="a0"/>
    <w:link w:val="26"/>
    <w:uiPriority w:val="99"/>
    <w:unhideWhenUsed/>
    <w:rsid w:val="00337B8B"/>
    <w:pPr>
      <w:suppressAutoHyphens/>
      <w:spacing w:after="120" w:line="480" w:lineRule="auto"/>
      <w:ind w:firstLine="0"/>
      <w:jc w:val="left"/>
    </w:pPr>
    <w:rPr>
      <w:rFonts w:eastAsia="Times New Roman" w:cs="Times New Roman"/>
      <w:szCs w:val="24"/>
      <w:lang w:eastAsia="ar-SA"/>
    </w:rPr>
  </w:style>
  <w:style w:type="character" w:customStyle="1" w:styleId="26">
    <w:name w:val="Основной текст 2 Знак"/>
    <w:basedOn w:val="a1"/>
    <w:link w:val="25"/>
    <w:uiPriority w:val="99"/>
    <w:rsid w:val="00337B8B"/>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8" w:unhideWhenUsed="0" w:qFormat="1"/>
    <w:lsdException w:name="heading 2" w:uiPriority="8" w:qFormat="1"/>
    <w:lsdException w:name="heading 3" w:uiPriority="8" w:qFormat="1"/>
    <w:lsdException w:name="heading 4" w:uiPriority="8"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Indent" w:uiPriority="0"/>
    <w:lsdException w:name="Subtitle" w:semiHidden="0" w:uiPriority="8"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44414"/>
    <w:pPr>
      <w:spacing w:after="0" w:line="240" w:lineRule="auto"/>
      <w:ind w:firstLine="709"/>
      <w:jc w:val="both"/>
    </w:pPr>
    <w:rPr>
      <w:rFonts w:ascii="Times New Roman" w:hAnsi="Times New Roman"/>
      <w:sz w:val="24"/>
    </w:rPr>
  </w:style>
  <w:style w:type="paragraph" w:styleId="1">
    <w:name w:val="heading 1"/>
    <w:basedOn w:val="a0"/>
    <w:next w:val="a0"/>
    <w:link w:val="10"/>
    <w:uiPriority w:val="8"/>
    <w:qFormat/>
    <w:rsid w:val="00677A65"/>
    <w:pPr>
      <w:keepNext/>
      <w:keepLines/>
      <w:numPr>
        <w:numId w:val="3"/>
      </w:numPr>
      <w:spacing w:before="120" w:after="120"/>
      <w:outlineLvl w:val="0"/>
    </w:pPr>
    <w:rPr>
      <w:rFonts w:eastAsiaTheme="majorEastAsia" w:cstheme="majorBidi"/>
      <w:b/>
      <w:bCs/>
      <w:sz w:val="28"/>
      <w:szCs w:val="28"/>
    </w:rPr>
  </w:style>
  <w:style w:type="paragraph" w:styleId="2">
    <w:name w:val="heading 2"/>
    <w:basedOn w:val="a0"/>
    <w:next w:val="a0"/>
    <w:link w:val="20"/>
    <w:uiPriority w:val="8"/>
    <w:unhideWhenUsed/>
    <w:qFormat/>
    <w:rsid w:val="00677A65"/>
    <w:pPr>
      <w:keepNext/>
      <w:keepLines/>
      <w:numPr>
        <w:numId w:val="2"/>
      </w:numPr>
      <w:spacing w:before="120" w:after="120"/>
      <w:outlineLvl w:val="1"/>
    </w:pPr>
    <w:rPr>
      <w:rFonts w:eastAsiaTheme="majorEastAsia" w:cstheme="majorBidi"/>
      <w:b/>
      <w:bCs/>
      <w:color w:val="000000" w:themeColor="text1"/>
      <w:szCs w:val="26"/>
    </w:rPr>
  </w:style>
  <w:style w:type="paragraph" w:styleId="3">
    <w:name w:val="heading 3"/>
    <w:basedOn w:val="a0"/>
    <w:next w:val="a0"/>
    <w:link w:val="30"/>
    <w:uiPriority w:val="8"/>
    <w:unhideWhenUsed/>
    <w:qFormat/>
    <w:rsid w:val="00C50573"/>
    <w:pPr>
      <w:keepNext/>
      <w:keepLines/>
      <w:spacing w:before="120" w:after="120"/>
      <w:ind w:firstLine="0"/>
      <w:outlineLvl w:val="2"/>
    </w:pPr>
    <w:rPr>
      <w:rFonts w:eastAsiaTheme="majorEastAsia" w:cstheme="majorBidi"/>
      <w:b/>
      <w:bCs/>
      <w:i/>
    </w:rPr>
  </w:style>
  <w:style w:type="paragraph" w:styleId="4">
    <w:name w:val="heading 4"/>
    <w:basedOn w:val="a0"/>
    <w:next w:val="a0"/>
    <w:link w:val="40"/>
    <w:uiPriority w:val="8"/>
    <w:qFormat/>
    <w:rsid w:val="00F24A33"/>
    <w:pPr>
      <w:keepNext/>
      <w:keepLines/>
      <w:tabs>
        <w:tab w:val="left" w:pos="1701"/>
      </w:tabs>
      <w:spacing w:line="360" w:lineRule="auto"/>
      <w:outlineLvl w:val="3"/>
    </w:pPr>
    <w:rPr>
      <w:rFonts w:eastAsiaTheme="majorEastAsia" w:cs="Times New Roman"/>
      <w:b/>
      <w:bCs/>
      <w:iCs/>
      <w:sz w:val="28"/>
      <w:szCs w:val="24"/>
    </w:rPr>
  </w:style>
  <w:style w:type="paragraph" w:styleId="5">
    <w:name w:val="heading 5"/>
    <w:basedOn w:val="a0"/>
    <w:next w:val="a0"/>
    <w:link w:val="50"/>
    <w:uiPriority w:val="9"/>
    <w:semiHidden/>
    <w:qFormat/>
    <w:rsid w:val="00F24A33"/>
    <w:pPr>
      <w:keepNext/>
      <w:keepLines/>
      <w:spacing w:before="200" w:line="360" w:lineRule="auto"/>
      <w:jc w:val="center"/>
      <w:outlineLvl w:val="4"/>
    </w:pPr>
    <w:rPr>
      <w:rFonts w:eastAsiaTheme="majorEastAsia" w:cs="Times New Roman"/>
      <w:sz w:val="28"/>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8"/>
    <w:rsid w:val="00677A65"/>
    <w:rPr>
      <w:rFonts w:ascii="Times New Roman" w:eastAsiaTheme="majorEastAsia" w:hAnsi="Times New Roman" w:cstheme="majorBidi"/>
      <w:b/>
      <w:bCs/>
      <w:sz w:val="28"/>
      <w:szCs w:val="28"/>
    </w:rPr>
  </w:style>
  <w:style w:type="paragraph" w:styleId="a4">
    <w:name w:val="List Paragraph"/>
    <w:aliases w:val="Варианты ответов"/>
    <w:basedOn w:val="a0"/>
    <w:link w:val="a5"/>
    <w:uiPriority w:val="34"/>
    <w:qFormat/>
    <w:rsid w:val="00197632"/>
    <w:pPr>
      <w:ind w:left="720"/>
      <w:contextualSpacing/>
    </w:pPr>
  </w:style>
  <w:style w:type="character" w:customStyle="1" w:styleId="20">
    <w:name w:val="Заголовок 2 Знак"/>
    <w:basedOn w:val="a1"/>
    <w:link w:val="2"/>
    <w:uiPriority w:val="8"/>
    <w:rsid w:val="00677A65"/>
    <w:rPr>
      <w:rFonts w:ascii="Times New Roman" w:eastAsiaTheme="majorEastAsia" w:hAnsi="Times New Roman" w:cstheme="majorBidi"/>
      <w:b/>
      <w:bCs/>
      <w:color w:val="000000" w:themeColor="text1"/>
      <w:sz w:val="24"/>
      <w:szCs w:val="26"/>
    </w:rPr>
  </w:style>
  <w:style w:type="character" w:customStyle="1" w:styleId="30">
    <w:name w:val="Заголовок 3 Знак"/>
    <w:basedOn w:val="a1"/>
    <w:link w:val="3"/>
    <w:uiPriority w:val="8"/>
    <w:rsid w:val="00C50573"/>
    <w:rPr>
      <w:rFonts w:ascii="Times New Roman" w:eastAsiaTheme="majorEastAsia" w:hAnsi="Times New Roman" w:cstheme="majorBidi"/>
      <w:b/>
      <w:bCs/>
      <w:i/>
      <w:sz w:val="24"/>
    </w:rPr>
  </w:style>
  <w:style w:type="character" w:customStyle="1" w:styleId="a5">
    <w:name w:val="Абзац списка Знак"/>
    <w:aliases w:val="Варианты ответов Знак"/>
    <w:link w:val="a4"/>
    <w:locked/>
    <w:rsid w:val="00AE7030"/>
  </w:style>
  <w:style w:type="paragraph" w:styleId="a6">
    <w:name w:val="TOC Heading"/>
    <w:basedOn w:val="1"/>
    <w:next w:val="a0"/>
    <w:uiPriority w:val="39"/>
    <w:unhideWhenUsed/>
    <w:qFormat/>
    <w:rsid w:val="00467699"/>
    <w:pPr>
      <w:numPr>
        <w:numId w:val="0"/>
      </w:numPr>
      <w:spacing w:before="480" w:after="0"/>
      <w:jc w:val="left"/>
      <w:outlineLvl w:val="9"/>
    </w:pPr>
    <w:rPr>
      <w:rFonts w:asciiTheme="majorHAnsi" w:hAnsiTheme="majorHAnsi"/>
      <w:color w:val="365F91" w:themeColor="accent1" w:themeShade="BF"/>
      <w:lang w:eastAsia="ru-RU"/>
    </w:rPr>
  </w:style>
  <w:style w:type="paragraph" w:styleId="11">
    <w:name w:val="toc 1"/>
    <w:basedOn w:val="a0"/>
    <w:next w:val="a0"/>
    <w:autoRedefine/>
    <w:uiPriority w:val="39"/>
    <w:unhideWhenUsed/>
    <w:qFormat/>
    <w:rsid w:val="00467699"/>
    <w:pPr>
      <w:spacing w:after="100"/>
    </w:pPr>
  </w:style>
  <w:style w:type="paragraph" w:styleId="21">
    <w:name w:val="toc 2"/>
    <w:basedOn w:val="a0"/>
    <w:next w:val="a0"/>
    <w:autoRedefine/>
    <w:uiPriority w:val="39"/>
    <w:unhideWhenUsed/>
    <w:qFormat/>
    <w:rsid w:val="00467699"/>
    <w:pPr>
      <w:spacing w:after="100"/>
      <w:ind w:left="220"/>
    </w:pPr>
  </w:style>
  <w:style w:type="paragraph" w:styleId="31">
    <w:name w:val="toc 3"/>
    <w:basedOn w:val="a0"/>
    <w:next w:val="a0"/>
    <w:autoRedefine/>
    <w:uiPriority w:val="39"/>
    <w:unhideWhenUsed/>
    <w:qFormat/>
    <w:rsid w:val="00467699"/>
    <w:pPr>
      <w:spacing w:after="100"/>
      <w:ind w:left="440"/>
    </w:pPr>
  </w:style>
  <w:style w:type="character" w:styleId="a7">
    <w:name w:val="Hyperlink"/>
    <w:basedOn w:val="a1"/>
    <w:uiPriority w:val="99"/>
    <w:unhideWhenUsed/>
    <w:rsid w:val="00467699"/>
    <w:rPr>
      <w:color w:val="0000FF" w:themeColor="hyperlink"/>
      <w:u w:val="single"/>
    </w:rPr>
  </w:style>
  <w:style w:type="paragraph" w:styleId="a8">
    <w:name w:val="Balloon Text"/>
    <w:basedOn w:val="a0"/>
    <w:link w:val="a9"/>
    <w:uiPriority w:val="99"/>
    <w:semiHidden/>
    <w:unhideWhenUsed/>
    <w:rsid w:val="00467699"/>
    <w:rPr>
      <w:rFonts w:ascii="Tahoma" w:hAnsi="Tahoma" w:cs="Tahoma"/>
      <w:sz w:val="16"/>
      <w:szCs w:val="16"/>
    </w:rPr>
  </w:style>
  <w:style w:type="character" w:customStyle="1" w:styleId="a9">
    <w:name w:val="Текст выноски Знак"/>
    <w:basedOn w:val="a1"/>
    <w:link w:val="a8"/>
    <w:uiPriority w:val="99"/>
    <w:semiHidden/>
    <w:rsid w:val="00467699"/>
    <w:rPr>
      <w:rFonts w:ascii="Tahoma" w:hAnsi="Tahoma" w:cs="Tahoma"/>
      <w:sz w:val="16"/>
      <w:szCs w:val="16"/>
    </w:rPr>
  </w:style>
  <w:style w:type="paragraph" w:styleId="aa">
    <w:name w:val="caption"/>
    <w:basedOn w:val="a0"/>
    <w:next w:val="a0"/>
    <w:uiPriority w:val="35"/>
    <w:unhideWhenUsed/>
    <w:qFormat/>
    <w:rsid w:val="00844414"/>
    <w:pPr>
      <w:keepNext/>
    </w:pPr>
    <w:rPr>
      <w:rFonts w:cs="Times New Roman"/>
      <w:b/>
      <w:bCs/>
      <w:szCs w:val="18"/>
    </w:rPr>
  </w:style>
  <w:style w:type="character" w:customStyle="1" w:styleId="apple-converted-space">
    <w:name w:val="apple-converted-space"/>
    <w:basedOn w:val="a1"/>
    <w:rsid w:val="00844414"/>
  </w:style>
  <w:style w:type="paragraph" w:styleId="ab">
    <w:name w:val="No Spacing"/>
    <w:link w:val="ac"/>
    <w:uiPriority w:val="1"/>
    <w:qFormat/>
    <w:rsid w:val="00D01A6C"/>
    <w:pPr>
      <w:spacing w:after="0" w:line="240" w:lineRule="auto"/>
    </w:pPr>
    <w:rPr>
      <w:rFonts w:ascii="Times New Roman" w:eastAsia="Calibri" w:hAnsi="Times New Roman" w:cs="Times New Roman"/>
      <w:sz w:val="24"/>
      <w:szCs w:val="24"/>
    </w:rPr>
  </w:style>
  <w:style w:type="character" w:customStyle="1" w:styleId="ac">
    <w:name w:val="Без интервала Знак"/>
    <w:basedOn w:val="a1"/>
    <w:link w:val="ab"/>
    <w:uiPriority w:val="1"/>
    <w:locked/>
    <w:rsid w:val="00D01A6C"/>
    <w:rPr>
      <w:rFonts w:ascii="Times New Roman" w:eastAsia="Calibri" w:hAnsi="Times New Roman" w:cs="Times New Roman"/>
      <w:sz w:val="24"/>
      <w:szCs w:val="24"/>
    </w:rPr>
  </w:style>
  <w:style w:type="character" w:styleId="ad">
    <w:name w:val="footnote reference"/>
    <w:aliases w:val="Знак сноски 1,Знак сноски-FN,Ciae niinee-FN,Referencia nota al pie,fr,Used by Word for Help footnote symbols,Ciae niinee 1,СНОСКА,сноска1"/>
    <w:basedOn w:val="a1"/>
    <w:uiPriority w:val="99"/>
    <w:unhideWhenUsed/>
    <w:rsid w:val="00721AD0"/>
    <w:rPr>
      <w:vertAlign w:val="superscript"/>
    </w:rPr>
  </w:style>
  <w:style w:type="paragraph" w:styleId="ae">
    <w:name w:val="footnote text"/>
    <w:basedOn w:val="a0"/>
    <w:link w:val="af"/>
    <w:uiPriority w:val="99"/>
    <w:unhideWhenUsed/>
    <w:rsid w:val="00721AD0"/>
    <w:rPr>
      <w:rFonts w:cs="Times New Roman"/>
      <w:sz w:val="20"/>
      <w:szCs w:val="20"/>
    </w:rPr>
  </w:style>
  <w:style w:type="character" w:customStyle="1" w:styleId="af">
    <w:name w:val="Текст сноски Знак"/>
    <w:basedOn w:val="a1"/>
    <w:link w:val="ae"/>
    <w:uiPriority w:val="99"/>
    <w:rsid w:val="00721AD0"/>
    <w:rPr>
      <w:rFonts w:ascii="Times New Roman" w:hAnsi="Times New Roman" w:cs="Times New Roman"/>
      <w:sz w:val="20"/>
      <w:szCs w:val="20"/>
    </w:rPr>
  </w:style>
  <w:style w:type="table" w:styleId="af0">
    <w:name w:val="Table Grid"/>
    <w:basedOn w:val="a2"/>
    <w:uiPriority w:val="59"/>
    <w:rsid w:val="00721A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Indent 2"/>
    <w:aliases w:val="Знак Знак Знак Знак Знак,Знак Знак Знак Знак Знак Знак,Знак Знак Знак Знак,Знак Знак Знак Знак Знак Знак Знак,Знак Знак Знак Знак Знак Знак Знак Знак Знак Знак Знак, Знак Знак Знак Знак Знак, Знак Знак Знак Знак Знак Знак"/>
    <w:basedOn w:val="a0"/>
    <w:link w:val="23"/>
    <w:rsid w:val="00DC2F96"/>
    <w:pPr>
      <w:spacing w:after="120" w:line="480" w:lineRule="auto"/>
      <w:ind w:left="283" w:firstLine="0"/>
      <w:jc w:val="left"/>
    </w:pPr>
    <w:rPr>
      <w:rFonts w:eastAsia="Times New Roman" w:cs="Times New Roman"/>
      <w:szCs w:val="24"/>
      <w:lang w:eastAsia="ru-RU"/>
    </w:rPr>
  </w:style>
  <w:style w:type="character" w:customStyle="1" w:styleId="23">
    <w:name w:val="Основной текст с отступом 2 Знак"/>
    <w:aliases w:val="Знак Знак Знак Знак Знак Знак1,Знак Знак Знак Знак Знак Знак Знак1,Знак Знак Знак Знак Знак1,Знак Знак Знак Знак Знак Знак Знак Знак,Знак Знак Знак Знак Знак Знак Знак Знак Знак Знак Знак Знак"/>
    <w:basedOn w:val="a1"/>
    <w:link w:val="22"/>
    <w:rsid w:val="00DC2F96"/>
    <w:rPr>
      <w:rFonts w:ascii="Times New Roman" w:eastAsia="Times New Roman" w:hAnsi="Times New Roman" w:cs="Times New Roman"/>
      <w:sz w:val="24"/>
      <w:szCs w:val="24"/>
      <w:lang w:eastAsia="ru-RU"/>
    </w:rPr>
  </w:style>
  <w:style w:type="paragraph" w:customStyle="1" w:styleId="ConsPlusNormal">
    <w:name w:val="ConsPlusNormal"/>
    <w:uiPriority w:val="99"/>
    <w:rsid w:val="002644A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f1">
    <w:name w:val="Normal (Web)"/>
    <w:aliases w:val="Обычный (Web),Обычный (Web)1,Обычный (Web) Знак,Обычный (веб) Знак Знак Знак,Обычный (веб) Знак Знак,Обычный (Web)11,Обычный (веб)1,Обычный (веб)11,Обычный (веб)111 Знак Знак,Обычный (Web) Знак Знак Знак Знак,Обычный (We,Обычный (W"/>
    <w:basedOn w:val="a0"/>
    <w:link w:val="af2"/>
    <w:uiPriority w:val="99"/>
    <w:rsid w:val="002644A4"/>
    <w:pPr>
      <w:spacing w:before="100" w:beforeAutospacing="1" w:after="100" w:afterAutospacing="1"/>
      <w:ind w:firstLine="0"/>
      <w:jc w:val="left"/>
    </w:pPr>
    <w:rPr>
      <w:rFonts w:eastAsia="Times New Roman" w:cs="Times New Roman"/>
      <w:szCs w:val="24"/>
      <w:lang w:eastAsia="ru-RU"/>
    </w:rPr>
  </w:style>
  <w:style w:type="character" w:customStyle="1" w:styleId="af2">
    <w:name w:val="Обычный (веб) Знак"/>
    <w:aliases w:val="Обычный (Web) Знак1,Обычный (Web)1 Знак,Обычный (Web) Знак Знак,Обычный (веб) Знак Знак Знак Знак,Обычный (веб) Знак Знак Знак1,Обычный (Web)11 Знак,Обычный (веб)1 Знак,Обычный (веб)11 Знак,Обычный (веб)111 Знак Знак Знак"/>
    <w:basedOn w:val="a1"/>
    <w:link w:val="af1"/>
    <w:uiPriority w:val="99"/>
    <w:locked/>
    <w:rsid w:val="002644A4"/>
    <w:rPr>
      <w:rFonts w:ascii="Times New Roman" w:eastAsia="Times New Roman" w:hAnsi="Times New Roman" w:cs="Times New Roman"/>
      <w:sz w:val="24"/>
      <w:szCs w:val="24"/>
      <w:lang w:eastAsia="ru-RU"/>
    </w:rPr>
  </w:style>
  <w:style w:type="character" w:customStyle="1" w:styleId="40">
    <w:name w:val="Заголовок 4 Знак"/>
    <w:basedOn w:val="a1"/>
    <w:link w:val="4"/>
    <w:uiPriority w:val="8"/>
    <w:rsid w:val="00F24A33"/>
    <w:rPr>
      <w:rFonts w:ascii="Times New Roman" w:eastAsiaTheme="majorEastAsia" w:hAnsi="Times New Roman" w:cs="Times New Roman"/>
      <w:b/>
      <w:bCs/>
      <w:iCs/>
      <w:sz w:val="28"/>
      <w:szCs w:val="24"/>
    </w:rPr>
  </w:style>
  <w:style w:type="character" w:customStyle="1" w:styleId="50">
    <w:name w:val="Заголовок 5 Знак"/>
    <w:basedOn w:val="a1"/>
    <w:link w:val="5"/>
    <w:uiPriority w:val="9"/>
    <w:semiHidden/>
    <w:rsid w:val="00F24A33"/>
    <w:rPr>
      <w:rFonts w:ascii="Times New Roman" w:eastAsiaTheme="majorEastAsia" w:hAnsi="Times New Roman" w:cs="Times New Roman"/>
      <w:sz w:val="28"/>
      <w:szCs w:val="24"/>
    </w:rPr>
  </w:style>
  <w:style w:type="paragraph" w:styleId="a">
    <w:name w:val="Subtitle"/>
    <w:basedOn w:val="a0"/>
    <w:next w:val="a0"/>
    <w:link w:val="af3"/>
    <w:uiPriority w:val="8"/>
    <w:qFormat/>
    <w:rsid w:val="00F24A33"/>
    <w:pPr>
      <w:numPr>
        <w:numId w:val="13"/>
      </w:numPr>
      <w:tabs>
        <w:tab w:val="left" w:pos="1134"/>
      </w:tabs>
      <w:spacing w:line="360" w:lineRule="auto"/>
      <w:ind w:left="0" w:firstLine="709"/>
    </w:pPr>
    <w:rPr>
      <w:rFonts w:eastAsiaTheme="majorEastAsia" w:cstheme="majorBidi"/>
      <w:iCs/>
      <w:sz w:val="28"/>
      <w:szCs w:val="24"/>
    </w:rPr>
  </w:style>
  <w:style w:type="character" w:customStyle="1" w:styleId="af3">
    <w:name w:val="Подзаголовок Знак"/>
    <w:basedOn w:val="a1"/>
    <w:link w:val="a"/>
    <w:uiPriority w:val="8"/>
    <w:rsid w:val="00F24A33"/>
    <w:rPr>
      <w:rFonts w:ascii="Times New Roman" w:eastAsiaTheme="majorEastAsia" w:hAnsi="Times New Roman" w:cstheme="majorBidi"/>
      <w:iCs/>
      <w:sz w:val="28"/>
      <w:szCs w:val="24"/>
    </w:rPr>
  </w:style>
  <w:style w:type="paragraph" w:styleId="af4">
    <w:name w:val="header"/>
    <w:basedOn w:val="a0"/>
    <w:link w:val="af5"/>
    <w:uiPriority w:val="99"/>
    <w:unhideWhenUsed/>
    <w:rsid w:val="00F24A33"/>
    <w:pPr>
      <w:tabs>
        <w:tab w:val="center" w:pos="4677"/>
        <w:tab w:val="right" w:pos="9355"/>
      </w:tabs>
    </w:pPr>
    <w:rPr>
      <w:rFonts w:cs="Times New Roman"/>
      <w:sz w:val="28"/>
      <w:szCs w:val="24"/>
    </w:rPr>
  </w:style>
  <w:style w:type="character" w:customStyle="1" w:styleId="af5">
    <w:name w:val="Верхний колонтитул Знак"/>
    <w:basedOn w:val="a1"/>
    <w:link w:val="af4"/>
    <w:uiPriority w:val="99"/>
    <w:rsid w:val="00F24A33"/>
    <w:rPr>
      <w:rFonts w:ascii="Times New Roman" w:hAnsi="Times New Roman" w:cs="Times New Roman"/>
      <w:sz w:val="28"/>
      <w:szCs w:val="24"/>
    </w:rPr>
  </w:style>
  <w:style w:type="paragraph" w:styleId="af6">
    <w:name w:val="footer"/>
    <w:basedOn w:val="a0"/>
    <w:link w:val="af7"/>
    <w:uiPriority w:val="99"/>
    <w:unhideWhenUsed/>
    <w:rsid w:val="00F24A33"/>
    <w:pPr>
      <w:tabs>
        <w:tab w:val="center" w:pos="4677"/>
        <w:tab w:val="right" w:pos="9355"/>
      </w:tabs>
    </w:pPr>
    <w:rPr>
      <w:rFonts w:cs="Times New Roman"/>
      <w:sz w:val="28"/>
      <w:szCs w:val="24"/>
    </w:rPr>
  </w:style>
  <w:style w:type="character" w:customStyle="1" w:styleId="af7">
    <w:name w:val="Нижний колонтитул Знак"/>
    <w:basedOn w:val="a1"/>
    <w:link w:val="af6"/>
    <w:uiPriority w:val="99"/>
    <w:rsid w:val="00F24A33"/>
    <w:rPr>
      <w:rFonts w:ascii="Times New Roman" w:hAnsi="Times New Roman" w:cs="Times New Roman"/>
      <w:sz w:val="28"/>
      <w:szCs w:val="24"/>
    </w:rPr>
  </w:style>
  <w:style w:type="paragraph" w:customStyle="1" w:styleId="af8">
    <w:name w:val="Заголовок СЭО"/>
    <w:basedOn w:val="a0"/>
    <w:next w:val="a0"/>
    <w:uiPriority w:val="20"/>
    <w:qFormat/>
    <w:rsid w:val="00F24A33"/>
    <w:pPr>
      <w:spacing w:line="360" w:lineRule="auto"/>
      <w:ind w:firstLine="0"/>
      <w:jc w:val="center"/>
    </w:pPr>
    <w:rPr>
      <w:rFonts w:cs="Times New Roman"/>
      <w:b/>
      <w:caps/>
      <w:sz w:val="28"/>
      <w:szCs w:val="24"/>
    </w:rPr>
  </w:style>
  <w:style w:type="paragraph" w:styleId="af9">
    <w:name w:val="Bibliography"/>
    <w:basedOn w:val="a0"/>
    <w:next w:val="a0"/>
    <w:uiPriority w:val="37"/>
    <w:unhideWhenUsed/>
    <w:rsid w:val="00F24A33"/>
    <w:pPr>
      <w:spacing w:line="360" w:lineRule="auto"/>
    </w:pPr>
    <w:rPr>
      <w:rFonts w:cs="Times New Roman"/>
      <w:sz w:val="28"/>
      <w:szCs w:val="24"/>
    </w:rPr>
  </w:style>
  <w:style w:type="paragraph" w:styleId="7">
    <w:name w:val="toc 7"/>
    <w:basedOn w:val="a0"/>
    <w:next w:val="a0"/>
    <w:autoRedefine/>
    <w:uiPriority w:val="39"/>
    <w:unhideWhenUsed/>
    <w:rsid w:val="00F24A33"/>
    <w:pPr>
      <w:spacing w:after="100" w:line="360" w:lineRule="auto"/>
      <w:ind w:left="1440"/>
    </w:pPr>
    <w:rPr>
      <w:rFonts w:cs="Times New Roman"/>
      <w:sz w:val="28"/>
      <w:szCs w:val="24"/>
    </w:rPr>
  </w:style>
  <w:style w:type="paragraph" w:customStyle="1" w:styleId="Default">
    <w:name w:val="Default"/>
    <w:rsid w:val="00F24A33"/>
    <w:pPr>
      <w:autoSpaceDE w:val="0"/>
      <w:autoSpaceDN w:val="0"/>
      <w:adjustRightInd w:val="0"/>
      <w:spacing w:after="0" w:line="240" w:lineRule="auto"/>
    </w:pPr>
    <w:rPr>
      <w:rFonts w:ascii="Times New Roman" w:hAnsi="Times New Roman" w:cs="Times New Roman"/>
      <w:color w:val="000000"/>
      <w:sz w:val="24"/>
      <w:szCs w:val="24"/>
    </w:rPr>
  </w:style>
  <w:style w:type="paragraph" w:styleId="afa">
    <w:name w:val="Body Text Indent"/>
    <w:basedOn w:val="a0"/>
    <w:link w:val="afb"/>
    <w:unhideWhenUsed/>
    <w:rsid w:val="00F24A33"/>
    <w:pPr>
      <w:spacing w:after="120" w:line="276" w:lineRule="auto"/>
      <w:ind w:left="283" w:firstLine="0"/>
      <w:jc w:val="left"/>
    </w:pPr>
    <w:rPr>
      <w:rFonts w:asciiTheme="minorHAnsi" w:hAnsiTheme="minorHAnsi"/>
      <w:sz w:val="22"/>
    </w:rPr>
  </w:style>
  <w:style w:type="character" w:customStyle="1" w:styleId="afb">
    <w:name w:val="Основной текст с отступом Знак"/>
    <w:basedOn w:val="a1"/>
    <w:link w:val="afa"/>
    <w:rsid w:val="00F24A33"/>
  </w:style>
  <w:style w:type="character" w:styleId="afc">
    <w:name w:val="Book Title"/>
    <w:basedOn w:val="a1"/>
    <w:uiPriority w:val="33"/>
    <w:qFormat/>
    <w:rsid w:val="00F24A33"/>
    <w:rPr>
      <w:b/>
      <w:bCs/>
      <w:i/>
      <w:iCs/>
      <w:spacing w:val="5"/>
    </w:rPr>
  </w:style>
  <w:style w:type="paragraph" w:styleId="afd">
    <w:name w:val="table of authorities"/>
    <w:basedOn w:val="a0"/>
    <w:next w:val="a0"/>
    <w:uiPriority w:val="99"/>
    <w:unhideWhenUsed/>
    <w:rsid w:val="00F24A33"/>
    <w:pPr>
      <w:spacing w:line="360" w:lineRule="auto"/>
      <w:ind w:left="280" w:hanging="280"/>
    </w:pPr>
    <w:rPr>
      <w:rFonts w:cs="Times New Roman"/>
      <w:sz w:val="28"/>
      <w:szCs w:val="24"/>
    </w:rPr>
  </w:style>
  <w:style w:type="paragraph" w:customStyle="1" w:styleId="12">
    <w:name w:val="Основной текст1"/>
    <w:basedOn w:val="a0"/>
    <w:rsid w:val="00F24A33"/>
    <w:pPr>
      <w:widowControl w:val="0"/>
      <w:ind w:firstLine="0"/>
      <w:jc w:val="left"/>
    </w:pPr>
    <w:rPr>
      <w:rFonts w:eastAsia="Times New Roman" w:cs="Times New Roman"/>
      <w:b/>
      <w:sz w:val="28"/>
      <w:szCs w:val="20"/>
      <w:lang w:eastAsia="ar-SA"/>
    </w:rPr>
  </w:style>
  <w:style w:type="character" w:styleId="afe">
    <w:name w:val="Emphasis"/>
    <w:basedOn w:val="a1"/>
    <w:uiPriority w:val="20"/>
    <w:qFormat/>
    <w:rsid w:val="00F24A33"/>
    <w:rPr>
      <w:i/>
      <w:iCs/>
    </w:rPr>
  </w:style>
  <w:style w:type="character" w:customStyle="1" w:styleId="14">
    <w:name w:val="Обычный +14 Знак"/>
    <w:link w:val="140"/>
    <w:rsid w:val="00F24A33"/>
    <w:rPr>
      <w:sz w:val="28"/>
      <w:szCs w:val="24"/>
    </w:rPr>
  </w:style>
  <w:style w:type="paragraph" w:customStyle="1" w:styleId="140">
    <w:name w:val="Обычный +14"/>
    <w:basedOn w:val="a0"/>
    <w:link w:val="14"/>
    <w:rsid w:val="00F24A33"/>
    <w:rPr>
      <w:rFonts w:asciiTheme="minorHAnsi" w:hAnsiTheme="minorHAnsi"/>
      <w:sz w:val="28"/>
      <w:szCs w:val="24"/>
    </w:rPr>
  </w:style>
  <w:style w:type="character" w:styleId="aff">
    <w:name w:val="Intense Reference"/>
    <w:basedOn w:val="a1"/>
    <w:uiPriority w:val="32"/>
    <w:qFormat/>
    <w:rsid w:val="00F24A33"/>
    <w:rPr>
      <w:b/>
      <w:bCs/>
      <w:smallCaps/>
      <w:color w:val="4F81BD" w:themeColor="accent1"/>
      <w:spacing w:val="5"/>
    </w:rPr>
  </w:style>
  <w:style w:type="character" w:styleId="aff0">
    <w:name w:val="Intense Emphasis"/>
    <w:basedOn w:val="a1"/>
    <w:uiPriority w:val="21"/>
    <w:qFormat/>
    <w:rsid w:val="00F24A33"/>
    <w:rPr>
      <w:i/>
      <w:iCs/>
      <w:color w:val="4F81BD" w:themeColor="accent1"/>
    </w:rPr>
  </w:style>
  <w:style w:type="paragraph" w:customStyle="1" w:styleId="24">
    <w:name w:val="Основной текст2"/>
    <w:basedOn w:val="a0"/>
    <w:link w:val="aff1"/>
    <w:rsid w:val="00F24A33"/>
    <w:pPr>
      <w:shd w:val="clear" w:color="auto" w:fill="FFFFFF"/>
      <w:spacing w:line="274" w:lineRule="exact"/>
      <w:ind w:firstLine="0"/>
    </w:pPr>
    <w:rPr>
      <w:rFonts w:eastAsia="Times New Roman" w:cs="Times New Roman"/>
      <w:color w:val="000000"/>
      <w:sz w:val="23"/>
      <w:szCs w:val="23"/>
      <w:lang w:eastAsia="ru-RU"/>
    </w:rPr>
  </w:style>
  <w:style w:type="character" w:customStyle="1" w:styleId="aff1">
    <w:name w:val="Основной текст_"/>
    <w:basedOn w:val="a1"/>
    <w:link w:val="24"/>
    <w:rsid w:val="00F24A33"/>
    <w:rPr>
      <w:rFonts w:ascii="Times New Roman" w:eastAsia="Times New Roman" w:hAnsi="Times New Roman" w:cs="Times New Roman"/>
      <w:color w:val="000000"/>
      <w:sz w:val="23"/>
      <w:szCs w:val="23"/>
      <w:shd w:val="clear" w:color="auto" w:fill="FFFFFF"/>
      <w:lang w:eastAsia="ru-RU"/>
    </w:rPr>
  </w:style>
  <w:style w:type="paragraph" w:styleId="aff2">
    <w:name w:val="Body Text"/>
    <w:basedOn w:val="a0"/>
    <w:link w:val="aff3"/>
    <w:uiPriority w:val="99"/>
    <w:semiHidden/>
    <w:unhideWhenUsed/>
    <w:rsid w:val="00F24A33"/>
    <w:pPr>
      <w:spacing w:after="120" w:line="360" w:lineRule="auto"/>
    </w:pPr>
    <w:rPr>
      <w:rFonts w:cs="Times New Roman"/>
      <w:sz w:val="28"/>
      <w:szCs w:val="24"/>
    </w:rPr>
  </w:style>
  <w:style w:type="character" w:customStyle="1" w:styleId="aff3">
    <w:name w:val="Основной текст Знак"/>
    <w:basedOn w:val="a1"/>
    <w:link w:val="aff2"/>
    <w:uiPriority w:val="99"/>
    <w:semiHidden/>
    <w:rsid w:val="00F24A33"/>
    <w:rPr>
      <w:rFonts w:ascii="Times New Roman" w:hAnsi="Times New Roman" w:cs="Times New Roman"/>
      <w:sz w:val="28"/>
      <w:szCs w:val="24"/>
    </w:rPr>
  </w:style>
  <w:style w:type="character" w:customStyle="1" w:styleId="32">
    <w:name w:val="Основной текст (3)_"/>
    <w:basedOn w:val="a1"/>
    <w:link w:val="33"/>
    <w:locked/>
    <w:rsid w:val="00F24A33"/>
    <w:rPr>
      <w:rFonts w:ascii="Batang" w:eastAsia="Batang" w:hAnsi="Batang" w:cs="Batang"/>
      <w:sz w:val="14"/>
      <w:szCs w:val="14"/>
      <w:shd w:val="clear" w:color="auto" w:fill="FFFFFF"/>
    </w:rPr>
  </w:style>
  <w:style w:type="paragraph" w:customStyle="1" w:styleId="33">
    <w:name w:val="Основной текст (3)"/>
    <w:basedOn w:val="a0"/>
    <w:link w:val="32"/>
    <w:rsid w:val="00F24A33"/>
    <w:pPr>
      <w:shd w:val="clear" w:color="auto" w:fill="FFFFFF"/>
      <w:spacing w:before="960" w:line="187" w:lineRule="exact"/>
      <w:ind w:firstLine="0"/>
      <w:jc w:val="left"/>
    </w:pPr>
    <w:rPr>
      <w:rFonts w:ascii="Batang" w:eastAsia="Batang" w:hAnsi="Batang" w:cs="Batang"/>
      <w:sz w:val="14"/>
      <w:szCs w:val="14"/>
    </w:rPr>
  </w:style>
  <w:style w:type="character" w:styleId="aff4">
    <w:name w:val="Strong"/>
    <w:basedOn w:val="a1"/>
    <w:uiPriority w:val="22"/>
    <w:qFormat/>
    <w:rsid w:val="00F24A33"/>
    <w:rPr>
      <w:b/>
      <w:bCs/>
    </w:rPr>
  </w:style>
  <w:style w:type="character" w:styleId="aff5">
    <w:name w:val="annotation reference"/>
    <w:basedOn w:val="a1"/>
    <w:uiPriority w:val="99"/>
    <w:semiHidden/>
    <w:unhideWhenUsed/>
    <w:rsid w:val="00F24A33"/>
    <w:rPr>
      <w:sz w:val="16"/>
      <w:szCs w:val="16"/>
    </w:rPr>
  </w:style>
  <w:style w:type="paragraph" w:styleId="aff6">
    <w:name w:val="annotation text"/>
    <w:basedOn w:val="a0"/>
    <w:link w:val="aff7"/>
    <w:uiPriority w:val="99"/>
    <w:semiHidden/>
    <w:unhideWhenUsed/>
    <w:rsid w:val="00F24A33"/>
    <w:pPr>
      <w:spacing w:after="200"/>
      <w:ind w:firstLine="0"/>
      <w:jc w:val="left"/>
    </w:pPr>
    <w:rPr>
      <w:rFonts w:asciiTheme="minorHAnsi" w:hAnsiTheme="minorHAnsi"/>
      <w:sz w:val="20"/>
      <w:szCs w:val="20"/>
    </w:rPr>
  </w:style>
  <w:style w:type="character" w:customStyle="1" w:styleId="aff7">
    <w:name w:val="Текст примечания Знак"/>
    <w:basedOn w:val="a1"/>
    <w:link w:val="aff6"/>
    <w:uiPriority w:val="99"/>
    <w:semiHidden/>
    <w:rsid w:val="00F24A33"/>
    <w:rPr>
      <w:sz w:val="20"/>
      <w:szCs w:val="20"/>
    </w:rPr>
  </w:style>
  <w:style w:type="character" w:customStyle="1" w:styleId="aff8">
    <w:name w:val="Тема примечания Знак"/>
    <w:basedOn w:val="aff7"/>
    <w:link w:val="aff9"/>
    <w:uiPriority w:val="99"/>
    <w:semiHidden/>
    <w:rsid w:val="00F24A33"/>
    <w:rPr>
      <w:rFonts w:cs="Times New Roman"/>
      <w:b/>
      <w:bCs/>
      <w:sz w:val="20"/>
      <w:szCs w:val="20"/>
    </w:rPr>
  </w:style>
  <w:style w:type="paragraph" w:styleId="aff9">
    <w:name w:val="annotation subject"/>
    <w:basedOn w:val="aff6"/>
    <w:next w:val="aff6"/>
    <w:link w:val="aff8"/>
    <w:uiPriority w:val="99"/>
    <w:semiHidden/>
    <w:unhideWhenUsed/>
    <w:rsid w:val="00F24A33"/>
    <w:pPr>
      <w:spacing w:after="0"/>
      <w:ind w:firstLine="709"/>
      <w:jc w:val="both"/>
    </w:pPr>
    <w:rPr>
      <w:rFonts w:cs="Times New Roman"/>
      <w:b/>
      <w:bCs/>
    </w:rPr>
  </w:style>
  <w:style w:type="character" w:customStyle="1" w:styleId="13">
    <w:name w:val="Тема примечания Знак1"/>
    <w:basedOn w:val="aff7"/>
    <w:uiPriority w:val="99"/>
    <w:semiHidden/>
    <w:rsid w:val="00F24A33"/>
    <w:rPr>
      <w:b/>
      <w:bCs/>
      <w:sz w:val="20"/>
      <w:szCs w:val="20"/>
    </w:rPr>
  </w:style>
  <w:style w:type="paragraph" w:styleId="41">
    <w:name w:val="toc 4"/>
    <w:basedOn w:val="a0"/>
    <w:next w:val="a0"/>
    <w:autoRedefine/>
    <w:uiPriority w:val="39"/>
    <w:unhideWhenUsed/>
    <w:rsid w:val="00F24A33"/>
    <w:pPr>
      <w:spacing w:line="360" w:lineRule="auto"/>
      <w:ind w:left="840"/>
    </w:pPr>
    <w:rPr>
      <w:rFonts w:cs="Times New Roman"/>
      <w:sz w:val="28"/>
      <w:szCs w:val="24"/>
    </w:rPr>
  </w:style>
  <w:style w:type="paragraph" w:styleId="51">
    <w:name w:val="toc 5"/>
    <w:basedOn w:val="a0"/>
    <w:next w:val="a0"/>
    <w:autoRedefine/>
    <w:uiPriority w:val="39"/>
    <w:unhideWhenUsed/>
    <w:rsid w:val="00F24A33"/>
    <w:pPr>
      <w:spacing w:line="360" w:lineRule="auto"/>
      <w:ind w:left="1120"/>
    </w:pPr>
    <w:rPr>
      <w:rFonts w:cs="Times New Roman"/>
      <w:sz w:val="28"/>
      <w:szCs w:val="24"/>
    </w:rPr>
  </w:style>
  <w:style w:type="paragraph" w:styleId="6">
    <w:name w:val="toc 6"/>
    <w:basedOn w:val="a0"/>
    <w:next w:val="a0"/>
    <w:autoRedefine/>
    <w:uiPriority w:val="39"/>
    <w:unhideWhenUsed/>
    <w:rsid w:val="00F24A33"/>
    <w:pPr>
      <w:spacing w:line="360" w:lineRule="auto"/>
      <w:ind w:left="1400"/>
    </w:pPr>
    <w:rPr>
      <w:rFonts w:cs="Times New Roman"/>
      <w:sz w:val="28"/>
      <w:szCs w:val="24"/>
    </w:rPr>
  </w:style>
  <w:style w:type="paragraph" w:styleId="8">
    <w:name w:val="toc 8"/>
    <w:basedOn w:val="a0"/>
    <w:next w:val="a0"/>
    <w:autoRedefine/>
    <w:uiPriority w:val="39"/>
    <w:unhideWhenUsed/>
    <w:rsid w:val="00F24A33"/>
    <w:pPr>
      <w:spacing w:line="360" w:lineRule="auto"/>
      <w:ind w:left="1960"/>
    </w:pPr>
    <w:rPr>
      <w:rFonts w:cs="Times New Roman"/>
      <w:sz w:val="28"/>
      <w:szCs w:val="24"/>
    </w:rPr>
  </w:style>
  <w:style w:type="paragraph" w:styleId="9">
    <w:name w:val="toc 9"/>
    <w:basedOn w:val="a0"/>
    <w:next w:val="a0"/>
    <w:autoRedefine/>
    <w:uiPriority w:val="39"/>
    <w:unhideWhenUsed/>
    <w:rsid w:val="00F24A33"/>
    <w:pPr>
      <w:spacing w:line="360" w:lineRule="auto"/>
      <w:ind w:left="2240"/>
    </w:pPr>
    <w:rPr>
      <w:rFonts w:cs="Times New Roman"/>
      <w:sz w:val="28"/>
      <w:szCs w:val="24"/>
    </w:rPr>
  </w:style>
  <w:style w:type="paragraph" w:styleId="affa">
    <w:name w:val="table of figures"/>
    <w:basedOn w:val="a0"/>
    <w:next w:val="a0"/>
    <w:uiPriority w:val="99"/>
    <w:unhideWhenUsed/>
    <w:rsid w:val="00F24A33"/>
    <w:pPr>
      <w:spacing w:line="360" w:lineRule="auto"/>
    </w:pPr>
    <w:rPr>
      <w:rFonts w:cs="Times New Roman"/>
      <w:sz w:val="28"/>
      <w:szCs w:val="24"/>
    </w:rPr>
  </w:style>
  <w:style w:type="paragraph" w:customStyle="1" w:styleId="affb">
    <w:name w:val="Таблица категория"/>
    <w:basedOn w:val="a0"/>
    <w:qFormat/>
    <w:rsid w:val="00035E7E"/>
    <w:pPr>
      <w:tabs>
        <w:tab w:val="left" w:pos="708"/>
        <w:tab w:val="center" w:pos="4677"/>
        <w:tab w:val="right" w:pos="9355"/>
      </w:tabs>
      <w:spacing w:before="60" w:after="120"/>
      <w:contextualSpacing/>
    </w:pPr>
    <w:rPr>
      <w:rFonts w:eastAsia="Calibri"/>
      <w:sz w:val="20"/>
      <w:szCs w:val="20"/>
    </w:rPr>
  </w:style>
  <w:style w:type="paragraph" w:customStyle="1" w:styleId="affc">
    <w:name w:val="Абзац"/>
    <w:link w:val="affd"/>
    <w:qFormat/>
    <w:rsid w:val="000B1009"/>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ffd">
    <w:name w:val="Абзац Знак"/>
    <w:basedOn w:val="a1"/>
    <w:link w:val="affc"/>
    <w:locked/>
    <w:rsid w:val="000B1009"/>
    <w:rPr>
      <w:rFonts w:ascii="Times New Roman" w:eastAsia="Times New Roman" w:hAnsi="Times New Roman" w:cs="Times New Roman"/>
      <w:sz w:val="24"/>
      <w:szCs w:val="24"/>
      <w:lang w:eastAsia="ru-RU"/>
    </w:rPr>
  </w:style>
  <w:style w:type="character" w:styleId="affe">
    <w:name w:val="page number"/>
    <w:basedOn w:val="a1"/>
    <w:rsid w:val="000F6894"/>
  </w:style>
  <w:style w:type="paragraph" w:customStyle="1" w:styleId="15">
    <w:name w:val="Абзац списка1"/>
    <w:basedOn w:val="a0"/>
    <w:rsid w:val="00951819"/>
    <w:pPr>
      <w:ind w:left="720" w:firstLine="0"/>
    </w:pPr>
    <w:rPr>
      <w:rFonts w:eastAsia="Times New Roman" w:cs="Times New Roman"/>
      <w:szCs w:val="24"/>
      <w:lang w:eastAsia="ru-RU"/>
    </w:rPr>
  </w:style>
  <w:style w:type="paragraph" w:styleId="afff">
    <w:name w:val="List Bullet"/>
    <w:basedOn w:val="a0"/>
    <w:autoRedefine/>
    <w:rsid w:val="00C65A33"/>
    <w:pPr>
      <w:keepNext/>
      <w:ind w:firstLine="0"/>
      <w:jc w:val="right"/>
    </w:pPr>
    <w:rPr>
      <w:rFonts w:ascii="Verdana" w:eastAsia="Times New Roman" w:hAnsi="Verdana" w:cs="Times New Roman"/>
      <w:snapToGrid w:val="0"/>
      <w:sz w:val="20"/>
      <w:szCs w:val="20"/>
      <w:lang w:eastAsia="ru-RU"/>
    </w:rPr>
  </w:style>
  <w:style w:type="paragraph" w:customStyle="1" w:styleId="16">
    <w:name w:val="Обычный1"/>
    <w:rsid w:val="00BC50D4"/>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afff0">
    <w:name w:val="Основной текст + Полужирный"/>
    <w:rsid w:val="00222F5B"/>
    <w:rPr>
      <w:rFonts w:ascii="Times New Roman" w:eastAsia="Times New Roman" w:hAnsi="Times New Roman" w:cs="Times New Roman"/>
      <w:b/>
      <w:bCs/>
      <w:sz w:val="19"/>
      <w:szCs w:val="19"/>
      <w:shd w:val="clear" w:color="auto" w:fill="FFFFFF"/>
    </w:rPr>
  </w:style>
  <w:style w:type="paragraph" w:customStyle="1" w:styleId="afff1">
    <w:name w:val="Тело"/>
    <w:qFormat/>
    <w:rsid w:val="00250E4A"/>
    <w:pPr>
      <w:spacing w:after="0" w:line="360" w:lineRule="auto"/>
      <w:ind w:firstLine="709"/>
      <w:jc w:val="both"/>
    </w:pPr>
    <w:rPr>
      <w:rFonts w:ascii="Times New Roman" w:hAnsi="Times New Roman" w:cs="Times New Roman"/>
      <w:sz w:val="28"/>
      <w:szCs w:val="28"/>
    </w:rPr>
  </w:style>
  <w:style w:type="paragraph" w:customStyle="1" w:styleId="p1">
    <w:name w:val="p1"/>
    <w:basedOn w:val="a0"/>
    <w:rsid w:val="00A93720"/>
    <w:pPr>
      <w:spacing w:before="100" w:beforeAutospacing="1" w:after="100" w:afterAutospacing="1"/>
      <w:ind w:firstLine="0"/>
      <w:jc w:val="left"/>
    </w:pPr>
    <w:rPr>
      <w:rFonts w:eastAsia="Times New Roman" w:cs="Times New Roman"/>
      <w:szCs w:val="24"/>
      <w:lang w:eastAsia="ru-RU"/>
    </w:rPr>
  </w:style>
  <w:style w:type="character" w:customStyle="1" w:styleId="s1">
    <w:name w:val="s1"/>
    <w:basedOn w:val="a1"/>
    <w:rsid w:val="00A93720"/>
  </w:style>
  <w:style w:type="paragraph" w:customStyle="1" w:styleId="p2">
    <w:name w:val="p2"/>
    <w:basedOn w:val="a0"/>
    <w:rsid w:val="00A93720"/>
    <w:pPr>
      <w:spacing w:before="100" w:beforeAutospacing="1" w:after="100" w:afterAutospacing="1"/>
      <w:ind w:firstLine="0"/>
      <w:jc w:val="left"/>
    </w:pPr>
    <w:rPr>
      <w:rFonts w:eastAsia="Times New Roman" w:cs="Times New Roman"/>
      <w:szCs w:val="24"/>
      <w:lang w:eastAsia="ru-RU"/>
    </w:rPr>
  </w:style>
  <w:style w:type="character" w:customStyle="1" w:styleId="normaltextrun">
    <w:name w:val="normaltextrun"/>
    <w:basedOn w:val="a1"/>
    <w:rsid w:val="00137E53"/>
  </w:style>
  <w:style w:type="character" w:customStyle="1" w:styleId="ecattext">
    <w:name w:val="ecattext"/>
    <w:basedOn w:val="a1"/>
    <w:rsid w:val="00676924"/>
  </w:style>
  <w:style w:type="paragraph" w:styleId="25">
    <w:name w:val="Body Text 2"/>
    <w:basedOn w:val="a0"/>
    <w:link w:val="26"/>
    <w:uiPriority w:val="99"/>
    <w:unhideWhenUsed/>
    <w:rsid w:val="00337B8B"/>
    <w:pPr>
      <w:suppressAutoHyphens/>
      <w:spacing w:after="120" w:line="480" w:lineRule="auto"/>
      <w:ind w:firstLine="0"/>
      <w:jc w:val="left"/>
    </w:pPr>
    <w:rPr>
      <w:rFonts w:eastAsia="Times New Roman" w:cs="Times New Roman"/>
      <w:szCs w:val="24"/>
      <w:lang w:val="x-none" w:eastAsia="ar-SA"/>
    </w:rPr>
  </w:style>
  <w:style w:type="character" w:customStyle="1" w:styleId="26">
    <w:name w:val="Основной текст 2 Знак"/>
    <w:basedOn w:val="a1"/>
    <w:link w:val="25"/>
    <w:uiPriority w:val="99"/>
    <w:rsid w:val="00337B8B"/>
    <w:rPr>
      <w:rFonts w:ascii="Times New Roman" w:eastAsia="Times New Roman" w:hAnsi="Times New Roman" w:cs="Times New Roman"/>
      <w:sz w:val="24"/>
      <w:szCs w:val="24"/>
      <w:lang w:val="x-none" w:eastAsia="ar-SA"/>
    </w:rPr>
  </w:style>
</w:styles>
</file>

<file path=word/webSettings.xml><?xml version="1.0" encoding="utf-8"?>
<w:webSettings xmlns:r="http://schemas.openxmlformats.org/officeDocument/2006/relationships" xmlns:w="http://schemas.openxmlformats.org/wordprocessingml/2006/main">
  <w:divs>
    <w:div w:id="364838997">
      <w:bodyDiv w:val="1"/>
      <w:marLeft w:val="0"/>
      <w:marRight w:val="0"/>
      <w:marTop w:val="0"/>
      <w:marBottom w:val="0"/>
      <w:divBdr>
        <w:top w:val="none" w:sz="0" w:space="0" w:color="auto"/>
        <w:left w:val="none" w:sz="0" w:space="0" w:color="auto"/>
        <w:bottom w:val="none" w:sz="0" w:space="0" w:color="auto"/>
        <w:right w:val="none" w:sz="0" w:space="0" w:color="auto"/>
      </w:divBdr>
    </w:div>
    <w:div w:id="497774566">
      <w:bodyDiv w:val="1"/>
      <w:marLeft w:val="0"/>
      <w:marRight w:val="0"/>
      <w:marTop w:val="0"/>
      <w:marBottom w:val="0"/>
      <w:divBdr>
        <w:top w:val="none" w:sz="0" w:space="0" w:color="auto"/>
        <w:left w:val="none" w:sz="0" w:space="0" w:color="auto"/>
        <w:bottom w:val="none" w:sz="0" w:space="0" w:color="auto"/>
        <w:right w:val="none" w:sz="0" w:space="0" w:color="auto"/>
      </w:divBdr>
    </w:div>
    <w:div w:id="615016464">
      <w:bodyDiv w:val="1"/>
      <w:marLeft w:val="0"/>
      <w:marRight w:val="0"/>
      <w:marTop w:val="0"/>
      <w:marBottom w:val="0"/>
      <w:divBdr>
        <w:top w:val="none" w:sz="0" w:space="0" w:color="auto"/>
        <w:left w:val="none" w:sz="0" w:space="0" w:color="auto"/>
        <w:bottom w:val="none" w:sz="0" w:space="0" w:color="auto"/>
        <w:right w:val="none" w:sz="0" w:space="0" w:color="auto"/>
      </w:divBdr>
    </w:div>
    <w:div w:id="710345085">
      <w:bodyDiv w:val="1"/>
      <w:marLeft w:val="0"/>
      <w:marRight w:val="0"/>
      <w:marTop w:val="0"/>
      <w:marBottom w:val="0"/>
      <w:divBdr>
        <w:top w:val="none" w:sz="0" w:space="0" w:color="auto"/>
        <w:left w:val="none" w:sz="0" w:space="0" w:color="auto"/>
        <w:bottom w:val="none" w:sz="0" w:space="0" w:color="auto"/>
        <w:right w:val="none" w:sz="0" w:space="0" w:color="auto"/>
      </w:divBdr>
    </w:div>
    <w:div w:id="762454878">
      <w:bodyDiv w:val="1"/>
      <w:marLeft w:val="0"/>
      <w:marRight w:val="0"/>
      <w:marTop w:val="0"/>
      <w:marBottom w:val="0"/>
      <w:divBdr>
        <w:top w:val="none" w:sz="0" w:space="0" w:color="auto"/>
        <w:left w:val="none" w:sz="0" w:space="0" w:color="auto"/>
        <w:bottom w:val="none" w:sz="0" w:space="0" w:color="auto"/>
        <w:right w:val="none" w:sz="0" w:space="0" w:color="auto"/>
      </w:divBdr>
    </w:div>
    <w:div w:id="893588918">
      <w:bodyDiv w:val="1"/>
      <w:marLeft w:val="0"/>
      <w:marRight w:val="0"/>
      <w:marTop w:val="0"/>
      <w:marBottom w:val="0"/>
      <w:divBdr>
        <w:top w:val="none" w:sz="0" w:space="0" w:color="auto"/>
        <w:left w:val="none" w:sz="0" w:space="0" w:color="auto"/>
        <w:bottom w:val="none" w:sz="0" w:space="0" w:color="auto"/>
        <w:right w:val="none" w:sz="0" w:space="0" w:color="auto"/>
      </w:divBdr>
    </w:div>
    <w:div w:id="1362851898">
      <w:bodyDiv w:val="1"/>
      <w:marLeft w:val="0"/>
      <w:marRight w:val="0"/>
      <w:marTop w:val="0"/>
      <w:marBottom w:val="0"/>
      <w:divBdr>
        <w:top w:val="none" w:sz="0" w:space="0" w:color="auto"/>
        <w:left w:val="none" w:sz="0" w:space="0" w:color="auto"/>
        <w:bottom w:val="none" w:sz="0" w:space="0" w:color="auto"/>
        <w:right w:val="none" w:sz="0" w:space="0" w:color="auto"/>
      </w:divBdr>
    </w:div>
    <w:div w:id="1489440042">
      <w:bodyDiv w:val="1"/>
      <w:marLeft w:val="0"/>
      <w:marRight w:val="0"/>
      <w:marTop w:val="0"/>
      <w:marBottom w:val="0"/>
      <w:divBdr>
        <w:top w:val="none" w:sz="0" w:space="0" w:color="auto"/>
        <w:left w:val="none" w:sz="0" w:space="0" w:color="auto"/>
        <w:bottom w:val="none" w:sz="0" w:space="0" w:color="auto"/>
        <w:right w:val="none" w:sz="0" w:space="0" w:color="auto"/>
      </w:divBdr>
    </w:div>
    <w:div w:id="1539196880">
      <w:bodyDiv w:val="1"/>
      <w:marLeft w:val="0"/>
      <w:marRight w:val="0"/>
      <w:marTop w:val="0"/>
      <w:marBottom w:val="0"/>
      <w:divBdr>
        <w:top w:val="none" w:sz="0" w:space="0" w:color="auto"/>
        <w:left w:val="none" w:sz="0" w:space="0" w:color="auto"/>
        <w:bottom w:val="none" w:sz="0" w:space="0" w:color="auto"/>
        <w:right w:val="none" w:sz="0" w:space="0" w:color="auto"/>
      </w:divBdr>
    </w:div>
    <w:div w:id="1576206347">
      <w:bodyDiv w:val="1"/>
      <w:marLeft w:val="0"/>
      <w:marRight w:val="0"/>
      <w:marTop w:val="0"/>
      <w:marBottom w:val="0"/>
      <w:divBdr>
        <w:top w:val="none" w:sz="0" w:space="0" w:color="auto"/>
        <w:left w:val="none" w:sz="0" w:space="0" w:color="auto"/>
        <w:bottom w:val="none" w:sz="0" w:space="0" w:color="auto"/>
        <w:right w:val="none" w:sz="0" w:space="0" w:color="auto"/>
      </w:divBdr>
    </w:div>
    <w:div w:id="2049180711">
      <w:bodyDiv w:val="1"/>
      <w:marLeft w:val="0"/>
      <w:marRight w:val="0"/>
      <w:marTop w:val="0"/>
      <w:marBottom w:val="0"/>
      <w:divBdr>
        <w:top w:val="none" w:sz="0" w:space="0" w:color="auto"/>
        <w:left w:val="none" w:sz="0" w:space="0" w:color="auto"/>
        <w:bottom w:val="none" w:sz="0" w:space="0" w:color="auto"/>
        <w:right w:val="none" w:sz="0" w:space="0" w:color="auto"/>
      </w:divBdr>
    </w:div>
    <w:div w:id="2061637161">
      <w:bodyDiv w:val="1"/>
      <w:marLeft w:val="0"/>
      <w:marRight w:val="0"/>
      <w:marTop w:val="0"/>
      <w:marBottom w:val="0"/>
      <w:divBdr>
        <w:top w:val="none" w:sz="0" w:space="0" w:color="auto"/>
        <w:left w:val="none" w:sz="0" w:space="0" w:color="auto"/>
        <w:bottom w:val="none" w:sz="0" w:space="0" w:color="auto"/>
        <w:right w:val="none" w:sz="0" w:space="0" w:color="auto"/>
      </w:divBdr>
    </w:div>
    <w:div w:id="2069768151">
      <w:bodyDiv w:val="1"/>
      <w:marLeft w:val="0"/>
      <w:marRight w:val="0"/>
      <w:marTop w:val="0"/>
      <w:marBottom w:val="0"/>
      <w:divBdr>
        <w:top w:val="none" w:sz="0" w:space="0" w:color="auto"/>
        <w:left w:val="none" w:sz="0" w:space="0" w:color="auto"/>
        <w:bottom w:val="none" w:sz="0" w:space="0" w:color="auto"/>
        <w:right w:val="none" w:sz="0" w:space="0" w:color="auto"/>
      </w:divBdr>
    </w:div>
    <w:div w:id="2083597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header" Target="header3.xml"/><Relationship Id="rId39" Type="http://schemas.openxmlformats.org/officeDocument/2006/relationships/image" Target="media/image12.png"/><Relationship Id="rId21" Type="http://schemas.openxmlformats.org/officeDocument/2006/relationships/chart" Target="charts/chart12.xml"/><Relationship Id="rId34" Type="http://schemas.openxmlformats.org/officeDocument/2006/relationships/image" Target="media/image7.png"/><Relationship Id="rId42" Type="http://schemas.openxmlformats.org/officeDocument/2006/relationships/image" Target="media/image15.png"/><Relationship Id="rId47" Type="http://schemas.openxmlformats.org/officeDocument/2006/relationships/image" Target="media/image20.png"/><Relationship Id="rId50" Type="http://schemas.openxmlformats.org/officeDocument/2006/relationships/image" Target="media/image23.png"/><Relationship Id="rId55" Type="http://schemas.openxmlformats.org/officeDocument/2006/relationships/image" Target="media/image28.png"/><Relationship Id="rId63" Type="http://schemas.openxmlformats.org/officeDocument/2006/relationships/image" Target="media/image36.png"/><Relationship Id="rId68" Type="http://schemas.openxmlformats.org/officeDocument/2006/relationships/image" Target="media/image41.png"/><Relationship Id="rId76" Type="http://schemas.openxmlformats.org/officeDocument/2006/relationships/image" Target="media/image49.png"/><Relationship Id="rId7" Type="http://schemas.openxmlformats.org/officeDocument/2006/relationships/endnotes" Target="endnotes.xml"/><Relationship Id="rId71" Type="http://schemas.openxmlformats.org/officeDocument/2006/relationships/image" Target="media/image44.png"/><Relationship Id="rId2" Type="http://schemas.openxmlformats.org/officeDocument/2006/relationships/numbering" Target="numbering.xml"/><Relationship Id="rId16" Type="http://schemas.openxmlformats.org/officeDocument/2006/relationships/chart" Target="charts/chart7.xml"/><Relationship Id="rId29" Type="http://schemas.openxmlformats.org/officeDocument/2006/relationships/image" Target="media/image2.png"/><Relationship Id="rId11" Type="http://schemas.openxmlformats.org/officeDocument/2006/relationships/chart" Target="charts/chart2.xml"/><Relationship Id="rId24" Type="http://schemas.openxmlformats.org/officeDocument/2006/relationships/header" Target="header2.xml"/><Relationship Id="rId32" Type="http://schemas.openxmlformats.org/officeDocument/2006/relationships/image" Target="media/image5.png"/><Relationship Id="rId37" Type="http://schemas.openxmlformats.org/officeDocument/2006/relationships/image" Target="media/image10.png"/><Relationship Id="rId40" Type="http://schemas.openxmlformats.org/officeDocument/2006/relationships/image" Target="media/image13.png"/><Relationship Id="rId45" Type="http://schemas.openxmlformats.org/officeDocument/2006/relationships/image" Target="media/image18.png"/><Relationship Id="rId53" Type="http://schemas.openxmlformats.org/officeDocument/2006/relationships/image" Target="media/image26.png"/><Relationship Id="rId58" Type="http://schemas.openxmlformats.org/officeDocument/2006/relationships/image" Target="media/image31.png"/><Relationship Id="rId66" Type="http://schemas.openxmlformats.org/officeDocument/2006/relationships/image" Target="media/image39.png"/><Relationship Id="rId74" Type="http://schemas.openxmlformats.org/officeDocument/2006/relationships/image" Target="media/image47.png"/><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image" Target="media/image34.png"/><Relationship Id="rId10" Type="http://schemas.openxmlformats.org/officeDocument/2006/relationships/chart" Target="charts/chart1.xml"/><Relationship Id="rId19" Type="http://schemas.openxmlformats.org/officeDocument/2006/relationships/chart" Target="charts/chart10.xml"/><Relationship Id="rId31" Type="http://schemas.openxmlformats.org/officeDocument/2006/relationships/image" Target="media/image4.png"/><Relationship Id="rId44" Type="http://schemas.openxmlformats.org/officeDocument/2006/relationships/image" Target="media/image17.png"/><Relationship Id="rId52" Type="http://schemas.openxmlformats.org/officeDocument/2006/relationships/image" Target="media/image25.png"/><Relationship Id="rId60" Type="http://schemas.openxmlformats.org/officeDocument/2006/relationships/image" Target="media/image33.png"/><Relationship Id="rId65" Type="http://schemas.openxmlformats.org/officeDocument/2006/relationships/image" Target="media/image38.png"/><Relationship Id="rId73" Type="http://schemas.openxmlformats.org/officeDocument/2006/relationships/image" Target="media/image46.png"/><Relationship Id="rId78" Type="http://schemas.openxmlformats.org/officeDocument/2006/relationships/fontTable" Target="fontTable.xml"/><Relationship Id="rId8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footer" Target="footer4.xml"/><Relationship Id="rId30" Type="http://schemas.openxmlformats.org/officeDocument/2006/relationships/image" Target="media/image3.png"/><Relationship Id="rId35" Type="http://schemas.openxmlformats.org/officeDocument/2006/relationships/image" Target="media/image8.png"/><Relationship Id="rId43" Type="http://schemas.openxmlformats.org/officeDocument/2006/relationships/image" Target="media/image16.png"/><Relationship Id="rId48" Type="http://schemas.openxmlformats.org/officeDocument/2006/relationships/image" Target="media/image21.png"/><Relationship Id="rId56" Type="http://schemas.openxmlformats.org/officeDocument/2006/relationships/image" Target="media/image29.png"/><Relationship Id="rId64" Type="http://schemas.openxmlformats.org/officeDocument/2006/relationships/image" Target="media/image37.png"/><Relationship Id="rId69" Type="http://schemas.openxmlformats.org/officeDocument/2006/relationships/image" Target="media/image42.png"/><Relationship Id="rId77" Type="http://schemas.openxmlformats.org/officeDocument/2006/relationships/image" Target="media/image50.png"/><Relationship Id="rId8" Type="http://schemas.openxmlformats.org/officeDocument/2006/relationships/footer" Target="footer1.xml"/><Relationship Id="rId51" Type="http://schemas.openxmlformats.org/officeDocument/2006/relationships/image" Target="media/image24.png"/><Relationship Id="rId72" Type="http://schemas.openxmlformats.org/officeDocument/2006/relationships/image" Target="media/image45.png"/><Relationship Id="rId3" Type="http://schemas.openxmlformats.org/officeDocument/2006/relationships/styles" Target="styl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footer" Target="footer3.xml"/><Relationship Id="rId33" Type="http://schemas.openxmlformats.org/officeDocument/2006/relationships/image" Target="media/image6.png"/><Relationship Id="rId38" Type="http://schemas.openxmlformats.org/officeDocument/2006/relationships/image" Target="media/image11.png"/><Relationship Id="rId46" Type="http://schemas.openxmlformats.org/officeDocument/2006/relationships/image" Target="media/image19.png"/><Relationship Id="rId59" Type="http://schemas.openxmlformats.org/officeDocument/2006/relationships/image" Target="media/image32.png"/><Relationship Id="rId67" Type="http://schemas.openxmlformats.org/officeDocument/2006/relationships/image" Target="media/image40.png"/><Relationship Id="rId20" Type="http://schemas.openxmlformats.org/officeDocument/2006/relationships/chart" Target="charts/chart11.xml"/><Relationship Id="rId41" Type="http://schemas.openxmlformats.org/officeDocument/2006/relationships/image" Target="media/image14.png"/><Relationship Id="rId54" Type="http://schemas.openxmlformats.org/officeDocument/2006/relationships/image" Target="media/image27.png"/><Relationship Id="rId62" Type="http://schemas.openxmlformats.org/officeDocument/2006/relationships/image" Target="media/image35.png"/><Relationship Id="rId70" Type="http://schemas.openxmlformats.org/officeDocument/2006/relationships/image" Target="media/image43.png"/><Relationship Id="rId75" Type="http://schemas.openxmlformats.org/officeDocument/2006/relationships/image" Target="media/image48.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hart" Target="charts/chart6.xml"/><Relationship Id="rId23" Type="http://schemas.openxmlformats.org/officeDocument/2006/relationships/header" Target="header1.xml"/><Relationship Id="rId28" Type="http://schemas.openxmlformats.org/officeDocument/2006/relationships/image" Target="media/image1.png"/><Relationship Id="rId36" Type="http://schemas.openxmlformats.org/officeDocument/2006/relationships/image" Target="media/image9.png"/><Relationship Id="rId49" Type="http://schemas.openxmlformats.org/officeDocument/2006/relationships/image" Target="media/image22.png"/><Relationship Id="rId57" Type="http://schemas.openxmlformats.org/officeDocument/2006/relationships/image" Target="media/image30.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n.budyldina\Desktop\&#1057;&#1084;&#1072;&#1088;&#1090;%20&#1042;&#1086;&#1083;&#1086;&#1089;\&#1050;&#1086;&#1085;&#1089;&#1086;&#1083;&#1080;&#1076;&#1080;&#1088;&#1086;&#1074;&#1072;&#1085;&#1085;&#1072;&#1103;%20&#1089;&#1090;&#1072;&#1090;&#1080;&#1089;&#1090;&#1080;&#1082;&#1072;%202011-2015.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n.budyldina\Desktop\&#1057;&#1084;&#1072;&#1088;&#1090;%20&#1042;&#1086;&#1083;&#1086;&#1089;\&#1050;&#1086;&#1085;&#1089;&#1086;&#1083;&#1080;&#1076;&#1080;&#1088;&#1086;&#1074;&#1072;&#1085;&#1085;&#1072;&#1103;%20&#1089;&#1090;&#1072;&#1090;&#1080;&#1089;&#1090;&#1080;&#1082;&#1072;%202011-2015.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n.budyldina\Desktop\&#1057;&#1084;&#1072;&#1088;&#1090;%20&#1042;&#1086;&#1083;&#1086;&#1089;\&#1050;&#1086;&#1085;&#1089;&#1086;&#1083;&#1080;&#1076;&#1080;&#1088;&#1086;&#1074;&#1072;&#1085;&#1085;&#1072;&#1103;%20&#1089;&#1090;&#1072;&#1090;&#1080;&#1089;&#1090;&#1080;&#1082;&#1072;%202011-2015.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n.budyldina\Desktop\&#1057;&#1084;&#1072;&#1088;&#1090;%20&#1042;&#1086;&#1083;&#1086;&#1089;\&#1050;&#1086;&#1085;&#1089;&#1086;&#1083;&#1080;&#1076;&#1080;&#1088;&#1086;&#1074;&#1072;&#1085;&#1085;&#1072;&#1103;%20&#1089;&#1090;&#1072;&#1090;&#1080;&#1089;&#1090;&#1080;&#1082;&#1072;%202011-2015.xlsx" TargetMode="External"/></Relationships>
</file>

<file path=word/charts/_rels/chart13.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oleObject" Target="file:///C:\Users\n.budyldina\Desktop\&#1057;&#1084;&#1072;&#1088;&#1090;%20&#1042;&#1086;&#1083;&#1086;&#1089;\&#1050;&#1086;&#1085;&#1089;&#1086;&#1083;&#1080;&#1076;&#1080;&#1088;&#1086;&#1074;&#1072;&#1085;&#1085;&#1072;&#1103;%20&#1089;&#1090;&#1072;&#1090;&#1080;&#1089;&#1090;&#1080;&#1082;&#1072;%202011-2015.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n.budyldina\Desktop\&#1057;&#1084;&#1072;&#1088;&#1090;%20&#1042;&#1086;&#1083;&#1086;&#1089;\&#1050;&#1086;&#1085;&#1089;&#1086;&#1083;&#1080;&#1076;&#1080;&#1088;&#1086;&#1074;&#1072;&#1085;&#1085;&#1072;&#1103;%20&#1089;&#1090;&#1072;&#1090;&#1080;&#1089;&#1090;&#1080;&#1082;&#1072;%202011-2015.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n.budyldina\Desktop\&#1057;&#1084;&#1072;&#1088;&#1090;%20&#1042;&#1086;&#1083;&#1086;&#1089;\&#1050;&#1086;&#1085;&#1089;&#1086;&#1083;&#1080;&#1076;&#1080;&#1088;&#1086;&#1074;&#1072;&#1085;&#1085;&#1072;&#1103;%20&#1089;&#1090;&#1072;&#1090;&#1080;&#1089;&#1090;&#1080;&#1082;&#1072;%202011-2015.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n.budyldina\Desktop\&#1057;&#1084;&#1072;&#1088;&#1090;%20&#1042;&#1086;&#1083;&#1086;&#1089;\&#1050;&#1086;&#1085;&#1089;&#1086;&#1083;&#1080;&#1076;&#1080;&#1088;&#1086;&#1074;&#1072;&#1085;&#1085;&#1072;&#1103;%20&#1089;&#1090;&#1072;&#1090;&#1080;&#1089;&#1090;&#1080;&#1082;&#1072;%202011-2015.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Users\n.budyldina\Desktop\&#1057;&#1084;&#1072;&#1088;&#1090;%20&#1042;&#1086;&#1083;&#1086;&#1089;\&#1075;&#1088;&#1072;&#1092;&#1080;&#1091;&#1080;%20&#1052;&#1072;&#1082;&#1072;&#1088;&#1072;.xlsx"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C:\Users\n.budyldina\Desktop\&#1057;&#1084;&#1072;&#1088;&#1090;%20&#1042;&#1086;&#1083;&#1086;&#1089;\&#1050;&#1086;&#1085;&#1089;&#1086;&#1083;&#1080;&#1076;&#1080;&#1088;&#1086;&#1074;&#1072;&#1085;&#1085;&#1072;&#1103;%20&#1089;&#1090;&#1072;&#1090;&#1080;&#1089;&#1090;&#1080;&#1082;&#1072;%202011-2015.xlsx"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C:\Users\n.budyldina\Desktop\&#1057;&#1084;&#1072;&#1088;&#1090;%20&#1042;&#1086;&#1083;&#1086;&#1089;\&#1050;&#1086;&#1085;&#1089;&#1086;&#1083;&#1080;&#1076;&#1080;&#1088;&#1086;&#1074;&#1072;&#1085;&#1085;&#1072;&#1103;%20&#1089;&#1090;&#1072;&#1090;&#1080;&#1089;&#1090;&#1080;&#1082;&#1072;%202011-2015.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n.budyldina\Desktop\&#1057;&#1084;&#1072;&#1088;&#1090;%20&#1042;&#1086;&#1083;&#1086;&#1089;\&#1042;&#1052;&#1056;_&#1041;&#1072;&#1079;&#1072;_&#1084;&#1089;&#1087;.xlsx" TargetMode="External"/></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C:\Users\n.budyldina\Desktop\&#1057;&#1084;&#1072;&#1088;&#1090;%20&#1042;&#1086;&#1083;&#1086;&#1089;\&#1050;&#1086;&#1085;&#1089;&#1086;&#1083;&#1080;&#1076;&#1080;&#1088;&#1086;&#1074;&#1072;&#1085;&#1085;&#1072;&#1103;%20&#1089;&#1090;&#1072;&#1090;&#1080;&#1089;&#1090;&#1080;&#1082;&#1072;%202011-201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stacked"/>
        <c:ser>
          <c:idx val="0"/>
          <c:order val="0"/>
          <c:tx>
            <c:strRef>
              <c:f>Демография!$X$53</c:f>
              <c:strCache>
                <c:ptCount val="1"/>
                <c:pt idx="0">
                  <c:v>Число прибывших</c:v>
                </c:pt>
              </c:strCache>
            </c:strRef>
          </c:tx>
          <c:spPr>
            <a:solidFill>
              <a:schemeClr val="tx1">
                <a:lumMod val="75000"/>
                <a:lumOff val="25000"/>
              </a:schemeClr>
            </a:solidFill>
          </c:spPr>
          <c:dLbls>
            <c:dLbl>
              <c:idx val="0"/>
              <c:layout>
                <c:manualLayout>
                  <c:x val="0"/>
                  <c:y val="-0.16085411198600208"/>
                </c:manualLayout>
              </c:layout>
              <c:dLblPos val="ctr"/>
              <c:showVal val="1"/>
              <c:extLst>
                <c:ext xmlns:c15="http://schemas.microsoft.com/office/drawing/2012/chart" uri="{CE6537A1-D6FC-4f65-9D91-7224C49458BB}"/>
              </c:extLst>
            </c:dLbl>
            <c:dLbl>
              <c:idx val="1"/>
              <c:layout>
                <c:manualLayout>
                  <c:x val="0"/>
                  <c:y val="-0.22045275590551183"/>
                </c:manualLayout>
              </c:layout>
              <c:dLblPos val="ctr"/>
              <c:showVal val="1"/>
              <c:extLst>
                <c:ext xmlns:c15="http://schemas.microsoft.com/office/drawing/2012/chart" uri="{CE6537A1-D6FC-4f65-9D91-7224C49458BB}"/>
              </c:extLst>
            </c:dLbl>
            <c:dLbl>
              <c:idx val="2"/>
              <c:layout>
                <c:manualLayout>
                  <c:x val="0"/>
                  <c:y val="-0.23110199766695788"/>
                </c:manualLayout>
              </c:layout>
              <c:dLblPos val="ctr"/>
              <c:showVal val="1"/>
              <c:extLst>
                <c:ext xmlns:c15="http://schemas.microsoft.com/office/drawing/2012/chart" uri="{CE6537A1-D6FC-4f65-9D91-7224C49458BB}"/>
              </c:extLst>
            </c:dLbl>
            <c:dLbl>
              <c:idx val="3"/>
              <c:layout>
                <c:manualLayout>
                  <c:x val="5.0925337632080353E-17"/>
                  <c:y val="-0.24335520559930038"/>
                </c:manualLayout>
              </c:layout>
              <c:dLblPos val="ctr"/>
              <c:showVal val="1"/>
              <c:extLst>
                <c:ext xmlns:c15="http://schemas.microsoft.com/office/drawing/2012/chart" uri="{CE6537A1-D6FC-4f65-9D91-7224C49458BB}"/>
              </c:extLst>
            </c:dLbl>
            <c:dLbl>
              <c:idx val="4"/>
              <c:layout>
                <c:manualLayout>
                  <c:x val="-1.0185067526416069E-16"/>
                  <c:y val="-0.2223771507728203"/>
                </c:manualLayout>
              </c:layout>
              <c:dLblPos val="ctr"/>
              <c:showVal val="1"/>
              <c:extLst>
                <c:ext xmlns:c15="http://schemas.microsoft.com/office/drawing/2012/chart" uri="{CE6537A1-D6FC-4f65-9D91-7224C49458BB}"/>
              </c:extLst>
            </c:dLbl>
            <c:spPr>
              <a:noFill/>
              <a:ln>
                <a:noFill/>
              </a:ln>
              <a:effectLst/>
            </c:spPr>
            <c:dLblPos val="inEnd"/>
            <c:showVal val="1"/>
            <c:extLst>
              <c:ext xmlns:c15="http://schemas.microsoft.com/office/drawing/2012/chart" uri="{CE6537A1-D6FC-4f65-9D91-7224C49458BB}">
                <c15:showLeaderLines val="0"/>
              </c:ext>
            </c:extLst>
          </c:dLbls>
          <c:cat>
            <c:numRef>
              <c:f>Демография!$Y$52:$AC$52</c:f>
              <c:numCache>
                <c:formatCode>General</c:formatCode>
                <c:ptCount val="5"/>
                <c:pt idx="0">
                  <c:v>2011</c:v>
                </c:pt>
                <c:pt idx="1">
                  <c:v>2012</c:v>
                </c:pt>
                <c:pt idx="2">
                  <c:v>2013</c:v>
                </c:pt>
                <c:pt idx="3">
                  <c:v>2014</c:v>
                </c:pt>
                <c:pt idx="4">
                  <c:v>2015</c:v>
                </c:pt>
              </c:numCache>
            </c:numRef>
          </c:cat>
          <c:val>
            <c:numRef>
              <c:f>Демография!$Y$53:$AC$53</c:f>
              <c:numCache>
                <c:formatCode>General</c:formatCode>
                <c:ptCount val="5"/>
                <c:pt idx="0">
                  <c:v>1757</c:v>
                </c:pt>
                <c:pt idx="1">
                  <c:v>2686</c:v>
                </c:pt>
                <c:pt idx="2">
                  <c:v>2852</c:v>
                </c:pt>
                <c:pt idx="3">
                  <c:v>3043</c:v>
                </c:pt>
                <c:pt idx="4">
                  <c:v>2716</c:v>
                </c:pt>
              </c:numCache>
            </c:numRef>
          </c:val>
        </c:ser>
        <c:ser>
          <c:idx val="2"/>
          <c:order val="2"/>
          <c:tx>
            <c:strRef>
              <c:f>Демография!$X$55</c:f>
              <c:strCache>
                <c:ptCount val="1"/>
                <c:pt idx="0">
                  <c:v>Число выбывших</c:v>
                </c:pt>
              </c:strCache>
            </c:strRef>
          </c:tx>
          <c:spPr>
            <a:solidFill>
              <a:schemeClr val="accent1">
                <a:lumMod val="75000"/>
              </a:schemeClr>
            </a:solidFill>
          </c:spPr>
          <c:dLbls>
            <c:dLbl>
              <c:idx val="0"/>
              <c:layout>
                <c:manualLayout>
                  <c:x val="-6.3656672040103854E-18"/>
                  <c:y val="-0.10090296004666099"/>
                </c:manualLayout>
              </c:layout>
              <c:dLblPos val="ctr"/>
              <c:showVal val="1"/>
              <c:extLst>
                <c:ext xmlns:c15="http://schemas.microsoft.com/office/drawing/2012/chart" uri="{CE6537A1-D6FC-4f65-9D91-7224C49458BB}"/>
              </c:extLst>
            </c:dLbl>
            <c:dLbl>
              <c:idx val="1"/>
              <c:layout>
                <c:manualLayout>
                  <c:x val="-2.5462668816040189E-17"/>
                  <c:y val="-0.12724883347914828"/>
                </c:manualLayout>
              </c:layout>
              <c:dLblPos val="ctr"/>
              <c:showVal val="1"/>
              <c:extLst>
                <c:ext xmlns:c15="http://schemas.microsoft.com/office/drawing/2012/chart" uri="{CE6537A1-D6FC-4f65-9D91-7224C49458BB}"/>
              </c:extLst>
            </c:dLbl>
            <c:dLbl>
              <c:idx val="2"/>
              <c:layout>
                <c:manualLayout>
                  <c:x val="2.7777777777777918E-3"/>
                  <c:y val="-0.16691710411198638"/>
                </c:manualLayout>
              </c:layout>
              <c:dLblPos val="ctr"/>
              <c:showVal val="1"/>
              <c:extLst>
                <c:ext xmlns:c15="http://schemas.microsoft.com/office/drawing/2012/chart" uri="{CE6537A1-D6FC-4f65-9D91-7224C49458BB}"/>
              </c:extLst>
            </c:dLbl>
            <c:dLbl>
              <c:idx val="3"/>
              <c:layout>
                <c:manualLayout>
                  <c:x val="2.7777777777777918E-3"/>
                  <c:y val="-0.18559601924759425"/>
                </c:manualLayout>
              </c:layout>
              <c:dLblPos val="ctr"/>
              <c:showVal val="1"/>
              <c:extLst>
                <c:ext xmlns:c15="http://schemas.microsoft.com/office/drawing/2012/chart" uri="{CE6537A1-D6FC-4f65-9D91-7224C49458BB}"/>
              </c:extLst>
            </c:dLbl>
            <c:dLbl>
              <c:idx val="4"/>
              <c:layout>
                <c:manualLayout>
                  <c:x val="-1.0185067526416069E-16"/>
                  <c:y val="-0.19122047244094509"/>
                </c:manualLayout>
              </c:layout>
              <c:dLblPos val="ctr"/>
              <c:showVal val="1"/>
              <c:extLst>
                <c:ext xmlns:c15="http://schemas.microsoft.com/office/drawing/2012/chart" uri="{CE6537A1-D6FC-4f65-9D91-7224C49458BB}"/>
              </c:extLst>
            </c:dLbl>
            <c:spPr>
              <a:noFill/>
              <a:ln>
                <a:noFill/>
              </a:ln>
              <a:effectLst/>
            </c:spPr>
            <c:dLblPos val="inEnd"/>
            <c:showVal val="1"/>
            <c:extLst>
              <c:ext xmlns:c15="http://schemas.microsoft.com/office/drawing/2012/chart" uri="{CE6537A1-D6FC-4f65-9D91-7224C49458BB}">
                <c15:showLeaderLines val="0"/>
              </c:ext>
            </c:extLst>
          </c:dLbls>
          <c:cat>
            <c:numRef>
              <c:f>Демография!$Y$52:$AC$52</c:f>
              <c:numCache>
                <c:formatCode>General</c:formatCode>
                <c:ptCount val="5"/>
                <c:pt idx="0">
                  <c:v>2011</c:v>
                </c:pt>
                <c:pt idx="1">
                  <c:v>2012</c:v>
                </c:pt>
                <c:pt idx="2">
                  <c:v>2013</c:v>
                </c:pt>
                <c:pt idx="3">
                  <c:v>2014</c:v>
                </c:pt>
                <c:pt idx="4">
                  <c:v>2015</c:v>
                </c:pt>
              </c:numCache>
            </c:numRef>
          </c:cat>
          <c:val>
            <c:numRef>
              <c:f>Демография!$Y$55:$AC$55</c:f>
              <c:numCache>
                <c:formatCode>General</c:formatCode>
                <c:ptCount val="5"/>
                <c:pt idx="0">
                  <c:v>-1039</c:v>
                </c:pt>
                <c:pt idx="1">
                  <c:v>-1594</c:v>
                </c:pt>
                <c:pt idx="2">
                  <c:v>-2068</c:v>
                </c:pt>
                <c:pt idx="3">
                  <c:v>-2287</c:v>
                </c:pt>
                <c:pt idx="4">
                  <c:v>-2519</c:v>
                </c:pt>
              </c:numCache>
            </c:numRef>
          </c:val>
        </c:ser>
        <c:gapWidth val="68"/>
        <c:overlap val="100"/>
        <c:axId val="168823808"/>
        <c:axId val="168841984"/>
      </c:barChart>
      <c:barChart>
        <c:barDir val="col"/>
        <c:grouping val="stacked"/>
        <c:ser>
          <c:idx val="1"/>
          <c:order val="1"/>
          <c:tx>
            <c:strRef>
              <c:f>Демография!$X$54</c:f>
              <c:strCache>
                <c:ptCount val="1"/>
                <c:pt idx="0">
                  <c:v>Число прибывших трудоспособного возраста</c:v>
                </c:pt>
              </c:strCache>
            </c:strRef>
          </c:tx>
          <c:spPr>
            <a:pattFill prst="pct50">
              <a:fgClr>
                <a:schemeClr val="tx1">
                  <a:lumMod val="50000"/>
                  <a:lumOff val="50000"/>
                </a:schemeClr>
              </a:fgClr>
              <a:bgClr>
                <a:schemeClr val="bg1"/>
              </a:bgClr>
            </a:pattFill>
          </c:spPr>
          <c:dLbls>
            <c:dLbl>
              <c:idx val="4"/>
              <c:layout>
                <c:manualLayout>
                  <c:x val="-1.0185067526416069E-16"/>
                  <c:y val="-6.9444444444444572E-2"/>
                </c:manualLayout>
              </c:layout>
              <c:showVal val="1"/>
              <c:extLst>
                <c:ext xmlns:c15="http://schemas.microsoft.com/office/drawing/2012/chart" uri="{CE6537A1-D6FC-4f65-9D91-7224C49458BB}"/>
              </c:extLst>
            </c:dLbl>
            <c:spPr>
              <a:noFill/>
              <a:ln>
                <a:noFill/>
              </a:ln>
              <a:effectLst/>
            </c:spPr>
            <c:showVal val="1"/>
            <c:extLst>
              <c:ext xmlns:c15="http://schemas.microsoft.com/office/drawing/2012/chart" uri="{CE6537A1-D6FC-4f65-9D91-7224C49458BB}">
                <c15:showLeaderLines val="0"/>
              </c:ext>
            </c:extLst>
          </c:dLbls>
          <c:cat>
            <c:numRef>
              <c:f>Демография!$Y$52:$AC$52</c:f>
              <c:numCache>
                <c:formatCode>General</c:formatCode>
                <c:ptCount val="5"/>
                <c:pt idx="0">
                  <c:v>2011</c:v>
                </c:pt>
                <c:pt idx="1">
                  <c:v>2012</c:v>
                </c:pt>
                <c:pt idx="2">
                  <c:v>2013</c:v>
                </c:pt>
                <c:pt idx="3">
                  <c:v>2014</c:v>
                </c:pt>
                <c:pt idx="4">
                  <c:v>2015</c:v>
                </c:pt>
              </c:numCache>
            </c:numRef>
          </c:cat>
          <c:val>
            <c:numRef>
              <c:f>Демография!$Y$54:$AC$54</c:f>
              <c:numCache>
                <c:formatCode>General</c:formatCode>
                <c:ptCount val="5"/>
                <c:pt idx="4">
                  <c:v>1743</c:v>
                </c:pt>
              </c:numCache>
            </c:numRef>
          </c:val>
        </c:ser>
        <c:ser>
          <c:idx val="3"/>
          <c:order val="3"/>
          <c:tx>
            <c:strRef>
              <c:f>Демография!$X$56</c:f>
              <c:strCache>
                <c:ptCount val="1"/>
                <c:pt idx="0">
                  <c:v>Число выбывших трудоспособного возраста</c:v>
                </c:pt>
              </c:strCache>
            </c:strRef>
          </c:tx>
          <c:spPr>
            <a:pattFill prst="pct50">
              <a:fgClr>
                <a:schemeClr val="accent1"/>
              </a:fgClr>
              <a:bgClr>
                <a:schemeClr val="bg1"/>
              </a:bgClr>
            </a:pattFill>
          </c:spPr>
          <c:dLbls>
            <c:dLbl>
              <c:idx val="4"/>
              <c:layout>
                <c:manualLayout>
                  <c:x val="0"/>
                  <c:y val="-6.9444079906678419E-2"/>
                </c:manualLayout>
              </c:layout>
              <c:showVal val="1"/>
              <c:extLst>
                <c:ext xmlns:c15="http://schemas.microsoft.com/office/drawing/2012/chart" uri="{CE6537A1-D6FC-4f65-9D91-7224C49458BB}"/>
              </c:extLst>
            </c:dLbl>
            <c:spPr>
              <a:noFill/>
              <a:ln>
                <a:noFill/>
              </a:ln>
              <a:effectLst/>
            </c:spPr>
            <c:showVal val="1"/>
            <c:extLst>
              <c:ext xmlns:c15="http://schemas.microsoft.com/office/drawing/2012/chart" uri="{CE6537A1-D6FC-4f65-9D91-7224C49458BB}">
                <c15:showLeaderLines val="0"/>
              </c:ext>
            </c:extLst>
          </c:dLbls>
          <c:cat>
            <c:numRef>
              <c:f>Демография!$Y$52:$AC$52</c:f>
              <c:numCache>
                <c:formatCode>General</c:formatCode>
                <c:ptCount val="5"/>
                <c:pt idx="0">
                  <c:v>2011</c:v>
                </c:pt>
                <c:pt idx="1">
                  <c:v>2012</c:v>
                </c:pt>
                <c:pt idx="2">
                  <c:v>2013</c:v>
                </c:pt>
                <c:pt idx="3">
                  <c:v>2014</c:v>
                </c:pt>
                <c:pt idx="4">
                  <c:v>2015</c:v>
                </c:pt>
              </c:numCache>
            </c:numRef>
          </c:cat>
          <c:val>
            <c:numRef>
              <c:f>Демография!$Y$56:$AC$56</c:f>
              <c:numCache>
                <c:formatCode>General</c:formatCode>
                <c:ptCount val="5"/>
                <c:pt idx="4">
                  <c:v>-1796</c:v>
                </c:pt>
              </c:numCache>
            </c:numRef>
          </c:val>
        </c:ser>
        <c:gapWidth val="68"/>
        <c:overlap val="100"/>
        <c:axId val="168849408"/>
        <c:axId val="168843520"/>
      </c:barChart>
      <c:catAx>
        <c:axId val="168823808"/>
        <c:scaling>
          <c:orientation val="minMax"/>
        </c:scaling>
        <c:axPos val="b"/>
        <c:numFmt formatCode="General" sourceLinked="1"/>
        <c:majorTickMark val="none"/>
        <c:tickLblPos val="nextTo"/>
        <c:spPr>
          <a:ln w="25400">
            <a:solidFill>
              <a:schemeClr val="tx1"/>
            </a:solidFill>
          </a:ln>
        </c:spPr>
        <c:txPr>
          <a:bodyPr/>
          <a:lstStyle/>
          <a:p>
            <a:pPr>
              <a:defRPr>
                <a:solidFill>
                  <a:schemeClr val="bg1"/>
                </a:solidFill>
              </a:defRPr>
            </a:pPr>
            <a:endParaRPr lang="ru-RU"/>
          </a:p>
        </c:txPr>
        <c:crossAx val="168841984"/>
        <c:crosses val="autoZero"/>
        <c:auto val="1"/>
        <c:lblAlgn val="ctr"/>
        <c:lblOffset val="100"/>
      </c:catAx>
      <c:valAx>
        <c:axId val="168841984"/>
        <c:scaling>
          <c:orientation val="minMax"/>
        </c:scaling>
        <c:delete val="1"/>
        <c:axPos val="l"/>
        <c:numFmt formatCode="General" sourceLinked="1"/>
        <c:tickLblPos val="none"/>
        <c:crossAx val="168823808"/>
        <c:crosses val="autoZero"/>
        <c:crossBetween val="between"/>
      </c:valAx>
      <c:valAx>
        <c:axId val="168843520"/>
        <c:scaling>
          <c:orientation val="minMax"/>
          <c:max val="4000"/>
          <c:min val="-3000"/>
        </c:scaling>
        <c:delete val="1"/>
        <c:axPos val="r"/>
        <c:numFmt formatCode="General" sourceLinked="1"/>
        <c:tickLblPos val="none"/>
        <c:crossAx val="168849408"/>
        <c:crosses val="max"/>
        <c:crossBetween val="between"/>
      </c:valAx>
      <c:catAx>
        <c:axId val="168849408"/>
        <c:scaling>
          <c:orientation val="minMax"/>
        </c:scaling>
        <c:delete val="1"/>
        <c:axPos val="b"/>
        <c:numFmt formatCode="General" sourceLinked="1"/>
        <c:tickLblPos val="none"/>
        <c:crossAx val="168843520"/>
        <c:crosses val="autoZero"/>
        <c:auto val="1"/>
        <c:lblAlgn val="ctr"/>
        <c:lblOffset val="100"/>
      </c:catAx>
    </c:plotArea>
    <c:legend>
      <c:legendPos val="r"/>
    </c:legend>
    <c:plotVisOnly val="1"/>
    <c:dispBlanksAs val="gap"/>
  </c:chart>
  <c:spPr>
    <a:ln>
      <a:noFill/>
    </a:ln>
  </c:spPr>
  <c:txPr>
    <a:bodyPr/>
    <a:lstStyle/>
    <a:p>
      <a:pPr>
        <a:defRPr>
          <a:latin typeface="Times New Roman" panose="02020603050405020304" pitchFamily="18" charset="0"/>
          <a:cs typeface="Times New Roman" panose="02020603050405020304" pitchFamily="18" charset="0"/>
        </a:defRPr>
      </a:pPr>
      <a:endParaRPr lang="ru-RU"/>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25137324626776597"/>
          <c:y val="6.3265116090146803E-2"/>
          <c:w val="0.65086790928258564"/>
          <c:h val="0.87346976781970598"/>
        </c:manualLayout>
      </c:layout>
      <c:barChart>
        <c:barDir val="bar"/>
        <c:grouping val="clustered"/>
        <c:ser>
          <c:idx val="0"/>
          <c:order val="0"/>
          <c:tx>
            <c:strRef>
              <c:f>Предприятия!$B$57</c:f>
              <c:strCache>
                <c:ptCount val="1"/>
                <c:pt idx="0">
                  <c:v>2011</c:v>
                </c:pt>
              </c:strCache>
            </c:strRef>
          </c:tx>
          <c:spPr>
            <a:solidFill>
              <a:schemeClr val="bg1">
                <a:lumMod val="85000"/>
              </a:schemeClr>
            </a:solidFill>
          </c:spPr>
          <c:dLbls>
            <c:dLbl>
              <c:idx val="3"/>
              <c:layout>
                <c:manualLayout>
                  <c:x val="-0.35876956058473042"/>
                  <c:y val="0"/>
                </c:manualLayout>
              </c:layout>
              <c:dLblPos val="outEnd"/>
              <c:showVal val="1"/>
            </c:dLbl>
            <c:numFmt formatCode="#,##0" sourceLinked="0"/>
            <c:spPr>
              <a:noFill/>
              <a:ln>
                <a:noFill/>
              </a:ln>
              <a:effectLst/>
            </c:spPr>
            <c:txPr>
              <a:bodyPr/>
              <a:lstStyle/>
              <a:p>
                <a:pPr>
                  <a:defRPr b="1"/>
                </a:pPr>
                <a:endParaRPr lang="ru-RU"/>
              </a:p>
            </c:txPr>
            <c:dLblPos val="inBase"/>
            <c:showVal val="1"/>
            <c:extLst>
              <c:ext xmlns:c15="http://schemas.microsoft.com/office/drawing/2012/chart" uri="{CE6537A1-D6FC-4f65-9D91-7224C49458BB}">
                <c15:showLeaderLines val="0"/>
              </c:ext>
            </c:extLst>
          </c:dLbls>
          <c:cat>
            <c:strRef>
              <c:f>Предприятия!$A$58:$A$64</c:f>
              <c:strCache>
                <c:ptCount val="7"/>
                <c:pt idx="0">
                  <c:v>Сланцевский</c:v>
                </c:pt>
                <c:pt idx="1">
                  <c:v>Киришский</c:v>
                </c:pt>
                <c:pt idx="2">
                  <c:v>Кингисеппский</c:v>
                </c:pt>
                <c:pt idx="3">
                  <c:v>Лужский</c:v>
                </c:pt>
                <c:pt idx="4">
                  <c:v>Волховский</c:v>
                </c:pt>
                <c:pt idx="5">
                  <c:v>Ленинградская обл.</c:v>
                </c:pt>
                <c:pt idx="6">
                  <c:v>Волосовский</c:v>
                </c:pt>
              </c:strCache>
            </c:strRef>
          </c:cat>
          <c:val>
            <c:numRef>
              <c:f>Предприятия!$B$58:$B$64</c:f>
              <c:numCache>
                <c:formatCode>General</c:formatCode>
                <c:ptCount val="7"/>
                <c:pt idx="0">
                  <c:v>277.3</c:v>
                </c:pt>
                <c:pt idx="1">
                  <c:v>343</c:v>
                </c:pt>
                <c:pt idx="2">
                  <c:v>440.1</c:v>
                </c:pt>
                <c:pt idx="3">
                  <c:v>251</c:v>
                </c:pt>
                <c:pt idx="4">
                  <c:v>262.10000000000002</c:v>
                </c:pt>
                <c:pt idx="5">
                  <c:v>117</c:v>
                </c:pt>
                <c:pt idx="6">
                  <c:v>277.89999999999969</c:v>
                </c:pt>
              </c:numCache>
            </c:numRef>
          </c:val>
        </c:ser>
        <c:ser>
          <c:idx val="1"/>
          <c:order val="1"/>
          <c:tx>
            <c:strRef>
              <c:f>Предприятия!$C$57</c:f>
              <c:strCache>
                <c:ptCount val="1"/>
                <c:pt idx="0">
                  <c:v>2015</c:v>
                </c:pt>
              </c:strCache>
            </c:strRef>
          </c:tx>
          <c:spPr>
            <a:solidFill>
              <a:schemeClr val="accent1">
                <a:lumMod val="50000"/>
              </a:schemeClr>
            </a:solidFill>
          </c:spPr>
          <c:dLbls>
            <c:numFmt formatCode="#,##0" sourceLinked="0"/>
            <c:spPr>
              <a:noFill/>
              <a:ln>
                <a:noFill/>
              </a:ln>
              <a:effectLst/>
            </c:spPr>
            <c:txPr>
              <a:bodyPr/>
              <a:lstStyle/>
              <a:p>
                <a:pPr>
                  <a:defRPr b="1"/>
                </a:pPr>
                <a:endParaRPr lang="ru-RU"/>
              </a:p>
            </c:txPr>
            <c:dLblPos val="outEnd"/>
            <c:showVal val="1"/>
            <c:extLst>
              <c:ext xmlns:c15="http://schemas.microsoft.com/office/drawing/2012/chart" uri="{CE6537A1-D6FC-4f65-9D91-7224C49458BB}">
                <c15:showLeaderLines val="0"/>
              </c:ext>
            </c:extLst>
          </c:dLbls>
          <c:cat>
            <c:strRef>
              <c:f>Предприятия!$A$58:$A$64</c:f>
              <c:strCache>
                <c:ptCount val="7"/>
                <c:pt idx="0">
                  <c:v>Сланцевский</c:v>
                </c:pt>
                <c:pt idx="1">
                  <c:v>Киришский</c:v>
                </c:pt>
                <c:pt idx="2">
                  <c:v>Кингисеппский</c:v>
                </c:pt>
                <c:pt idx="3">
                  <c:v>Лужский</c:v>
                </c:pt>
                <c:pt idx="4">
                  <c:v>Волховский</c:v>
                </c:pt>
                <c:pt idx="5">
                  <c:v>Ленинградская обл.</c:v>
                </c:pt>
                <c:pt idx="6">
                  <c:v>Волосовский</c:v>
                </c:pt>
              </c:strCache>
            </c:strRef>
          </c:cat>
          <c:val>
            <c:numRef>
              <c:f>Предприятия!$C$58:$C$64</c:f>
              <c:numCache>
                <c:formatCode>General</c:formatCode>
                <c:ptCount val="7"/>
                <c:pt idx="0">
                  <c:v>335.3</c:v>
                </c:pt>
                <c:pt idx="1">
                  <c:v>356</c:v>
                </c:pt>
                <c:pt idx="2">
                  <c:v>420.3</c:v>
                </c:pt>
                <c:pt idx="3">
                  <c:v>273.5</c:v>
                </c:pt>
                <c:pt idx="4">
                  <c:v>267.8</c:v>
                </c:pt>
                <c:pt idx="5">
                  <c:v>339</c:v>
                </c:pt>
                <c:pt idx="6">
                  <c:v>297.5</c:v>
                </c:pt>
              </c:numCache>
            </c:numRef>
          </c:val>
        </c:ser>
        <c:gapWidth val="26"/>
        <c:overlap val="-1"/>
        <c:axId val="169289600"/>
        <c:axId val="169291136"/>
      </c:barChart>
      <c:catAx>
        <c:axId val="169289600"/>
        <c:scaling>
          <c:orientation val="minMax"/>
        </c:scaling>
        <c:axPos val="l"/>
        <c:numFmt formatCode="General" sourceLinked="0"/>
        <c:majorTickMark val="none"/>
        <c:tickLblPos val="nextTo"/>
        <c:spPr>
          <a:ln w="28575">
            <a:solidFill>
              <a:schemeClr val="tx1"/>
            </a:solidFill>
          </a:ln>
        </c:spPr>
        <c:crossAx val="169291136"/>
        <c:crosses val="autoZero"/>
        <c:auto val="1"/>
        <c:lblAlgn val="ctr"/>
        <c:lblOffset val="100"/>
      </c:catAx>
      <c:valAx>
        <c:axId val="169291136"/>
        <c:scaling>
          <c:orientation val="minMax"/>
          <c:max val="450"/>
          <c:min val="0"/>
        </c:scaling>
        <c:delete val="1"/>
        <c:axPos val="b"/>
        <c:numFmt formatCode="General" sourceLinked="1"/>
        <c:majorTickMark val="none"/>
        <c:tickLblPos val="none"/>
        <c:crossAx val="169289600"/>
        <c:crosses val="autoZero"/>
        <c:crossBetween val="between"/>
      </c:valAx>
    </c:plotArea>
    <c:legend>
      <c:legendPos val="r"/>
      <c:layout>
        <c:manualLayout>
          <c:xMode val="edge"/>
          <c:yMode val="edge"/>
          <c:x val="0.84959282241730505"/>
          <c:y val="7.5398529996133792E-2"/>
          <c:w val="0.14108965293732528"/>
          <c:h val="0.34326134547390003"/>
        </c:manualLayout>
      </c:layout>
      <c:txPr>
        <a:bodyPr/>
        <a:lstStyle/>
        <a:p>
          <a:pPr>
            <a:defRPr b="1"/>
          </a:pPr>
          <a:endParaRPr lang="ru-RU"/>
        </a:p>
      </c:txPr>
    </c:legend>
    <c:plotVisOnly val="1"/>
    <c:dispBlanksAs val="gap"/>
  </c:chart>
  <c:spPr>
    <a:ln>
      <a:noFill/>
    </a:ln>
  </c:spPr>
  <c:txPr>
    <a:bodyPr/>
    <a:lstStyle/>
    <a:p>
      <a:pPr>
        <a:defRPr>
          <a:latin typeface="Times New Roman" panose="02020603050405020304" pitchFamily="18" charset="0"/>
          <a:cs typeface="Times New Roman" panose="02020603050405020304" pitchFamily="18" charset="0"/>
        </a:defRPr>
      </a:pPr>
      <a:endParaRPr lang="ru-RU"/>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bar"/>
        <c:grouping val="stacked"/>
        <c:ser>
          <c:idx val="0"/>
          <c:order val="0"/>
          <c:tx>
            <c:strRef>
              <c:f>Лист2!$A$17</c:f>
              <c:strCache>
                <c:ptCount val="1"/>
                <c:pt idx="0">
                  <c:v>образование</c:v>
                </c:pt>
              </c:strCache>
            </c:strRef>
          </c:tx>
          <c:spPr>
            <a:solidFill>
              <a:schemeClr val="accent1">
                <a:lumMod val="50000"/>
              </a:schemeClr>
            </a:solidFill>
            <a:ln>
              <a:solidFill>
                <a:schemeClr val="accent1">
                  <a:lumMod val="50000"/>
                </a:schemeClr>
              </a:solidFill>
            </a:ln>
          </c:spPr>
          <c:dLbls>
            <c:txPr>
              <a:bodyPr/>
              <a:lstStyle/>
              <a:p>
                <a:pPr>
                  <a:defRPr b="1">
                    <a:solidFill>
                      <a:schemeClr val="bg1"/>
                    </a:solidFill>
                  </a:defRPr>
                </a:pPr>
                <a:endParaRPr lang="ru-RU"/>
              </a:p>
            </c:txPr>
            <c:showVal val="1"/>
          </c:dLbls>
          <c:cat>
            <c:numRef>
              <c:f>Лист2!$B$16:$E$16</c:f>
              <c:numCache>
                <c:formatCode>General</c:formatCode>
                <c:ptCount val="4"/>
                <c:pt idx="0">
                  <c:v>2012</c:v>
                </c:pt>
                <c:pt idx="1">
                  <c:v>2014</c:v>
                </c:pt>
                <c:pt idx="2">
                  <c:v>2015</c:v>
                </c:pt>
                <c:pt idx="3">
                  <c:v>2016</c:v>
                </c:pt>
              </c:numCache>
            </c:numRef>
          </c:cat>
          <c:val>
            <c:numRef>
              <c:f>Лист2!$B$17:$E$17</c:f>
              <c:numCache>
                <c:formatCode>0.0</c:formatCode>
                <c:ptCount val="4"/>
                <c:pt idx="0">
                  <c:v>588.40390000000002</c:v>
                </c:pt>
                <c:pt idx="1">
                  <c:v>715.35899999999947</c:v>
                </c:pt>
                <c:pt idx="2">
                  <c:v>962.90609999999947</c:v>
                </c:pt>
                <c:pt idx="3">
                  <c:v>1219</c:v>
                </c:pt>
              </c:numCache>
            </c:numRef>
          </c:val>
        </c:ser>
        <c:ser>
          <c:idx val="1"/>
          <c:order val="1"/>
          <c:tx>
            <c:strRef>
              <c:f>Лист2!$A$18</c:f>
              <c:strCache>
                <c:ptCount val="1"/>
                <c:pt idx="0">
                  <c:v>культура, кинематография</c:v>
                </c:pt>
              </c:strCache>
            </c:strRef>
          </c:tx>
          <c:spPr>
            <a:solidFill>
              <a:schemeClr val="tx1">
                <a:lumMod val="85000"/>
                <a:lumOff val="15000"/>
              </a:schemeClr>
            </a:solidFill>
            <a:ln>
              <a:solidFill>
                <a:schemeClr val="tx1">
                  <a:lumMod val="85000"/>
                  <a:lumOff val="15000"/>
                </a:schemeClr>
              </a:solidFill>
            </a:ln>
          </c:spPr>
          <c:cat>
            <c:numRef>
              <c:f>Лист2!$B$16:$E$16</c:f>
              <c:numCache>
                <c:formatCode>General</c:formatCode>
                <c:ptCount val="4"/>
                <c:pt idx="0">
                  <c:v>2012</c:v>
                </c:pt>
                <c:pt idx="1">
                  <c:v>2014</c:v>
                </c:pt>
                <c:pt idx="2">
                  <c:v>2015</c:v>
                </c:pt>
                <c:pt idx="3">
                  <c:v>2016</c:v>
                </c:pt>
              </c:numCache>
            </c:numRef>
          </c:cat>
          <c:val>
            <c:numRef>
              <c:f>Лист2!$B$18:$E$18</c:f>
              <c:numCache>
                <c:formatCode>0.0</c:formatCode>
                <c:ptCount val="4"/>
                <c:pt idx="0">
                  <c:v>78.37879999999987</c:v>
                </c:pt>
                <c:pt idx="1">
                  <c:v>110.65069999999999</c:v>
                </c:pt>
                <c:pt idx="2">
                  <c:v>114.21510000000002</c:v>
                </c:pt>
                <c:pt idx="3">
                  <c:v>275.2</c:v>
                </c:pt>
              </c:numCache>
            </c:numRef>
          </c:val>
        </c:ser>
        <c:ser>
          <c:idx val="2"/>
          <c:order val="2"/>
          <c:tx>
            <c:strRef>
              <c:f>Лист2!$A$19</c:f>
              <c:strCache>
                <c:ptCount val="1"/>
                <c:pt idx="0">
                  <c:v>социальная политика</c:v>
                </c:pt>
              </c:strCache>
            </c:strRef>
          </c:tx>
          <c:spPr>
            <a:solidFill>
              <a:schemeClr val="tx1">
                <a:lumMod val="65000"/>
                <a:lumOff val="35000"/>
              </a:schemeClr>
            </a:solidFill>
            <a:ln>
              <a:solidFill>
                <a:schemeClr val="tx1">
                  <a:lumMod val="65000"/>
                  <a:lumOff val="35000"/>
                </a:schemeClr>
              </a:solidFill>
            </a:ln>
          </c:spPr>
          <c:cat>
            <c:numRef>
              <c:f>Лист2!$B$16:$E$16</c:f>
              <c:numCache>
                <c:formatCode>General</c:formatCode>
                <c:ptCount val="4"/>
                <c:pt idx="0">
                  <c:v>2012</c:v>
                </c:pt>
                <c:pt idx="1">
                  <c:v>2014</c:v>
                </c:pt>
                <c:pt idx="2">
                  <c:v>2015</c:v>
                </c:pt>
                <c:pt idx="3">
                  <c:v>2016</c:v>
                </c:pt>
              </c:numCache>
            </c:numRef>
          </c:cat>
          <c:val>
            <c:numRef>
              <c:f>Лист2!$B$19:$E$19</c:f>
              <c:numCache>
                <c:formatCode>0.0</c:formatCode>
                <c:ptCount val="4"/>
                <c:pt idx="0">
                  <c:v>226.73420000000002</c:v>
                </c:pt>
                <c:pt idx="1">
                  <c:v>275.04409999999996</c:v>
                </c:pt>
                <c:pt idx="2">
                  <c:v>363.15219999999999</c:v>
                </c:pt>
                <c:pt idx="3">
                  <c:v>193.4</c:v>
                </c:pt>
              </c:numCache>
            </c:numRef>
          </c:val>
        </c:ser>
        <c:ser>
          <c:idx val="3"/>
          <c:order val="3"/>
          <c:tx>
            <c:strRef>
              <c:f>Лист2!$A$20</c:f>
              <c:strCache>
                <c:ptCount val="1"/>
                <c:pt idx="0">
                  <c:v>физическая культура и спорт</c:v>
                </c:pt>
              </c:strCache>
            </c:strRef>
          </c:tx>
          <c:spPr>
            <a:solidFill>
              <a:srgbClr val="0070C0"/>
            </a:solidFill>
            <a:ln>
              <a:solidFill>
                <a:srgbClr val="0070C0"/>
              </a:solidFill>
            </a:ln>
          </c:spPr>
          <c:cat>
            <c:numRef>
              <c:f>Лист2!$B$16:$E$16</c:f>
              <c:numCache>
                <c:formatCode>General</c:formatCode>
                <c:ptCount val="4"/>
                <c:pt idx="0">
                  <c:v>2012</c:v>
                </c:pt>
                <c:pt idx="1">
                  <c:v>2014</c:v>
                </c:pt>
                <c:pt idx="2">
                  <c:v>2015</c:v>
                </c:pt>
                <c:pt idx="3">
                  <c:v>2016</c:v>
                </c:pt>
              </c:numCache>
            </c:numRef>
          </c:cat>
          <c:val>
            <c:numRef>
              <c:f>Лист2!$B$20:$E$20</c:f>
              <c:numCache>
                <c:formatCode>0.0</c:formatCode>
                <c:ptCount val="4"/>
                <c:pt idx="0">
                  <c:v>10.6304</c:v>
                </c:pt>
                <c:pt idx="1">
                  <c:v>72.466100000000026</c:v>
                </c:pt>
                <c:pt idx="2">
                  <c:v>94.538800000000009</c:v>
                </c:pt>
                <c:pt idx="3">
                  <c:v>119.8</c:v>
                </c:pt>
              </c:numCache>
            </c:numRef>
          </c:val>
        </c:ser>
        <c:ser>
          <c:idx val="4"/>
          <c:order val="4"/>
          <c:tx>
            <c:strRef>
              <c:f>Лист2!$A$21</c:f>
              <c:strCache>
                <c:ptCount val="1"/>
                <c:pt idx="0">
                  <c:v>общегосударственные вопросы</c:v>
                </c:pt>
              </c:strCache>
            </c:strRef>
          </c:tx>
          <c:spPr>
            <a:solidFill>
              <a:schemeClr val="bg1">
                <a:lumMod val="65000"/>
              </a:schemeClr>
            </a:solidFill>
            <a:ln>
              <a:solidFill>
                <a:schemeClr val="bg1">
                  <a:lumMod val="65000"/>
                </a:schemeClr>
              </a:solidFill>
            </a:ln>
          </c:spPr>
          <c:cat>
            <c:numRef>
              <c:f>Лист2!$B$16:$E$16</c:f>
              <c:numCache>
                <c:formatCode>General</c:formatCode>
                <c:ptCount val="4"/>
                <c:pt idx="0">
                  <c:v>2012</c:v>
                </c:pt>
                <c:pt idx="1">
                  <c:v>2014</c:v>
                </c:pt>
                <c:pt idx="2">
                  <c:v>2015</c:v>
                </c:pt>
                <c:pt idx="3">
                  <c:v>2016</c:v>
                </c:pt>
              </c:numCache>
            </c:numRef>
          </c:cat>
          <c:val>
            <c:numRef>
              <c:f>Лист2!$B$21:$E$21</c:f>
              <c:numCache>
                <c:formatCode>0.0</c:formatCode>
                <c:ptCount val="4"/>
                <c:pt idx="0">
                  <c:v>142.12130000000022</c:v>
                </c:pt>
                <c:pt idx="1">
                  <c:v>185.3056</c:v>
                </c:pt>
                <c:pt idx="2">
                  <c:v>196.15270000000001</c:v>
                </c:pt>
                <c:pt idx="3">
                  <c:v>226.3</c:v>
                </c:pt>
              </c:numCache>
            </c:numRef>
          </c:val>
        </c:ser>
        <c:ser>
          <c:idx val="5"/>
          <c:order val="5"/>
          <c:tx>
            <c:strRef>
              <c:f>Лист2!$A$22</c:f>
              <c:strCache>
                <c:ptCount val="1"/>
                <c:pt idx="0">
                  <c:v>национальная экономика</c:v>
                </c:pt>
              </c:strCache>
            </c:strRef>
          </c:tx>
          <c:spPr>
            <a:solidFill>
              <a:schemeClr val="accent1">
                <a:lumMod val="20000"/>
                <a:lumOff val="80000"/>
              </a:schemeClr>
            </a:solidFill>
            <a:ln>
              <a:solidFill>
                <a:schemeClr val="accent1">
                  <a:lumMod val="20000"/>
                  <a:lumOff val="80000"/>
                </a:schemeClr>
              </a:solidFill>
            </a:ln>
          </c:spPr>
          <c:cat>
            <c:numRef>
              <c:f>Лист2!$B$16:$E$16</c:f>
              <c:numCache>
                <c:formatCode>General</c:formatCode>
                <c:ptCount val="4"/>
                <c:pt idx="0">
                  <c:v>2012</c:v>
                </c:pt>
                <c:pt idx="1">
                  <c:v>2014</c:v>
                </c:pt>
                <c:pt idx="2">
                  <c:v>2015</c:v>
                </c:pt>
                <c:pt idx="3">
                  <c:v>2016</c:v>
                </c:pt>
              </c:numCache>
            </c:numRef>
          </c:cat>
          <c:val>
            <c:numRef>
              <c:f>Лист2!$B$22:$E$22</c:f>
              <c:numCache>
                <c:formatCode>0.0</c:formatCode>
                <c:ptCount val="4"/>
                <c:pt idx="0">
                  <c:v>72.028699999999986</c:v>
                </c:pt>
                <c:pt idx="1">
                  <c:v>97.800600000000003</c:v>
                </c:pt>
                <c:pt idx="2">
                  <c:v>96.332599999999999</c:v>
                </c:pt>
                <c:pt idx="3">
                  <c:v>152.5</c:v>
                </c:pt>
              </c:numCache>
            </c:numRef>
          </c:val>
        </c:ser>
        <c:ser>
          <c:idx val="6"/>
          <c:order val="6"/>
          <c:tx>
            <c:strRef>
              <c:f>Лист2!$A$23</c:f>
              <c:strCache>
                <c:ptCount val="1"/>
                <c:pt idx="0">
                  <c:v>ЖКХ</c:v>
                </c:pt>
              </c:strCache>
            </c:strRef>
          </c:tx>
          <c:spPr>
            <a:solidFill>
              <a:schemeClr val="bg1">
                <a:lumMod val="85000"/>
              </a:schemeClr>
            </a:solidFill>
            <a:ln>
              <a:solidFill>
                <a:schemeClr val="bg1">
                  <a:lumMod val="85000"/>
                </a:schemeClr>
              </a:solidFill>
            </a:ln>
          </c:spPr>
          <c:cat>
            <c:numRef>
              <c:f>Лист2!$B$16:$E$16</c:f>
              <c:numCache>
                <c:formatCode>General</c:formatCode>
                <c:ptCount val="4"/>
                <c:pt idx="0">
                  <c:v>2012</c:v>
                </c:pt>
                <c:pt idx="1">
                  <c:v>2014</c:v>
                </c:pt>
                <c:pt idx="2">
                  <c:v>2015</c:v>
                </c:pt>
                <c:pt idx="3">
                  <c:v>2016</c:v>
                </c:pt>
              </c:numCache>
            </c:numRef>
          </c:cat>
          <c:val>
            <c:numRef>
              <c:f>Лист2!$B$23:$E$23</c:f>
              <c:numCache>
                <c:formatCode>0.0</c:formatCode>
                <c:ptCount val="4"/>
                <c:pt idx="0">
                  <c:v>145.18</c:v>
                </c:pt>
                <c:pt idx="1">
                  <c:v>204.82410000000004</c:v>
                </c:pt>
                <c:pt idx="2">
                  <c:v>264.04280000000051</c:v>
                </c:pt>
                <c:pt idx="3">
                  <c:v>274.10000000000002</c:v>
                </c:pt>
              </c:numCache>
            </c:numRef>
          </c:val>
        </c:ser>
        <c:ser>
          <c:idx val="7"/>
          <c:order val="7"/>
          <c:tx>
            <c:strRef>
              <c:f>Лист2!$A$24</c:f>
              <c:strCache>
                <c:ptCount val="1"/>
                <c:pt idx="0">
                  <c:v>другие расходы</c:v>
                </c:pt>
              </c:strCache>
            </c:strRef>
          </c:tx>
          <c:spPr>
            <a:solidFill>
              <a:schemeClr val="bg1"/>
            </a:solidFill>
            <a:ln>
              <a:solidFill>
                <a:schemeClr val="bg1">
                  <a:lumMod val="85000"/>
                </a:schemeClr>
              </a:solidFill>
            </a:ln>
          </c:spPr>
          <c:cat>
            <c:numRef>
              <c:f>Лист2!$B$16:$E$16</c:f>
              <c:numCache>
                <c:formatCode>General</c:formatCode>
                <c:ptCount val="4"/>
                <c:pt idx="0">
                  <c:v>2012</c:v>
                </c:pt>
                <c:pt idx="1">
                  <c:v>2014</c:v>
                </c:pt>
                <c:pt idx="2">
                  <c:v>2015</c:v>
                </c:pt>
                <c:pt idx="3">
                  <c:v>2016</c:v>
                </c:pt>
              </c:numCache>
            </c:numRef>
          </c:cat>
          <c:val>
            <c:numRef>
              <c:f>Лист2!$B$24:$E$24</c:f>
              <c:numCache>
                <c:formatCode>0.0</c:formatCode>
                <c:ptCount val="4"/>
                <c:pt idx="0">
                  <c:v>61.257200000000005</c:v>
                </c:pt>
                <c:pt idx="1">
                  <c:v>9.5286000000000008</c:v>
                </c:pt>
                <c:pt idx="2">
                  <c:v>13.767200000000001</c:v>
                </c:pt>
                <c:pt idx="3">
                  <c:v>7.8000000000001819</c:v>
                </c:pt>
              </c:numCache>
            </c:numRef>
          </c:val>
        </c:ser>
        <c:gapWidth val="48"/>
        <c:overlap val="100"/>
        <c:axId val="169427712"/>
        <c:axId val="169429248"/>
      </c:barChart>
      <c:catAx>
        <c:axId val="169427712"/>
        <c:scaling>
          <c:orientation val="minMax"/>
        </c:scaling>
        <c:axPos val="l"/>
        <c:numFmt formatCode="General" sourceLinked="1"/>
        <c:majorTickMark val="none"/>
        <c:tickLblPos val="nextTo"/>
        <c:spPr>
          <a:ln w="25400">
            <a:solidFill>
              <a:schemeClr val="tx1"/>
            </a:solidFill>
          </a:ln>
        </c:spPr>
        <c:crossAx val="169429248"/>
        <c:crosses val="autoZero"/>
        <c:auto val="1"/>
        <c:lblAlgn val="ctr"/>
        <c:lblOffset val="100"/>
      </c:catAx>
      <c:valAx>
        <c:axId val="169429248"/>
        <c:scaling>
          <c:orientation val="minMax"/>
          <c:max val="2500"/>
        </c:scaling>
        <c:axPos val="b"/>
        <c:numFmt formatCode="0" sourceLinked="0"/>
        <c:majorTickMark val="none"/>
        <c:tickLblPos val="nextTo"/>
        <c:spPr>
          <a:ln w="25400">
            <a:solidFill>
              <a:schemeClr val="tx1"/>
            </a:solidFill>
          </a:ln>
        </c:spPr>
        <c:crossAx val="169427712"/>
        <c:crosses val="autoZero"/>
        <c:crossBetween val="between"/>
      </c:valAx>
    </c:plotArea>
    <c:legend>
      <c:legendPos val="r"/>
      <c:layout>
        <c:manualLayout>
          <c:xMode val="edge"/>
          <c:yMode val="edge"/>
          <c:x val="0.65414462700655185"/>
          <c:y val="7.0605497229512981E-2"/>
          <c:w val="0.33253851621205055"/>
          <c:h val="0.83101122776319736"/>
        </c:manualLayout>
      </c:layout>
      <c:txPr>
        <a:bodyPr/>
        <a:lstStyle/>
        <a:p>
          <a:pPr>
            <a:defRPr sz="1000"/>
          </a:pPr>
          <a:endParaRPr lang="ru-RU"/>
        </a:p>
      </c:txPr>
    </c:legend>
    <c:plotVisOnly val="1"/>
    <c:dispBlanksAs val="gap"/>
  </c:chart>
  <c:spPr>
    <a:ln>
      <a:noFill/>
    </a:ln>
  </c:spPr>
  <c:txPr>
    <a:bodyPr/>
    <a:lstStyle/>
    <a:p>
      <a:pPr>
        <a:defRPr>
          <a:latin typeface="Times New Roman" panose="02020603050405020304" pitchFamily="18" charset="0"/>
          <a:cs typeface="Times New Roman" panose="02020603050405020304" pitchFamily="18" charset="0"/>
        </a:defRPr>
      </a:pPr>
      <a:endParaRPr lang="ru-RU"/>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bar"/>
        <c:grouping val="stacked"/>
        <c:ser>
          <c:idx val="0"/>
          <c:order val="0"/>
          <c:tx>
            <c:strRef>
              <c:f>Лист2!$A$63</c:f>
              <c:strCache>
                <c:ptCount val="1"/>
                <c:pt idx="0">
                  <c:v>Налоги на прибыль, доходы</c:v>
                </c:pt>
              </c:strCache>
            </c:strRef>
          </c:tx>
          <c:spPr>
            <a:solidFill>
              <a:schemeClr val="accent1">
                <a:lumMod val="50000"/>
              </a:schemeClr>
            </a:solidFill>
            <a:ln>
              <a:solidFill>
                <a:schemeClr val="accent1">
                  <a:lumMod val="50000"/>
                </a:schemeClr>
              </a:solidFill>
            </a:ln>
          </c:spPr>
          <c:dLbls>
            <c:txPr>
              <a:bodyPr/>
              <a:lstStyle/>
              <a:p>
                <a:pPr>
                  <a:defRPr b="1">
                    <a:solidFill>
                      <a:schemeClr val="bg1"/>
                    </a:solidFill>
                  </a:defRPr>
                </a:pPr>
                <a:endParaRPr lang="ru-RU"/>
              </a:p>
            </c:txPr>
            <c:showVal val="1"/>
          </c:dLbls>
          <c:cat>
            <c:numRef>
              <c:f>Лист2!$B$62:$F$62</c:f>
              <c:numCache>
                <c:formatCode>General</c:formatCode>
                <c:ptCount val="5"/>
                <c:pt idx="0">
                  <c:v>2012</c:v>
                </c:pt>
                <c:pt idx="1">
                  <c:v>2013</c:v>
                </c:pt>
                <c:pt idx="2">
                  <c:v>2014</c:v>
                </c:pt>
                <c:pt idx="3">
                  <c:v>2015</c:v>
                </c:pt>
                <c:pt idx="4" formatCode="0">
                  <c:v>2016</c:v>
                </c:pt>
              </c:numCache>
            </c:numRef>
          </c:cat>
          <c:val>
            <c:numRef>
              <c:f>Лист2!$B$63:$F$63</c:f>
              <c:numCache>
                <c:formatCode>0.0</c:formatCode>
                <c:ptCount val="5"/>
                <c:pt idx="0">
                  <c:v>136.785</c:v>
                </c:pt>
                <c:pt idx="1">
                  <c:v>176.2501</c:v>
                </c:pt>
                <c:pt idx="2">
                  <c:v>304.5557</c:v>
                </c:pt>
                <c:pt idx="3">
                  <c:v>338.96229999999969</c:v>
                </c:pt>
                <c:pt idx="4">
                  <c:v>341.6</c:v>
                </c:pt>
              </c:numCache>
            </c:numRef>
          </c:val>
        </c:ser>
        <c:ser>
          <c:idx val="1"/>
          <c:order val="1"/>
          <c:tx>
            <c:strRef>
              <c:f>Лист2!$A$64</c:f>
              <c:strCache>
                <c:ptCount val="1"/>
                <c:pt idx="0">
                  <c:v>Акцизы</c:v>
                </c:pt>
              </c:strCache>
            </c:strRef>
          </c:tx>
          <c:spPr>
            <a:solidFill>
              <a:schemeClr val="tx1">
                <a:lumMod val="85000"/>
                <a:lumOff val="15000"/>
              </a:schemeClr>
            </a:solidFill>
            <a:ln>
              <a:solidFill>
                <a:schemeClr val="tx1">
                  <a:lumMod val="85000"/>
                  <a:lumOff val="15000"/>
                </a:schemeClr>
              </a:solidFill>
            </a:ln>
          </c:spPr>
          <c:cat>
            <c:numRef>
              <c:f>Лист2!$B$62:$F$62</c:f>
              <c:numCache>
                <c:formatCode>General</c:formatCode>
                <c:ptCount val="5"/>
                <c:pt idx="0">
                  <c:v>2012</c:v>
                </c:pt>
                <c:pt idx="1">
                  <c:v>2013</c:v>
                </c:pt>
                <c:pt idx="2">
                  <c:v>2014</c:v>
                </c:pt>
                <c:pt idx="3">
                  <c:v>2015</c:v>
                </c:pt>
                <c:pt idx="4" formatCode="0">
                  <c:v>2016</c:v>
                </c:pt>
              </c:numCache>
            </c:numRef>
          </c:cat>
          <c:val>
            <c:numRef>
              <c:f>Лист2!$B$64:$F$64</c:f>
              <c:numCache>
                <c:formatCode>0.0</c:formatCode>
                <c:ptCount val="5"/>
                <c:pt idx="0">
                  <c:v>0</c:v>
                </c:pt>
                <c:pt idx="1">
                  <c:v>0</c:v>
                </c:pt>
                <c:pt idx="2">
                  <c:v>20.634000000000036</c:v>
                </c:pt>
                <c:pt idx="3">
                  <c:v>14.636800000000001</c:v>
                </c:pt>
                <c:pt idx="4">
                  <c:v>20.5</c:v>
                </c:pt>
              </c:numCache>
            </c:numRef>
          </c:val>
        </c:ser>
        <c:ser>
          <c:idx val="2"/>
          <c:order val="2"/>
          <c:tx>
            <c:strRef>
              <c:f>Лист2!$A$65</c:f>
              <c:strCache>
                <c:ptCount val="1"/>
                <c:pt idx="0">
                  <c:v>Налоги на совокупный доход</c:v>
                </c:pt>
              </c:strCache>
            </c:strRef>
          </c:tx>
          <c:spPr>
            <a:solidFill>
              <a:schemeClr val="tx1">
                <a:lumMod val="75000"/>
                <a:lumOff val="25000"/>
              </a:schemeClr>
            </a:solidFill>
            <a:ln>
              <a:solidFill>
                <a:schemeClr val="tx1">
                  <a:lumMod val="75000"/>
                  <a:lumOff val="25000"/>
                </a:schemeClr>
              </a:solidFill>
            </a:ln>
          </c:spPr>
          <c:cat>
            <c:numRef>
              <c:f>Лист2!$B$62:$F$62</c:f>
              <c:numCache>
                <c:formatCode>General</c:formatCode>
                <c:ptCount val="5"/>
                <c:pt idx="0">
                  <c:v>2012</c:v>
                </c:pt>
                <c:pt idx="1">
                  <c:v>2013</c:v>
                </c:pt>
                <c:pt idx="2">
                  <c:v>2014</c:v>
                </c:pt>
                <c:pt idx="3">
                  <c:v>2015</c:v>
                </c:pt>
                <c:pt idx="4" formatCode="0">
                  <c:v>2016</c:v>
                </c:pt>
              </c:numCache>
            </c:numRef>
          </c:cat>
          <c:val>
            <c:numRef>
              <c:f>Лист2!$B$65:$F$65</c:f>
              <c:numCache>
                <c:formatCode>0.0</c:formatCode>
                <c:ptCount val="5"/>
                <c:pt idx="0">
                  <c:v>16.614300000000028</c:v>
                </c:pt>
                <c:pt idx="1">
                  <c:v>20.311400000000031</c:v>
                </c:pt>
                <c:pt idx="2">
                  <c:v>42.885400000000004</c:v>
                </c:pt>
                <c:pt idx="3">
                  <c:v>48.770100000000056</c:v>
                </c:pt>
                <c:pt idx="4">
                  <c:v>52.8</c:v>
                </c:pt>
              </c:numCache>
            </c:numRef>
          </c:val>
        </c:ser>
        <c:ser>
          <c:idx val="3"/>
          <c:order val="3"/>
          <c:tx>
            <c:strRef>
              <c:f>Лист2!$A$66</c:f>
              <c:strCache>
                <c:ptCount val="1"/>
                <c:pt idx="0">
                  <c:v>Налоги на имущество</c:v>
                </c:pt>
              </c:strCache>
            </c:strRef>
          </c:tx>
          <c:spPr>
            <a:solidFill>
              <a:schemeClr val="tx1">
                <a:lumMod val="50000"/>
                <a:lumOff val="50000"/>
              </a:schemeClr>
            </a:solidFill>
            <a:ln>
              <a:solidFill>
                <a:schemeClr val="tx1">
                  <a:lumMod val="50000"/>
                  <a:lumOff val="50000"/>
                </a:schemeClr>
              </a:solidFill>
            </a:ln>
          </c:spPr>
          <c:cat>
            <c:numRef>
              <c:f>Лист2!$B$62:$F$62</c:f>
              <c:numCache>
                <c:formatCode>General</c:formatCode>
                <c:ptCount val="5"/>
                <c:pt idx="0">
                  <c:v>2012</c:v>
                </c:pt>
                <c:pt idx="1">
                  <c:v>2013</c:v>
                </c:pt>
                <c:pt idx="2">
                  <c:v>2014</c:v>
                </c:pt>
                <c:pt idx="3">
                  <c:v>2015</c:v>
                </c:pt>
                <c:pt idx="4" formatCode="0">
                  <c:v>2016</c:v>
                </c:pt>
              </c:numCache>
            </c:numRef>
          </c:cat>
          <c:val>
            <c:numRef>
              <c:f>Лист2!$B$66:$F$66</c:f>
              <c:numCache>
                <c:formatCode>0.0</c:formatCode>
                <c:ptCount val="5"/>
                <c:pt idx="0">
                  <c:v>59.791800000000002</c:v>
                </c:pt>
                <c:pt idx="1">
                  <c:v>72.161199999999994</c:v>
                </c:pt>
                <c:pt idx="2">
                  <c:v>83.421100000000024</c:v>
                </c:pt>
                <c:pt idx="3">
                  <c:v>87.489400000000003</c:v>
                </c:pt>
                <c:pt idx="4">
                  <c:v>66.599999999999994</c:v>
                </c:pt>
              </c:numCache>
            </c:numRef>
          </c:val>
        </c:ser>
        <c:ser>
          <c:idx val="4"/>
          <c:order val="4"/>
          <c:tx>
            <c:strRef>
              <c:f>Лист2!$A$67</c:f>
              <c:strCache>
                <c:ptCount val="1"/>
                <c:pt idx="0">
                  <c:v>Доходы от использования имущества, находящегося в государственной и муниципальной собственности</c:v>
                </c:pt>
              </c:strCache>
            </c:strRef>
          </c:tx>
          <c:spPr>
            <a:solidFill>
              <a:schemeClr val="bg1">
                <a:lumMod val="75000"/>
              </a:schemeClr>
            </a:solidFill>
            <a:ln>
              <a:solidFill>
                <a:schemeClr val="bg1">
                  <a:lumMod val="75000"/>
                </a:schemeClr>
              </a:solidFill>
            </a:ln>
          </c:spPr>
          <c:cat>
            <c:numRef>
              <c:f>Лист2!$B$62:$F$62</c:f>
              <c:numCache>
                <c:formatCode>General</c:formatCode>
                <c:ptCount val="5"/>
                <c:pt idx="0">
                  <c:v>2012</c:v>
                </c:pt>
                <c:pt idx="1">
                  <c:v>2013</c:v>
                </c:pt>
                <c:pt idx="2">
                  <c:v>2014</c:v>
                </c:pt>
                <c:pt idx="3">
                  <c:v>2015</c:v>
                </c:pt>
                <c:pt idx="4" formatCode="0">
                  <c:v>2016</c:v>
                </c:pt>
              </c:numCache>
            </c:numRef>
          </c:cat>
          <c:val>
            <c:numRef>
              <c:f>Лист2!$B$67:$F$67</c:f>
              <c:numCache>
                <c:formatCode>0.0</c:formatCode>
                <c:ptCount val="5"/>
                <c:pt idx="0">
                  <c:v>52.010100000000001</c:v>
                </c:pt>
                <c:pt idx="1">
                  <c:v>60.693500000000057</c:v>
                </c:pt>
                <c:pt idx="2">
                  <c:v>52.591300000000011</c:v>
                </c:pt>
                <c:pt idx="3">
                  <c:v>54.271300000000011</c:v>
                </c:pt>
                <c:pt idx="4">
                  <c:v>58.9</c:v>
                </c:pt>
              </c:numCache>
            </c:numRef>
          </c:val>
        </c:ser>
        <c:ser>
          <c:idx val="5"/>
          <c:order val="5"/>
          <c:tx>
            <c:strRef>
              <c:f>Лист2!$A$68</c:f>
              <c:strCache>
                <c:ptCount val="1"/>
                <c:pt idx="0">
                  <c:v>Доходы от продажи материальных и нематериальных активов</c:v>
                </c:pt>
              </c:strCache>
            </c:strRef>
          </c:tx>
          <c:spPr>
            <a:solidFill>
              <a:schemeClr val="bg1">
                <a:lumMod val="85000"/>
              </a:schemeClr>
            </a:solidFill>
            <a:ln>
              <a:solidFill>
                <a:schemeClr val="bg1">
                  <a:lumMod val="85000"/>
                </a:schemeClr>
              </a:solidFill>
            </a:ln>
          </c:spPr>
          <c:cat>
            <c:numRef>
              <c:f>Лист2!$B$62:$F$62</c:f>
              <c:numCache>
                <c:formatCode>General</c:formatCode>
                <c:ptCount val="5"/>
                <c:pt idx="0">
                  <c:v>2012</c:v>
                </c:pt>
                <c:pt idx="1">
                  <c:v>2013</c:v>
                </c:pt>
                <c:pt idx="2">
                  <c:v>2014</c:v>
                </c:pt>
                <c:pt idx="3">
                  <c:v>2015</c:v>
                </c:pt>
                <c:pt idx="4" formatCode="0">
                  <c:v>2016</c:v>
                </c:pt>
              </c:numCache>
            </c:numRef>
          </c:cat>
          <c:val>
            <c:numRef>
              <c:f>Лист2!$B$68:$F$68</c:f>
              <c:numCache>
                <c:formatCode>0.0</c:formatCode>
                <c:ptCount val="5"/>
                <c:pt idx="0">
                  <c:v>69.949799999999996</c:v>
                </c:pt>
                <c:pt idx="1">
                  <c:v>47.471699999999998</c:v>
                </c:pt>
                <c:pt idx="2">
                  <c:v>37.285100000000057</c:v>
                </c:pt>
                <c:pt idx="3">
                  <c:v>36.087000000000003</c:v>
                </c:pt>
                <c:pt idx="4">
                  <c:v>40.700000000000003</c:v>
                </c:pt>
              </c:numCache>
            </c:numRef>
          </c:val>
        </c:ser>
        <c:ser>
          <c:idx val="6"/>
          <c:order val="6"/>
          <c:tx>
            <c:strRef>
              <c:f>Лист2!$A$69</c:f>
              <c:strCache>
                <c:ptCount val="1"/>
                <c:pt idx="0">
                  <c:v>Прочие доходы</c:v>
                </c:pt>
              </c:strCache>
            </c:strRef>
          </c:tx>
          <c:spPr>
            <a:solidFill>
              <a:schemeClr val="bg1"/>
            </a:solidFill>
            <a:ln>
              <a:solidFill>
                <a:schemeClr val="bg1">
                  <a:lumMod val="85000"/>
                </a:schemeClr>
              </a:solidFill>
            </a:ln>
          </c:spPr>
          <c:cat>
            <c:numRef>
              <c:f>Лист2!$B$62:$F$62</c:f>
              <c:numCache>
                <c:formatCode>General</c:formatCode>
                <c:ptCount val="5"/>
                <c:pt idx="0">
                  <c:v>2012</c:v>
                </c:pt>
                <c:pt idx="1">
                  <c:v>2013</c:v>
                </c:pt>
                <c:pt idx="2">
                  <c:v>2014</c:v>
                </c:pt>
                <c:pt idx="3">
                  <c:v>2015</c:v>
                </c:pt>
                <c:pt idx="4" formatCode="0">
                  <c:v>2016</c:v>
                </c:pt>
              </c:numCache>
            </c:numRef>
          </c:cat>
          <c:val>
            <c:numRef>
              <c:f>Лист2!$B$69:$F$69</c:f>
              <c:numCache>
                <c:formatCode>0.0</c:formatCode>
                <c:ptCount val="5"/>
                <c:pt idx="0">
                  <c:v>25.949000000000069</c:v>
                </c:pt>
                <c:pt idx="1">
                  <c:v>31.012099999999972</c:v>
                </c:pt>
                <c:pt idx="2">
                  <c:v>28.927399999999892</c:v>
                </c:pt>
                <c:pt idx="3">
                  <c:v>26.983100000000029</c:v>
                </c:pt>
                <c:pt idx="4">
                  <c:v>49.70000000000001</c:v>
                </c:pt>
              </c:numCache>
            </c:numRef>
          </c:val>
        </c:ser>
        <c:gapWidth val="50"/>
        <c:overlap val="100"/>
        <c:axId val="180030080"/>
        <c:axId val="180048256"/>
      </c:barChart>
      <c:catAx>
        <c:axId val="180030080"/>
        <c:scaling>
          <c:orientation val="minMax"/>
        </c:scaling>
        <c:axPos val="l"/>
        <c:numFmt formatCode="General" sourceLinked="1"/>
        <c:majorTickMark val="none"/>
        <c:tickLblPos val="nextTo"/>
        <c:spPr>
          <a:ln w="25400">
            <a:solidFill>
              <a:schemeClr val="tx1"/>
            </a:solidFill>
          </a:ln>
        </c:spPr>
        <c:crossAx val="180048256"/>
        <c:crosses val="autoZero"/>
        <c:auto val="1"/>
        <c:lblAlgn val="ctr"/>
        <c:lblOffset val="100"/>
      </c:catAx>
      <c:valAx>
        <c:axId val="180048256"/>
        <c:scaling>
          <c:orientation val="minMax"/>
          <c:max val="700"/>
          <c:min val="0"/>
        </c:scaling>
        <c:axPos val="b"/>
        <c:numFmt formatCode="0" sourceLinked="0"/>
        <c:majorTickMark val="none"/>
        <c:tickLblPos val="nextTo"/>
        <c:spPr>
          <a:ln w="25400">
            <a:solidFill>
              <a:schemeClr val="tx1"/>
            </a:solidFill>
          </a:ln>
        </c:spPr>
        <c:crossAx val="180030080"/>
        <c:crosses val="autoZero"/>
        <c:crossBetween val="between"/>
      </c:valAx>
    </c:plotArea>
    <c:legend>
      <c:legendPos val="r"/>
      <c:layout>
        <c:manualLayout>
          <c:xMode val="edge"/>
          <c:yMode val="edge"/>
          <c:x val="0.61977251995869564"/>
          <c:y val="6.5648293903591823E-2"/>
          <c:w val="0.35917713213964597"/>
          <c:h val="0.93435170609640861"/>
        </c:manualLayout>
      </c:layout>
      <c:txPr>
        <a:bodyPr/>
        <a:lstStyle/>
        <a:p>
          <a:pPr>
            <a:defRPr sz="800"/>
          </a:pPr>
          <a:endParaRPr lang="ru-RU"/>
        </a:p>
      </c:txPr>
    </c:legend>
    <c:plotVisOnly val="1"/>
    <c:dispBlanksAs val="gap"/>
  </c:chart>
  <c:spPr>
    <a:ln>
      <a:noFill/>
    </a:ln>
  </c:spPr>
  <c:txPr>
    <a:bodyPr/>
    <a:lstStyle/>
    <a:p>
      <a:pPr>
        <a:defRPr>
          <a:latin typeface="Times New Roman" panose="02020603050405020304" pitchFamily="18" charset="0"/>
          <a:cs typeface="Times New Roman" panose="02020603050405020304" pitchFamily="18" charset="0"/>
        </a:defRPr>
      </a:pPr>
      <a:endParaRPr lang="ru-RU"/>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stacked"/>
        <c:ser>
          <c:idx val="0"/>
          <c:order val="0"/>
          <c:tx>
            <c:strRef>
              <c:f>Экономика!$A$48</c:f>
              <c:strCache>
                <c:ptCount val="1"/>
                <c:pt idx="0">
                  <c:v>федеральный бюджет</c:v>
                </c:pt>
              </c:strCache>
            </c:strRef>
          </c:tx>
          <c:spPr>
            <a:solidFill>
              <a:schemeClr val="tx1">
                <a:lumMod val="85000"/>
                <a:lumOff val="15000"/>
              </a:schemeClr>
            </a:solidFill>
          </c:spPr>
          <c:cat>
            <c:numRef>
              <c:f>Экономика!$B$47:$F$47</c:f>
              <c:numCache>
                <c:formatCode>General</c:formatCode>
                <c:ptCount val="5"/>
                <c:pt idx="0">
                  <c:v>2011</c:v>
                </c:pt>
                <c:pt idx="1">
                  <c:v>2012</c:v>
                </c:pt>
                <c:pt idx="2">
                  <c:v>2013</c:v>
                </c:pt>
                <c:pt idx="3">
                  <c:v>2014</c:v>
                </c:pt>
                <c:pt idx="4">
                  <c:v>2015</c:v>
                </c:pt>
              </c:numCache>
            </c:numRef>
          </c:cat>
          <c:val>
            <c:numRef>
              <c:f>Экономика!$B$48:$F$48</c:f>
              <c:numCache>
                <c:formatCode>0.0</c:formatCode>
                <c:ptCount val="5"/>
                <c:pt idx="0">
                  <c:v>6.9</c:v>
                </c:pt>
                <c:pt idx="1">
                  <c:v>15.5</c:v>
                </c:pt>
                <c:pt idx="2">
                  <c:v>17.100000000000001</c:v>
                </c:pt>
                <c:pt idx="3">
                  <c:v>24.4</c:v>
                </c:pt>
                <c:pt idx="4">
                  <c:v>16</c:v>
                </c:pt>
              </c:numCache>
            </c:numRef>
          </c:val>
        </c:ser>
        <c:ser>
          <c:idx val="1"/>
          <c:order val="1"/>
          <c:tx>
            <c:strRef>
              <c:f>Экономика!$A$49</c:f>
              <c:strCache>
                <c:ptCount val="1"/>
                <c:pt idx="0">
                  <c:v>областной бюджет</c:v>
                </c:pt>
              </c:strCache>
            </c:strRef>
          </c:tx>
          <c:spPr>
            <a:solidFill>
              <a:schemeClr val="accent1">
                <a:lumMod val="50000"/>
              </a:schemeClr>
            </a:solidFill>
          </c:spPr>
          <c:dLbls>
            <c:dLbl>
              <c:idx val="2"/>
              <c:delete val="1"/>
              <c:extLst>
                <c:ext xmlns:c15="http://schemas.microsoft.com/office/drawing/2012/chart" uri="{CE6537A1-D6FC-4f65-9D91-7224C49458BB}"/>
              </c:extLst>
            </c:dLbl>
            <c:spPr>
              <a:noFill/>
              <a:ln>
                <a:noFill/>
              </a:ln>
              <a:effectLst/>
            </c:spPr>
            <c:txPr>
              <a:bodyPr/>
              <a:lstStyle/>
              <a:p>
                <a:pPr>
                  <a:defRPr>
                    <a:solidFill>
                      <a:schemeClr val="bg1"/>
                    </a:solidFill>
                  </a:defRPr>
                </a:pPr>
                <a:endParaRPr lang="ru-RU"/>
              </a:p>
            </c:txPr>
            <c:showVal val="1"/>
            <c:extLst>
              <c:ext xmlns:c15="http://schemas.microsoft.com/office/drawing/2012/chart" uri="{CE6537A1-D6FC-4f65-9D91-7224C49458BB}">
                <c15:showLeaderLines val="0"/>
              </c:ext>
            </c:extLst>
          </c:dLbls>
          <c:cat>
            <c:numRef>
              <c:f>Экономика!$B$47:$F$47</c:f>
              <c:numCache>
                <c:formatCode>General</c:formatCode>
                <c:ptCount val="5"/>
                <c:pt idx="0">
                  <c:v>2011</c:v>
                </c:pt>
                <c:pt idx="1">
                  <c:v>2012</c:v>
                </c:pt>
                <c:pt idx="2">
                  <c:v>2013</c:v>
                </c:pt>
                <c:pt idx="3">
                  <c:v>2014</c:v>
                </c:pt>
                <c:pt idx="4">
                  <c:v>2015</c:v>
                </c:pt>
              </c:numCache>
            </c:numRef>
          </c:cat>
          <c:val>
            <c:numRef>
              <c:f>Экономика!$B$49:$F$49</c:f>
              <c:numCache>
                <c:formatCode>0.0</c:formatCode>
                <c:ptCount val="5"/>
                <c:pt idx="0">
                  <c:v>113.4</c:v>
                </c:pt>
                <c:pt idx="1">
                  <c:v>102.7</c:v>
                </c:pt>
                <c:pt idx="2">
                  <c:v>30.2</c:v>
                </c:pt>
                <c:pt idx="3">
                  <c:v>108.4</c:v>
                </c:pt>
                <c:pt idx="4">
                  <c:v>430.7</c:v>
                </c:pt>
              </c:numCache>
            </c:numRef>
          </c:val>
        </c:ser>
        <c:ser>
          <c:idx val="2"/>
          <c:order val="2"/>
          <c:tx>
            <c:strRef>
              <c:f>Экономика!$A$50</c:f>
              <c:strCache>
                <c:ptCount val="1"/>
                <c:pt idx="0">
                  <c:v>местный бюджет</c:v>
                </c:pt>
              </c:strCache>
            </c:strRef>
          </c:tx>
          <c:spPr>
            <a:solidFill>
              <a:schemeClr val="tx1">
                <a:lumMod val="75000"/>
                <a:lumOff val="25000"/>
              </a:schemeClr>
            </a:solidFill>
          </c:spPr>
          <c:dLbls>
            <c:dLbl>
              <c:idx val="4"/>
              <c:spPr/>
              <c:txPr>
                <a:bodyPr/>
                <a:lstStyle/>
                <a:p>
                  <a:pPr>
                    <a:defRPr>
                      <a:solidFill>
                        <a:schemeClr val="bg1"/>
                      </a:solidFill>
                    </a:defRPr>
                  </a:pPr>
                  <a:endParaRPr lang="ru-RU"/>
                </a:p>
              </c:txPr>
              <c:showVal val="1"/>
              <c:extLst>
                <c:ext xmlns:c15="http://schemas.microsoft.com/office/drawing/2012/chart" uri="{CE6537A1-D6FC-4f65-9D91-7224C49458BB}"/>
              </c:extLst>
            </c:dLbl>
            <c:delete val="1"/>
            <c:extLst>
              <c:ext xmlns:c15="http://schemas.microsoft.com/office/drawing/2012/chart" uri="{CE6537A1-D6FC-4f65-9D91-7224C49458BB}">
                <c15:showLeaderLines val="0"/>
              </c:ext>
            </c:extLst>
          </c:dLbls>
          <c:cat>
            <c:numRef>
              <c:f>Экономика!$B$47:$F$47</c:f>
              <c:numCache>
                <c:formatCode>General</c:formatCode>
                <c:ptCount val="5"/>
                <c:pt idx="0">
                  <c:v>2011</c:v>
                </c:pt>
                <c:pt idx="1">
                  <c:v>2012</c:v>
                </c:pt>
                <c:pt idx="2">
                  <c:v>2013</c:v>
                </c:pt>
                <c:pt idx="3">
                  <c:v>2014</c:v>
                </c:pt>
                <c:pt idx="4">
                  <c:v>2015</c:v>
                </c:pt>
              </c:numCache>
            </c:numRef>
          </c:cat>
          <c:val>
            <c:numRef>
              <c:f>Экономика!$B$50:$F$50</c:f>
              <c:numCache>
                <c:formatCode>0.0</c:formatCode>
                <c:ptCount val="5"/>
                <c:pt idx="0">
                  <c:v>16.8</c:v>
                </c:pt>
                <c:pt idx="1">
                  <c:v>63</c:v>
                </c:pt>
                <c:pt idx="2">
                  <c:v>59.2</c:v>
                </c:pt>
                <c:pt idx="3">
                  <c:v>65.5</c:v>
                </c:pt>
                <c:pt idx="4">
                  <c:v>109.1</c:v>
                </c:pt>
              </c:numCache>
            </c:numRef>
          </c:val>
        </c:ser>
        <c:ser>
          <c:idx val="3"/>
          <c:order val="3"/>
          <c:tx>
            <c:strRef>
              <c:f>Экономика!$A$51</c:f>
              <c:strCache>
                <c:ptCount val="1"/>
                <c:pt idx="0">
                  <c:v>собственные средства организаций</c:v>
                </c:pt>
              </c:strCache>
            </c:strRef>
          </c:tx>
          <c:spPr>
            <a:solidFill>
              <a:schemeClr val="tx1">
                <a:lumMod val="50000"/>
                <a:lumOff val="50000"/>
              </a:schemeClr>
            </a:solidFill>
          </c:spPr>
          <c:dLbls>
            <c:spPr>
              <a:noFill/>
              <a:ln>
                <a:noFill/>
              </a:ln>
              <a:effectLst/>
            </c:spPr>
            <c:txPr>
              <a:bodyPr/>
              <a:lstStyle/>
              <a:p>
                <a:pPr>
                  <a:defRPr>
                    <a:solidFill>
                      <a:schemeClr val="bg1"/>
                    </a:solidFill>
                  </a:defRPr>
                </a:pPr>
                <a:endParaRPr lang="ru-RU"/>
              </a:p>
            </c:txPr>
            <c:showVal val="1"/>
            <c:extLst>
              <c:ext xmlns:c15="http://schemas.microsoft.com/office/drawing/2012/chart" uri="{CE6537A1-D6FC-4f65-9D91-7224C49458BB}">
                <c15:showLeaderLines val="0"/>
              </c:ext>
            </c:extLst>
          </c:dLbls>
          <c:cat>
            <c:numRef>
              <c:f>Экономика!$B$47:$F$47</c:f>
              <c:numCache>
                <c:formatCode>General</c:formatCode>
                <c:ptCount val="5"/>
                <c:pt idx="0">
                  <c:v>2011</c:v>
                </c:pt>
                <c:pt idx="1">
                  <c:v>2012</c:v>
                </c:pt>
                <c:pt idx="2">
                  <c:v>2013</c:v>
                </c:pt>
                <c:pt idx="3">
                  <c:v>2014</c:v>
                </c:pt>
                <c:pt idx="4">
                  <c:v>2015</c:v>
                </c:pt>
              </c:numCache>
            </c:numRef>
          </c:cat>
          <c:val>
            <c:numRef>
              <c:f>Экономика!$B$51:$F$51</c:f>
              <c:numCache>
                <c:formatCode>0.0</c:formatCode>
                <c:ptCount val="5"/>
                <c:pt idx="0">
                  <c:v>443.8</c:v>
                </c:pt>
                <c:pt idx="1">
                  <c:v>552.9</c:v>
                </c:pt>
                <c:pt idx="2">
                  <c:v>646.29999999999995</c:v>
                </c:pt>
                <c:pt idx="3">
                  <c:v>789.3</c:v>
                </c:pt>
                <c:pt idx="4">
                  <c:v>519.70000000000005</c:v>
                </c:pt>
              </c:numCache>
            </c:numRef>
          </c:val>
        </c:ser>
        <c:gapWidth val="48"/>
        <c:overlap val="100"/>
        <c:axId val="180088192"/>
        <c:axId val="180098176"/>
      </c:barChart>
      <c:catAx>
        <c:axId val="180088192"/>
        <c:scaling>
          <c:orientation val="minMax"/>
        </c:scaling>
        <c:axPos val="b"/>
        <c:numFmt formatCode="General" sourceLinked="1"/>
        <c:majorTickMark val="none"/>
        <c:tickLblPos val="nextTo"/>
        <c:spPr>
          <a:ln w="25400">
            <a:solidFill>
              <a:schemeClr val="tx1"/>
            </a:solidFill>
          </a:ln>
        </c:spPr>
        <c:crossAx val="180098176"/>
        <c:crosses val="autoZero"/>
        <c:auto val="1"/>
        <c:lblAlgn val="ctr"/>
        <c:lblOffset val="100"/>
      </c:catAx>
      <c:valAx>
        <c:axId val="180098176"/>
        <c:scaling>
          <c:orientation val="minMax"/>
        </c:scaling>
        <c:axPos val="l"/>
        <c:majorGridlines>
          <c:spPr>
            <a:ln>
              <a:solidFill>
                <a:schemeClr val="bg1">
                  <a:lumMod val="85000"/>
                </a:schemeClr>
              </a:solidFill>
              <a:prstDash val="dash"/>
            </a:ln>
          </c:spPr>
        </c:majorGridlines>
        <c:numFmt formatCode="0" sourceLinked="0"/>
        <c:majorTickMark val="none"/>
        <c:tickLblPos val="nextTo"/>
        <c:spPr>
          <a:ln>
            <a:noFill/>
          </a:ln>
        </c:spPr>
        <c:crossAx val="180088192"/>
        <c:crosses val="autoZero"/>
        <c:crossBetween val="between"/>
      </c:valAx>
    </c:plotArea>
    <c:legend>
      <c:legendPos val="r"/>
      <c:layout>
        <c:manualLayout>
          <c:xMode val="edge"/>
          <c:yMode val="edge"/>
          <c:x val="0.67842366579177604"/>
          <c:y val="0.14418197725284287"/>
          <c:w val="0.30490966754155757"/>
          <c:h val="0.74404345290172214"/>
        </c:manualLayout>
      </c:layout>
    </c:legend>
    <c:plotVisOnly val="1"/>
    <c:dispBlanksAs val="gap"/>
  </c:chart>
  <c:spPr>
    <a:ln>
      <a:noFill/>
    </a:ln>
  </c:spPr>
  <c:txPr>
    <a:bodyPr/>
    <a:lstStyle/>
    <a:p>
      <a:pPr>
        <a:defRPr>
          <a:latin typeface="Times New Roman" panose="02020603050405020304" pitchFamily="18" charset="0"/>
          <a:cs typeface="Times New Roman" panose="02020603050405020304" pitchFamily="18" charset="0"/>
        </a:defRPr>
      </a:pPr>
      <a:endParaRPr lang="ru-RU"/>
    </a:p>
  </c:txPr>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stacked"/>
        <c:ser>
          <c:idx val="0"/>
          <c:order val="0"/>
          <c:tx>
            <c:strRef>
              <c:f>Демография!$AQ$43</c:f>
              <c:strCache>
                <c:ptCount val="1"/>
                <c:pt idx="0">
                  <c:v>моложе трудоспособного возраста</c:v>
                </c:pt>
              </c:strCache>
            </c:strRef>
          </c:tx>
          <c:spPr>
            <a:solidFill>
              <a:schemeClr val="tx1">
                <a:lumMod val="75000"/>
                <a:lumOff val="25000"/>
              </a:schemeClr>
            </a:solidFill>
          </c:spPr>
          <c:dLbls>
            <c:spPr>
              <a:noFill/>
              <a:ln>
                <a:noFill/>
              </a:ln>
              <a:effectLst/>
            </c:spPr>
            <c:txPr>
              <a:bodyPr/>
              <a:lstStyle/>
              <a:p>
                <a:pPr>
                  <a:defRPr b="1">
                    <a:solidFill>
                      <a:schemeClr val="bg1"/>
                    </a:solidFill>
                  </a:defRPr>
                </a:pPr>
                <a:endParaRPr lang="ru-RU"/>
              </a:p>
            </c:txPr>
            <c:showVal val="1"/>
            <c:extLst>
              <c:ext xmlns:c15="http://schemas.microsoft.com/office/drawing/2012/chart" uri="{CE6537A1-D6FC-4f65-9D91-7224C49458BB}">
                <c15:showLeaderLines val="0"/>
              </c:ext>
            </c:extLst>
          </c:dLbls>
          <c:cat>
            <c:strRef>
              <c:f>Демография!$AP$44:$AP$46</c:f>
              <c:strCache>
                <c:ptCount val="3"/>
                <c:pt idx="0">
                  <c:v>Городское</c:v>
                </c:pt>
                <c:pt idx="1">
                  <c:v>Сельское</c:v>
                </c:pt>
                <c:pt idx="2">
                  <c:v>Ленобласть</c:v>
                </c:pt>
              </c:strCache>
            </c:strRef>
          </c:cat>
          <c:val>
            <c:numRef>
              <c:f>Демография!$AQ$44:$AQ$46</c:f>
              <c:numCache>
                <c:formatCode>0.0%</c:formatCode>
                <c:ptCount val="3"/>
                <c:pt idx="0">
                  <c:v>0.15877574464593441</c:v>
                </c:pt>
                <c:pt idx="1">
                  <c:v>0.15780709942730325</c:v>
                </c:pt>
                <c:pt idx="2">
                  <c:v>0.14400000000000004</c:v>
                </c:pt>
              </c:numCache>
            </c:numRef>
          </c:val>
        </c:ser>
        <c:ser>
          <c:idx val="1"/>
          <c:order val="1"/>
          <c:tx>
            <c:strRef>
              <c:f>Демография!$AR$43</c:f>
              <c:strCache>
                <c:ptCount val="1"/>
                <c:pt idx="0">
                  <c:v> трудоспособного возраста</c:v>
                </c:pt>
              </c:strCache>
            </c:strRef>
          </c:tx>
          <c:spPr>
            <a:solidFill>
              <a:schemeClr val="tx2"/>
            </a:solidFill>
          </c:spPr>
          <c:dLbls>
            <c:spPr>
              <a:noFill/>
              <a:ln>
                <a:noFill/>
              </a:ln>
              <a:effectLst/>
            </c:spPr>
            <c:txPr>
              <a:bodyPr/>
              <a:lstStyle/>
              <a:p>
                <a:pPr>
                  <a:defRPr b="1">
                    <a:solidFill>
                      <a:schemeClr val="bg1"/>
                    </a:solidFill>
                  </a:defRPr>
                </a:pPr>
                <a:endParaRPr lang="ru-RU"/>
              </a:p>
            </c:txPr>
            <c:showVal val="1"/>
            <c:extLst>
              <c:ext xmlns:c15="http://schemas.microsoft.com/office/drawing/2012/chart" uri="{CE6537A1-D6FC-4f65-9D91-7224C49458BB}">
                <c15:showLeaderLines val="0"/>
              </c:ext>
            </c:extLst>
          </c:dLbls>
          <c:cat>
            <c:strRef>
              <c:f>Демография!$AP$44:$AP$46</c:f>
              <c:strCache>
                <c:ptCount val="3"/>
                <c:pt idx="0">
                  <c:v>Городское</c:v>
                </c:pt>
                <c:pt idx="1">
                  <c:v>Сельское</c:v>
                </c:pt>
                <c:pt idx="2">
                  <c:v>Ленобласть</c:v>
                </c:pt>
              </c:strCache>
            </c:strRef>
          </c:cat>
          <c:val>
            <c:numRef>
              <c:f>Демография!$AR$44:$AR$46</c:f>
              <c:numCache>
                <c:formatCode>0.0%</c:formatCode>
                <c:ptCount val="3"/>
                <c:pt idx="0">
                  <c:v>0.54746861409698855</c:v>
                </c:pt>
                <c:pt idx="1">
                  <c:v>0.60070136488634351</c:v>
                </c:pt>
                <c:pt idx="2">
                  <c:v>0.59</c:v>
                </c:pt>
              </c:numCache>
            </c:numRef>
          </c:val>
        </c:ser>
        <c:ser>
          <c:idx val="2"/>
          <c:order val="2"/>
          <c:tx>
            <c:strRef>
              <c:f>Демография!$AS$43</c:f>
              <c:strCache>
                <c:ptCount val="1"/>
                <c:pt idx="0">
                  <c:v> старше трудоспособного возраста</c:v>
                </c:pt>
              </c:strCache>
            </c:strRef>
          </c:tx>
          <c:spPr>
            <a:solidFill>
              <a:schemeClr val="bg1">
                <a:lumMod val="85000"/>
              </a:schemeClr>
            </a:solidFill>
          </c:spPr>
          <c:dLbls>
            <c:spPr>
              <a:noFill/>
              <a:ln>
                <a:noFill/>
              </a:ln>
              <a:effectLst/>
            </c:spPr>
            <c:txPr>
              <a:bodyPr/>
              <a:lstStyle/>
              <a:p>
                <a:pPr>
                  <a:defRPr b="1"/>
                </a:pPr>
                <a:endParaRPr lang="ru-RU"/>
              </a:p>
            </c:txPr>
            <c:showVal val="1"/>
            <c:extLst>
              <c:ext xmlns:c15="http://schemas.microsoft.com/office/drawing/2012/chart" uri="{CE6537A1-D6FC-4f65-9D91-7224C49458BB}">
                <c15:showLeaderLines val="0"/>
              </c:ext>
            </c:extLst>
          </c:dLbls>
          <c:cat>
            <c:strRef>
              <c:f>Демография!$AP$44:$AP$46</c:f>
              <c:strCache>
                <c:ptCount val="3"/>
                <c:pt idx="0">
                  <c:v>Городское</c:v>
                </c:pt>
                <c:pt idx="1">
                  <c:v>Сельское</c:v>
                </c:pt>
                <c:pt idx="2">
                  <c:v>Ленобласть</c:v>
                </c:pt>
              </c:strCache>
            </c:strRef>
          </c:cat>
          <c:val>
            <c:numRef>
              <c:f>Демография!$AS$44:$AS$46</c:f>
              <c:numCache>
                <c:formatCode>0.0%</c:formatCode>
                <c:ptCount val="3"/>
                <c:pt idx="0">
                  <c:v>0.29375564125707732</c:v>
                </c:pt>
                <c:pt idx="1">
                  <c:v>0.24149153568635393</c:v>
                </c:pt>
                <c:pt idx="2">
                  <c:v>0.26600000000000001</c:v>
                </c:pt>
              </c:numCache>
            </c:numRef>
          </c:val>
        </c:ser>
        <c:gapWidth val="42"/>
        <c:overlap val="100"/>
        <c:axId val="168884096"/>
        <c:axId val="168885632"/>
      </c:barChart>
      <c:catAx>
        <c:axId val="168884096"/>
        <c:scaling>
          <c:orientation val="minMax"/>
        </c:scaling>
        <c:axPos val="b"/>
        <c:numFmt formatCode="General" sourceLinked="0"/>
        <c:majorTickMark val="none"/>
        <c:tickLblPos val="nextTo"/>
        <c:spPr>
          <a:ln w="25400">
            <a:solidFill>
              <a:schemeClr val="tx1"/>
            </a:solidFill>
          </a:ln>
        </c:spPr>
        <c:crossAx val="168885632"/>
        <c:crosses val="autoZero"/>
        <c:auto val="1"/>
        <c:lblAlgn val="ctr"/>
        <c:lblOffset val="100"/>
      </c:catAx>
      <c:valAx>
        <c:axId val="168885632"/>
        <c:scaling>
          <c:orientation val="minMax"/>
          <c:max val="1"/>
        </c:scaling>
        <c:axPos val="l"/>
        <c:numFmt formatCode="0%" sourceLinked="0"/>
        <c:majorTickMark val="none"/>
        <c:tickLblPos val="nextTo"/>
        <c:spPr>
          <a:ln>
            <a:noFill/>
          </a:ln>
        </c:spPr>
        <c:txPr>
          <a:bodyPr/>
          <a:lstStyle/>
          <a:p>
            <a:pPr>
              <a:defRPr sz="700">
                <a:solidFill>
                  <a:schemeClr val="bg1"/>
                </a:solidFill>
              </a:defRPr>
            </a:pPr>
            <a:endParaRPr lang="ru-RU"/>
          </a:p>
        </c:txPr>
        <c:crossAx val="168884096"/>
        <c:crosses val="autoZero"/>
        <c:crossBetween val="between"/>
      </c:valAx>
    </c:plotArea>
    <c:legend>
      <c:legendPos val="r"/>
      <c:layout>
        <c:manualLayout>
          <c:xMode val="edge"/>
          <c:yMode val="edge"/>
          <c:x val="0.67494053721742453"/>
          <c:y val="4.9428890258666626E-2"/>
          <c:w val="0.3107771490477525"/>
          <c:h val="0.92733226531872259"/>
        </c:manualLayout>
      </c:layout>
    </c:legend>
    <c:plotVisOnly val="1"/>
    <c:dispBlanksAs val="gap"/>
  </c:chart>
  <c:spPr>
    <a:ln>
      <a:noFill/>
    </a:ln>
  </c:spPr>
  <c:txPr>
    <a:bodyPr/>
    <a:lstStyle/>
    <a:p>
      <a:pPr>
        <a:defRPr>
          <a:latin typeface="Times New Roman" panose="02020603050405020304" pitchFamily="18" charset="0"/>
          <a:cs typeface="Times New Roman" panose="02020603050405020304" pitchFamily="18" charset="0"/>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bar"/>
        <c:grouping val="stacked"/>
        <c:ser>
          <c:idx val="0"/>
          <c:order val="0"/>
          <c:tx>
            <c:strRef>
              <c:f>Демография!$AB$2</c:f>
              <c:strCache>
                <c:ptCount val="1"/>
                <c:pt idx="0">
                  <c:v>Мужчины</c:v>
                </c:pt>
              </c:strCache>
            </c:strRef>
          </c:tx>
          <c:spPr>
            <a:solidFill>
              <a:schemeClr val="bg1">
                <a:lumMod val="75000"/>
              </a:schemeClr>
            </a:solidFill>
          </c:spPr>
          <c:cat>
            <c:strRef>
              <c:f>Демография!$AA$4:$AA$21</c:f>
              <c:strCache>
                <c:ptCount val="18"/>
                <c:pt idx="0">
                  <c:v>0-4 лет</c:v>
                </c:pt>
                <c:pt idx="1">
                  <c:v>5-9 лет</c:v>
                </c:pt>
                <c:pt idx="2">
                  <c:v>10-14 лет</c:v>
                </c:pt>
                <c:pt idx="3">
                  <c:v>15-19 лет</c:v>
                </c:pt>
                <c:pt idx="4">
                  <c:v>20-24 лет</c:v>
                </c:pt>
                <c:pt idx="5">
                  <c:v>25-29 лет</c:v>
                </c:pt>
                <c:pt idx="6">
                  <c:v>30-34 лет</c:v>
                </c:pt>
                <c:pt idx="7">
                  <c:v>35-39 лет</c:v>
                </c:pt>
                <c:pt idx="8">
                  <c:v>40-44 лет </c:v>
                </c:pt>
                <c:pt idx="9">
                  <c:v>45-49 лет</c:v>
                </c:pt>
                <c:pt idx="10">
                  <c:v>50-54 лет</c:v>
                </c:pt>
                <c:pt idx="11">
                  <c:v>55-59 лет</c:v>
                </c:pt>
                <c:pt idx="12">
                  <c:v>60-64 лет</c:v>
                </c:pt>
                <c:pt idx="13">
                  <c:v>65-69 лет</c:v>
                </c:pt>
                <c:pt idx="14">
                  <c:v>70-74 лет</c:v>
                </c:pt>
                <c:pt idx="15">
                  <c:v>75-79 лет</c:v>
                </c:pt>
                <c:pt idx="16">
                  <c:v>80-84 лет</c:v>
                </c:pt>
                <c:pt idx="17">
                  <c:v>85+</c:v>
                </c:pt>
              </c:strCache>
            </c:strRef>
          </c:cat>
          <c:val>
            <c:numRef>
              <c:f>Демография!$AB$4:$AB$21</c:f>
              <c:numCache>
                <c:formatCode>0</c:formatCode>
                <c:ptCount val="18"/>
                <c:pt idx="0">
                  <c:v>-1347</c:v>
                </c:pt>
                <c:pt idx="1">
                  <c:v>-1395</c:v>
                </c:pt>
                <c:pt idx="2">
                  <c:v>-1244</c:v>
                </c:pt>
                <c:pt idx="3">
                  <c:v>-1285</c:v>
                </c:pt>
                <c:pt idx="4">
                  <c:v>-1599</c:v>
                </c:pt>
                <c:pt idx="5">
                  <c:v>-2127</c:v>
                </c:pt>
                <c:pt idx="6" formatCode="General">
                  <c:v>-2378</c:v>
                </c:pt>
                <c:pt idx="7" formatCode="General">
                  <c:v>-2269</c:v>
                </c:pt>
                <c:pt idx="8" formatCode="General">
                  <c:v>-1872</c:v>
                </c:pt>
                <c:pt idx="9" formatCode="General">
                  <c:v>-1567</c:v>
                </c:pt>
                <c:pt idx="10" formatCode="General">
                  <c:v>-1857</c:v>
                </c:pt>
                <c:pt idx="11" formatCode="General">
                  <c:v>-1779</c:v>
                </c:pt>
                <c:pt idx="12" formatCode="General">
                  <c:v>-1402</c:v>
                </c:pt>
                <c:pt idx="13">
                  <c:v>-820</c:v>
                </c:pt>
                <c:pt idx="14">
                  <c:v>-307</c:v>
                </c:pt>
                <c:pt idx="15">
                  <c:v>-450</c:v>
                </c:pt>
                <c:pt idx="16">
                  <c:v>-244</c:v>
                </c:pt>
                <c:pt idx="17">
                  <c:v>-615</c:v>
                </c:pt>
              </c:numCache>
            </c:numRef>
          </c:val>
        </c:ser>
        <c:ser>
          <c:idx val="1"/>
          <c:order val="1"/>
          <c:tx>
            <c:strRef>
              <c:f>Демография!$AC$2</c:f>
              <c:strCache>
                <c:ptCount val="1"/>
                <c:pt idx="0">
                  <c:v>Женщины</c:v>
                </c:pt>
              </c:strCache>
            </c:strRef>
          </c:tx>
          <c:spPr>
            <a:solidFill>
              <a:schemeClr val="tx2"/>
            </a:solidFill>
          </c:spPr>
          <c:cat>
            <c:strRef>
              <c:f>Демография!$AA$4:$AA$21</c:f>
              <c:strCache>
                <c:ptCount val="18"/>
                <c:pt idx="0">
                  <c:v>0-4 лет</c:v>
                </c:pt>
                <c:pt idx="1">
                  <c:v>5-9 лет</c:v>
                </c:pt>
                <c:pt idx="2">
                  <c:v>10-14 лет</c:v>
                </c:pt>
                <c:pt idx="3">
                  <c:v>15-19 лет</c:v>
                </c:pt>
                <c:pt idx="4">
                  <c:v>20-24 лет</c:v>
                </c:pt>
                <c:pt idx="5">
                  <c:v>25-29 лет</c:v>
                </c:pt>
                <c:pt idx="6">
                  <c:v>30-34 лет</c:v>
                </c:pt>
                <c:pt idx="7">
                  <c:v>35-39 лет</c:v>
                </c:pt>
                <c:pt idx="8">
                  <c:v>40-44 лет </c:v>
                </c:pt>
                <c:pt idx="9">
                  <c:v>45-49 лет</c:v>
                </c:pt>
                <c:pt idx="10">
                  <c:v>50-54 лет</c:v>
                </c:pt>
                <c:pt idx="11">
                  <c:v>55-59 лет</c:v>
                </c:pt>
                <c:pt idx="12">
                  <c:v>60-64 лет</c:v>
                </c:pt>
                <c:pt idx="13">
                  <c:v>65-69 лет</c:v>
                </c:pt>
                <c:pt idx="14">
                  <c:v>70-74 лет</c:v>
                </c:pt>
                <c:pt idx="15">
                  <c:v>75-79 лет</c:v>
                </c:pt>
                <c:pt idx="16">
                  <c:v>80-84 лет</c:v>
                </c:pt>
                <c:pt idx="17">
                  <c:v>85+</c:v>
                </c:pt>
              </c:strCache>
            </c:strRef>
          </c:cat>
          <c:val>
            <c:numRef>
              <c:f>Демография!$AC$4:$AC$21</c:f>
              <c:numCache>
                <c:formatCode>0</c:formatCode>
                <c:ptCount val="18"/>
                <c:pt idx="0">
                  <c:v>1206</c:v>
                </c:pt>
                <c:pt idx="1">
                  <c:v>1294</c:v>
                </c:pt>
                <c:pt idx="2">
                  <c:v>1206</c:v>
                </c:pt>
                <c:pt idx="3">
                  <c:v>1201</c:v>
                </c:pt>
                <c:pt idx="4">
                  <c:v>1351</c:v>
                </c:pt>
                <c:pt idx="5">
                  <c:v>2129</c:v>
                </c:pt>
                <c:pt idx="6" formatCode="General">
                  <c:v>2171</c:v>
                </c:pt>
                <c:pt idx="7" formatCode="General">
                  <c:v>1961</c:v>
                </c:pt>
                <c:pt idx="8" formatCode="General">
                  <c:v>1849</c:v>
                </c:pt>
                <c:pt idx="9" formatCode="General">
                  <c:v>1687</c:v>
                </c:pt>
                <c:pt idx="10" formatCode="General">
                  <c:v>1898</c:v>
                </c:pt>
                <c:pt idx="11" formatCode="General">
                  <c:v>2275</c:v>
                </c:pt>
                <c:pt idx="12" formatCode="General">
                  <c:v>2040</c:v>
                </c:pt>
                <c:pt idx="13">
                  <c:v>1547</c:v>
                </c:pt>
                <c:pt idx="14">
                  <c:v>767</c:v>
                </c:pt>
                <c:pt idx="15">
                  <c:v>1219</c:v>
                </c:pt>
                <c:pt idx="16">
                  <c:v>732</c:v>
                </c:pt>
                <c:pt idx="17">
                  <c:v>734</c:v>
                </c:pt>
              </c:numCache>
            </c:numRef>
          </c:val>
        </c:ser>
        <c:gapWidth val="18"/>
        <c:overlap val="100"/>
        <c:axId val="168897920"/>
        <c:axId val="168924288"/>
      </c:barChart>
      <c:catAx>
        <c:axId val="168897920"/>
        <c:scaling>
          <c:orientation val="minMax"/>
        </c:scaling>
        <c:axPos val="l"/>
        <c:numFmt formatCode="General" sourceLinked="0"/>
        <c:majorTickMark val="none"/>
        <c:tickLblPos val="nextTo"/>
        <c:spPr>
          <a:ln w="25400">
            <a:solidFill>
              <a:schemeClr val="tx1"/>
            </a:solidFill>
          </a:ln>
        </c:spPr>
        <c:crossAx val="168924288"/>
        <c:crosses val="autoZero"/>
        <c:auto val="1"/>
        <c:lblAlgn val="ctr"/>
        <c:lblOffset val="100"/>
      </c:catAx>
      <c:valAx>
        <c:axId val="168924288"/>
        <c:scaling>
          <c:orientation val="minMax"/>
          <c:max val="2500"/>
          <c:min val="-2500"/>
        </c:scaling>
        <c:axPos val="b"/>
        <c:majorGridlines>
          <c:spPr>
            <a:ln>
              <a:solidFill>
                <a:schemeClr val="bg1">
                  <a:lumMod val="85000"/>
                </a:schemeClr>
              </a:solidFill>
              <a:prstDash val="dash"/>
            </a:ln>
          </c:spPr>
        </c:majorGridlines>
        <c:numFmt formatCode="0" sourceLinked="1"/>
        <c:majorTickMark val="none"/>
        <c:tickLblPos val="nextTo"/>
        <c:spPr>
          <a:ln w="25400">
            <a:solidFill>
              <a:schemeClr val="tx1"/>
            </a:solidFill>
          </a:ln>
        </c:spPr>
        <c:crossAx val="168897920"/>
        <c:crosses val="autoZero"/>
        <c:crossBetween val="between"/>
      </c:valAx>
    </c:plotArea>
    <c:legend>
      <c:legendPos val="t"/>
    </c:legend>
    <c:plotVisOnly val="1"/>
    <c:dispBlanksAs val="gap"/>
  </c:chart>
  <c:spPr>
    <a:ln>
      <a:noFill/>
    </a:ln>
    <a:effectLst>
      <a:glow>
        <a:schemeClr val="accent1">
          <a:alpha val="40000"/>
        </a:schemeClr>
      </a:glow>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1"/>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2.3516835916622132E-2"/>
          <c:y val="3.9301310043668179E-2"/>
          <c:w val="0.95296632816675475"/>
          <c:h val="0.72699308874600277"/>
        </c:manualLayout>
      </c:layout>
      <c:barChart>
        <c:barDir val="col"/>
        <c:grouping val="clustered"/>
        <c:ser>
          <c:idx val="0"/>
          <c:order val="0"/>
          <c:tx>
            <c:strRef>
              <c:f>Занятость!$C$48</c:f>
              <c:strCache>
                <c:ptCount val="1"/>
                <c:pt idx="0">
                  <c:v>2011</c:v>
                </c:pt>
              </c:strCache>
            </c:strRef>
          </c:tx>
          <c:spPr>
            <a:solidFill>
              <a:schemeClr val="tx1">
                <a:lumMod val="75000"/>
                <a:lumOff val="25000"/>
              </a:schemeClr>
            </a:solidFill>
          </c:spPr>
          <c:dPt>
            <c:idx val="0"/>
            <c:spPr>
              <a:solidFill>
                <a:schemeClr val="bg1"/>
              </a:solidFill>
              <a:ln w="19050">
                <a:solidFill>
                  <a:schemeClr val="tx1">
                    <a:lumMod val="75000"/>
                    <a:lumOff val="25000"/>
                  </a:schemeClr>
                </a:solidFill>
              </a:ln>
            </c:spPr>
          </c:dPt>
          <c:cat>
            <c:strRef>
              <c:f>(Занятость!$A$49:$A$52,Занятость!$A$54:$A$55,Занятость!$A$57)</c:f>
              <c:strCache>
                <c:ptCount val="7"/>
                <c:pt idx="0">
                  <c:v>Всего</c:v>
                </c:pt>
                <c:pt idx="1">
                  <c:v>Сельское хозяйство</c:v>
                </c:pt>
                <c:pt idx="2">
                  <c:v>Обрабатывающая пром.</c:v>
                </c:pt>
                <c:pt idx="3">
                  <c:v>Торговля и ремонт</c:v>
                </c:pt>
                <c:pt idx="4">
                  <c:v>Гос. Управление</c:v>
                </c:pt>
                <c:pt idx="5">
                  <c:v>Образование</c:v>
                </c:pt>
                <c:pt idx="6">
                  <c:v>Коммунальные услуги</c:v>
                </c:pt>
              </c:strCache>
            </c:strRef>
          </c:cat>
          <c:val>
            <c:numRef>
              <c:f>(Занятость!$C$49:$C$52,Занятость!$C$54:$C$55,Занятость!$C$57)</c:f>
              <c:numCache>
                <c:formatCode>General</c:formatCode>
                <c:ptCount val="7"/>
                <c:pt idx="0">
                  <c:v>19518.900000000001</c:v>
                </c:pt>
                <c:pt idx="1">
                  <c:v>19166.3</c:v>
                </c:pt>
                <c:pt idx="2" formatCode="0.0">
                  <c:v>26946</c:v>
                </c:pt>
                <c:pt idx="3">
                  <c:v>20483.3</c:v>
                </c:pt>
                <c:pt idx="4">
                  <c:v>25613.5</c:v>
                </c:pt>
                <c:pt idx="5">
                  <c:v>16033.1</c:v>
                </c:pt>
                <c:pt idx="6">
                  <c:v>11196.3</c:v>
                </c:pt>
              </c:numCache>
            </c:numRef>
          </c:val>
        </c:ser>
        <c:ser>
          <c:idx val="1"/>
          <c:order val="1"/>
          <c:tx>
            <c:strRef>
              <c:f>Занятость!$G$48</c:f>
              <c:strCache>
                <c:ptCount val="1"/>
                <c:pt idx="0">
                  <c:v>2015</c:v>
                </c:pt>
              </c:strCache>
            </c:strRef>
          </c:tx>
          <c:spPr>
            <a:solidFill>
              <a:schemeClr val="accent1">
                <a:lumMod val="75000"/>
              </a:schemeClr>
            </a:solidFill>
          </c:spPr>
          <c:dPt>
            <c:idx val="0"/>
            <c:spPr>
              <a:solidFill>
                <a:schemeClr val="bg1"/>
              </a:solidFill>
              <a:ln w="19050">
                <a:solidFill>
                  <a:schemeClr val="accent1">
                    <a:lumMod val="75000"/>
                  </a:schemeClr>
                </a:solidFill>
              </a:ln>
            </c:spPr>
          </c:dPt>
          <c:dLbls>
            <c:txPr>
              <a:bodyPr/>
              <a:lstStyle/>
              <a:p>
                <a:pPr>
                  <a:defRPr b="1">
                    <a:solidFill>
                      <a:schemeClr val="tx1"/>
                    </a:solidFill>
                  </a:defRPr>
                </a:pPr>
                <a:endParaRPr lang="ru-RU"/>
              </a:p>
            </c:txPr>
            <c:showVal val="1"/>
          </c:dLbls>
          <c:cat>
            <c:strRef>
              <c:f>(Занятость!$A$49:$A$52,Занятость!$A$54:$A$55,Занятость!$A$57)</c:f>
              <c:strCache>
                <c:ptCount val="7"/>
                <c:pt idx="0">
                  <c:v>Всего</c:v>
                </c:pt>
                <c:pt idx="1">
                  <c:v>Сельское хозяйство</c:v>
                </c:pt>
                <c:pt idx="2">
                  <c:v>Обрабатывающая пром.</c:v>
                </c:pt>
                <c:pt idx="3">
                  <c:v>Торговля и ремонт</c:v>
                </c:pt>
                <c:pt idx="4">
                  <c:v>Гос. Управление</c:v>
                </c:pt>
                <c:pt idx="5">
                  <c:v>Образование</c:v>
                </c:pt>
                <c:pt idx="6">
                  <c:v>Коммунальные услуги</c:v>
                </c:pt>
              </c:strCache>
            </c:strRef>
          </c:cat>
          <c:val>
            <c:numRef>
              <c:f>(Занятость!$G$49:$G$52,Занятость!$G$54:$G$55,Занятость!$G$57)</c:f>
              <c:numCache>
                <c:formatCode>General</c:formatCode>
                <c:ptCount val="7"/>
                <c:pt idx="0">
                  <c:v>30914.3</c:v>
                </c:pt>
                <c:pt idx="1">
                  <c:v>28657.5</c:v>
                </c:pt>
                <c:pt idx="2">
                  <c:v>43508.800000000003</c:v>
                </c:pt>
                <c:pt idx="3">
                  <c:v>21681.8</c:v>
                </c:pt>
                <c:pt idx="4">
                  <c:v>40076.699999999997</c:v>
                </c:pt>
                <c:pt idx="5">
                  <c:v>27032.6</c:v>
                </c:pt>
                <c:pt idx="6">
                  <c:v>20716.5</c:v>
                </c:pt>
              </c:numCache>
            </c:numRef>
          </c:val>
        </c:ser>
        <c:axId val="168327424"/>
        <c:axId val="168333312"/>
      </c:barChart>
      <c:catAx>
        <c:axId val="168327424"/>
        <c:scaling>
          <c:orientation val="minMax"/>
        </c:scaling>
        <c:axPos val="b"/>
        <c:numFmt formatCode="General" sourceLinked="1"/>
        <c:majorTickMark val="none"/>
        <c:tickLblPos val="nextTo"/>
        <c:spPr>
          <a:ln w="25400">
            <a:solidFill>
              <a:schemeClr val="tx1"/>
            </a:solidFill>
          </a:ln>
        </c:spPr>
        <c:txPr>
          <a:bodyPr/>
          <a:lstStyle/>
          <a:p>
            <a:pPr>
              <a:defRPr sz="800">
                <a:solidFill>
                  <a:sysClr val="windowText" lastClr="000000"/>
                </a:solidFill>
              </a:defRPr>
            </a:pPr>
            <a:endParaRPr lang="ru-RU"/>
          </a:p>
        </c:txPr>
        <c:crossAx val="168333312"/>
        <c:crosses val="autoZero"/>
        <c:auto val="1"/>
        <c:lblAlgn val="ctr"/>
        <c:lblOffset val="100"/>
      </c:catAx>
      <c:valAx>
        <c:axId val="168333312"/>
        <c:scaling>
          <c:orientation val="minMax"/>
          <c:max val="45000"/>
        </c:scaling>
        <c:delete val="1"/>
        <c:axPos val="l"/>
        <c:numFmt formatCode="General" sourceLinked="1"/>
        <c:tickLblPos val="none"/>
        <c:crossAx val="168327424"/>
        <c:crosses val="autoZero"/>
        <c:crossBetween val="between"/>
      </c:valAx>
    </c:plotArea>
    <c:legend>
      <c:legendPos val="b"/>
      <c:layout>
        <c:manualLayout>
          <c:xMode val="edge"/>
          <c:yMode val="edge"/>
          <c:x val="7.7878648334539433E-2"/>
          <c:y val="0.90994745178107461"/>
          <c:w val="0.89622758736632757"/>
          <c:h val="6.534152450801714E-2"/>
        </c:manualLayout>
      </c:layout>
      <c:txPr>
        <a:bodyPr/>
        <a:lstStyle/>
        <a:p>
          <a:pPr>
            <a:defRPr sz="900"/>
          </a:pPr>
          <a:endParaRPr lang="ru-RU"/>
        </a:p>
      </c:txPr>
    </c:legend>
    <c:plotVisOnly val="1"/>
    <c:dispBlanksAs val="gap"/>
  </c:chart>
  <c:spPr>
    <a:ln>
      <a:noFill/>
    </a:ln>
  </c:spPr>
  <c:txPr>
    <a:bodyPr/>
    <a:lstStyle/>
    <a:p>
      <a:pPr>
        <a:defRPr>
          <a:latin typeface="Times New Roman" panose="02020603050405020304" pitchFamily="18" charset="0"/>
          <a:cs typeface="Times New Roman" panose="02020603050405020304" pitchFamily="18" charset="0"/>
        </a:defRPr>
      </a:pPr>
      <a:endParaRPr lang="ru-RU"/>
    </a:p>
  </c:txPr>
  <c:externalData r:id="rId1"/>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'Численность и ЗП графики'!$P$68</c:f>
              <c:strCache>
                <c:ptCount val="1"/>
                <c:pt idx="0">
                  <c:v>Малые</c:v>
                </c:pt>
              </c:strCache>
            </c:strRef>
          </c:tx>
          <c:spPr>
            <a:solidFill>
              <a:schemeClr val="accent1">
                <a:lumMod val="75000"/>
              </a:schemeClr>
            </a:solidFill>
            <a:ln w="19050"/>
          </c:spPr>
          <c:dPt>
            <c:idx val="0"/>
            <c:spPr>
              <a:solidFill>
                <a:schemeClr val="bg1"/>
              </a:solidFill>
              <a:ln w="19050">
                <a:solidFill>
                  <a:schemeClr val="accent1">
                    <a:lumMod val="75000"/>
                  </a:schemeClr>
                </a:solidFill>
              </a:ln>
            </c:spPr>
          </c:dPt>
          <c:cat>
            <c:strRef>
              <c:f>'Численность и ЗП графики'!$N$69:$N$72</c:f>
              <c:strCache>
                <c:ptCount val="4"/>
                <c:pt idx="0">
                  <c:v>Всего</c:v>
                </c:pt>
                <c:pt idx="1">
                  <c:v>Сельское хозяйство, охота и лесное хозяйство</c:v>
                </c:pt>
                <c:pt idx="2">
                  <c:v>Обрабатывающие производства</c:v>
                </c:pt>
                <c:pt idx="3">
                  <c:v>Оптовая и розничная торговля</c:v>
                </c:pt>
              </c:strCache>
            </c:strRef>
          </c:cat>
          <c:val>
            <c:numRef>
              <c:f>'Численность и ЗП графики'!$P$69:$P$72</c:f>
              <c:numCache>
                <c:formatCode>General</c:formatCode>
                <c:ptCount val="4"/>
                <c:pt idx="0">
                  <c:v>22087.200000000001</c:v>
                </c:pt>
                <c:pt idx="1">
                  <c:v>22877.9</c:v>
                </c:pt>
                <c:pt idx="2">
                  <c:v>25450.6</c:v>
                </c:pt>
                <c:pt idx="3" formatCode="0.0">
                  <c:v>21178</c:v>
                </c:pt>
              </c:numCache>
            </c:numRef>
          </c:val>
        </c:ser>
        <c:ser>
          <c:idx val="1"/>
          <c:order val="1"/>
          <c:tx>
            <c:strRef>
              <c:f>'Численность и ЗП графики'!$Q$68</c:f>
              <c:strCache>
                <c:ptCount val="1"/>
                <c:pt idx="0">
                  <c:v>Средние и крупные</c:v>
                </c:pt>
              </c:strCache>
            </c:strRef>
          </c:tx>
          <c:spPr>
            <a:solidFill>
              <a:schemeClr val="tx1">
                <a:lumMod val="65000"/>
                <a:lumOff val="35000"/>
              </a:schemeClr>
            </a:solidFill>
          </c:spPr>
          <c:dPt>
            <c:idx val="0"/>
            <c:spPr>
              <a:solidFill>
                <a:schemeClr val="bg1"/>
              </a:solidFill>
              <a:ln w="19050">
                <a:solidFill>
                  <a:schemeClr val="tx1">
                    <a:lumMod val="75000"/>
                    <a:lumOff val="25000"/>
                  </a:schemeClr>
                </a:solidFill>
              </a:ln>
            </c:spPr>
          </c:dPt>
          <c:dLbls>
            <c:txPr>
              <a:bodyPr/>
              <a:lstStyle/>
              <a:p>
                <a:pPr>
                  <a:defRPr b="1">
                    <a:latin typeface="Times New Roman" panose="02020603050405020304" pitchFamily="18" charset="0"/>
                    <a:cs typeface="Times New Roman" panose="02020603050405020304" pitchFamily="18" charset="0"/>
                  </a:defRPr>
                </a:pPr>
                <a:endParaRPr lang="ru-RU"/>
              </a:p>
            </c:txPr>
            <c:showVal val="1"/>
          </c:dLbls>
          <c:cat>
            <c:strRef>
              <c:f>'Численность и ЗП графики'!$N$69:$N$72</c:f>
              <c:strCache>
                <c:ptCount val="4"/>
                <c:pt idx="0">
                  <c:v>Всего</c:v>
                </c:pt>
                <c:pt idx="1">
                  <c:v>Сельское хозяйство, охота и лесное хозяйство</c:v>
                </c:pt>
                <c:pt idx="2">
                  <c:v>Обрабатывающие производства</c:v>
                </c:pt>
                <c:pt idx="3">
                  <c:v>Оптовая и розничная торговля</c:v>
                </c:pt>
              </c:strCache>
            </c:strRef>
          </c:cat>
          <c:val>
            <c:numRef>
              <c:f>'Численность и ЗП графики'!$Q$69:$Q$72</c:f>
              <c:numCache>
                <c:formatCode>General</c:formatCode>
                <c:ptCount val="4"/>
                <c:pt idx="0">
                  <c:v>30914.3</c:v>
                </c:pt>
                <c:pt idx="1">
                  <c:v>28657.5</c:v>
                </c:pt>
                <c:pt idx="2">
                  <c:v>43508.800000000003</c:v>
                </c:pt>
                <c:pt idx="3">
                  <c:v>21681.8</c:v>
                </c:pt>
              </c:numCache>
            </c:numRef>
          </c:val>
        </c:ser>
        <c:gapWidth val="86"/>
        <c:overlap val="-7"/>
        <c:axId val="168350848"/>
        <c:axId val="168352384"/>
      </c:barChart>
      <c:catAx>
        <c:axId val="168350848"/>
        <c:scaling>
          <c:orientation val="minMax"/>
        </c:scaling>
        <c:axPos val="b"/>
        <c:majorTickMark val="none"/>
        <c:tickLblPos val="nextTo"/>
        <c:spPr>
          <a:ln w="25400">
            <a:solidFill>
              <a:schemeClr val="tx1"/>
            </a:solidFill>
          </a:ln>
        </c:spPr>
        <c:crossAx val="168352384"/>
        <c:crosses val="autoZero"/>
        <c:auto val="1"/>
        <c:lblAlgn val="ctr"/>
        <c:lblOffset val="100"/>
      </c:catAx>
      <c:valAx>
        <c:axId val="168352384"/>
        <c:scaling>
          <c:orientation val="minMax"/>
        </c:scaling>
        <c:delete val="1"/>
        <c:axPos val="l"/>
        <c:numFmt formatCode="General" sourceLinked="1"/>
        <c:tickLblPos val="none"/>
        <c:crossAx val="168350848"/>
        <c:crosses val="autoZero"/>
        <c:crossBetween val="between"/>
      </c:valAx>
    </c:plotArea>
    <c:legend>
      <c:legendPos val="t"/>
      <c:layout>
        <c:manualLayout>
          <c:xMode val="edge"/>
          <c:yMode val="edge"/>
          <c:x val="0.31890583668413691"/>
          <c:y val="4.4742729306487788E-2"/>
          <c:w val="0.37151147990903588"/>
          <c:h val="8.4333986778691847E-2"/>
        </c:manualLayout>
      </c:layout>
    </c:legend>
    <c:plotVisOnly val="1"/>
    <c:dispBlanksAs val="gap"/>
  </c:chart>
  <c:spPr>
    <a:ln>
      <a:noFill/>
    </a:ln>
  </c:spPr>
  <c:txPr>
    <a:bodyPr/>
    <a:lstStyle/>
    <a:p>
      <a:pPr>
        <a:defRPr>
          <a:latin typeface="Times New Roman" panose="02020603050405020304" pitchFamily="18" charset="0"/>
          <a:cs typeface="Times New Roman" panose="02020603050405020304" pitchFamily="18" charset="0"/>
        </a:defRPr>
      </a:pPr>
      <a:endParaRPr lang="ru-RU"/>
    </a:p>
  </c:txPr>
  <c:externalData r:id="rId1"/>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5.5653299521865832E-2"/>
          <c:y val="1.8856535153635463E-2"/>
          <c:w val="0.44294939043939024"/>
          <c:h val="0.87861192489999362"/>
        </c:manualLayout>
      </c:layout>
      <c:barChart>
        <c:barDir val="col"/>
        <c:grouping val="stacked"/>
        <c:ser>
          <c:idx val="0"/>
          <c:order val="0"/>
          <c:tx>
            <c:strRef>
              <c:f>Занятость!$H$11</c:f>
              <c:strCache>
                <c:ptCount val="1"/>
                <c:pt idx="0">
                  <c:v>сельское хозяйство</c:v>
                </c:pt>
              </c:strCache>
            </c:strRef>
          </c:tx>
          <c:spPr>
            <a:solidFill>
              <a:schemeClr val="accent1">
                <a:lumMod val="50000"/>
              </a:schemeClr>
            </a:solidFill>
          </c:spPr>
          <c:dLbls>
            <c:txPr>
              <a:bodyPr/>
              <a:lstStyle/>
              <a:p>
                <a:pPr>
                  <a:defRPr b="1">
                    <a:solidFill>
                      <a:schemeClr val="bg1"/>
                    </a:solidFill>
                  </a:defRPr>
                </a:pPr>
                <a:endParaRPr lang="ru-RU"/>
              </a:p>
            </c:txPr>
            <c:showVal val="1"/>
          </c:dLbls>
          <c:val>
            <c:numRef>
              <c:f>Занятость!$I$11</c:f>
              <c:numCache>
                <c:formatCode>0.0%</c:formatCode>
                <c:ptCount val="1"/>
                <c:pt idx="0">
                  <c:v>0.25311797178491163</c:v>
                </c:pt>
              </c:numCache>
            </c:numRef>
          </c:val>
        </c:ser>
        <c:ser>
          <c:idx val="1"/>
          <c:order val="1"/>
          <c:tx>
            <c:strRef>
              <c:f>Занятость!$H$12</c:f>
              <c:strCache>
                <c:ptCount val="1"/>
                <c:pt idx="0">
                  <c:v>обрабатывающие производства</c:v>
                </c:pt>
              </c:strCache>
            </c:strRef>
          </c:tx>
          <c:spPr>
            <a:solidFill>
              <a:schemeClr val="tx1">
                <a:lumMod val="85000"/>
                <a:lumOff val="15000"/>
              </a:schemeClr>
            </a:solidFill>
          </c:spPr>
          <c:dLbls>
            <c:txPr>
              <a:bodyPr/>
              <a:lstStyle/>
              <a:p>
                <a:pPr>
                  <a:defRPr b="1">
                    <a:solidFill>
                      <a:schemeClr val="bg1"/>
                    </a:solidFill>
                  </a:defRPr>
                </a:pPr>
                <a:endParaRPr lang="ru-RU"/>
              </a:p>
            </c:txPr>
            <c:showVal val="1"/>
          </c:dLbls>
          <c:val>
            <c:numRef>
              <c:f>Занятость!$I$12</c:f>
              <c:numCache>
                <c:formatCode>0.0%</c:formatCode>
                <c:ptCount val="1"/>
                <c:pt idx="0">
                  <c:v>8.2191780821917554E-2</c:v>
                </c:pt>
              </c:numCache>
            </c:numRef>
          </c:val>
        </c:ser>
        <c:ser>
          <c:idx val="2"/>
          <c:order val="2"/>
          <c:tx>
            <c:strRef>
              <c:f>Занятость!$H$13</c:f>
              <c:strCache>
                <c:ptCount val="1"/>
                <c:pt idx="0">
                  <c:v>государственное управление и обеспечение военной безопасности</c:v>
                </c:pt>
              </c:strCache>
            </c:strRef>
          </c:tx>
          <c:spPr>
            <a:solidFill>
              <a:schemeClr val="tx1">
                <a:lumMod val="65000"/>
                <a:lumOff val="35000"/>
              </a:schemeClr>
            </a:solidFill>
          </c:spPr>
          <c:dLbls>
            <c:txPr>
              <a:bodyPr/>
              <a:lstStyle/>
              <a:p>
                <a:pPr>
                  <a:defRPr b="1">
                    <a:solidFill>
                      <a:schemeClr val="bg1"/>
                    </a:solidFill>
                  </a:defRPr>
                </a:pPr>
                <a:endParaRPr lang="ru-RU"/>
              </a:p>
            </c:txPr>
            <c:showVal val="1"/>
          </c:dLbls>
          <c:val>
            <c:numRef>
              <c:f>Занятость!$I$13</c:f>
              <c:numCache>
                <c:formatCode>0.0%</c:formatCode>
                <c:ptCount val="1"/>
                <c:pt idx="0">
                  <c:v>0.11960744224085065</c:v>
                </c:pt>
              </c:numCache>
            </c:numRef>
          </c:val>
        </c:ser>
        <c:ser>
          <c:idx val="3"/>
          <c:order val="3"/>
          <c:tx>
            <c:strRef>
              <c:f>Занятость!$H$14</c:f>
              <c:strCache>
                <c:ptCount val="1"/>
                <c:pt idx="0">
                  <c:v>здравоохранение</c:v>
                </c:pt>
              </c:strCache>
            </c:strRef>
          </c:tx>
          <c:spPr>
            <a:solidFill>
              <a:schemeClr val="tx1">
                <a:lumMod val="50000"/>
                <a:lumOff val="50000"/>
              </a:schemeClr>
            </a:solidFill>
          </c:spPr>
          <c:dLbls>
            <c:dLbl>
              <c:idx val="0"/>
              <c:spPr/>
              <c:txPr>
                <a:bodyPr/>
                <a:lstStyle/>
                <a:p>
                  <a:pPr>
                    <a:defRPr b="1">
                      <a:solidFill>
                        <a:schemeClr val="bg1"/>
                      </a:solidFill>
                    </a:defRPr>
                  </a:pPr>
                  <a:endParaRPr lang="ru-RU"/>
                </a:p>
              </c:txPr>
            </c:dLbl>
            <c:txPr>
              <a:bodyPr/>
              <a:lstStyle/>
              <a:p>
                <a:pPr>
                  <a:defRPr b="1"/>
                </a:pPr>
                <a:endParaRPr lang="ru-RU"/>
              </a:p>
            </c:txPr>
            <c:showVal val="1"/>
          </c:dLbls>
          <c:val>
            <c:numRef>
              <c:f>Занятость!$I$14</c:f>
              <c:numCache>
                <c:formatCode>0.0%</c:formatCode>
                <c:ptCount val="1"/>
                <c:pt idx="0">
                  <c:v>0.16785933346963824</c:v>
                </c:pt>
              </c:numCache>
            </c:numRef>
          </c:val>
        </c:ser>
        <c:ser>
          <c:idx val="4"/>
          <c:order val="4"/>
          <c:tx>
            <c:strRef>
              <c:f>Занятость!$H$15</c:f>
              <c:strCache>
                <c:ptCount val="1"/>
                <c:pt idx="0">
                  <c:v>образование</c:v>
                </c:pt>
              </c:strCache>
            </c:strRef>
          </c:tx>
          <c:spPr>
            <a:solidFill>
              <a:schemeClr val="bg1">
                <a:lumMod val="75000"/>
              </a:schemeClr>
            </a:solidFill>
          </c:spPr>
          <c:dLbls>
            <c:txPr>
              <a:bodyPr/>
              <a:lstStyle/>
              <a:p>
                <a:pPr>
                  <a:defRPr b="1"/>
                </a:pPr>
                <a:endParaRPr lang="ru-RU"/>
              </a:p>
            </c:txPr>
            <c:showVal val="1"/>
          </c:dLbls>
          <c:val>
            <c:numRef>
              <c:f>Занятость!$I$15</c:f>
              <c:numCache>
                <c:formatCode>0.0%</c:formatCode>
                <c:ptCount val="1"/>
                <c:pt idx="0">
                  <c:v>0.25557145777959517</c:v>
                </c:pt>
              </c:numCache>
            </c:numRef>
          </c:val>
        </c:ser>
        <c:ser>
          <c:idx val="5"/>
          <c:order val="5"/>
          <c:tx>
            <c:strRef>
              <c:f>Занятость!$H$16</c:f>
              <c:strCache>
                <c:ptCount val="1"/>
                <c:pt idx="0">
                  <c:v>прочие</c:v>
                </c:pt>
              </c:strCache>
            </c:strRef>
          </c:tx>
          <c:spPr>
            <a:solidFill>
              <a:schemeClr val="bg1"/>
            </a:solidFill>
            <a:ln>
              <a:solidFill>
                <a:schemeClr val="bg1">
                  <a:lumMod val="85000"/>
                </a:schemeClr>
              </a:solidFill>
            </a:ln>
          </c:spPr>
          <c:dLbls>
            <c:txPr>
              <a:bodyPr/>
              <a:lstStyle/>
              <a:p>
                <a:pPr>
                  <a:defRPr b="1"/>
                </a:pPr>
                <a:endParaRPr lang="ru-RU"/>
              </a:p>
            </c:txPr>
            <c:showVal val="1"/>
          </c:dLbls>
          <c:val>
            <c:numRef>
              <c:f>Занятость!$I$16</c:f>
              <c:numCache>
                <c:formatCode>0.0%</c:formatCode>
                <c:ptCount val="1"/>
                <c:pt idx="0">
                  <c:v>0.12165201390308722</c:v>
                </c:pt>
              </c:numCache>
            </c:numRef>
          </c:val>
        </c:ser>
        <c:gapWidth val="20"/>
        <c:overlap val="100"/>
        <c:axId val="169050880"/>
        <c:axId val="169052800"/>
      </c:barChart>
      <c:catAx>
        <c:axId val="169050880"/>
        <c:scaling>
          <c:orientation val="minMax"/>
        </c:scaling>
        <c:axPos val="b"/>
        <c:title>
          <c:tx>
            <c:rich>
              <a:bodyPr/>
              <a:lstStyle/>
              <a:p>
                <a:pPr>
                  <a:defRPr/>
                </a:pPr>
                <a:r>
                  <a:rPr lang="ru-RU"/>
                  <a:t>На крупных и средних предприятиях</a:t>
                </a:r>
              </a:p>
            </c:rich>
          </c:tx>
          <c:layout>
            <c:manualLayout>
              <c:xMode val="edge"/>
              <c:yMode val="edge"/>
              <c:x val="5.7907844951997042E-4"/>
              <c:y val="0.90081854724896049"/>
            </c:manualLayout>
          </c:layout>
        </c:title>
        <c:majorTickMark val="none"/>
        <c:tickLblPos val="nextTo"/>
        <c:spPr>
          <a:ln w="25400">
            <a:solidFill>
              <a:schemeClr val="tx1"/>
            </a:solidFill>
          </a:ln>
        </c:spPr>
        <c:txPr>
          <a:bodyPr/>
          <a:lstStyle/>
          <a:p>
            <a:pPr>
              <a:defRPr>
                <a:solidFill>
                  <a:schemeClr val="bg1"/>
                </a:solidFill>
              </a:defRPr>
            </a:pPr>
            <a:endParaRPr lang="ru-RU"/>
          </a:p>
        </c:txPr>
        <c:crossAx val="169052800"/>
        <c:crosses val="autoZero"/>
        <c:auto val="1"/>
        <c:lblAlgn val="ctr"/>
        <c:lblOffset val="100"/>
      </c:catAx>
      <c:valAx>
        <c:axId val="169052800"/>
        <c:scaling>
          <c:orientation val="minMax"/>
          <c:max val="1"/>
        </c:scaling>
        <c:delete val="1"/>
        <c:axPos val="l"/>
        <c:majorGridlines>
          <c:spPr>
            <a:ln>
              <a:solidFill>
                <a:schemeClr val="bg1">
                  <a:lumMod val="85000"/>
                </a:schemeClr>
              </a:solidFill>
              <a:prstDash val="dash"/>
            </a:ln>
          </c:spPr>
        </c:majorGridlines>
        <c:numFmt formatCode="0%" sourceLinked="0"/>
        <c:majorTickMark val="none"/>
        <c:tickLblPos val="none"/>
        <c:crossAx val="169050880"/>
        <c:crosses val="autoZero"/>
        <c:crossBetween val="between"/>
      </c:valAx>
    </c:plotArea>
    <c:plotVisOnly val="1"/>
    <c:dispBlanksAs val="gap"/>
  </c:chart>
  <c:spPr>
    <a:noFill/>
    <a:ln>
      <a:noFill/>
    </a:ln>
  </c:spPr>
  <c:txPr>
    <a:bodyPr/>
    <a:lstStyle/>
    <a:p>
      <a:pPr>
        <a:defRPr>
          <a:latin typeface="Times New Roman" panose="02020603050405020304" pitchFamily="18" charset="0"/>
          <a:cs typeface="Times New Roman" panose="02020603050405020304" pitchFamily="18" charset="0"/>
        </a:defRPr>
      </a:pPr>
      <a:endParaRPr lang="ru-RU"/>
    </a:p>
  </c:txPr>
  <c:externalData r:id="rId1"/>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1.4149494611045961E-3"/>
          <c:y val="2.4740992732333392E-2"/>
          <c:w val="0.51060130116714131"/>
          <c:h val="0.87290320208565264"/>
        </c:manualLayout>
      </c:layout>
      <c:barChart>
        <c:barDir val="col"/>
        <c:grouping val="stacked"/>
        <c:ser>
          <c:idx val="0"/>
          <c:order val="0"/>
          <c:tx>
            <c:strRef>
              <c:f>Занятость!$J$11</c:f>
              <c:strCache>
                <c:ptCount val="1"/>
                <c:pt idx="0">
                  <c:v>сельское хозяйство</c:v>
                </c:pt>
              </c:strCache>
            </c:strRef>
          </c:tx>
          <c:spPr>
            <a:solidFill>
              <a:schemeClr val="accent1">
                <a:lumMod val="50000"/>
              </a:schemeClr>
            </a:solidFill>
          </c:spPr>
          <c:dLbls>
            <c:txPr>
              <a:bodyPr/>
              <a:lstStyle/>
              <a:p>
                <a:pPr>
                  <a:defRPr b="1">
                    <a:solidFill>
                      <a:schemeClr val="bg1"/>
                    </a:solidFill>
                  </a:defRPr>
                </a:pPr>
                <a:endParaRPr lang="ru-RU"/>
              </a:p>
            </c:txPr>
            <c:showVal val="1"/>
          </c:dLbls>
          <c:val>
            <c:numRef>
              <c:f>Занятость!$K$11</c:f>
              <c:numCache>
                <c:formatCode>0.0%</c:formatCode>
                <c:ptCount val="1"/>
                <c:pt idx="0">
                  <c:v>0.27877385772122615</c:v>
                </c:pt>
              </c:numCache>
            </c:numRef>
          </c:val>
        </c:ser>
        <c:ser>
          <c:idx val="1"/>
          <c:order val="1"/>
          <c:tx>
            <c:strRef>
              <c:f>Занятость!$J$12</c:f>
              <c:strCache>
                <c:ptCount val="1"/>
                <c:pt idx="0">
                  <c:v>обрабатывающие производства</c:v>
                </c:pt>
              </c:strCache>
            </c:strRef>
          </c:tx>
          <c:spPr>
            <a:solidFill>
              <a:schemeClr val="tx1">
                <a:lumMod val="85000"/>
                <a:lumOff val="15000"/>
              </a:schemeClr>
            </a:solidFill>
          </c:spPr>
          <c:dLbls>
            <c:txPr>
              <a:bodyPr/>
              <a:lstStyle/>
              <a:p>
                <a:pPr>
                  <a:defRPr b="1">
                    <a:solidFill>
                      <a:schemeClr val="bg1"/>
                    </a:solidFill>
                  </a:defRPr>
                </a:pPr>
                <a:endParaRPr lang="ru-RU"/>
              </a:p>
            </c:txPr>
            <c:showVal val="1"/>
          </c:dLbls>
          <c:val>
            <c:numRef>
              <c:f>Занятость!$K$12</c:f>
              <c:numCache>
                <c:formatCode>0.0%</c:formatCode>
                <c:ptCount val="1"/>
                <c:pt idx="0">
                  <c:v>0.11509543088490456</c:v>
                </c:pt>
              </c:numCache>
            </c:numRef>
          </c:val>
        </c:ser>
        <c:ser>
          <c:idx val="2"/>
          <c:order val="2"/>
          <c:tx>
            <c:strRef>
              <c:f>Занятость!$J$13</c:f>
              <c:strCache>
                <c:ptCount val="1"/>
                <c:pt idx="0">
                  <c:v>добыча полезных ископаемых</c:v>
                </c:pt>
              </c:strCache>
            </c:strRef>
          </c:tx>
          <c:spPr>
            <a:solidFill>
              <a:schemeClr val="tx1">
                <a:lumMod val="75000"/>
                <a:lumOff val="25000"/>
              </a:schemeClr>
            </a:solidFill>
          </c:spPr>
          <c:dLbls>
            <c:dLbl>
              <c:idx val="0"/>
              <c:spPr/>
              <c:txPr>
                <a:bodyPr/>
                <a:lstStyle/>
                <a:p>
                  <a:pPr>
                    <a:defRPr b="1">
                      <a:solidFill>
                        <a:schemeClr val="bg1"/>
                      </a:solidFill>
                    </a:defRPr>
                  </a:pPr>
                  <a:endParaRPr lang="ru-RU"/>
                </a:p>
              </c:txPr>
            </c:dLbl>
            <c:showVal val="1"/>
          </c:dLbls>
          <c:val>
            <c:numRef>
              <c:f>Занятость!$K$13</c:f>
              <c:numCache>
                <c:formatCode>0.0%</c:formatCode>
                <c:ptCount val="1"/>
                <c:pt idx="0">
                  <c:v>5.7258530942741623E-2</c:v>
                </c:pt>
              </c:numCache>
            </c:numRef>
          </c:val>
        </c:ser>
        <c:ser>
          <c:idx val="3"/>
          <c:order val="3"/>
          <c:tx>
            <c:strRef>
              <c:f>Занятость!$J$14</c:f>
              <c:strCache>
                <c:ptCount val="1"/>
                <c:pt idx="0">
                  <c:v>производство и распределение электроэнергии, газа и воды</c:v>
                </c:pt>
              </c:strCache>
            </c:strRef>
          </c:tx>
          <c:spPr>
            <a:solidFill>
              <a:schemeClr val="tx1">
                <a:lumMod val="65000"/>
                <a:lumOff val="35000"/>
              </a:schemeClr>
            </a:solidFill>
          </c:spPr>
          <c:dLbls>
            <c:txPr>
              <a:bodyPr/>
              <a:lstStyle/>
              <a:p>
                <a:pPr>
                  <a:defRPr b="1">
                    <a:solidFill>
                      <a:schemeClr val="bg1"/>
                    </a:solidFill>
                  </a:defRPr>
                </a:pPr>
                <a:endParaRPr lang="ru-RU"/>
              </a:p>
            </c:txPr>
            <c:showVal val="1"/>
          </c:dLbls>
          <c:val>
            <c:numRef>
              <c:f>Занятость!$K$14</c:f>
              <c:numCache>
                <c:formatCode>0.0%</c:formatCode>
                <c:ptCount val="1"/>
                <c:pt idx="0">
                  <c:v>4.9739733950260434E-2</c:v>
                </c:pt>
              </c:numCache>
            </c:numRef>
          </c:val>
        </c:ser>
        <c:ser>
          <c:idx val="4"/>
          <c:order val="4"/>
          <c:tx>
            <c:strRef>
              <c:f>Занятость!$J$15</c:f>
              <c:strCache>
                <c:ptCount val="1"/>
                <c:pt idx="0">
                  <c:v>строительство</c:v>
                </c:pt>
              </c:strCache>
            </c:strRef>
          </c:tx>
          <c:spPr>
            <a:solidFill>
              <a:schemeClr val="bg1">
                <a:lumMod val="50000"/>
              </a:schemeClr>
            </a:solidFill>
          </c:spPr>
          <c:dLbls>
            <c:txPr>
              <a:bodyPr/>
              <a:lstStyle/>
              <a:p>
                <a:pPr>
                  <a:defRPr b="1">
                    <a:solidFill>
                      <a:schemeClr val="bg1"/>
                    </a:solidFill>
                  </a:defRPr>
                </a:pPr>
                <a:endParaRPr lang="ru-RU"/>
              </a:p>
            </c:txPr>
            <c:showVal val="1"/>
          </c:dLbls>
          <c:val>
            <c:numRef>
              <c:f>Занятость!$K$15</c:f>
              <c:numCache>
                <c:formatCode>0.0%</c:formatCode>
                <c:ptCount val="1"/>
                <c:pt idx="0">
                  <c:v>7.9236552920763523E-2</c:v>
                </c:pt>
              </c:numCache>
            </c:numRef>
          </c:val>
        </c:ser>
        <c:ser>
          <c:idx val="5"/>
          <c:order val="5"/>
          <c:tx>
            <c:strRef>
              <c:f>Занятость!$J$16</c:f>
              <c:strCache>
                <c:ptCount val="1"/>
                <c:pt idx="0">
                  <c:v>торговля и ремонт</c:v>
                </c:pt>
              </c:strCache>
            </c:strRef>
          </c:tx>
          <c:spPr>
            <a:solidFill>
              <a:schemeClr val="bg1">
                <a:lumMod val="65000"/>
              </a:schemeClr>
            </a:solidFill>
          </c:spPr>
          <c:dLbls>
            <c:txPr>
              <a:bodyPr/>
              <a:lstStyle/>
              <a:p>
                <a:pPr>
                  <a:defRPr b="1">
                    <a:solidFill>
                      <a:schemeClr val="bg1"/>
                    </a:solidFill>
                  </a:defRPr>
                </a:pPr>
                <a:endParaRPr lang="ru-RU"/>
              </a:p>
            </c:txPr>
            <c:showVal val="1"/>
          </c:dLbls>
          <c:val>
            <c:numRef>
              <c:f>Занятость!$K$16</c:f>
              <c:numCache>
                <c:formatCode>0.0%</c:formatCode>
                <c:ptCount val="1"/>
                <c:pt idx="0">
                  <c:v>8.1550028918450257E-2</c:v>
                </c:pt>
              </c:numCache>
            </c:numRef>
          </c:val>
        </c:ser>
        <c:ser>
          <c:idx val="6"/>
          <c:order val="6"/>
          <c:tx>
            <c:strRef>
              <c:f>Занятость!$J$17</c:f>
              <c:strCache>
                <c:ptCount val="1"/>
                <c:pt idx="0">
                  <c:v>транспорт и связь</c:v>
                </c:pt>
              </c:strCache>
            </c:strRef>
          </c:tx>
          <c:spPr>
            <a:solidFill>
              <a:schemeClr val="bg1">
                <a:lumMod val="75000"/>
              </a:schemeClr>
            </a:solidFill>
          </c:spPr>
          <c:dLbls>
            <c:txPr>
              <a:bodyPr/>
              <a:lstStyle/>
              <a:p>
                <a:pPr>
                  <a:defRPr b="1">
                    <a:solidFill>
                      <a:schemeClr val="tx1"/>
                    </a:solidFill>
                  </a:defRPr>
                </a:pPr>
                <a:endParaRPr lang="ru-RU"/>
              </a:p>
            </c:txPr>
            <c:showVal val="1"/>
          </c:dLbls>
          <c:val>
            <c:numRef>
              <c:f>Занятость!$K$17</c:f>
              <c:numCache>
                <c:formatCode>0.0%</c:formatCode>
                <c:ptCount val="1"/>
                <c:pt idx="0">
                  <c:v>4.9739733950260434E-2</c:v>
                </c:pt>
              </c:numCache>
            </c:numRef>
          </c:val>
        </c:ser>
        <c:ser>
          <c:idx val="7"/>
          <c:order val="7"/>
          <c:tx>
            <c:strRef>
              <c:f>Занятость!$J$18</c:f>
              <c:strCache>
                <c:ptCount val="1"/>
                <c:pt idx="0">
                  <c:v>опрерации с недвижимым имуществом</c:v>
                </c:pt>
              </c:strCache>
            </c:strRef>
          </c:tx>
          <c:spPr>
            <a:solidFill>
              <a:schemeClr val="bg1">
                <a:lumMod val="85000"/>
              </a:schemeClr>
            </a:solidFill>
          </c:spPr>
          <c:dLbls>
            <c:txPr>
              <a:bodyPr/>
              <a:lstStyle/>
              <a:p>
                <a:pPr>
                  <a:defRPr b="1">
                    <a:solidFill>
                      <a:schemeClr val="tx1"/>
                    </a:solidFill>
                  </a:defRPr>
                </a:pPr>
                <a:endParaRPr lang="ru-RU"/>
              </a:p>
            </c:txPr>
            <c:showVal val="1"/>
          </c:dLbls>
          <c:val>
            <c:numRef>
              <c:f>Занятость!$K$18</c:f>
              <c:numCache>
                <c:formatCode>0.0%</c:formatCode>
                <c:ptCount val="1"/>
                <c:pt idx="0">
                  <c:v>0.17061885482938124</c:v>
                </c:pt>
              </c:numCache>
            </c:numRef>
          </c:val>
        </c:ser>
        <c:ser>
          <c:idx val="8"/>
          <c:order val="8"/>
          <c:tx>
            <c:strRef>
              <c:f>Занятость!$J$19</c:f>
              <c:strCache>
                <c:ptCount val="1"/>
                <c:pt idx="0">
                  <c:v>прочие</c:v>
                </c:pt>
              </c:strCache>
            </c:strRef>
          </c:tx>
          <c:spPr>
            <a:solidFill>
              <a:schemeClr val="bg1"/>
            </a:solidFill>
            <a:ln>
              <a:solidFill>
                <a:schemeClr val="bg1">
                  <a:lumMod val="85000"/>
                </a:schemeClr>
              </a:solidFill>
            </a:ln>
          </c:spPr>
          <c:dLbls>
            <c:spPr>
              <a:solidFill>
                <a:schemeClr val="bg1"/>
              </a:solidFill>
            </c:spPr>
            <c:txPr>
              <a:bodyPr/>
              <a:lstStyle/>
              <a:p>
                <a:pPr>
                  <a:defRPr b="1">
                    <a:solidFill>
                      <a:schemeClr val="tx1"/>
                    </a:solidFill>
                  </a:defRPr>
                </a:pPr>
                <a:endParaRPr lang="ru-RU"/>
              </a:p>
            </c:txPr>
            <c:showVal val="1"/>
          </c:dLbls>
          <c:val>
            <c:numRef>
              <c:f>Занятость!$K$19</c:f>
              <c:numCache>
                <c:formatCode>0.0%</c:formatCode>
                <c:ptCount val="1"/>
                <c:pt idx="0">
                  <c:v>0.11798727588201274</c:v>
                </c:pt>
              </c:numCache>
            </c:numRef>
          </c:val>
        </c:ser>
        <c:gapWidth val="42"/>
        <c:overlap val="100"/>
        <c:axId val="168968192"/>
        <c:axId val="168970112"/>
      </c:barChart>
      <c:catAx>
        <c:axId val="168968192"/>
        <c:scaling>
          <c:orientation val="minMax"/>
        </c:scaling>
        <c:axPos val="b"/>
        <c:title>
          <c:tx>
            <c:rich>
              <a:bodyPr/>
              <a:lstStyle/>
              <a:p>
                <a:pPr>
                  <a:defRPr/>
                </a:pPr>
                <a:r>
                  <a:rPr lang="ru-RU"/>
                  <a:t>На малых предприятиях</a:t>
                </a:r>
              </a:p>
            </c:rich>
          </c:tx>
          <c:layout>
            <c:manualLayout>
              <c:xMode val="edge"/>
              <c:yMode val="edge"/>
              <c:x val="1.4348784331350841E-3"/>
              <c:y val="0.90439178338183612"/>
            </c:manualLayout>
          </c:layout>
        </c:title>
        <c:majorTickMark val="none"/>
        <c:tickLblPos val="nextTo"/>
        <c:spPr>
          <a:ln w="25400">
            <a:solidFill>
              <a:schemeClr val="tx1"/>
            </a:solidFill>
          </a:ln>
        </c:spPr>
        <c:crossAx val="168970112"/>
        <c:crosses val="autoZero"/>
        <c:auto val="1"/>
        <c:lblAlgn val="ctr"/>
        <c:lblOffset val="100"/>
      </c:catAx>
      <c:valAx>
        <c:axId val="168970112"/>
        <c:scaling>
          <c:orientation val="minMax"/>
          <c:max val="1"/>
        </c:scaling>
        <c:delete val="1"/>
        <c:axPos val="l"/>
        <c:majorGridlines>
          <c:spPr>
            <a:ln>
              <a:solidFill>
                <a:schemeClr val="bg1">
                  <a:lumMod val="85000"/>
                </a:schemeClr>
              </a:solidFill>
              <a:prstDash val="dash"/>
            </a:ln>
          </c:spPr>
        </c:majorGridlines>
        <c:numFmt formatCode="0%" sourceLinked="0"/>
        <c:majorTickMark val="none"/>
        <c:tickLblPos val="none"/>
        <c:crossAx val="168968192"/>
        <c:crosses val="autoZero"/>
        <c:crossBetween val="between"/>
      </c:valAx>
    </c:plotArea>
    <c:plotVisOnly val="1"/>
    <c:dispBlanksAs val="gap"/>
  </c:chart>
  <c:spPr>
    <a:ln>
      <a:noFill/>
    </a:ln>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1"/>
  <c:userShapes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4.1431173754641032E-2"/>
          <c:y val="5.2148436264744004E-2"/>
          <c:w val="0.90877488140069462"/>
          <c:h val="0.39596431768545753"/>
        </c:manualLayout>
      </c:layout>
      <c:barChart>
        <c:barDir val="bar"/>
        <c:grouping val="stacked"/>
        <c:ser>
          <c:idx val="0"/>
          <c:order val="0"/>
          <c:tx>
            <c:strRef>
              <c:f>'Инвестиции в ОК'!$A$53</c:f>
              <c:strCache>
                <c:ptCount val="1"/>
                <c:pt idx="0">
                  <c:v>Сельское хозяйство, охота и лесное хозяйство</c:v>
                </c:pt>
              </c:strCache>
            </c:strRef>
          </c:tx>
          <c:spPr>
            <a:solidFill>
              <a:schemeClr val="accent1">
                <a:lumMod val="50000"/>
              </a:schemeClr>
            </a:solidFill>
            <a:ln>
              <a:solidFill>
                <a:schemeClr val="accent1">
                  <a:lumMod val="50000"/>
                </a:schemeClr>
              </a:solidFill>
            </a:ln>
          </c:spPr>
          <c:dLbls>
            <c:txPr>
              <a:bodyPr/>
              <a:lstStyle/>
              <a:p>
                <a:pPr>
                  <a:defRPr b="1">
                    <a:solidFill>
                      <a:schemeClr val="bg1"/>
                    </a:solidFill>
                  </a:defRPr>
                </a:pPr>
                <a:endParaRPr lang="ru-RU"/>
              </a:p>
            </c:txPr>
            <c:showVal val="1"/>
          </c:dLbls>
          <c:val>
            <c:numRef>
              <c:f>'Инвестиции в ОК'!$B$53:$F$53</c:f>
              <c:numCache>
                <c:formatCode>0.0%</c:formatCode>
                <c:ptCount val="1"/>
                <c:pt idx="0">
                  <c:v>0.32862520050727667</c:v>
                </c:pt>
              </c:numCache>
            </c:numRef>
          </c:val>
        </c:ser>
        <c:ser>
          <c:idx val="1"/>
          <c:order val="1"/>
          <c:tx>
            <c:strRef>
              <c:f>'Инвестиции в ОК'!$A$54</c:f>
              <c:strCache>
                <c:ptCount val="1"/>
                <c:pt idx="0">
                  <c:v>Производство пищевых продуктов</c:v>
                </c:pt>
              </c:strCache>
            </c:strRef>
          </c:tx>
          <c:spPr>
            <a:solidFill>
              <a:schemeClr val="tx1">
                <a:lumMod val="75000"/>
                <a:lumOff val="25000"/>
              </a:schemeClr>
            </a:solidFill>
            <a:ln>
              <a:solidFill>
                <a:schemeClr val="tx1">
                  <a:lumMod val="75000"/>
                  <a:lumOff val="25000"/>
                </a:schemeClr>
              </a:solidFill>
            </a:ln>
          </c:spPr>
          <c:dLbls>
            <c:dLbl>
              <c:idx val="0"/>
              <c:layout>
                <c:manualLayout>
                  <c:x val="-5.0612276568789558E-17"/>
                  <c:y val="3.6194034222520141E-2"/>
                </c:manualLayout>
              </c:layout>
              <c:showVal val="1"/>
            </c:dLbl>
            <c:txPr>
              <a:bodyPr/>
              <a:lstStyle/>
              <a:p>
                <a:pPr>
                  <a:defRPr b="1">
                    <a:solidFill>
                      <a:schemeClr val="bg1"/>
                    </a:solidFill>
                  </a:defRPr>
                </a:pPr>
                <a:endParaRPr lang="ru-RU"/>
              </a:p>
            </c:txPr>
            <c:showVal val="1"/>
          </c:dLbls>
          <c:val>
            <c:numRef>
              <c:f>'Инвестиции в ОК'!$B$54:$F$54</c:f>
              <c:numCache>
                <c:formatCode>0.0%</c:formatCode>
                <c:ptCount val="1"/>
                <c:pt idx="0">
                  <c:v>6.872318124699614E-2</c:v>
                </c:pt>
              </c:numCache>
            </c:numRef>
          </c:val>
        </c:ser>
        <c:ser>
          <c:idx val="2"/>
          <c:order val="2"/>
          <c:tx>
            <c:strRef>
              <c:f>'Инвестиции в ОК'!$A$55</c:f>
              <c:strCache>
                <c:ptCount val="1"/>
                <c:pt idx="0">
                  <c:v>Производство прочих неметаллических метариалов</c:v>
                </c:pt>
              </c:strCache>
            </c:strRef>
          </c:tx>
          <c:spPr>
            <a:solidFill>
              <a:schemeClr val="tx1">
                <a:lumMod val="50000"/>
                <a:lumOff val="50000"/>
              </a:schemeClr>
            </a:solidFill>
            <a:ln>
              <a:solidFill>
                <a:schemeClr val="bg1">
                  <a:lumMod val="50000"/>
                </a:schemeClr>
              </a:solidFill>
            </a:ln>
          </c:spPr>
          <c:dLbls>
            <c:dLbl>
              <c:idx val="0"/>
              <c:layout>
                <c:manualLayout>
                  <c:x val="1.3803507612580151E-2"/>
                  <c:y val="-6.4344949728924739E-2"/>
                </c:manualLayout>
              </c:layout>
              <c:showVal val="1"/>
            </c:dLbl>
            <c:txPr>
              <a:bodyPr/>
              <a:lstStyle/>
              <a:p>
                <a:pPr>
                  <a:defRPr b="1">
                    <a:solidFill>
                      <a:schemeClr val="bg1"/>
                    </a:solidFill>
                  </a:defRPr>
                </a:pPr>
                <a:endParaRPr lang="ru-RU"/>
              </a:p>
            </c:txPr>
            <c:showVal val="1"/>
          </c:dLbls>
          <c:val>
            <c:numRef>
              <c:f>'Инвестиции в ОК'!$B$55:$F$55</c:f>
              <c:numCache>
                <c:formatCode>0.0%</c:formatCode>
                <c:ptCount val="1"/>
                <c:pt idx="0">
                  <c:v>3.1994301829321295E-2</c:v>
                </c:pt>
              </c:numCache>
            </c:numRef>
          </c:val>
        </c:ser>
        <c:ser>
          <c:idx val="3"/>
          <c:order val="3"/>
          <c:tx>
            <c:strRef>
              <c:f>'Инвестиции в ОК'!$A$56</c:f>
              <c:strCache>
                <c:ptCount val="1"/>
                <c:pt idx="0">
                  <c:v>Государственное управление и обеспечение военной безопасности</c:v>
                </c:pt>
              </c:strCache>
            </c:strRef>
          </c:tx>
          <c:spPr>
            <a:solidFill>
              <a:schemeClr val="bg1">
                <a:lumMod val="75000"/>
              </a:schemeClr>
            </a:solidFill>
            <a:ln>
              <a:solidFill>
                <a:schemeClr val="bg1">
                  <a:lumMod val="75000"/>
                </a:schemeClr>
              </a:solidFill>
            </a:ln>
          </c:spPr>
          <c:dLbls>
            <c:txPr>
              <a:bodyPr/>
              <a:lstStyle/>
              <a:p>
                <a:pPr>
                  <a:defRPr b="1"/>
                </a:pPr>
                <a:endParaRPr lang="ru-RU"/>
              </a:p>
            </c:txPr>
            <c:showVal val="1"/>
          </c:dLbls>
          <c:val>
            <c:numRef>
              <c:f>'Инвестиции в ОК'!$B$56:$F$56</c:f>
              <c:numCache>
                <c:formatCode>0.0%</c:formatCode>
                <c:ptCount val="1"/>
                <c:pt idx="0">
                  <c:v>0.48947633579829475</c:v>
                </c:pt>
              </c:numCache>
            </c:numRef>
          </c:val>
        </c:ser>
        <c:ser>
          <c:idx val="4"/>
          <c:order val="4"/>
          <c:tx>
            <c:strRef>
              <c:f>'Инвестиции в ОК'!$A$57</c:f>
              <c:strCache>
                <c:ptCount val="1"/>
                <c:pt idx="0">
                  <c:v>Образование</c:v>
                </c:pt>
              </c:strCache>
            </c:strRef>
          </c:tx>
          <c:spPr>
            <a:solidFill>
              <a:schemeClr val="bg1">
                <a:lumMod val="85000"/>
              </a:schemeClr>
            </a:solidFill>
            <a:ln>
              <a:solidFill>
                <a:schemeClr val="bg1">
                  <a:lumMod val="85000"/>
                </a:schemeClr>
              </a:solidFill>
            </a:ln>
          </c:spPr>
          <c:val>
            <c:numRef>
              <c:f>'Инвестиции в ОК'!$B$57:$F$57</c:f>
              <c:numCache>
                <c:formatCode>0.0%</c:formatCode>
                <c:ptCount val="1"/>
                <c:pt idx="0">
                  <c:v>4.3723615558785574E-2</c:v>
                </c:pt>
              </c:numCache>
            </c:numRef>
          </c:val>
        </c:ser>
        <c:ser>
          <c:idx val="5"/>
          <c:order val="5"/>
          <c:tx>
            <c:strRef>
              <c:f>'Инвестиции в ОК'!$A$58</c:f>
              <c:strCache>
                <c:ptCount val="1"/>
                <c:pt idx="0">
                  <c:v>Здравоохранение и предоставление социальных услуг</c:v>
                </c:pt>
              </c:strCache>
            </c:strRef>
          </c:tx>
          <c:spPr>
            <a:solidFill>
              <a:schemeClr val="bg1">
                <a:lumMod val="95000"/>
              </a:schemeClr>
            </a:solidFill>
            <a:ln>
              <a:solidFill>
                <a:schemeClr val="bg1">
                  <a:lumMod val="85000"/>
                </a:schemeClr>
              </a:solidFill>
            </a:ln>
          </c:spPr>
          <c:val>
            <c:numRef>
              <c:f>'Инвестиции в ОК'!$B$58:$F$58</c:f>
              <c:numCache>
                <c:formatCode>0.0%</c:formatCode>
                <c:ptCount val="1"/>
                <c:pt idx="0">
                  <c:v>3.4406179967224004E-2</c:v>
                </c:pt>
              </c:numCache>
            </c:numRef>
          </c:val>
        </c:ser>
        <c:ser>
          <c:idx val="6"/>
          <c:order val="6"/>
          <c:tx>
            <c:strRef>
              <c:f>'Инвестиции в ОК'!$A$59</c:f>
              <c:strCache>
                <c:ptCount val="1"/>
                <c:pt idx="0">
                  <c:v>Прочие</c:v>
                </c:pt>
              </c:strCache>
            </c:strRef>
          </c:tx>
          <c:spPr>
            <a:solidFill>
              <a:schemeClr val="tx1"/>
            </a:solidFill>
            <a:ln>
              <a:solidFill>
                <a:schemeClr val="tx1"/>
              </a:solidFill>
            </a:ln>
          </c:spPr>
          <c:val>
            <c:numRef>
              <c:f>'Инвестиции в ОК'!$B$59:$F$59</c:f>
              <c:numCache>
                <c:formatCode>0.0%</c:formatCode>
                <c:ptCount val="1"/>
                <c:pt idx="0">
                  <c:v>3.0511850921030041E-3</c:v>
                </c:pt>
              </c:numCache>
            </c:numRef>
          </c:val>
        </c:ser>
        <c:gapWidth val="52"/>
        <c:overlap val="100"/>
        <c:axId val="169257984"/>
        <c:axId val="169149184"/>
      </c:barChart>
      <c:catAx>
        <c:axId val="169257984"/>
        <c:scaling>
          <c:orientation val="minMax"/>
        </c:scaling>
        <c:axPos val="l"/>
        <c:majorTickMark val="none"/>
        <c:tickLblPos val="nextTo"/>
        <c:spPr>
          <a:ln w="25400">
            <a:solidFill>
              <a:schemeClr val="tx1"/>
            </a:solidFill>
          </a:ln>
        </c:spPr>
        <c:txPr>
          <a:bodyPr/>
          <a:lstStyle/>
          <a:p>
            <a:pPr>
              <a:defRPr>
                <a:solidFill>
                  <a:schemeClr val="bg1"/>
                </a:solidFill>
              </a:defRPr>
            </a:pPr>
            <a:endParaRPr lang="ru-RU"/>
          </a:p>
        </c:txPr>
        <c:crossAx val="169149184"/>
        <c:crosses val="autoZero"/>
        <c:auto val="1"/>
        <c:lblAlgn val="ctr"/>
        <c:lblOffset val="100"/>
      </c:catAx>
      <c:valAx>
        <c:axId val="169149184"/>
        <c:scaling>
          <c:orientation val="minMax"/>
          <c:max val="1"/>
        </c:scaling>
        <c:axPos val="b"/>
        <c:majorGridlines>
          <c:spPr>
            <a:ln>
              <a:solidFill>
                <a:schemeClr val="bg1">
                  <a:lumMod val="85000"/>
                </a:schemeClr>
              </a:solidFill>
              <a:prstDash val="dash"/>
            </a:ln>
          </c:spPr>
        </c:majorGridlines>
        <c:numFmt formatCode="0%" sourceLinked="0"/>
        <c:majorTickMark val="none"/>
        <c:tickLblPos val="nextTo"/>
        <c:spPr>
          <a:ln>
            <a:noFill/>
          </a:ln>
        </c:spPr>
        <c:crossAx val="169257984"/>
        <c:crosses val="autoZero"/>
        <c:crossBetween val="between"/>
      </c:valAx>
    </c:plotArea>
    <c:legend>
      <c:legendPos val="b"/>
      <c:layout>
        <c:manualLayout>
          <c:xMode val="edge"/>
          <c:yMode val="edge"/>
          <c:x val="7.5431102362204697E-2"/>
          <c:y val="0.54101982734085963"/>
          <c:w val="0.84913757655293087"/>
          <c:h val="0.42796294718869327"/>
        </c:manualLayout>
      </c:layout>
    </c:legend>
    <c:plotVisOnly val="1"/>
    <c:dispBlanksAs val="gap"/>
  </c:chart>
  <c:spPr>
    <a:ln>
      <a:noFill/>
    </a:ln>
  </c:spPr>
  <c:txPr>
    <a:bodyPr/>
    <a:lstStyle/>
    <a:p>
      <a:pPr>
        <a:defRPr>
          <a:latin typeface="Times New Roman" panose="02020603050405020304" pitchFamily="18" charset="0"/>
          <a:cs typeface="Times New Roman" panose="02020603050405020304" pitchFamily="18" charset="0"/>
        </a:defRPr>
      </a:pPr>
      <a:endParaRPr lang="ru-RU"/>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9.067610253074973E-2"/>
          <c:y val="0.23566549449457624"/>
          <c:w val="0.88414522915369664"/>
          <c:h val="0.66215487470082912"/>
        </c:manualLayout>
      </c:layout>
      <c:barChart>
        <c:barDir val="col"/>
        <c:grouping val="clustered"/>
        <c:ser>
          <c:idx val="0"/>
          <c:order val="0"/>
          <c:tx>
            <c:strRef>
              <c:f>Экономика!$S$34</c:f>
              <c:strCache>
                <c:ptCount val="1"/>
                <c:pt idx="0">
                  <c:v>Объем инвестиций, всего, млн. руб.</c:v>
                </c:pt>
              </c:strCache>
            </c:strRef>
          </c:tx>
          <c:spPr>
            <a:solidFill>
              <a:schemeClr val="accent1">
                <a:lumMod val="50000"/>
              </a:schemeClr>
            </a:solidFill>
          </c:spPr>
          <c:dLbls>
            <c:dLbl>
              <c:idx val="0"/>
              <c:showVal val="1"/>
            </c:dLbl>
            <c:dLbl>
              <c:idx val="5"/>
              <c:layout>
                <c:manualLayout>
                  <c:x val="5.0363449618705163E-3"/>
                  <c:y val="1.202813911446783E-2"/>
                </c:manualLayout>
              </c:layout>
              <c:showVal val="1"/>
            </c:dLbl>
            <c:delete val="1"/>
          </c:dLbls>
          <c:cat>
            <c:numRef>
              <c:f>Экономика!$T$33:$Y$33</c:f>
              <c:numCache>
                <c:formatCode>General</c:formatCode>
                <c:ptCount val="6"/>
                <c:pt idx="0">
                  <c:v>2011</c:v>
                </c:pt>
                <c:pt idx="1">
                  <c:v>2012</c:v>
                </c:pt>
                <c:pt idx="2">
                  <c:v>2013</c:v>
                </c:pt>
                <c:pt idx="3">
                  <c:v>2014</c:v>
                </c:pt>
                <c:pt idx="4">
                  <c:v>2015</c:v>
                </c:pt>
                <c:pt idx="5">
                  <c:v>2016</c:v>
                </c:pt>
              </c:numCache>
            </c:numRef>
          </c:cat>
          <c:val>
            <c:numRef>
              <c:f>Экономика!$T$34:$Y$34</c:f>
              <c:numCache>
                <c:formatCode>0.0</c:formatCode>
                <c:ptCount val="6"/>
                <c:pt idx="0">
                  <c:v>1001</c:v>
                </c:pt>
                <c:pt idx="1">
                  <c:v>891.5</c:v>
                </c:pt>
                <c:pt idx="2">
                  <c:v>871.92</c:v>
                </c:pt>
                <c:pt idx="3">
                  <c:v>1045.8</c:v>
                </c:pt>
                <c:pt idx="4">
                  <c:v>1183.5</c:v>
                </c:pt>
                <c:pt idx="5" formatCode="General">
                  <c:v>1726.9</c:v>
                </c:pt>
              </c:numCache>
            </c:numRef>
          </c:val>
        </c:ser>
        <c:ser>
          <c:idx val="1"/>
          <c:order val="1"/>
          <c:tx>
            <c:strRef>
              <c:f>Экономика!$S$35</c:f>
              <c:strCache>
                <c:ptCount val="1"/>
                <c:pt idx="0">
                  <c:v>Объем инвестиций в сельском хозяйстве, млн. руб.</c:v>
                </c:pt>
              </c:strCache>
            </c:strRef>
          </c:tx>
          <c:spPr>
            <a:solidFill>
              <a:schemeClr val="tx1">
                <a:lumMod val="50000"/>
                <a:lumOff val="50000"/>
              </a:schemeClr>
            </a:solidFill>
          </c:spPr>
          <c:dLbls>
            <c:dLbl>
              <c:idx val="5"/>
              <c:layout>
                <c:manualLayout>
                  <c:x val="2.014537984748203E-2"/>
                  <c:y val="0"/>
                </c:manualLayout>
              </c:layout>
              <c:spPr/>
              <c:txPr>
                <a:bodyPr/>
                <a:lstStyle/>
                <a:p>
                  <a:pPr>
                    <a:defRPr b="1"/>
                  </a:pPr>
                  <a:endParaRPr lang="ru-RU"/>
                </a:p>
              </c:txPr>
              <c:showVal val="1"/>
            </c:dLbl>
            <c:delete val="1"/>
          </c:dLbls>
          <c:cat>
            <c:numRef>
              <c:f>Экономика!$T$33:$Y$33</c:f>
              <c:numCache>
                <c:formatCode>General</c:formatCode>
                <c:ptCount val="6"/>
                <c:pt idx="0">
                  <c:v>2011</c:v>
                </c:pt>
                <c:pt idx="1">
                  <c:v>2012</c:v>
                </c:pt>
                <c:pt idx="2">
                  <c:v>2013</c:v>
                </c:pt>
                <c:pt idx="3">
                  <c:v>2014</c:v>
                </c:pt>
                <c:pt idx="4">
                  <c:v>2015</c:v>
                </c:pt>
                <c:pt idx="5">
                  <c:v>2016</c:v>
                </c:pt>
              </c:numCache>
            </c:numRef>
          </c:cat>
          <c:val>
            <c:numRef>
              <c:f>Экономика!$T$35:$Y$35</c:f>
              <c:numCache>
                <c:formatCode>0.0</c:formatCode>
                <c:ptCount val="6"/>
                <c:pt idx="0">
                  <c:v>456.5</c:v>
                </c:pt>
                <c:pt idx="1">
                  <c:v>508.4</c:v>
                </c:pt>
                <c:pt idx="2">
                  <c:v>645.4</c:v>
                </c:pt>
                <c:pt idx="3">
                  <c:v>727.9</c:v>
                </c:pt>
                <c:pt idx="4">
                  <c:v>508</c:v>
                </c:pt>
                <c:pt idx="5" formatCode="General">
                  <c:v>567.5</c:v>
                </c:pt>
              </c:numCache>
            </c:numRef>
          </c:val>
        </c:ser>
        <c:ser>
          <c:idx val="2"/>
          <c:order val="2"/>
          <c:tx>
            <c:strRef>
              <c:f>Экономика!$S$36</c:f>
              <c:strCache>
                <c:ptCount val="1"/>
                <c:pt idx="0">
                  <c:v>Объем инвестиций в обрабатывающей промышленности, млн. руб.</c:v>
                </c:pt>
              </c:strCache>
            </c:strRef>
          </c:tx>
          <c:spPr>
            <a:solidFill>
              <a:schemeClr val="tx1">
                <a:lumMod val="85000"/>
                <a:lumOff val="15000"/>
              </a:schemeClr>
            </a:solidFill>
          </c:spPr>
          <c:dLbls>
            <c:dLbl>
              <c:idx val="5"/>
              <c:layout>
                <c:manualLayout>
                  <c:x val="1.510903488561134E-2"/>
                  <c:y val="0"/>
                </c:manualLayout>
              </c:layout>
              <c:spPr/>
              <c:txPr>
                <a:bodyPr/>
                <a:lstStyle/>
                <a:p>
                  <a:pPr>
                    <a:defRPr sz="1000" b="1">
                      <a:solidFill>
                        <a:sysClr val="windowText" lastClr="000000"/>
                      </a:solidFill>
                    </a:defRPr>
                  </a:pPr>
                  <a:endParaRPr lang="ru-RU"/>
                </a:p>
              </c:txPr>
              <c:showVal val="1"/>
            </c:dLbl>
            <c:delete val="1"/>
          </c:dLbls>
          <c:cat>
            <c:numRef>
              <c:f>Экономика!$T$33:$Y$33</c:f>
              <c:numCache>
                <c:formatCode>General</c:formatCode>
                <c:ptCount val="6"/>
                <c:pt idx="0">
                  <c:v>2011</c:v>
                </c:pt>
                <c:pt idx="1">
                  <c:v>2012</c:v>
                </c:pt>
                <c:pt idx="2">
                  <c:v>2013</c:v>
                </c:pt>
                <c:pt idx="3">
                  <c:v>2014</c:v>
                </c:pt>
                <c:pt idx="4">
                  <c:v>2015</c:v>
                </c:pt>
                <c:pt idx="5">
                  <c:v>2016</c:v>
                </c:pt>
              </c:numCache>
            </c:numRef>
          </c:cat>
          <c:val>
            <c:numRef>
              <c:f>Экономика!$T$36:$Y$36</c:f>
              <c:numCache>
                <c:formatCode>0.0</c:formatCode>
                <c:ptCount val="6"/>
                <c:pt idx="0">
                  <c:v>58.7</c:v>
                </c:pt>
                <c:pt idx="1">
                  <c:v>32.1</c:v>
                </c:pt>
                <c:pt idx="2">
                  <c:v>195.1</c:v>
                </c:pt>
                <c:pt idx="3">
                  <c:v>97.7</c:v>
                </c:pt>
                <c:pt idx="4">
                  <c:v>76.5</c:v>
                </c:pt>
                <c:pt idx="5" formatCode="General">
                  <c:v>173.9</c:v>
                </c:pt>
              </c:numCache>
            </c:numRef>
          </c:val>
        </c:ser>
        <c:gapWidth val="32"/>
        <c:overlap val="24"/>
        <c:axId val="169012608"/>
        <c:axId val="169174144"/>
      </c:barChart>
      <c:catAx>
        <c:axId val="169012608"/>
        <c:scaling>
          <c:orientation val="minMax"/>
        </c:scaling>
        <c:axPos val="b"/>
        <c:numFmt formatCode="General" sourceLinked="1"/>
        <c:majorTickMark val="none"/>
        <c:tickLblPos val="nextTo"/>
        <c:spPr>
          <a:ln w="25400">
            <a:solidFill>
              <a:schemeClr val="tx1"/>
            </a:solidFill>
          </a:ln>
        </c:spPr>
        <c:crossAx val="169174144"/>
        <c:crosses val="autoZero"/>
        <c:auto val="1"/>
        <c:lblAlgn val="ctr"/>
        <c:lblOffset val="100"/>
      </c:catAx>
      <c:valAx>
        <c:axId val="169174144"/>
        <c:scaling>
          <c:orientation val="minMax"/>
          <c:max val="1800"/>
          <c:min val="0"/>
        </c:scaling>
        <c:axPos val="l"/>
        <c:numFmt formatCode="0" sourceLinked="0"/>
        <c:majorTickMark val="none"/>
        <c:tickLblPos val="nextTo"/>
        <c:spPr>
          <a:ln>
            <a:noFill/>
          </a:ln>
        </c:spPr>
        <c:crossAx val="169012608"/>
        <c:crosses val="autoZero"/>
        <c:crossBetween val="between"/>
      </c:valAx>
    </c:plotArea>
    <c:legend>
      <c:legendPos val="t"/>
      <c:layout>
        <c:manualLayout>
          <c:xMode val="edge"/>
          <c:yMode val="edge"/>
          <c:x val="2.0379443881526946E-2"/>
          <c:y val="1.5247699715768999E-3"/>
          <c:w val="0.97962055611847576"/>
          <c:h val="0.15751222945814525"/>
        </c:manualLayout>
      </c:layout>
    </c:legend>
    <c:plotVisOnly val="1"/>
    <c:dispBlanksAs val="gap"/>
  </c:chart>
  <c:spPr>
    <a:ln>
      <a:noFill/>
    </a:ln>
  </c:spPr>
  <c:txPr>
    <a:bodyPr/>
    <a:lstStyle/>
    <a:p>
      <a:pPr>
        <a:defRPr>
          <a:latin typeface="Times New Roman" panose="02020603050405020304" pitchFamily="18" charset="0"/>
          <a:cs typeface="Times New Roman" panose="02020603050405020304" pitchFamily="18" charset="0"/>
        </a:defRPr>
      </a:pPr>
      <a:endParaRPr lang="ru-RU"/>
    </a:p>
  </c:txPr>
  <c:externalData r:id="rId1"/>
  <c:userShapes r:id="rId2"/>
</c:chartSpace>
</file>

<file path=word/drawings/drawing1.xml><?xml version="1.0" encoding="utf-8"?>
<c:userShapes xmlns:c="http://schemas.openxmlformats.org/drawingml/2006/chart">
  <cdr:relSizeAnchor xmlns:cdr="http://schemas.openxmlformats.org/drawingml/2006/chartDrawing">
    <cdr:from>
      <cdr:x>0.02523</cdr:x>
      <cdr:y>0.94007</cdr:y>
    </cdr:from>
    <cdr:to>
      <cdr:x>0.04544</cdr:x>
      <cdr:y>0.97258</cdr:y>
    </cdr:to>
    <cdr:sp macro="" textlink="">
      <cdr:nvSpPr>
        <cdr:cNvPr id="2" name="Прямоугольник 1"/>
        <cdr:cNvSpPr/>
      </cdr:nvSpPr>
      <cdr:spPr>
        <a:xfrm xmlns:a="http://schemas.openxmlformats.org/drawingml/2006/main">
          <a:off x="101529" y="3207978"/>
          <a:ext cx="81351" cy="110956"/>
        </a:xfrm>
        <a:prstGeom xmlns:a="http://schemas.openxmlformats.org/drawingml/2006/main" prst="rect">
          <a:avLst/>
        </a:prstGeom>
        <a:solidFill xmlns:a="http://schemas.openxmlformats.org/drawingml/2006/main">
          <a:schemeClr val="bg1"/>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ru-RU"/>
        </a:p>
      </cdr:txBody>
    </cdr:sp>
  </cdr:relSizeAnchor>
  <cdr:relSizeAnchor xmlns:cdr="http://schemas.openxmlformats.org/drawingml/2006/chartDrawing">
    <cdr:from>
      <cdr:x>0.19773</cdr:x>
      <cdr:y>0.94106</cdr:y>
    </cdr:from>
    <cdr:to>
      <cdr:x>0.21794</cdr:x>
      <cdr:y>0.97358</cdr:y>
    </cdr:to>
    <cdr:sp macro="" textlink="">
      <cdr:nvSpPr>
        <cdr:cNvPr id="3" name="Прямоугольник 2"/>
        <cdr:cNvSpPr/>
      </cdr:nvSpPr>
      <cdr:spPr>
        <a:xfrm xmlns:a="http://schemas.openxmlformats.org/drawingml/2006/main">
          <a:off x="795796" y="3211365"/>
          <a:ext cx="81351" cy="110956"/>
        </a:xfrm>
        <a:prstGeom xmlns:a="http://schemas.openxmlformats.org/drawingml/2006/main" prst="rect">
          <a:avLst/>
        </a:prstGeom>
        <a:solidFill xmlns:a="http://schemas.openxmlformats.org/drawingml/2006/main">
          <a:schemeClr val="bg1"/>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sp>
  </cdr:relSizeAnchor>
  <cdr:relSizeAnchor xmlns:cdr="http://schemas.openxmlformats.org/drawingml/2006/chartDrawing">
    <cdr:from>
      <cdr:x>0.37865</cdr:x>
      <cdr:y>0.94404</cdr:y>
    </cdr:from>
    <cdr:to>
      <cdr:x>0.39886</cdr:x>
      <cdr:y>0.97655</cdr:y>
    </cdr:to>
    <cdr:sp macro="" textlink="">
      <cdr:nvSpPr>
        <cdr:cNvPr id="4" name="Прямоугольник 3"/>
        <cdr:cNvSpPr/>
      </cdr:nvSpPr>
      <cdr:spPr>
        <a:xfrm xmlns:a="http://schemas.openxmlformats.org/drawingml/2006/main">
          <a:off x="1523929" y="3221525"/>
          <a:ext cx="81351" cy="110956"/>
        </a:xfrm>
        <a:prstGeom xmlns:a="http://schemas.openxmlformats.org/drawingml/2006/main" prst="rect">
          <a:avLst/>
        </a:prstGeom>
        <a:solidFill xmlns:a="http://schemas.openxmlformats.org/drawingml/2006/main">
          <a:schemeClr val="bg1"/>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sp>
  </cdr:relSizeAnchor>
</c:userShapes>
</file>

<file path=word/drawings/drawing2.xml><?xml version="1.0" encoding="utf-8"?>
<c:userShapes xmlns:c="http://schemas.openxmlformats.org/drawingml/2006/chart">
  <cdr:relSizeAnchor xmlns:cdr="http://schemas.openxmlformats.org/drawingml/2006/chartDrawing">
    <cdr:from>
      <cdr:x>0.04443</cdr:x>
      <cdr:y>0.33062</cdr:y>
    </cdr:from>
    <cdr:to>
      <cdr:x>0.17773</cdr:x>
      <cdr:y>0.41813</cdr:y>
    </cdr:to>
    <cdr:sp macro="" textlink="">
      <cdr:nvSpPr>
        <cdr:cNvPr id="3" name="Прямоугольник 2"/>
        <cdr:cNvSpPr/>
      </cdr:nvSpPr>
      <cdr:spPr>
        <a:xfrm xmlns:a="http://schemas.openxmlformats.org/drawingml/2006/main">
          <a:off x="263949" y="961533"/>
          <a:ext cx="791853" cy="254525"/>
        </a:xfrm>
        <a:prstGeom xmlns:a="http://schemas.openxmlformats.org/drawingml/2006/main" prst="rect">
          <a:avLst/>
        </a:prstGeom>
        <a:solidFill xmlns:a="http://schemas.openxmlformats.org/drawingml/2006/main">
          <a:schemeClr val="bg1"/>
        </a:solidFill>
        <a:ln xmlns:a="http://schemas.openxmlformats.org/drawingml/2006/main" w="9525">
          <a:solidFill>
            <a:schemeClr val="tx1"/>
          </a:solidFill>
          <a:prstDash val="sysDot"/>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pPr algn="ctr"/>
          <a:r>
            <a:rPr lang="en-US" sz="800" b="1">
              <a:solidFill>
                <a:sysClr val="windowText" lastClr="000000"/>
              </a:solidFill>
              <a:latin typeface="Times New Roman" panose="02020603050405020304" pitchFamily="18" charset="0"/>
              <a:cs typeface="Times New Roman" panose="02020603050405020304" pitchFamily="18" charset="0"/>
            </a:rPr>
            <a:t>CAGR 13,9%</a:t>
          </a:r>
          <a:endParaRPr lang="ru-RU" sz="800" b="1">
            <a:solidFill>
              <a:sysClr val="windowText" lastClr="000000"/>
            </a:solidFill>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0.16407</cdr:x>
      <cdr:y>0.54581</cdr:y>
    </cdr:from>
    <cdr:to>
      <cdr:x>0.29737</cdr:x>
      <cdr:y>0.63332</cdr:y>
    </cdr:to>
    <cdr:sp macro="" textlink="">
      <cdr:nvSpPr>
        <cdr:cNvPr id="5" name="Прямоугольник 4"/>
        <cdr:cNvSpPr/>
      </cdr:nvSpPr>
      <cdr:spPr>
        <a:xfrm xmlns:a="http://schemas.openxmlformats.org/drawingml/2006/main">
          <a:off x="974625" y="1587369"/>
          <a:ext cx="791853" cy="254525"/>
        </a:xfrm>
        <a:prstGeom xmlns:a="http://schemas.openxmlformats.org/drawingml/2006/main" prst="rect">
          <a:avLst/>
        </a:prstGeom>
        <a:solidFill xmlns:a="http://schemas.openxmlformats.org/drawingml/2006/main">
          <a:schemeClr val="bg1"/>
        </a:solidFill>
        <a:ln xmlns:a="http://schemas.openxmlformats.org/drawingml/2006/main" w="9525">
          <a:solidFill>
            <a:schemeClr val="tx1"/>
          </a:solidFill>
          <a:prstDash val="sysDot"/>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pPr algn="ctr"/>
          <a:r>
            <a:rPr lang="en-US" sz="800" b="1">
              <a:solidFill>
                <a:sysClr val="windowText" lastClr="000000"/>
              </a:solidFill>
              <a:latin typeface="Times New Roman" panose="02020603050405020304" pitchFamily="18" charset="0"/>
              <a:cs typeface="Times New Roman" panose="02020603050405020304" pitchFamily="18" charset="0"/>
            </a:rPr>
            <a:t>CAGR 10,9%</a:t>
          </a:r>
          <a:endParaRPr lang="ru-RU" sz="800" b="1">
            <a:solidFill>
              <a:sysClr val="windowText" lastClr="000000"/>
            </a:solidFill>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0.29481</cdr:x>
      <cdr:y>0.41093</cdr:y>
    </cdr:from>
    <cdr:to>
      <cdr:x>0.42811</cdr:x>
      <cdr:y>0.49845</cdr:y>
    </cdr:to>
    <cdr:sp macro="" textlink="">
      <cdr:nvSpPr>
        <cdr:cNvPr id="6" name="Прямоугольник 5"/>
        <cdr:cNvSpPr/>
      </cdr:nvSpPr>
      <cdr:spPr>
        <a:xfrm xmlns:a="http://schemas.openxmlformats.org/drawingml/2006/main">
          <a:off x="1751289" y="1195109"/>
          <a:ext cx="791853" cy="254525"/>
        </a:xfrm>
        <a:prstGeom xmlns:a="http://schemas.openxmlformats.org/drawingml/2006/main" prst="rect">
          <a:avLst/>
        </a:prstGeom>
        <a:solidFill xmlns:a="http://schemas.openxmlformats.org/drawingml/2006/main">
          <a:schemeClr val="bg1"/>
        </a:solidFill>
        <a:ln xmlns:a="http://schemas.openxmlformats.org/drawingml/2006/main" w="9525">
          <a:solidFill>
            <a:schemeClr val="tx1"/>
          </a:solidFill>
          <a:prstDash val="sysDot"/>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pPr algn="ctr"/>
          <a:r>
            <a:rPr lang="en-US" sz="800" b="1">
              <a:solidFill>
                <a:sysClr val="windowText" lastClr="000000"/>
              </a:solidFill>
              <a:latin typeface="Times New Roman" panose="02020603050405020304" pitchFamily="18" charset="0"/>
              <a:cs typeface="Times New Roman" panose="02020603050405020304" pitchFamily="18" charset="0"/>
            </a:rPr>
            <a:t>CAGR 14,9%</a:t>
          </a:r>
          <a:endParaRPr lang="ru-RU" sz="800" b="1">
            <a:solidFill>
              <a:sysClr val="windowText" lastClr="000000"/>
            </a:solidFill>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0.43349</cdr:x>
      <cdr:y>0.55481</cdr:y>
    </cdr:from>
    <cdr:to>
      <cdr:x>0.56678</cdr:x>
      <cdr:y>0.64233</cdr:y>
    </cdr:to>
    <cdr:sp macro="" textlink="">
      <cdr:nvSpPr>
        <cdr:cNvPr id="7" name="Прямоугольник 6"/>
        <cdr:cNvSpPr/>
      </cdr:nvSpPr>
      <cdr:spPr>
        <a:xfrm xmlns:a="http://schemas.openxmlformats.org/drawingml/2006/main">
          <a:off x="2575087" y="1613554"/>
          <a:ext cx="791853" cy="254525"/>
        </a:xfrm>
        <a:prstGeom xmlns:a="http://schemas.openxmlformats.org/drawingml/2006/main" prst="rect">
          <a:avLst/>
        </a:prstGeom>
        <a:solidFill xmlns:a="http://schemas.openxmlformats.org/drawingml/2006/main">
          <a:schemeClr val="bg1"/>
        </a:solidFill>
        <a:ln xmlns:a="http://schemas.openxmlformats.org/drawingml/2006/main" w="9525">
          <a:solidFill>
            <a:schemeClr val="tx1"/>
          </a:solidFill>
          <a:prstDash val="sysDot"/>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pPr algn="ctr"/>
          <a:r>
            <a:rPr lang="en-US" sz="800" b="1">
              <a:solidFill>
                <a:sysClr val="windowText" lastClr="000000"/>
              </a:solidFill>
              <a:latin typeface="Times New Roman" panose="02020603050405020304" pitchFamily="18" charset="0"/>
              <a:cs typeface="Times New Roman" panose="02020603050405020304" pitchFamily="18" charset="0"/>
            </a:rPr>
            <a:t>CAGR 7,3%</a:t>
          </a:r>
          <a:endParaRPr lang="ru-RU" sz="800" b="1">
            <a:solidFill>
              <a:sysClr val="windowText" lastClr="000000"/>
            </a:solidFill>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0.56581</cdr:x>
      <cdr:y>0.40373</cdr:y>
    </cdr:from>
    <cdr:to>
      <cdr:x>0.69911</cdr:x>
      <cdr:y>0.49124</cdr:y>
    </cdr:to>
    <cdr:sp macro="" textlink="">
      <cdr:nvSpPr>
        <cdr:cNvPr id="8" name="Прямоугольник 7"/>
        <cdr:cNvSpPr/>
      </cdr:nvSpPr>
      <cdr:spPr>
        <a:xfrm xmlns:a="http://schemas.openxmlformats.org/drawingml/2006/main">
          <a:off x="3361178" y="1174161"/>
          <a:ext cx="791853" cy="254525"/>
        </a:xfrm>
        <a:prstGeom xmlns:a="http://schemas.openxmlformats.org/drawingml/2006/main" prst="rect">
          <a:avLst/>
        </a:prstGeom>
        <a:solidFill xmlns:a="http://schemas.openxmlformats.org/drawingml/2006/main">
          <a:schemeClr val="bg1"/>
        </a:solidFill>
        <a:ln xmlns:a="http://schemas.openxmlformats.org/drawingml/2006/main" w="9525">
          <a:solidFill>
            <a:schemeClr val="tx1"/>
          </a:solidFill>
          <a:prstDash val="sysDot"/>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pPr algn="ctr"/>
          <a:r>
            <a:rPr lang="en-US" sz="800" b="1">
              <a:solidFill>
                <a:sysClr val="windowText" lastClr="000000"/>
              </a:solidFill>
              <a:latin typeface="Times New Roman" panose="02020603050405020304" pitchFamily="18" charset="0"/>
              <a:cs typeface="Times New Roman" panose="02020603050405020304" pitchFamily="18" charset="0"/>
            </a:rPr>
            <a:t>CAGR 11,8%</a:t>
          </a:r>
          <a:endParaRPr lang="ru-RU" sz="800" b="1">
            <a:solidFill>
              <a:sysClr val="windowText" lastClr="000000"/>
            </a:solidFill>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0.71084</cdr:x>
      <cdr:y>0.52816</cdr:y>
    </cdr:from>
    <cdr:to>
      <cdr:x>0.84414</cdr:x>
      <cdr:y>0.61568</cdr:y>
    </cdr:to>
    <cdr:sp macro="" textlink="">
      <cdr:nvSpPr>
        <cdr:cNvPr id="9" name="Прямоугольник 8"/>
        <cdr:cNvSpPr/>
      </cdr:nvSpPr>
      <cdr:spPr>
        <a:xfrm xmlns:a="http://schemas.openxmlformats.org/drawingml/2006/main">
          <a:off x="4222684" y="1536046"/>
          <a:ext cx="791853" cy="254525"/>
        </a:xfrm>
        <a:prstGeom xmlns:a="http://schemas.openxmlformats.org/drawingml/2006/main" prst="rect">
          <a:avLst/>
        </a:prstGeom>
        <a:solidFill xmlns:a="http://schemas.openxmlformats.org/drawingml/2006/main">
          <a:schemeClr val="bg1"/>
        </a:solidFill>
        <a:ln xmlns:a="http://schemas.openxmlformats.org/drawingml/2006/main" w="9525">
          <a:solidFill>
            <a:schemeClr val="tx1"/>
          </a:solidFill>
          <a:prstDash val="sysDot"/>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pPr algn="ctr"/>
          <a:r>
            <a:rPr lang="en-US" sz="800" b="1">
              <a:solidFill>
                <a:sysClr val="windowText" lastClr="000000"/>
              </a:solidFill>
              <a:latin typeface="Times New Roman" panose="02020603050405020304" pitchFamily="18" charset="0"/>
              <a:cs typeface="Times New Roman" panose="02020603050405020304" pitchFamily="18" charset="0"/>
            </a:rPr>
            <a:t>CAGR 15,6%</a:t>
          </a:r>
          <a:endParaRPr lang="ru-RU" sz="800" b="1">
            <a:solidFill>
              <a:sysClr val="windowText" lastClr="000000"/>
            </a:solidFill>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0.84412</cdr:x>
      <cdr:y>0.64611</cdr:y>
    </cdr:from>
    <cdr:to>
      <cdr:x>0.97742</cdr:x>
      <cdr:y>0.73362</cdr:y>
    </cdr:to>
    <cdr:sp macro="" textlink="">
      <cdr:nvSpPr>
        <cdr:cNvPr id="10" name="Прямоугольник 9"/>
        <cdr:cNvSpPr/>
      </cdr:nvSpPr>
      <cdr:spPr>
        <a:xfrm xmlns:a="http://schemas.openxmlformats.org/drawingml/2006/main">
          <a:off x="5014443" y="1879076"/>
          <a:ext cx="791853" cy="254525"/>
        </a:xfrm>
        <a:prstGeom xmlns:a="http://schemas.openxmlformats.org/drawingml/2006/main" prst="rect">
          <a:avLst/>
        </a:prstGeom>
        <a:solidFill xmlns:a="http://schemas.openxmlformats.org/drawingml/2006/main">
          <a:schemeClr val="bg1"/>
        </a:solidFill>
        <a:ln xmlns:a="http://schemas.openxmlformats.org/drawingml/2006/main" w="9525">
          <a:solidFill>
            <a:schemeClr val="tx1"/>
          </a:solidFill>
          <a:prstDash val="sysDot"/>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pPr algn="ctr"/>
          <a:r>
            <a:rPr lang="en-US" sz="800" b="1">
              <a:solidFill>
                <a:sysClr val="windowText" lastClr="000000"/>
              </a:solidFill>
              <a:latin typeface="Times New Roman" panose="02020603050405020304" pitchFamily="18" charset="0"/>
              <a:cs typeface="Times New Roman" panose="02020603050405020304" pitchFamily="18" charset="0"/>
            </a:rPr>
            <a:t>CAGR 16,6%</a:t>
          </a:r>
          <a:endParaRPr lang="ru-RU" sz="800" b="1">
            <a:solidFill>
              <a:sysClr val="windowText" lastClr="000000"/>
            </a:solidFill>
            <a:latin typeface="Times New Roman" panose="02020603050405020304" pitchFamily="18" charset="0"/>
            <a:cs typeface="Times New Roman" panose="02020603050405020304" pitchFamily="18" charset="0"/>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0.04499</cdr:x>
      <cdr:y>0.51662</cdr:y>
    </cdr:from>
    <cdr:to>
      <cdr:x>0.15399</cdr:x>
      <cdr:y>0.61256</cdr:y>
    </cdr:to>
    <cdr:sp macro="" textlink="">
      <cdr:nvSpPr>
        <cdr:cNvPr id="2" name="Поле 1"/>
        <cdr:cNvSpPr txBox="1"/>
      </cdr:nvSpPr>
      <cdr:spPr>
        <a:xfrm xmlns:a="http://schemas.openxmlformats.org/drawingml/2006/main">
          <a:off x="245097" y="1319754"/>
          <a:ext cx="593889" cy="245096"/>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000" b="1">
              <a:latin typeface="Times New Roman" panose="02020603050405020304" pitchFamily="18" charset="0"/>
              <a:cs typeface="Times New Roman" panose="02020603050405020304" pitchFamily="18" charset="0"/>
            </a:rPr>
            <a:t>21628,5</a:t>
          </a:r>
        </a:p>
      </cdr:txBody>
    </cdr:sp>
  </cdr:relSizeAnchor>
  <cdr:relSizeAnchor xmlns:cdr="http://schemas.openxmlformats.org/drawingml/2006/chartDrawing">
    <cdr:from>
      <cdr:x>0.28443</cdr:x>
      <cdr:y>0.4996</cdr:y>
    </cdr:from>
    <cdr:to>
      <cdr:x>0.39344</cdr:x>
      <cdr:y>0.59554</cdr:y>
    </cdr:to>
    <cdr:sp macro="" textlink="">
      <cdr:nvSpPr>
        <cdr:cNvPr id="3" name="Поле 1"/>
        <cdr:cNvSpPr txBox="1"/>
      </cdr:nvSpPr>
      <cdr:spPr>
        <a:xfrm xmlns:a="http://schemas.openxmlformats.org/drawingml/2006/main">
          <a:off x="1549664" y="1276286"/>
          <a:ext cx="593889" cy="245096"/>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ru-RU" sz="1000" b="1">
              <a:solidFill>
                <a:schemeClr val="bg1"/>
              </a:solidFill>
              <a:latin typeface="Times New Roman" panose="02020603050405020304" pitchFamily="18" charset="0"/>
              <a:cs typeface="Times New Roman" panose="02020603050405020304" pitchFamily="18" charset="0"/>
            </a:rPr>
            <a:t>22911,8</a:t>
          </a:r>
          <a:endParaRPr lang="ru-RU" b="1">
            <a:solidFill>
              <a:schemeClr val="bg1"/>
            </a:solidFill>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0.51868</cdr:x>
      <cdr:y>0.46783</cdr:y>
    </cdr:from>
    <cdr:to>
      <cdr:x>0.62769</cdr:x>
      <cdr:y>0.56377</cdr:y>
    </cdr:to>
    <cdr:sp macro="" textlink="">
      <cdr:nvSpPr>
        <cdr:cNvPr id="4" name="Поле 1"/>
        <cdr:cNvSpPr txBox="1"/>
      </cdr:nvSpPr>
      <cdr:spPr>
        <a:xfrm xmlns:a="http://schemas.openxmlformats.org/drawingml/2006/main">
          <a:off x="2825949" y="1195111"/>
          <a:ext cx="593889" cy="245096"/>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ru-RU" sz="1000" b="1">
              <a:solidFill>
                <a:schemeClr val="bg1"/>
              </a:solidFill>
              <a:latin typeface="Times New Roman" panose="02020603050405020304" pitchFamily="18" charset="0"/>
              <a:cs typeface="Times New Roman" panose="02020603050405020304" pitchFamily="18" charset="0"/>
            </a:rPr>
            <a:t>25366,1</a:t>
          </a:r>
          <a:endParaRPr lang="ru-RU" b="1">
            <a:solidFill>
              <a:schemeClr val="bg1"/>
            </a:solidFill>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0.7564</cdr:x>
      <cdr:y>0.49878</cdr:y>
    </cdr:from>
    <cdr:to>
      <cdr:x>0.8654</cdr:x>
      <cdr:y>0.59472</cdr:y>
    </cdr:to>
    <cdr:sp macro="" textlink="">
      <cdr:nvSpPr>
        <cdr:cNvPr id="5" name="Поле 1"/>
        <cdr:cNvSpPr txBox="1"/>
      </cdr:nvSpPr>
      <cdr:spPr>
        <a:xfrm xmlns:a="http://schemas.openxmlformats.org/drawingml/2006/main">
          <a:off x="4121087" y="1274191"/>
          <a:ext cx="593889" cy="245096"/>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ru-RU" sz="1000" b="1">
              <a:solidFill>
                <a:schemeClr val="bg1"/>
              </a:solidFill>
              <a:latin typeface="Times New Roman" panose="02020603050405020304" pitchFamily="18" charset="0"/>
              <a:cs typeface="Times New Roman" panose="02020603050405020304" pitchFamily="18" charset="0"/>
            </a:rPr>
            <a:t>17430,4</a:t>
          </a:r>
          <a:endParaRPr lang="ru-RU" b="1">
            <a:solidFill>
              <a:schemeClr val="bg1"/>
            </a:solidFill>
            <a:latin typeface="Times New Roman" panose="02020603050405020304" pitchFamily="18" charset="0"/>
            <a:cs typeface="Times New Roman" panose="02020603050405020304" pitchFamily="18"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0.43664</cdr:x>
      <cdr:y>0.0422</cdr:y>
    </cdr:from>
    <cdr:to>
      <cdr:x>0.87298</cdr:x>
      <cdr:y>0.10549</cdr:y>
    </cdr:to>
    <cdr:sp macro="" textlink="">
      <cdr:nvSpPr>
        <cdr:cNvPr id="2" name="Прямоугольник 1"/>
        <cdr:cNvSpPr/>
      </cdr:nvSpPr>
      <cdr:spPr>
        <a:xfrm xmlns:a="http://schemas.openxmlformats.org/drawingml/2006/main">
          <a:off x="1300654" y="173420"/>
          <a:ext cx="1299757" cy="260131"/>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ru-RU" sz="700">
              <a:solidFill>
                <a:schemeClr val="tx1"/>
              </a:solidFill>
              <a:latin typeface="Times New Roman" panose="02020603050405020304" pitchFamily="18" charset="0"/>
              <a:cs typeface="Times New Roman" panose="02020603050405020304" pitchFamily="18" charset="0"/>
            </a:rPr>
            <a:t>прочие</a:t>
          </a:r>
        </a:p>
      </cdr:txBody>
    </cdr:sp>
  </cdr:relSizeAnchor>
  <cdr:relSizeAnchor xmlns:cdr="http://schemas.openxmlformats.org/drawingml/2006/chartDrawing">
    <cdr:from>
      <cdr:x>0.45634</cdr:x>
      <cdr:y>0.22335</cdr:y>
    </cdr:from>
    <cdr:to>
      <cdr:x>0.89268</cdr:x>
      <cdr:y>0.28665</cdr:y>
    </cdr:to>
    <cdr:sp macro="" textlink="">
      <cdr:nvSpPr>
        <cdr:cNvPr id="3" name="Прямоугольник 2"/>
        <cdr:cNvSpPr/>
      </cdr:nvSpPr>
      <cdr:spPr>
        <a:xfrm xmlns:a="http://schemas.openxmlformats.org/drawingml/2006/main">
          <a:off x="1359337" y="917903"/>
          <a:ext cx="1299757" cy="260131"/>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sp>
  </cdr:relSizeAnchor>
  <cdr:relSizeAnchor xmlns:cdr="http://schemas.openxmlformats.org/drawingml/2006/chartDrawing">
    <cdr:from>
      <cdr:x>0.43517</cdr:x>
      <cdr:y>0.21568</cdr:y>
    </cdr:from>
    <cdr:to>
      <cdr:x>0.87151</cdr:x>
      <cdr:y>0.27897</cdr:y>
    </cdr:to>
    <cdr:sp macro="" textlink="">
      <cdr:nvSpPr>
        <cdr:cNvPr id="4" name="Прямоугольник 3"/>
        <cdr:cNvSpPr/>
      </cdr:nvSpPr>
      <cdr:spPr>
        <a:xfrm xmlns:a="http://schemas.openxmlformats.org/drawingml/2006/main">
          <a:off x="1296274" y="886372"/>
          <a:ext cx="1299757" cy="260131"/>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pPr algn="l"/>
          <a:r>
            <a:rPr lang="ru-RU" sz="700">
              <a:solidFill>
                <a:schemeClr val="tx1"/>
              </a:solidFill>
              <a:latin typeface="Times New Roman" panose="02020603050405020304" pitchFamily="18" charset="0"/>
              <a:cs typeface="Times New Roman" panose="02020603050405020304" pitchFamily="18" charset="0"/>
            </a:rPr>
            <a:t>образование</a:t>
          </a:r>
        </a:p>
      </cdr:txBody>
    </cdr:sp>
  </cdr:relSizeAnchor>
  <cdr:relSizeAnchor xmlns:cdr="http://schemas.openxmlformats.org/drawingml/2006/chartDrawing">
    <cdr:from>
      <cdr:x>0.43319</cdr:x>
      <cdr:y>0.38929</cdr:y>
    </cdr:from>
    <cdr:to>
      <cdr:x>0.96805</cdr:x>
      <cdr:y>0.45259</cdr:y>
    </cdr:to>
    <cdr:sp macro="" textlink="">
      <cdr:nvSpPr>
        <cdr:cNvPr id="5" name="Прямоугольник 4"/>
        <cdr:cNvSpPr/>
      </cdr:nvSpPr>
      <cdr:spPr>
        <a:xfrm xmlns:a="http://schemas.openxmlformats.org/drawingml/2006/main">
          <a:off x="959467" y="1598639"/>
          <a:ext cx="1184643" cy="259930"/>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ru-RU" sz="700">
              <a:solidFill>
                <a:schemeClr val="tx1"/>
              </a:solidFill>
              <a:latin typeface="Times New Roman" panose="02020603050405020304" pitchFamily="18" charset="0"/>
              <a:cs typeface="Times New Roman" panose="02020603050405020304" pitchFamily="18" charset="0"/>
            </a:rPr>
            <a:t>здравоохранение</a:t>
          </a:r>
        </a:p>
      </cdr:txBody>
    </cdr:sp>
  </cdr:relSizeAnchor>
  <cdr:relSizeAnchor xmlns:cdr="http://schemas.openxmlformats.org/drawingml/2006/chartDrawing">
    <cdr:from>
      <cdr:x>0.44202</cdr:x>
      <cdr:y>0.50791</cdr:y>
    </cdr:from>
    <cdr:to>
      <cdr:x>0.93316</cdr:x>
      <cdr:y>0.59225</cdr:y>
    </cdr:to>
    <cdr:sp macro="" textlink="">
      <cdr:nvSpPr>
        <cdr:cNvPr id="6" name="Прямоугольник 5"/>
        <cdr:cNvSpPr/>
      </cdr:nvSpPr>
      <cdr:spPr>
        <a:xfrm xmlns:a="http://schemas.openxmlformats.org/drawingml/2006/main">
          <a:off x="979013" y="2085742"/>
          <a:ext cx="1087816" cy="346374"/>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ru-RU" sz="700">
              <a:solidFill>
                <a:schemeClr val="tx1"/>
              </a:solidFill>
              <a:latin typeface="Times New Roman" panose="02020603050405020304" pitchFamily="18" charset="0"/>
              <a:cs typeface="Times New Roman" panose="02020603050405020304" pitchFamily="18" charset="0"/>
            </a:rPr>
            <a:t>гос. управление и обеспечение безопасности</a:t>
          </a:r>
        </a:p>
      </cdr:txBody>
    </cdr:sp>
  </cdr:relSizeAnchor>
  <cdr:relSizeAnchor xmlns:cdr="http://schemas.openxmlformats.org/drawingml/2006/chartDrawing">
    <cdr:from>
      <cdr:x>0.43926</cdr:x>
      <cdr:y>0.60023</cdr:y>
    </cdr:from>
    <cdr:to>
      <cdr:x>0.96797</cdr:x>
      <cdr:y>0.65649</cdr:y>
    </cdr:to>
    <cdr:sp macro="" textlink="">
      <cdr:nvSpPr>
        <cdr:cNvPr id="7" name="Прямоугольник 6"/>
        <cdr:cNvSpPr/>
      </cdr:nvSpPr>
      <cdr:spPr>
        <a:xfrm xmlns:a="http://schemas.openxmlformats.org/drawingml/2006/main">
          <a:off x="972908" y="2464872"/>
          <a:ext cx="1171029" cy="231034"/>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ru-RU" sz="700">
              <a:solidFill>
                <a:schemeClr val="tx1"/>
              </a:solidFill>
              <a:latin typeface="Times New Roman" panose="02020603050405020304" pitchFamily="18" charset="0"/>
              <a:cs typeface="Times New Roman" panose="02020603050405020304" pitchFamily="18" charset="0"/>
            </a:rPr>
            <a:t>обрабатывающие производства</a:t>
          </a:r>
        </a:p>
      </cdr:txBody>
    </cdr:sp>
  </cdr:relSizeAnchor>
  <cdr:relSizeAnchor xmlns:cdr="http://schemas.openxmlformats.org/drawingml/2006/chartDrawing">
    <cdr:from>
      <cdr:x>0.4444</cdr:x>
      <cdr:y>0.72777</cdr:y>
    </cdr:from>
    <cdr:to>
      <cdr:x>0.97311</cdr:x>
      <cdr:y>0.78403</cdr:y>
    </cdr:to>
    <cdr:sp macro="" textlink="">
      <cdr:nvSpPr>
        <cdr:cNvPr id="8" name="Прямоугольник 7"/>
        <cdr:cNvSpPr/>
      </cdr:nvSpPr>
      <cdr:spPr>
        <a:xfrm xmlns:a="http://schemas.openxmlformats.org/drawingml/2006/main">
          <a:off x="984293" y="2988634"/>
          <a:ext cx="1171028" cy="231036"/>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ru-RU" sz="700">
              <a:solidFill>
                <a:schemeClr val="tx1"/>
              </a:solidFill>
              <a:latin typeface="Times New Roman" panose="02020603050405020304" pitchFamily="18" charset="0"/>
              <a:cs typeface="Times New Roman" panose="02020603050405020304" pitchFamily="18" charset="0"/>
            </a:rPr>
            <a:t>сельское хозяйство</a:t>
          </a:r>
        </a:p>
      </cdr:txBody>
    </cdr:sp>
  </cdr:relSizeAnchor>
</c:userShapes>
</file>

<file path=word/drawings/drawing5.xml><?xml version="1.0" encoding="utf-8"?>
<c:userShapes xmlns:c="http://schemas.openxmlformats.org/drawingml/2006/chart">
  <cdr:relSizeAnchor xmlns:cdr="http://schemas.openxmlformats.org/drawingml/2006/chartDrawing">
    <cdr:from>
      <cdr:x>0.42045</cdr:x>
      <cdr:y>0.04689</cdr:y>
    </cdr:from>
    <cdr:to>
      <cdr:x>0.82914</cdr:x>
      <cdr:y>0.11019</cdr:y>
    </cdr:to>
    <cdr:sp macro="" textlink="">
      <cdr:nvSpPr>
        <cdr:cNvPr id="2" name="Прямоугольник 1"/>
        <cdr:cNvSpPr/>
      </cdr:nvSpPr>
      <cdr:spPr>
        <a:xfrm xmlns:a="http://schemas.openxmlformats.org/drawingml/2006/main">
          <a:off x="994254" y="192555"/>
          <a:ext cx="966436" cy="259930"/>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ru-RU" sz="700">
              <a:solidFill>
                <a:sysClr val="windowText" lastClr="000000"/>
              </a:solidFill>
              <a:latin typeface="Times New Roman" panose="02020603050405020304" pitchFamily="18" charset="0"/>
              <a:cs typeface="Times New Roman" panose="02020603050405020304" pitchFamily="18" charset="0"/>
            </a:rPr>
            <a:t>прочие</a:t>
          </a:r>
          <a:endParaRPr lang="ru-RU" sz="900">
            <a:solidFill>
              <a:sysClr val="windowText" lastClr="000000"/>
            </a:solidFill>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0.42193</cdr:x>
      <cdr:y>0.16676</cdr:y>
    </cdr:from>
    <cdr:to>
      <cdr:x>0.98004</cdr:x>
      <cdr:y>0.23611</cdr:y>
    </cdr:to>
    <cdr:sp macro="" textlink="">
      <cdr:nvSpPr>
        <cdr:cNvPr id="3" name="Прямоугольник 2"/>
        <cdr:cNvSpPr/>
      </cdr:nvSpPr>
      <cdr:spPr>
        <a:xfrm xmlns:a="http://schemas.openxmlformats.org/drawingml/2006/main">
          <a:off x="997758" y="684787"/>
          <a:ext cx="1319774" cy="284791"/>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ru-RU" sz="700">
              <a:solidFill>
                <a:sysClr val="windowText" lastClr="000000"/>
              </a:solidFill>
              <a:latin typeface="Times New Roman" panose="02020603050405020304" pitchFamily="18" charset="0"/>
              <a:cs typeface="Times New Roman" panose="02020603050405020304" pitchFamily="18" charset="0"/>
            </a:rPr>
            <a:t>операции с недвижимостью</a:t>
          </a:r>
        </a:p>
      </cdr:txBody>
    </cdr:sp>
  </cdr:relSizeAnchor>
  <cdr:relSizeAnchor xmlns:cdr="http://schemas.openxmlformats.org/drawingml/2006/chartDrawing">
    <cdr:from>
      <cdr:x>0.41668</cdr:x>
      <cdr:y>0.26743</cdr:y>
    </cdr:from>
    <cdr:to>
      <cdr:x>0.9267</cdr:x>
      <cdr:y>0.31673</cdr:y>
    </cdr:to>
    <cdr:sp macro="" textlink="">
      <cdr:nvSpPr>
        <cdr:cNvPr id="4" name="Прямоугольник 3"/>
        <cdr:cNvSpPr/>
      </cdr:nvSpPr>
      <cdr:spPr>
        <a:xfrm xmlns:a="http://schemas.openxmlformats.org/drawingml/2006/main">
          <a:off x="985345" y="1098194"/>
          <a:ext cx="1206062" cy="202461"/>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ru-RU" sz="700">
              <a:solidFill>
                <a:sysClr val="windowText" lastClr="000000"/>
              </a:solidFill>
              <a:latin typeface="Times New Roman" panose="02020603050405020304" pitchFamily="18" charset="0"/>
              <a:cs typeface="Times New Roman" panose="02020603050405020304" pitchFamily="18" charset="0"/>
            </a:rPr>
            <a:t>транспорт и связь</a:t>
          </a:r>
        </a:p>
      </cdr:txBody>
    </cdr:sp>
  </cdr:relSizeAnchor>
  <cdr:relSizeAnchor xmlns:cdr="http://schemas.openxmlformats.org/drawingml/2006/chartDrawing">
    <cdr:from>
      <cdr:x>0.41668</cdr:x>
      <cdr:y>0.75009</cdr:y>
    </cdr:from>
    <cdr:to>
      <cdr:x>1</cdr:x>
      <cdr:y>0.79939</cdr:y>
    </cdr:to>
    <cdr:sp macro="" textlink="">
      <cdr:nvSpPr>
        <cdr:cNvPr id="5" name="Прямоугольник 4"/>
        <cdr:cNvSpPr/>
      </cdr:nvSpPr>
      <cdr:spPr>
        <a:xfrm xmlns:a="http://schemas.openxmlformats.org/drawingml/2006/main">
          <a:off x="985433" y="3080270"/>
          <a:ext cx="1379395" cy="202461"/>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ru-RU" sz="700">
              <a:solidFill>
                <a:sysClr val="windowText" lastClr="000000"/>
              </a:solidFill>
              <a:latin typeface="Times New Roman" panose="02020603050405020304" pitchFamily="18" charset="0"/>
              <a:cs typeface="Times New Roman" panose="02020603050405020304" pitchFamily="18" charset="0"/>
            </a:rPr>
            <a:t>сельское хозяйство</a:t>
          </a:r>
        </a:p>
      </cdr:txBody>
    </cdr:sp>
  </cdr:relSizeAnchor>
  <cdr:relSizeAnchor xmlns:cdr="http://schemas.openxmlformats.org/drawingml/2006/chartDrawing">
    <cdr:from>
      <cdr:x>0.41668</cdr:x>
      <cdr:y>0.55899</cdr:y>
    </cdr:from>
    <cdr:to>
      <cdr:x>1</cdr:x>
      <cdr:y>0.60829</cdr:y>
    </cdr:to>
    <cdr:sp macro="" textlink="">
      <cdr:nvSpPr>
        <cdr:cNvPr id="6" name="Прямоугольник 5"/>
        <cdr:cNvSpPr/>
      </cdr:nvSpPr>
      <cdr:spPr>
        <a:xfrm xmlns:a="http://schemas.openxmlformats.org/drawingml/2006/main">
          <a:off x="985345" y="2295498"/>
          <a:ext cx="1379395" cy="202461"/>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ru-RU" sz="700">
              <a:solidFill>
                <a:sysClr val="windowText" lastClr="000000"/>
              </a:solidFill>
              <a:latin typeface="Times New Roman" panose="02020603050405020304" pitchFamily="18" charset="0"/>
              <a:cs typeface="Times New Roman" panose="02020603050405020304" pitchFamily="18" charset="0"/>
            </a:rPr>
            <a:t>обрабатывающие производства</a:t>
          </a:r>
        </a:p>
      </cdr:txBody>
    </cdr:sp>
  </cdr:relSizeAnchor>
  <cdr:relSizeAnchor xmlns:cdr="http://schemas.openxmlformats.org/drawingml/2006/chartDrawing">
    <cdr:from>
      <cdr:x>0.41668</cdr:x>
      <cdr:y>0.57136</cdr:y>
    </cdr:from>
    <cdr:to>
      <cdr:x>1</cdr:x>
      <cdr:y>0.62066</cdr:y>
    </cdr:to>
    <cdr:sp macro="" textlink="">
      <cdr:nvSpPr>
        <cdr:cNvPr id="7" name="Прямоугольник 6"/>
        <cdr:cNvSpPr/>
      </cdr:nvSpPr>
      <cdr:spPr>
        <a:xfrm xmlns:a="http://schemas.openxmlformats.org/drawingml/2006/main">
          <a:off x="1036145" y="2346298"/>
          <a:ext cx="1379395" cy="202461"/>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sp>
  </cdr:relSizeAnchor>
  <cdr:relSizeAnchor xmlns:cdr="http://schemas.openxmlformats.org/drawingml/2006/chartDrawing">
    <cdr:from>
      <cdr:x>0.41668</cdr:x>
      <cdr:y>0.4927</cdr:y>
    </cdr:from>
    <cdr:to>
      <cdr:x>1</cdr:x>
      <cdr:y>0.542</cdr:y>
    </cdr:to>
    <cdr:sp macro="" textlink="">
      <cdr:nvSpPr>
        <cdr:cNvPr id="8" name="Прямоугольник 7"/>
        <cdr:cNvSpPr/>
      </cdr:nvSpPr>
      <cdr:spPr>
        <a:xfrm xmlns:a="http://schemas.openxmlformats.org/drawingml/2006/main">
          <a:off x="923315" y="2024864"/>
          <a:ext cx="1291984" cy="202609"/>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ru-RU" sz="700">
              <a:solidFill>
                <a:sysClr val="windowText" lastClr="000000"/>
              </a:solidFill>
              <a:latin typeface="Times New Roman" panose="02020603050405020304" pitchFamily="18" charset="0"/>
              <a:cs typeface="Times New Roman" panose="02020603050405020304" pitchFamily="18" charset="0"/>
            </a:rPr>
            <a:t>добыча полезных ископаемых</a:t>
          </a:r>
        </a:p>
      </cdr:txBody>
    </cdr:sp>
  </cdr:relSizeAnchor>
  <cdr:relSizeAnchor xmlns:cdr="http://schemas.openxmlformats.org/drawingml/2006/chartDrawing">
    <cdr:from>
      <cdr:x>0.41668</cdr:x>
      <cdr:y>0.44056</cdr:y>
    </cdr:from>
    <cdr:to>
      <cdr:x>1</cdr:x>
      <cdr:y>0.48986</cdr:y>
    </cdr:to>
    <cdr:sp macro="" textlink="">
      <cdr:nvSpPr>
        <cdr:cNvPr id="9" name="Прямоугольник 8"/>
        <cdr:cNvSpPr/>
      </cdr:nvSpPr>
      <cdr:spPr>
        <a:xfrm xmlns:a="http://schemas.openxmlformats.org/drawingml/2006/main">
          <a:off x="923315" y="1810572"/>
          <a:ext cx="1291984" cy="202609"/>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ru-RU" sz="700">
              <a:solidFill>
                <a:sysClr val="windowText" lastClr="000000"/>
              </a:solidFill>
              <a:latin typeface="Times New Roman" panose="02020603050405020304" pitchFamily="18" charset="0"/>
              <a:cs typeface="Times New Roman" panose="02020603050405020304" pitchFamily="18" charset="0"/>
            </a:rPr>
            <a:t>пр-во</a:t>
          </a:r>
          <a:r>
            <a:rPr lang="ru-RU" sz="700" baseline="0">
              <a:solidFill>
                <a:sysClr val="windowText" lastClr="000000"/>
              </a:solidFill>
              <a:latin typeface="Times New Roman" panose="02020603050405020304" pitchFamily="18" charset="0"/>
              <a:cs typeface="Times New Roman" panose="02020603050405020304" pitchFamily="18" charset="0"/>
            </a:rPr>
            <a:t> и распредю электроэнергии, гаа и воды</a:t>
          </a:r>
          <a:endParaRPr lang="ru-RU" sz="700">
            <a:solidFill>
              <a:sysClr val="windowText" lastClr="000000"/>
            </a:solidFill>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0.41668</cdr:x>
      <cdr:y>0.39725</cdr:y>
    </cdr:from>
    <cdr:to>
      <cdr:x>1</cdr:x>
      <cdr:y>0.44655</cdr:y>
    </cdr:to>
    <cdr:sp macro="" textlink="">
      <cdr:nvSpPr>
        <cdr:cNvPr id="10" name="Прямоугольник 9"/>
        <cdr:cNvSpPr/>
      </cdr:nvSpPr>
      <cdr:spPr>
        <a:xfrm xmlns:a="http://schemas.openxmlformats.org/drawingml/2006/main">
          <a:off x="986728" y="1631338"/>
          <a:ext cx="1379400" cy="202453"/>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ru-RU" sz="700">
              <a:solidFill>
                <a:sysClr val="windowText" lastClr="000000"/>
              </a:solidFill>
              <a:latin typeface="Times New Roman" panose="02020603050405020304" pitchFamily="18" charset="0"/>
              <a:cs typeface="Times New Roman" panose="02020603050405020304" pitchFamily="18" charset="0"/>
            </a:rPr>
            <a:t>строительство</a:t>
          </a:r>
        </a:p>
      </cdr:txBody>
    </cdr:sp>
  </cdr:relSizeAnchor>
  <cdr:relSizeAnchor xmlns:cdr="http://schemas.openxmlformats.org/drawingml/2006/chartDrawing">
    <cdr:from>
      <cdr:x>0.41668</cdr:x>
      <cdr:y>0.33781</cdr:y>
    </cdr:from>
    <cdr:to>
      <cdr:x>1</cdr:x>
      <cdr:y>0.38711</cdr:y>
    </cdr:to>
    <cdr:sp macro="" textlink="">
      <cdr:nvSpPr>
        <cdr:cNvPr id="11" name="Прямоугольник 10"/>
        <cdr:cNvSpPr/>
      </cdr:nvSpPr>
      <cdr:spPr>
        <a:xfrm xmlns:a="http://schemas.openxmlformats.org/drawingml/2006/main">
          <a:off x="985433" y="1387230"/>
          <a:ext cx="1379395" cy="202461"/>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ru-RU" sz="700">
              <a:solidFill>
                <a:sysClr val="windowText" lastClr="000000"/>
              </a:solidFill>
              <a:latin typeface="Times New Roman" panose="02020603050405020304" pitchFamily="18" charset="0"/>
              <a:cs typeface="Times New Roman" panose="02020603050405020304" pitchFamily="18" charset="0"/>
            </a:rPr>
            <a:t>торговля и ремонт</a:t>
          </a:r>
        </a:p>
      </cdr:txBody>
    </cdr:sp>
  </cdr:relSizeAnchor>
</c:userShapes>
</file>

<file path=word/drawings/drawing6.xml><?xml version="1.0" encoding="utf-8"?>
<c:userShapes xmlns:c="http://schemas.openxmlformats.org/drawingml/2006/chart">
  <cdr:relSizeAnchor xmlns:cdr="http://schemas.openxmlformats.org/drawingml/2006/chartDrawing">
    <cdr:from>
      <cdr:x>0.15515</cdr:x>
      <cdr:y>0.30953</cdr:y>
    </cdr:from>
    <cdr:to>
      <cdr:x>0.83367</cdr:x>
      <cdr:y>0.54762</cdr:y>
    </cdr:to>
    <cdr:cxnSp macro="">
      <cdr:nvCxnSpPr>
        <cdr:cNvPr id="7" name="Прямая со стрелкой 6"/>
        <cdr:cNvCxnSpPr/>
      </cdr:nvCxnSpPr>
      <cdr:spPr>
        <a:xfrm xmlns:a="http://schemas.openxmlformats.org/drawingml/2006/main" flipV="1">
          <a:off x="782425" y="980389"/>
          <a:ext cx="3421930" cy="754143"/>
        </a:xfrm>
        <a:prstGeom xmlns:a="http://schemas.openxmlformats.org/drawingml/2006/main" prst="straightConnector1">
          <a:avLst/>
        </a:prstGeom>
        <a:ln xmlns:a="http://schemas.openxmlformats.org/drawingml/2006/main">
          <a:solidFill>
            <a:schemeClr val="accent1">
              <a:lumMod val="50000"/>
            </a:schemeClr>
          </a:solidFill>
          <a:prstDash val="dash"/>
          <a:headEnd type="none"/>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0.42431</cdr:x>
      <cdr:y>0.37685</cdr:y>
    </cdr:from>
    <cdr:to>
      <cdr:x>0.61124</cdr:x>
      <cdr:y>0.45827</cdr:y>
    </cdr:to>
    <cdr:sp macro="" textlink="">
      <cdr:nvSpPr>
        <cdr:cNvPr id="3" name="Прямоугольник 2"/>
        <cdr:cNvSpPr/>
      </cdr:nvSpPr>
      <cdr:spPr>
        <a:xfrm xmlns:a="http://schemas.openxmlformats.org/drawingml/2006/main">
          <a:off x="2139885" y="1062004"/>
          <a:ext cx="942680" cy="229468"/>
        </a:xfrm>
        <a:prstGeom xmlns:a="http://schemas.openxmlformats.org/drawingml/2006/main" prst="rect">
          <a:avLst/>
        </a:prstGeom>
        <a:solidFill xmlns:a="http://schemas.openxmlformats.org/drawingml/2006/main">
          <a:schemeClr val="bg1"/>
        </a:solidFill>
        <a:ln xmlns:a="http://schemas.openxmlformats.org/drawingml/2006/main" w="3175">
          <a:solidFill>
            <a:schemeClr val="accent1">
              <a:lumMod val="50000"/>
            </a:schemeClr>
          </a:solidFill>
          <a:prstDash val="dash"/>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pPr algn="ctr"/>
          <a:r>
            <a:rPr lang="en-US" sz="900" b="1">
              <a:solidFill>
                <a:schemeClr val="tx1"/>
              </a:solidFill>
              <a:latin typeface="Times New Roman" panose="02020603050405020304" pitchFamily="18" charset="0"/>
              <a:cs typeface="Times New Roman" panose="02020603050405020304" pitchFamily="18" charset="0"/>
            </a:rPr>
            <a:t>CAGR </a:t>
          </a:r>
          <a:r>
            <a:rPr lang="ru-RU" sz="900" b="1">
              <a:solidFill>
                <a:schemeClr val="tx1"/>
              </a:solidFill>
              <a:latin typeface="Times New Roman" panose="02020603050405020304" pitchFamily="18" charset="0"/>
              <a:cs typeface="Times New Roman" panose="02020603050405020304" pitchFamily="18" charset="0"/>
            </a:rPr>
            <a:t>111,5</a:t>
          </a:r>
          <a:r>
            <a:rPr lang="en-US" sz="900" b="1">
              <a:solidFill>
                <a:schemeClr val="tx1"/>
              </a:solidFill>
              <a:latin typeface="Times New Roman" panose="02020603050405020304" pitchFamily="18" charset="0"/>
              <a:cs typeface="Times New Roman" panose="02020603050405020304" pitchFamily="18" charset="0"/>
            </a:rPr>
            <a:t>%</a:t>
          </a:r>
          <a:endParaRPr lang="ru-RU" sz="900" b="1">
            <a:solidFill>
              <a:schemeClr val="tx1"/>
            </a:solidFill>
            <a:latin typeface="Times New Roman" panose="02020603050405020304" pitchFamily="18" charset="0"/>
            <a:cs typeface="Times New Roman" panose="02020603050405020304" pitchFamily="18" charset="0"/>
          </a:endParaRPr>
        </a:p>
      </cdr:txBody>
    </cdr:sp>
  </cdr:relSizeAnchor>
</c:userShapes>
</file>

<file path=word/drawings/drawing7.xml><?xml version="1.0" encoding="utf-8"?>
<c:userShapes xmlns:c="http://schemas.openxmlformats.org/drawingml/2006/chart">
  <cdr:relSizeAnchor xmlns:cdr="http://schemas.openxmlformats.org/drawingml/2006/chartDrawing">
    <cdr:from>
      <cdr:x>0.1383</cdr:x>
      <cdr:y>0.03848</cdr:y>
    </cdr:from>
    <cdr:to>
      <cdr:x>0.65547</cdr:x>
      <cdr:y>0.46118</cdr:y>
    </cdr:to>
    <cdr:grpSp>
      <cdr:nvGrpSpPr>
        <cdr:cNvPr id="17" name="Группа 16"/>
        <cdr:cNvGrpSpPr/>
      </cdr:nvGrpSpPr>
      <cdr:grpSpPr>
        <a:xfrm xmlns:a="http://schemas.openxmlformats.org/drawingml/2006/main">
          <a:off x="799302" y="92476"/>
          <a:ext cx="2988972" cy="1015846"/>
          <a:chOff x="799253" y="92465"/>
          <a:chExt cx="2988799" cy="1015688"/>
        </a:xfrm>
      </cdr:grpSpPr>
      <cdr:grpSp>
        <cdr:nvGrpSpPr>
          <cdr:cNvPr id="15" name="Группа 14"/>
          <cdr:cNvGrpSpPr/>
        </cdr:nvGrpSpPr>
        <cdr:grpSpPr>
          <a:xfrm xmlns:a="http://schemas.openxmlformats.org/drawingml/2006/main">
            <a:off x="799253" y="203200"/>
            <a:ext cx="2988799" cy="904953"/>
            <a:chOff x="799253" y="203200"/>
            <a:chExt cx="2988799" cy="904953"/>
          </a:xfrm>
        </cdr:grpSpPr>
        <cdr:grpSp>
          <cdr:nvGrpSpPr>
            <cdr:cNvPr id="11" name="Группа 10"/>
            <cdr:cNvGrpSpPr/>
          </cdr:nvGrpSpPr>
          <cdr:grpSpPr>
            <a:xfrm xmlns:a="http://schemas.openxmlformats.org/drawingml/2006/main">
              <a:off x="799253" y="203200"/>
              <a:ext cx="2987300" cy="904953"/>
              <a:chOff x="767168" y="171116"/>
              <a:chExt cx="2987300" cy="904953"/>
            </a:xfrm>
          </cdr:grpSpPr>
          <cdr:cxnSp macro="">
            <cdr:nvCxnSpPr>
              <cdr:cNvPr id="3" name="Прямая соединительная линия 2"/>
              <cdr:cNvCxnSpPr/>
            </cdr:nvCxnSpPr>
            <cdr:spPr>
              <a:xfrm xmlns:a="http://schemas.openxmlformats.org/drawingml/2006/main">
                <a:off x="767168" y="171116"/>
                <a:ext cx="2987300" cy="0"/>
              </a:xfrm>
              <a:prstGeom xmlns:a="http://schemas.openxmlformats.org/drawingml/2006/main" prst="line">
                <a:avLst/>
              </a:prstGeom>
              <a:ln xmlns:a="http://schemas.openxmlformats.org/drawingml/2006/main">
                <a:solidFill>
                  <a:schemeClr val="tx2"/>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cxnSp macro="">
            <cdr:nvCxnSpPr>
              <cdr:cNvPr id="8" name="Прямая соединительная линия 7"/>
              <cdr:cNvCxnSpPr/>
            </cdr:nvCxnSpPr>
            <cdr:spPr>
              <a:xfrm xmlns:a="http://schemas.openxmlformats.org/drawingml/2006/main" flipH="1">
                <a:off x="767347" y="180385"/>
                <a:ext cx="0" cy="895684"/>
              </a:xfrm>
              <a:prstGeom xmlns:a="http://schemas.openxmlformats.org/drawingml/2006/main" prst="line">
                <a:avLst/>
              </a:prstGeom>
              <a:ln xmlns:a="http://schemas.openxmlformats.org/drawingml/2006/main">
                <a:solidFill>
                  <a:schemeClr val="tx2"/>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grpSp>
        <cdr:cxnSp macro="">
          <cdr:nvCxnSpPr>
            <cdr:cNvPr id="14" name="Прямая со стрелкой 13"/>
            <cdr:cNvCxnSpPr/>
          </cdr:nvCxnSpPr>
          <cdr:spPr>
            <a:xfrm xmlns:a="http://schemas.openxmlformats.org/drawingml/2006/main">
              <a:off x="3788052" y="207564"/>
              <a:ext cx="0" cy="126000"/>
            </a:xfrm>
            <a:prstGeom xmlns:a="http://schemas.openxmlformats.org/drawingml/2006/main" prst="straightConnector1">
              <a:avLst/>
            </a:prstGeom>
            <a:ln xmlns:a="http://schemas.openxmlformats.org/drawingml/2006/main">
              <a:solidFill>
                <a:schemeClr val="tx2"/>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grpSp>
      <cdr:sp macro="" textlink="">
        <cdr:nvSpPr>
          <cdr:cNvPr id="16" name="Прямоугольник 15"/>
          <cdr:cNvSpPr/>
        </cdr:nvSpPr>
        <cdr:spPr>
          <a:xfrm xmlns:a="http://schemas.openxmlformats.org/drawingml/2006/main">
            <a:off x="1933952" y="92465"/>
            <a:ext cx="684201" cy="242987"/>
          </a:xfrm>
          <a:prstGeom xmlns:a="http://schemas.openxmlformats.org/drawingml/2006/main" prst="rect">
            <a:avLst/>
          </a:prstGeom>
          <a:solidFill xmlns:a="http://schemas.openxmlformats.org/drawingml/2006/main">
            <a:schemeClr val="bg1"/>
          </a:solidFill>
          <a:ln xmlns:a="http://schemas.openxmlformats.org/drawingml/2006/main" w="9525">
            <a:solidFill>
              <a:schemeClr val="tx2"/>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ru-RU" sz="1100" b="1">
                <a:solidFill>
                  <a:schemeClr val="tx2"/>
                </a:solidFill>
                <a:latin typeface="Times New Roman" panose="02020603050405020304" pitchFamily="18" charset="0"/>
                <a:cs typeface="Times New Roman" panose="02020603050405020304" pitchFamily="18" charset="0"/>
              </a:rPr>
              <a:t>+18,2%</a:t>
            </a:r>
          </a:p>
        </cdr:txBody>
      </cdr:sp>
    </cdr:grp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4C1185-599A-46B4-BC2B-146E7E6C0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43980</Words>
  <Characters>250689</Characters>
  <Application>Microsoft Office Word</Application>
  <DocSecurity>0</DocSecurity>
  <Lines>2089</Lines>
  <Paragraphs>588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294081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zhulikovaoa</cp:lastModifiedBy>
  <cp:revision>2</cp:revision>
  <cp:lastPrinted>2017-03-01T12:11:00Z</cp:lastPrinted>
  <dcterms:created xsi:type="dcterms:W3CDTF">2017-07-10T05:39:00Z</dcterms:created>
  <dcterms:modified xsi:type="dcterms:W3CDTF">2017-07-10T05:39:00Z</dcterms:modified>
</cp:coreProperties>
</file>