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2B5685" w:rsidRDefault="002B5685" w:rsidP="002B56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85" w:rsidRDefault="002B5685" w:rsidP="002B568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B5685" w:rsidRDefault="002B5685" w:rsidP="002B5685">
      <w:pPr>
        <w:jc w:val="center"/>
        <w:rPr>
          <w:szCs w:val="28"/>
        </w:rPr>
      </w:pPr>
      <w:r>
        <w:rPr>
          <w:szCs w:val="28"/>
        </w:rPr>
        <w:t>(тридцать четвертое заседание третьего созыва)</w:t>
      </w:r>
    </w:p>
    <w:p w:rsidR="002B5685" w:rsidRDefault="002B5685" w:rsidP="002B5685">
      <w:pPr>
        <w:ind w:firstLine="709"/>
        <w:jc w:val="right"/>
        <w:rPr>
          <w:b/>
          <w:bCs/>
          <w:szCs w:val="28"/>
        </w:rPr>
      </w:pPr>
    </w:p>
    <w:p w:rsidR="002B5685" w:rsidRDefault="002B5685" w:rsidP="002B5685">
      <w:pPr>
        <w:rPr>
          <w:szCs w:val="28"/>
        </w:rPr>
      </w:pPr>
      <w:r>
        <w:rPr>
          <w:szCs w:val="28"/>
        </w:rPr>
        <w:t>от 25 июля 2018 года № 261</w:t>
      </w:r>
    </w:p>
    <w:p w:rsidR="002B5685" w:rsidRDefault="002B5685" w:rsidP="002B5685">
      <w:pPr>
        <w:rPr>
          <w:color w:val="FF0000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2B5685" w:rsidTr="002B5685">
        <w:trPr>
          <w:trHeight w:val="782"/>
        </w:trPr>
        <w:tc>
          <w:tcPr>
            <w:tcW w:w="5702" w:type="dxa"/>
            <w:hideMark/>
          </w:tcPr>
          <w:p w:rsidR="002B5685" w:rsidRDefault="002B568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Волосовского муниципального района Ленинградской области от 27.05.2015 года № 71 «Об утверждении новой редакции Положения о Комитете финансов администрации муниципального образования Волосовский муниципальный район Ленинградской области»</w:t>
            </w:r>
          </w:p>
        </w:tc>
      </w:tr>
    </w:tbl>
    <w:p w:rsidR="002B5685" w:rsidRDefault="002B5685" w:rsidP="002B5685">
      <w:pPr>
        <w:jc w:val="center"/>
        <w:rPr>
          <w:sz w:val="22"/>
          <w:szCs w:val="22"/>
        </w:rPr>
      </w:pPr>
    </w:p>
    <w:p w:rsidR="002B5685" w:rsidRDefault="002B5685" w:rsidP="002B5685"/>
    <w:p w:rsidR="002B5685" w:rsidRDefault="002B5685" w:rsidP="002B5685">
      <w:pPr>
        <w:rPr>
          <w:szCs w:val="28"/>
        </w:rPr>
      </w:pPr>
      <w:r>
        <w:t xml:space="preserve">          </w:t>
      </w:r>
      <w:proofErr w:type="gramStart"/>
      <w:r>
        <w:t xml:space="preserve">В соответствии с частью 3 статьи 41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муниципального образования Волосовский муниципальный район Ленинградской области, решением Совета депутатов </w:t>
      </w:r>
      <w:r>
        <w:t>муниципального образования Волосовский муниципальный район Ленинградской области</w:t>
      </w:r>
      <w:r>
        <w:rPr>
          <w:szCs w:val="28"/>
        </w:rPr>
        <w:t xml:space="preserve"> от 25 апреля 2018 года № 240</w:t>
      </w:r>
      <w:r>
        <w:t xml:space="preserve"> "Об утверждении структуры администрации муниципального образования Волосовский муниципальный район Ленинградской области", </w:t>
      </w:r>
      <w:r>
        <w:rPr>
          <w:szCs w:val="28"/>
        </w:rPr>
        <w:t>Совет</w:t>
      </w:r>
      <w:proofErr w:type="gramEnd"/>
      <w:r>
        <w:rPr>
          <w:szCs w:val="28"/>
        </w:rPr>
        <w:t xml:space="preserve"> депутатов муниципального образования Волосовский муниципальный район Ленинградской области РЕШИЛ:</w:t>
      </w:r>
    </w:p>
    <w:p w:rsidR="002B5685" w:rsidRDefault="002B5685" w:rsidP="002B5685">
      <w:pPr>
        <w:pStyle w:val="a3"/>
        <w:ind w:firstLine="709"/>
        <w:jc w:val="both"/>
        <w:rPr>
          <w:i/>
        </w:rPr>
      </w:pPr>
    </w:p>
    <w:p w:rsidR="002B5685" w:rsidRDefault="002B5685" w:rsidP="002B5685">
      <w:r>
        <w:tab/>
        <w:t>1. Внести в решение Совета депутатов Волосовского муниципального района Ленинградской области от 27.05.2015 года № 71 «Об утверждении новой редакции Положения о Комитете финансов администрации муниципального образования Волосовский муниципальный район Ленинградской области» изменения, изложив  пункт 5.1. Положения о Комитете финансов администрации муниципального образования Волосовский муниципальный район Ленинградской области в следующей редакции: «5.1. Комитет финансов возглавляет заместитель главы администрации – председатель Комитета финансов, который назначается на должность и освобождается от должности распоряжением администрации муниципального образования Волосовский муниципальный район Ленинградской области, подписанным главой администрации муниципального района. В отсутствие председателя Комитета его обязанности исполняет сотрудник Комитета финансов, на которого в установленном порядке возложено исполнение соответствующих обязанностей».</w:t>
      </w:r>
    </w:p>
    <w:p w:rsidR="002B5685" w:rsidRDefault="002B5685" w:rsidP="002B5685"/>
    <w:p w:rsidR="002B5685" w:rsidRDefault="002B5685" w:rsidP="002B5685">
      <w:r>
        <w:tab/>
        <w:t xml:space="preserve">2. Заместителю главы администрации – председателю Комитета финансов администрации Волосовского муниципального района Ленинградской области Васечкину Ю. А. зарегистрировать вышеуказанные изменения в Положение Комитета финансов администрации Волосовского муниципального района Ленинградской области в </w:t>
      </w:r>
      <w:bookmarkStart w:id="0" w:name="_GoBack"/>
      <w:bookmarkEnd w:id="0"/>
      <w:r>
        <w:t xml:space="preserve"> инспекции Федеральной налоговой службы по Выборгскому району Ленинградской области в порядке, установленном законодательством Российской Федерации. </w:t>
      </w:r>
    </w:p>
    <w:p w:rsidR="002B5685" w:rsidRDefault="002B5685" w:rsidP="002B5685"/>
    <w:p w:rsidR="002B5685" w:rsidRDefault="002B5685" w:rsidP="002B5685">
      <w:r>
        <w:tab/>
        <w:t>3. Настоящее решение вступает в силу со дня официального опубликования.</w:t>
      </w:r>
    </w:p>
    <w:p w:rsidR="002B5685" w:rsidRDefault="002B5685" w:rsidP="002B5685"/>
    <w:p w:rsidR="002B5685" w:rsidRDefault="002B5685" w:rsidP="002B5685">
      <w:pPr>
        <w:ind w:firstLine="708"/>
      </w:pPr>
      <w:r>
        <w:t>4. 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2B5685" w:rsidRDefault="002B5685" w:rsidP="002B5685">
      <w:pPr>
        <w:ind w:firstLine="708"/>
      </w:pPr>
    </w:p>
    <w:p w:rsidR="002B5685" w:rsidRDefault="002B5685" w:rsidP="002B5685">
      <w:pPr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администрации - председателя комитета финансов администрации Волосовского муниципального района Ленинградской области.</w:t>
      </w:r>
    </w:p>
    <w:p w:rsidR="002B5685" w:rsidRDefault="002B5685" w:rsidP="002B5685">
      <w:r>
        <w:tab/>
      </w:r>
    </w:p>
    <w:p w:rsidR="002B5685" w:rsidRDefault="002B5685" w:rsidP="002B5685"/>
    <w:p w:rsidR="002B5685" w:rsidRDefault="002B5685" w:rsidP="002B5685">
      <w:pPr>
        <w:autoSpaceDE w:val="0"/>
        <w:autoSpaceDN w:val="0"/>
        <w:adjustRightInd w:val="0"/>
        <w:outlineLvl w:val="1"/>
        <w:rPr>
          <w:szCs w:val="28"/>
        </w:rPr>
      </w:pPr>
    </w:p>
    <w:p w:rsidR="002B5685" w:rsidRDefault="002B5685" w:rsidP="002B5685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B5685" w:rsidRDefault="002B5685" w:rsidP="002B5685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Волосовский муниципальный район                                        В.Г. Савенков</w:t>
      </w:r>
    </w:p>
    <w:p w:rsidR="002B5685" w:rsidRDefault="002B5685" w:rsidP="002B5685"/>
    <w:p w:rsidR="002B5685" w:rsidRDefault="002B5685" w:rsidP="002B5685"/>
    <w:p w:rsidR="002B5685" w:rsidRDefault="002B5685" w:rsidP="002B5685"/>
    <w:p w:rsidR="002B5685" w:rsidRDefault="002B5685" w:rsidP="002B5685"/>
    <w:p w:rsidR="002B5685" w:rsidRDefault="002B5685" w:rsidP="002B5685"/>
    <w:p w:rsidR="002B5685" w:rsidRDefault="002B5685" w:rsidP="002B5685"/>
    <w:p w:rsidR="002B5685" w:rsidRDefault="002B5685" w:rsidP="002B5685"/>
    <w:p w:rsidR="002B5685" w:rsidRDefault="002B5685" w:rsidP="002B5685"/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685"/>
    <w:rsid w:val="00032726"/>
    <w:rsid w:val="002B5685"/>
    <w:rsid w:val="00625436"/>
    <w:rsid w:val="00674E9D"/>
    <w:rsid w:val="0078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685"/>
    <w:pPr>
      <w:widowControl/>
      <w:jc w:val="center"/>
    </w:pPr>
    <w:rPr>
      <w:szCs w:val="24"/>
      <w:lang/>
    </w:rPr>
  </w:style>
  <w:style w:type="character" w:customStyle="1" w:styleId="a4">
    <w:name w:val="Название Знак"/>
    <w:basedOn w:val="a0"/>
    <w:link w:val="a3"/>
    <w:rsid w:val="002B5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B568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2018-07-26T10:51:00Z</dcterms:created>
  <dcterms:modified xsi:type="dcterms:W3CDTF">2018-07-26T10:52:00Z</dcterms:modified>
</cp:coreProperties>
</file>