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3" w:rsidRPr="005E4067" w:rsidRDefault="00F853B3" w:rsidP="00F853B3">
      <w:pPr>
        <w:pStyle w:val="4"/>
        <w:rPr>
          <w:b w:val="0"/>
          <w:sz w:val="28"/>
          <w:szCs w:val="28"/>
          <w:u w:val="single"/>
        </w:rPr>
      </w:pPr>
      <w:r w:rsidRPr="005E4067">
        <w:rPr>
          <w:b w:val="0"/>
          <w:sz w:val="28"/>
          <w:szCs w:val="28"/>
        </w:rPr>
        <w:t>Администрация</w:t>
      </w:r>
    </w:p>
    <w:p w:rsidR="00F853B3" w:rsidRPr="005E4067" w:rsidRDefault="00F853B3" w:rsidP="00F853B3">
      <w:pPr>
        <w:pStyle w:val="af"/>
        <w:rPr>
          <w:b w:val="0"/>
          <w:spacing w:val="-6"/>
          <w:szCs w:val="28"/>
        </w:rPr>
      </w:pPr>
      <w:r w:rsidRPr="005E4067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F853B3" w:rsidRPr="005E4067" w:rsidRDefault="00F853B3" w:rsidP="00F853B3">
      <w:pPr>
        <w:pStyle w:val="4"/>
        <w:rPr>
          <w:b w:val="0"/>
          <w:sz w:val="28"/>
          <w:szCs w:val="28"/>
        </w:rPr>
      </w:pPr>
      <w:r w:rsidRPr="005E4067">
        <w:rPr>
          <w:b w:val="0"/>
          <w:sz w:val="28"/>
          <w:szCs w:val="28"/>
        </w:rPr>
        <w:t xml:space="preserve">Ленинградской области </w:t>
      </w:r>
    </w:p>
    <w:p w:rsidR="00F853B3" w:rsidRDefault="00F853B3" w:rsidP="00F853B3">
      <w:pPr>
        <w:pStyle w:val="3"/>
        <w:spacing w:line="276" w:lineRule="auto"/>
        <w:rPr>
          <w:spacing w:val="70"/>
          <w:sz w:val="32"/>
          <w:szCs w:val="32"/>
        </w:rPr>
      </w:pPr>
    </w:p>
    <w:p w:rsidR="00F853B3" w:rsidRPr="005E4067" w:rsidRDefault="00F853B3" w:rsidP="00F853B3">
      <w:pPr>
        <w:jc w:val="center"/>
        <w:rPr>
          <w:sz w:val="28"/>
          <w:szCs w:val="28"/>
        </w:rPr>
      </w:pPr>
      <w:r w:rsidRPr="005E4067">
        <w:rPr>
          <w:sz w:val="28"/>
          <w:szCs w:val="28"/>
        </w:rPr>
        <w:t>ПОСТАНОВЛЕНИЕ</w:t>
      </w:r>
    </w:p>
    <w:p w:rsidR="00F853B3" w:rsidRDefault="00F853B3" w:rsidP="00F853B3">
      <w:pPr>
        <w:tabs>
          <w:tab w:val="left" w:pos="709"/>
        </w:tabs>
        <w:rPr>
          <w:sz w:val="26"/>
          <w:szCs w:val="26"/>
        </w:rPr>
      </w:pPr>
    </w:p>
    <w:p w:rsidR="00F853B3" w:rsidRPr="006D5C79" w:rsidRDefault="00F853B3" w:rsidP="00F853B3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30.09.2019 г. № 1232</w:t>
      </w:r>
    </w:p>
    <w:p w:rsidR="00F853B3" w:rsidRPr="006D5C79" w:rsidRDefault="00F853B3" w:rsidP="00F853B3">
      <w:pPr>
        <w:jc w:val="both"/>
        <w:rPr>
          <w:sz w:val="26"/>
          <w:szCs w:val="26"/>
        </w:rPr>
      </w:pPr>
    </w:p>
    <w:p w:rsidR="00F853B3" w:rsidRPr="005E4067" w:rsidRDefault="00F853B3" w:rsidP="00F853B3">
      <w:pPr>
        <w:jc w:val="both"/>
        <w:rPr>
          <w:sz w:val="22"/>
          <w:szCs w:val="22"/>
        </w:rPr>
      </w:pPr>
      <w:r w:rsidRPr="005E4067">
        <w:rPr>
          <w:sz w:val="22"/>
          <w:szCs w:val="22"/>
        </w:rPr>
        <w:t>О внесении изменений в муниципальную</w:t>
      </w:r>
    </w:p>
    <w:p w:rsidR="00F853B3" w:rsidRPr="005E4067" w:rsidRDefault="00F853B3" w:rsidP="00F853B3">
      <w:pPr>
        <w:jc w:val="both"/>
        <w:rPr>
          <w:sz w:val="22"/>
          <w:szCs w:val="22"/>
        </w:rPr>
      </w:pPr>
      <w:r w:rsidRPr="005E4067">
        <w:rPr>
          <w:sz w:val="22"/>
          <w:szCs w:val="22"/>
        </w:rPr>
        <w:t xml:space="preserve">программу «Безопасность Волосовского </w:t>
      </w:r>
    </w:p>
    <w:p w:rsidR="00F853B3" w:rsidRPr="005E4067" w:rsidRDefault="00F853B3" w:rsidP="00F853B3">
      <w:pPr>
        <w:tabs>
          <w:tab w:val="left" w:pos="567"/>
        </w:tabs>
        <w:jc w:val="both"/>
        <w:rPr>
          <w:sz w:val="22"/>
          <w:szCs w:val="22"/>
        </w:rPr>
      </w:pPr>
      <w:r w:rsidRPr="005E4067">
        <w:rPr>
          <w:sz w:val="22"/>
          <w:szCs w:val="22"/>
        </w:rPr>
        <w:t>муниципального района Ленинградской области»</w:t>
      </w:r>
    </w:p>
    <w:p w:rsidR="00F853B3" w:rsidRPr="006D5C79" w:rsidRDefault="00F853B3" w:rsidP="00F853B3">
      <w:pPr>
        <w:jc w:val="both"/>
        <w:rPr>
          <w:sz w:val="26"/>
          <w:szCs w:val="26"/>
        </w:rPr>
      </w:pPr>
    </w:p>
    <w:p w:rsidR="00F853B3" w:rsidRDefault="00F853B3" w:rsidP="00F853B3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53B3" w:rsidRPr="005E4067" w:rsidRDefault="00F853B3" w:rsidP="00F853B3">
      <w:pPr>
        <w:pStyle w:val="af1"/>
        <w:spacing w:line="276" w:lineRule="auto"/>
        <w:ind w:firstLine="709"/>
        <w:jc w:val="both"/>
        <w:rPr>
          <w:rFonts w:ascii="Times New Roman" w:hAnsi="Times New Roman"/>
        </w:rPr>
      </w:pPr>
      <w:r w:rsidRPr="005E4067">
        <w:rPr>
          <w:rFonts w:ascii="Times New Roman" w:hAnsi="Times New Roman"/>
        </w:rPr>
        <w:t>В связи с возникшей необходимостью, в соответствии с постановлением главы администрации муниципального образования Волосовский муниципальный район Ленинградской области от 02.09.2013 г. №2547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67">
        <w:rPr>
          <w:rFonts w:ascii="Times New Roman" w:hAnsi="Times New Roman"/>
          <w:sz w:val="24"/>
          <w:szCs w:val="24"/>
        </w:rPr>
        <w:t>1. Внести в муниципальную программу «Безопасность Волосовского муниципального района Ленинградской области», утвержденную постановлением администрации муниципального образования Волосовский муниципальный район Ленинградской области от 28.10.2013 года №3247 изменения согласно приложению к настоящему постановлению.</w:t>
      </w:r>
    </w:p>
    <w:p w:rsidR="00F853B3" w:rsidRPr="005E4067" w:rsidRDefault="00F853B3" w:rsidP="00F853B3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67">
        <w:rPr>
          <w:rFonts w:ascii="Times New Roman" w:hAnsi="Times New Roman"/>
          <w:sz w:val="24"/>
          <w:szCs w:val="24"/>
        </w:rPr>
        <w:t xml:space="preserve">2. Исполнителям муниципальной программы «Безопасность Волосовского муниципального района Ленинградской области» осуществлять реализацию указанных мероприятий муниципальной программы в пределах утвержденных бюджетных ассигнований. </w:t>
      </w: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67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5E4067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5E4067">
          <w:rPr>
            <w:rStyle w:val="af4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5E4067">
        <w:rPr>
          <w:rFonts w:ascii="Times New Roman" w:hAnsi="Times New Roman"/>
          <w:sz w:val="24"/>
          <w:szCs w:val="24"/>
        </w:rPr>
        <w:t>.</w:t>
      </w: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67"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067">
        <w:rPr>
          <w:rFonts w:ascii="Times New Roman" w:hAnsi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53B3" w:rsidRPr="005E4067" w:rsidRDefault="00F853B3" w:rsidP="00F853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53B3" w:rsidRPr="005E4067" w:rsidRDefault="00F853B3" w:rsidP="00F853B3">
      <w:pPr>
        <w:jc w:val="both"/>
      </w:pPr>
      <w:r w:rsidRPr="005E4067">
        <w:t>Глава администрации МО</w:t>
      </w:r>
    </w:p>
    <w:p w:rsidR="00F853B3" w:rsidRPr="005E4067" w:rsidRDefault="00F853B3" w:rsidP="00F853B3">
      <w:pPr>
        <w:jc w:val="both"/>
      </w:pPr>
      <w:r w:rsidRPr="005E4067">
        <w:t>Волосовский муниципальный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067">
        <w:t>В.В. Рыжков</w:t>
      </w:r>
    </w:p>
    <w:p w:rsidR="00F853B3" w:rsidRDefault="00F853B3" w:rsidP="00F853B3">
      <w:pPr>
        <w:jc w:val="both"/>
        <w:rPr>
          <w:sz w:val="26"/>
          <w:szCs w:val="26"/>
        </w:rPr>
      </w:pPr>
    </w:p>
    <w:p w:rsidR="00F853B3" w:rsidRDefault="00F853B3" w:rsidP="00F853B3">
      <w:pPr>
        <w:jc w:val="both"/>
        <w:rPr>
          <w:sz w:val="26"/>
          <w:szCs w:val="26"/>
        </w:rPr>
      </w:pPr>
    </w:p>
    <w:p w:rsidR="00F853B3" w:rsidRPr="00B37914" w:rsidRDefault="00F853B3" w:rsidP="00F853B3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F853B3" w:rsidRDefault="00F853B3" w:rsidP="00F853B3">
      <w:pPr>
        <w:jc w:val="both"/>
        <w:rPr>
          <w:sz w:val="20"/>
          <w:szCs w:val="20"/>
        </w:rPr>
      </w:pPr>
      <w:r w:rsidRPr="00B37914">
        <w:rPr>
          <w:sz w:val="20"/>
          <w:szCs w:val="20"/>
        </w:rPr>
        <w:t xml:space="preserve">Разослано: в дело, </w:t>
      </w:r>
      <w:r>
        <w:rPr>
          <w:sz w:val="20"/>
          <w:szCs w:val="20"/>
        </w:rPr>
        <w:t xml:space="preserve">сектор по делам ГО и ЧС, </w:t>
      </w:r>
      <w:r w:rsidRPr="00B37914">
        <w:rPr>
          <w:sz w:val="20"/>
          <w:szCs w:val="20"/>
        </w:rPr>
        <w:t>комитет финансов,</w:t>
      </w:r>
      <w:r w:rsidRPr="00893E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отдел по МПКС и Т, </w:t>
      </w:r>
      <w:r w:rsidRPr="00B37914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 образования, отдел ЖКХ</w:t>
      </w:r>
    </w:p>
    <w:p w:rsidR="00F853B3" w:rsidRDefault="00F853B3" w:rsidP="00F853B3">
      <w:pPr>
        <w:jc w:val="both"/>
        <w:rPr>
          <w:sz w:val="20"/>
          <w:szCs w:val="20"/>
        </w:rPr>
      </w:pPr>
    </w:p>
    <w:p w:rsidR="00F853B3" w:rsidRDefault="00F853B3" w:rsidP="00F853B3">
      <w:pPr>
        <w:jc w:val="both"/>
        <w:rPr>
          <w:sz w:val="20"/>
          <w:szCs w:val="20"/>
        </w:rPr>
      </w:pPr>
    </w:p>
    <w:p w:rsidR="00F853B3" w:rsidRDefault="00F853B3" w:rsidP="00F853B3">
      <w:pPr>
        <w:jc w:val="both"/>
        <w:rPr>
          <w:sz w:val="20"/>
          <w:szCs w:val="20"/>
        </w:rPr>
      </w:pPr>
    </w:p>
    <w:p w:rsidR="00F853B3" w:rsidRDefault="00F853B3" w:rsidP="00F853B3">
      <w:pPr>
        <w:jc w:val="both"/>
        <w:rPr>
          <w:sz w:val="20"/>
          <w:szCs w:val="20"/>
        </w:rPr>
      </w:pPr>
      <w:r w:rsidRPr="006D5C79">
        <w:rPr>
          <w:sz w:val="20"/>
          <w:szCs w:val="20"/>
        </w:rPr>
        <w:t>М.К. Жукова, 21-150</w:t>
      </w:r>
    </w:p>
    <w:p w:rsidR="00F853B3" w:rsidRPr="00642C30" w:rsidRDefault="00F853B3" w:rsidP="00F853B3">
      <w:pPr>
        <w:jc w:val="both"/>
        <w:rPr>
          <w:sz w:val="20"/>
          <w:szCs w:val="20"/>
        </w:rPr>
      </w:pP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lastRenderedPageBreak/>
        <w:t xml:space="preserve">Приложение </w:t>
      </w: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>к постановлению администрации</w:t>
      </w: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>МО Волосовский муниципальный район</w:t>
      </w:r>
    </w:p>
    <w:p w:rsidR="00E83E33" w:rsidRPr="00953117" w:rsidRDefault="00C37A43" w:rsidP="00E83E33">
      <w:pPr>
        <w:jc w:val="right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от 30</w:t>
      </w:r>
      <w:r w:rsidR="00314E5E">
        <w:rPr>
          <w:spacing w:val="2"/>
          <w:sz w:val="22"/>
          <w:szCs w:val="22"/>
        </w:rPr>
        <w:t xml:space="preserve"> сентября </w:t>
      </w:r>
      <w:r w:rsidR="00FF276C">
        <w:rPr>
          <w:spacing w:val="2"/>
          <w:sz w:val="22"/>
          <w:szCs w:val="22"/>
        </w:rPr>
        <w:t xml:space="preserve">2019 года </w:t>
      </w:r>
      <w:r>
        <w:rPr>
          <w:spacing w:val="2"/>
          <w:sz w:val="22"/>
          <w:szCs w:val="22"/>
        </w:rPr>
        <w:t>№ 1232</w:t>
      </w:r>
    </w:p>
    <w:p w:rsidR="00E83E33" w:rsidRPr="00953117" w:rsidRDefault="00E83E33" w:rsidP="00E83E33">
      <w:pPr>
        <w:jc w:val="right"/>
        <w:rPr>
          <w:sz w:val="22"/>
          <w:szCs w:val="22"/>
        </w:rPr>
      </w:pPr>
    </w:p>
    <w:p w:rsidR="00E83E33" w:rsidRPr="00953117" w:rsidRDefault="00E83E33" w:rsidP="00E83E33">
      <w:pPr>
        <w:jc w:val="center"/>
        <w:rPr>
          <w:b/>
        </w:rPr>
      </w:pPr>
      <w:r w:rsidRPr="00953117">
        <w:rPr>
          <w:b/>
        </w:rPr>
        <w:t>Изменения,</w:t>
      </w:r>
    </w:p>
    <w:p w:rsidR="00E83E33" w:rsidRPr="00953117" w:rsidRDefault="00E83E33" w:rsidP="00E83E33">
      <w:pPr>
        <w:jc w:val="center"/>
        <w:rPr>
          <w:rFonts w:eastAsia="Calibri"/>
          <w:b/>
          <w:lang w:eastAsia="en-US"/>
        </w:rPr>
      </w:pPr>
      <w:r w:rsidRPr="00953117">
        <w:rPr>
          <w:b/>
        </w:rPr>
        <w:t>которые вносятся в муниципальную программу «Безопасность Волосовского муниципального района Ленинградской области»</w:t>
      </w:r>
      <w:r w:rsidRPr="00953117">
        <w:rPr>
          <w:rFonts w:eastAsia="Calibri"/>
          <w:b/>
          <w:lang w:eastAsia="en-US"/>
        </w:rPr>
        <w:t xml:space="preserve">, утвержденной постановлением администрации МО Волосовский муниципальный район Ленинградской области  </w:t>
      </w:r>
    </w:p>
    <w:p w:rsidR="00E83E33" w:rsidRPr="00953117" w:rsidRDefault="00E83E33" w:rsidP="00E83E33">
      <w:pPr>
        <w:jc w:val="center"/>
        <w:rPr>
          <w:rFonts w:eastAsia="Calibri"/>
          <w:b/>
          <w:lang w:eastAsia="en-US"/>
        </w:rPr>
      </w:pPr>
      <w:r w:rsidRPr="00953117">
        <w:rPr>
          <w:rFonts w:eastAsia="Calibri"/>
          <w:b/>
          <w:lang w:eastAsia="en-US"/>
        </w:rPr>
        <w:t>от 28.10.2013 года № 3247</w:t>
      </w:r>
    </w:p>
    <w:p w:rsidR="00BF7DDA" w:rsidRPr="00953117" w:rsidRDefault="00BF7DDA" w:rsidP="00BF7DDA"/>
    <w:p w:rsidR="00BF7DDA" w:rsidRPr="00953117" w:rsidRDefault="00314E5E" w:rsidP="00DB6C1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DDA" w:rsidRPr="00953117">
        <w:rPr>
          <w:rFonts w:ascii="Times New Roman" w:hAnsi="Times New Roman" w:cs="Times New Roman"/>
          <w:sz w:val="24"/>
          <w:szCs w:val="24"/>
        </w:rPr>
        <w:t xml:space="preserve">.  Позицию «Финансовое обеспечение муниципальной программы - всего, </w:t>
      </w:r>
    </w:p>
    <w:p w:rsidR="00BF7DDA" w:rsidRPr="00953117" w:rsidRDefault="00BF7DDA" w:rsidP="00DB6C13">
      <w:pPr>
        <w:pStyle w:val="a8"/>
        <w:spacing w:after="0" w:line="240" w:lineRule="auto"/>
        <w:ind w:left="0"/>
        <w:contextualSpacing w:val="0"/>
        <w:jc w:val="both"/>
      </w:pPr>
      <w:r w:rsidRPr="00953117">
        <w:rPr>
          <w:rFonts w:ascii="Times New Roman" w:hAnsi="Times New Roman"/>
          <w:sz w:val="24"/>
          <w:szCs w:val="24"/>
          <w:lang w:val="ru-RU"/>
        </w:rPr>
        <w:t>в том числе по источникам финансирования</w:t>
      </w:r>
      <w:r w:rsidRPr="00953117">
        <w:t>»</w:t>
      </w:r>
      <w:r w:rsidRPr="00953117">
        <w:rPr>
          <w:rFonts w:ascii="Times New Roman" w:hAnsi="Times New Roman"/>
          <w:sz w:val="24"/>
          <w:szCs w:val="24"/>
          <w:lang w:val="ru-RU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196"/>
      </w:tblGrid>
      <w:tr w:rsidR="00346423" w:rsidRPr="00953117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3" w:rsidRPr="00953117" w:rsidRDefault="00346423" w:rsidP="003464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- всего, </w:t>
            </w:r>
          </w:p>
          <w:p w:rsidR="00346423" w:rsidRPr="00953117" w:rsidRDefault="00346423" w:rsidP="0034642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</w:t>
            </w:r>
            <w:r w:rsidR="00EE7040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числе по источникам финансирова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8C" w:rsidRPr="00314E5E" w:rsidRDefault="00EE7040" w:rsidP="00EE7040">
            <w:pPr>
              <w:jc w:val="both"/>
              <w:rPr>
                <w:b/>
              </w:rPr>
            </w:pPr>
            <w:r w:rsidRPr="00953117">
              <w:t>Планируется, что объем финансирования муниципально</w:t>
            </w:r>
            <w:r w:rsidR="00BF7DDA" w:rsidRPr="00953117">
              <w:t>й программы составит в 2014-2021</w:t>
            </w:r>
            <w:r w:rsidRPr="00953117">
              <w:t xml:space="preserve"> годах </w:t>
            </w:r>
            <w:r w:rsidR="00800B9D" w:rsidRPr="00953117">
              <w:t xml:space="preserve"> </w:t>
            </w:r>
            <w:r w:rsidR="00314E5E" w:rsidRPr="00314E5E">
              <w:rPr>
                <w:b/>
              </w:rPr>
              <w:t>119</w:t>
            </w:r>
            <w:r w:rsidR="00305042">
              <w:rPr>
                <w:b/>
              </w:rPr>
              <w:t> 7</w:t>
            </w:r>
            <w:r w:rsidR="009E4E8C" w:rsidRPr="00314E5E">
              <w:rPr>
                <w:b/>
              </w:rPr>
              <w:t>99,</w:t>
            </w:r>
            <w:r w:rsidR="00314E5E" w:rsidRPr="00314E5E">
              <w:rPr>
                <w:b/>
              </w:rPr>
              <w:t>3</w:t>
            </w:r>
            <w:r w:rsidR="009E4E8C" w:rsidRPr="00314E5E">
              <w:rPr>
                <w:b/>
              </w:rPr>
              <w:t xml:space="preserve"> </w:t>
            </w:r>
            <w:r w:rsidRPr="00314E5E">
              <w:rPr>
                <w:b/>
              </w:rPr>
              <w:t>тыс. рублей</w:t>
            </w:r>
            <w:r w:rsidR="009E4E8C" w:rsidRPr="00314E5E">
              <w:rPr>
                <w:b/>
              </w:rPr>
              <w:t xml:space="preserve">, </w:t>
            </w:r>
            <w:r w:rsidRPr="00314E5E">
              <w:rPr>
                <w:b/>
              </w:rPr>
              <w:t xml:space="preserve"> </w:t>
            </w:r>
          </w:p>
          <w:p w:rsidR="00EE7040" w:rsidRPr="00953117" w:rsidRDefault="00EE7040" w:rsidP="00EE7040">
            <w:pPr>
              <w:jc w:val="both"/>
            </w:pPr>
            <w:r w:rsidRPr="00953117">
              <w:t>в том числе:</w:t>
            </w:r>
          </w:p>
          <w:p w:rsidR="00EE7040" w:rsidRPr="00953117" w:rsidRDefault="00EE7040" w:rsidP="00EE7040">
            <w:pPr>
              <w:jc w:val="both"/>
            </w:pPr>
            <w:r w:rsidRPr="00953117">
              <w:t>федеральный бюджет – 0,0 тыс.</w:t>
            </w:r>
            <w:r w:rsidR="009E4E8C" w:rsidRPr="00953117">
              <w:t xml:space="preserve"> </w:t>
            </w:r>
            <w:r w:rsidRPr="00953117">
              <w:t>руб.</w:t>
            </w:r>
          </w:p>
          <w:p w:rsidR="00EE7040" w:rsidRPr="00953117" w:rsidRDefault="00EE7040" w:rsidP="00EE7040">
            <w:pPr>
              <w:jc w:val="both"/>
            </w:pPr>
            <w:r w:rsidRPr="00953117">
              <w:t xml:space="preserve">областной бюджет – </w:t>
            </w:r>
            <w:r w:rsidR="00DB6C13" w:rsidRPr="00953117">
              <w:t xml:space="preserve">  </w:t>
            </w:r>
            <w:r w:rsidR="009E4E8C" w:rsidRPr="00953117">
              <w:t xml:space="preserve">8 033,6 </w:t>
            </w:r>
            <w:r w:rsidRPr="00953117">
              <w:t>тыс. рублей,</w:t>
            </w:r>
          </w:p>
          <w:p w:rsidR="00EE7040" w:rsidRPr="00314E5E" w:rsidRDefault="00EE7040" w:rsidP="00EE7040">
            <w:pPr>
              <w:jc w:val="both"/>
              <w:rPr>
                <w:b/>
                <w:color w:val="000000"/>
              </w:rPr>
            </w:pPr>
            <w:r w:rsidRPr="00953117">
              <w:rPr>
                <w:color w:val="000000"/>
              </w:rPr>
              <w:t xml:space="preserve">местные бюджеты – </w:t>
            </w:r>
            <w:r w:rsidR="00DB6C13" w:rsidRPr="00953117">
              <w:rPr>
                <w:color w:val="000000"/>
              </w:rPr>
              <w:t xml:space="preserve">   </w:t>
            </w:r>
            <w:r w:rsidR="00305042">
              <w:rPr>
                <w:b/>
                <w:color w:val="000000"/>
              </w:rPr>
              <w:t>111 7</w:t>
            </w:r>
            <w:r w:rsidR="00314E5E" w:rsidRPr="00314E5E">
              <w:rPr>
                <w:b/>
                <w:color w:val="000000"/>
              </w:rPr>
              <w:t>25,7</w:t>
            </w:r>
            <w:r w:rsidR="000139E9" w:rsidRPr="00314E5E">
              <w:rPr>
                <w:b/>
                <w:color w:val="000000"/>
              </w:rPr>
              <w:t xml:space="preserve"> </w:t>
            </w:r>
            <w:r w:rsidRPr="00314E5E">
              <w:rPr>
                <w:b/>
                <w:color w:val="000000"/>
              </w:rPr>
              <w:t>тыс. рублей,</w:t>
            </w:r>
          </w:p>
          <w:p w:rsidR="00EE7040" w:rsidRPr="00953117" w:rsidRDefault="00EE7040" w:rsidP="00EE7040">
            <w:pPr>
              <w:jc w:val="both"/>
              <w:rPr>
                <w:color w:val="000000"/>
              </w:rPr>
            </w:pPr>
            <w:r w:rsidRPr="00953117">
              <w:rPr>
                <w:color w:val="000000"/>
              </w:rPr>
              <w:t>прочие источники – 40,0 тыс. рублей.</w:t>
            </w:r>
          </w:p>
          <w:p w:rsidR="00EE7040" w:rsidRPr="00953117" w:rsidRDefault="00EE7040" w:rsidP="00EE704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color w:val="000000"/>
                <w:sz w:val="24"/>
                <w:szCs w:val="24"/>
              </w:rPr>
              <w:t>из них по годам реализации:</w:t>
            </w:r>
          </w:p>
          <w:p w:rsidR="00EE7040" w:rsidRPr="00953117" w:rsidRDefault="00EE704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2014 год – 10 194,9 тыс. рублей,</w:t>
            </w:r>
          </w:p>
          <w:p w:rsidR="00EE7040" w:rsidRPr="00953117" w:rsidRDefault="00EE704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10 154,9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2015 год – 19 084,3 тыс. рублей, 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5 700,0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13 384,3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14 168,6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14 168,6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17 154,0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1 330,0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15 824,0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800B9D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16 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422,1</w:t>
            </w:r>
            <w:r w:rsidR="00EE7040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103,6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800B9D" w:rsidRPr="00953117">
              <w:rPr>
                <w:rFonts w:ascii="Times New Roman" w:hAnsi="Times New Roman"/>
                <w:sz w:val="24"/>
                <w:szCs w:val="24"/>
              </w:rPr>
              <w:t>16 </w:t>
            </w:r>
            <w:r w:rsidR="00800B9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318,5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314E5E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20 2</w:t>
            </w:r>
            <w:r w:rsidR="00314E5E" w:rsidRPr="00314E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30,8</w:t>
            </w:r>
            <w:r w:rsidR="00DB6C13" w:rsidRPr="00314E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14E5E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4E36EC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E7040" w:rsidRPr="00314E5E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314E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5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9 3</w:t>
            </w:r>
            <w:r w:rsidR="00ED7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30,8 </w:t>
            </w:r>
            <w:r w:rsidRPr="00314E5E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7 812,2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7 812,2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46423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="00BF7DDA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F7DDA" w:rsidRPr="00953117" w:rsidRDefault="00BF7DDA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4 732,4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4 732,4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7040" w:rsidRPr="00953117" w:rsidRDefault="00EE7040" w:rsidP="00382011">
            <w:pPr>
              <w:tabs>
                <w:tab w:val="num" w:pos="0"/>
              </w:tabs>
              <w:jc w:val="both"/>
            </w:pPr>
          </w:p>
        </w:tc>
      </w:tr>
    </w:tbl>
    <w:p w:rsidR="00A80AC6" w:rsidRPr="00953117" w:rsidRDefault="00A80AC6" w:rsidP="004E1FB0">
      <w:pPr>
        <w:ind w:firstLine="709"/>
        <w:jc w:val="both"/>
      </w:pPr>
    </w:p>
    <w:p w:rsidR="00A80AC6" w:rsidRPr="00953117" w:rsidRDefault="00314E5E" w:rsidP="004E1FB0">
      <w:pPr>
        <w:ind w:firstLine="709"/>
        <w:jc w:val="both"/>
      </w:pPr>
      <w:r>
        <w:t>2</w:t>
      </w:r>
      <w:r w:rsidR="00DB6C13" w:rsidRPr="00953117">
        <w:t>. Второй абзац раздела 4 «</w:t>
      </w:r>
      <w:r w:rsidR="00A80AC6" w:rsidRPr="00953117">
        <w:t>Ресурсное обеспечение муниципальной программы</w:t>
      </w:r>
      <w:r w:rsidR="00DB6C13" w:rsidRPr="00953117">
        <w:t xml:space="preserve">» </w:t>
      </w:r>
      <w:r w:rsidR="00972C1B" w:rsidRPr="00953117">
        <w:t xml:space="preserve">текстовой части паспорта программы </w:t>
      </w:r>
      <w:r w:rsidR="00DB6C13" w:rsidRPr="00953117">
        <w:t>изложить в следующей редакции:</w:t>
      </w:r>
    </w:p>
    <w:p w:rsidR="006564ED" w:rsidRPr="00953117" w:rsidRDefault="006564ED" w:rsidP="006564ED">
      <w:pPr>
        <w:ind w:firstLine="709"/>
        <w:jc w:val="both"/>
      </w:pPr>
      <w:r w:rsidRPr="00953117">
        <w:t>Планируется, что объем финансирования программы составит в 2014-202</w:t>
      </w:r>
      <w:r w:rsidR="00DB6C13" w:rsidRPr="00953117">
        <w:t>1</w:t>
      </w:r>
      <w:r w:rsidRPr="00953117">
        <w:t xml:space="preserve"> </w:t>
      </w:r>
      <w:r w:rsidR="00800B9D" w:rsidRPr="00953117">
        <w:t xml:space="preserve">годах </w:t>
      </w:r>
      <w:r w:rsidR="00314E5E" w:rsidRPr="00314E5E">
        <w:rPr>
          <w:b/>
        </w:rPr>
        <w:t>119 </w:t>
      </w:r>
      <w:r w:rsidR="00305042">
        <w:rPr>
          <w:b/>
        </w:rPr>
        <w:t>7</w:t>
      </w:r>
      <w:r w:rsidR="00314E5E" w:rsidRPr="00314E5E">
        <w:rPr>
          <w:b/>
        </w:rPr>
        <w:t>99,3</w:t>
      </w:r>
      <w:r w:rsidRPr="00953117">
        <w:t xml:space="preserve"> тыс. рублей, в том числе:</w:t>
      </w:r>
    </w:p>
    <w:p w:rsidR="006564ED" w:rsidRPr="00953117" w:rsidRDefault="006564ED" w:rsidP="006564ED">
      <w:pPr>
        <w:ind w:firstLine="709"/>
        <w:jc w:val="both"/>
      </w:pPr>
      <w:r w:rsidRPr="00953117">
        <w:t>федеральный бюджет – 0,0 тыс. рублей</w:t>
      </w:r>
    </w:p>
    <w:p w:rsidR="006564ED" w:rsidRPr="00953117" w:rsidRDefault="006564ED" w:rsidP="006564ED">
      <w:pPr>
        <w:ind w:firstLine="709"/>
        <w:jc w:val="both"/>
      </w:pPr>
      <w:r w:rsidRPr="00953117">
        <w:t xml:space="preserve">областной бюджет – </w:t>
      </w:r>
      <w:r w:rsidR="00A1131E" w:rsidRPr="00953117">
        <w:t xml:space="preserve"> 8 033,6 </w:t>
      </w:r>
      <w:r w:rsidRPr="00953117">
        <w:t>тыс. рублей,</w:t>
      </w:r>
    </w:p>
    <w:p w:rsidR="006564ED" w:rsidRPr="00314E5E" w:rsidRDefault="006564ED" w:rsidP="006564ED">
      <w:pPr>
        <w:ind w:firstLine="709"/>
        <w:jc w:val="both"/>
        <w:rPr>
          <w:b/>
        </w:rPr>
      </w:pPr>
      <w:r w:rsidRPr="00953117">
        <w:t xml:space="preserve">местные бюджеты –  </w:t>
      </w:r>
      <w:r w:rsidR="00305042">
        <w:rPr>
          <w:b/>
        </w:rPr>
        <w:t>111 7</w:t>
      </w:r>
      <w:r w:rsidR="00314E5E" w:rsidRPr="00314E5E">
        <w:rPr>
          <w:b/>
        </w:rPr>
        <w:t>25,7</w:t>
      </w:r>
      <w:r w:rsidR="00A1131E" w:rsidRPr="00314E5E">
        <w:rPr>
          <w:b/>
        </w:rPr>
        <w:t xml:space="preserve"> </w:t>
      </w:r>
      <w:r w:rsidRPr="00314E5E">
        <w:rPr>
          <w:b/>
        </w:rPr>
        <w:t>тыс. рублей,</w:t>
      </w:r>
    </w:p>
    <w:p w:rsidR="006564ED" w:rsidRPr="00953117" w:rsidRDefault="006564ED" w:rsidP="00E10291">
      <w:pPr>
        <w:ind w:firstLine="709"/>
        <w:jc w:val="both"/>
      </w:pPr>
      <w:r w:rsidRPr="00953117">
        <w:t>прочие источники – 40,0 тыс. рублей.</w:t>
      </w:r>
    </w:p>
    <w:p w:rsidR="006A6696" w:rsidRPr="00953117" w:rsidRDefault="006A6696" w:rsidP="00DB6C13">
      <w:pPr>
        <w:ind w:firstLine="709"/>
        <w:jc w:val="both"/>
      </w:pPr>
    </w:p>
    <w:p w:rsidR="00DB6C13" w:rsidRPr="00953117" w:rsidRDefault="00314E5E" w:rsidP="00DB6C13">
      <w:pPr>
        <w:ind w:firstLine="709"/>
        <w:jc w:val="both"/>
      </w:pPr>
      <w:r>
        <w:t>3</w:t>
      </w:r>
      <w:r w:rsidR="00DB6C13" w:rsidRPr="00953117">
        <w:t xml:space="preserve">. Последний абзац раздела 4 «Ресурсное обеспечение муниципальной программы» </w:t>
      </w:r>
      <w:r w:rsidR="00972C1B" w:rsidRPr="00953117">
        <w:t xml:space="preserve">текстовой части паспорта программы  </w:t>
      </w:r>
      <w:r w:rsidR="00DB6C13" w:rsidRPr="00953117">
        <w:t>изложить в следующей редакции:</w:t>
      </w:r>
    </w:p>
    <w:p w:rsidR="00E10291" w:rsidRPr="00953117" w:rsidRDefault="00E10291" w:rsidP="00E10291">
      <w:pPr>
        <w:widowControl w:val="0"/>
        <w:autoSpaceDE w:val="0"/>
        <w:autoSpaceDN w:val="0"/>
        <w:adjustRightInd w:val="0"/>
        <w:ind w:firstLine="709"/>
        <w:jc w:val="both"/>
      </w:pPr>
      <w:r w:rsidRPr="00953117">
        <w:t>Объем финансирования подпрограмм в разрезе ос</w:t>
      </w:r>
      <w:r w:rsidR="00DB6C13" w:rsidRPr="00953117">
        <w:t>новных мероприятий в 2014 - 2021</w:t>
      </w:r>
      <w:r w:rsidRPr="00953117">
        <w:t xml:space="preserve"> годах из средств федерального, областного бюджетов и бюджета Волосовского муниципального района Ленинградской области представлен в таблице 3 «План реализации муниципальной программы».</w:t>
      </w:r>
    </w:p>
    <w:p w:rsidR="00A80AC6" w:rsidRPr="00953117" w:rsidRDefault="00A80AC6" w:rsidP="004E1FB0">
      <w:pPr>
        <w:ind w:firstLine="709"/>
        <w:jc w:val="both"/>
        <w:rPr>
          <w:b/>
          <w:color w:val="000000"/>
        </w:rPr>
      </w:pPr>
    </w:p>
    <w:p w:rsidR="005E46E1" w:rsidRPr="00953117" w:rsidRDefault="005E46E1" w:rsidP="00E10291">
      <w:pPr>
        <w:ind w:firstLine="709"/>
        <w:jc w:val="both"/>
        <w:rPr>
          <w:b/>
        </w:rPr>
      </w:pPr>
    </w:p>
    <w:p w:rsidR="009071A1" w:rsidRPr="00953117" w:rsidRDefault="009071A1" w:rsidP="006A6696">
      <w:pPr>
        <w:pStyle w:val="a4"/>
        <w:spacing w:after="0"/>
        <w:jc w:val="both"/>
        <w:rPr>
          <w:sz w:val="40"/>
          <w:szCs w:val="40"/>
        </w:rPr>
        <w:sectPr w:rsidR="009071A1" w:rsidRPr="00953117" w:rsidSect="00F853B3">
          <w:footerReference w:type="default" r:id="rId9"/>
          <w:pgSz w:w="11906" w:h="16838"/>
          <w:pgMar w:top="993" w:right="851" w:bottom="1134" w:left="1701" w:header="0" w:footer="0" w:gutter="0"/>
          <w:cols w:space="720"/>
          <w:noEndnote/>
          <w:docGrid w:linePitch="326"/>
        </w:sectPr>
      </w:pPr>
    </w:p>
    <w:tbl>
      <w:tblPr>
        <w:tblW w:w="17059" w:type="dxa"/>
        <w:tblInd w:w="93" w:type="dxa"/>
        <w:tblLayout w:type="fixed"/>
        <w:tblLook w:val="04A0"/>
      </w:tblPr>
      <w:tblGrid>
        <w:gridCol w:w="2185"/>
        <w:gridCol w:w="1784"/>
        <w:gridCol w:w="1136"/>
        <w:gridCol w:w="1175"/>
        <w:gridCol w:w="1070"/>
        <w:gridCol w:w="1660"/>
        <w:gridCol w:w="1416"/>
        <w:gridCol w:w="1557"/>
        <w:gridCol w:w="1794"/>
        <w:gridCol w:w="1589"/>
        <w:gridCol w:w="52"/>
        <w:gridCol w:w="1641"/>
      </w:tblGrid>
      <w:tr w:rsidR="009071A1" w:rsidRPr="00953117" w:rsidTr="002F6429">
        <w:trPr>
          <w:gridAfter w:val="2"/>
          <w:wAfter w:w="1693" w:type="dxa"/>
          <w:trHeight w:val="210"/>
        </w:trPr>
        <w:tc>
          <w:tcPr>
            <w:tcW w:w="1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690" w:rsidRPr="00953117" w:rsidRDefault="00846690" w:rsidP="009071A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46690" w:rsidRPr="00953117" w:rsidRDefault="005D728B" w:rsidP="00E92F84">
            <w:pPr>
              <w:ind w:left="1069"/>
              <w:jc w:val="both"/>
            </w:pPr>
            <w:r>
              <w:t>4</w:t>
            </w:r>
            <w:r w:rsidR="00E92F84" w:rsidRPr="00953117">
              <w:t xml:space="preserve">. </w:t>
            </w:r>
            <w:r w:rsidR="00892389" w:rsidRPr="00953117">
              <w:t>Таблицу 3 «План реализации муни</w:t>
            </w:r>
            <w:r w:rsidR="00E92F84" w:rsidRPr="00953117">
              <w:t>ципальной программы «Безопасность Волосовского муниципального района</w:t>
            </w:r>
            <w:r w:rsidR="00892389" w:rsidRPr="00953117">
              <w:t>» изложить в следующей редакции:</w:t>
            </w:r>
          </w:p>
          <w:p w:rsidR="00AC7E64" w:rsidRPr="00953117" w:rsidRDefault="00AC7E64" w:rsidP="00E92F84">
            <w:pPr>
              <w:jc w:val="right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Т</w:t>
            </w:r>
            <w:r w:rsidR="009071A1" w:rsidRPr="00953117">
              <w:rPr>
                <w:color w:val="000000"/>
                <w:sz w:val="20"/>
                <w:szCs w:val="20"/>
              </w:rPr>
              <w:t xml:space="preserve">аблица </w:t>
            </w:r>
            <w:r w:rsidR="00E92F84" w:rsidRPr="009531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071A1" w:rsidRPr="00953117" w:rsidTr="002F6429">
        <w:trPr>
          <w:gridAfter w:val="2"/>
          <w:wAfter w:w="1693" w:type="dxa"/>
          <w:trHeight w:val="750"/>
        </w:trPr>
        <w:tc>
          <w:tcPr>
            <w:tcW w:w="15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3C" w:rsidRPr="00953117" w:rsidRDefault="00E92F84" w:rsidP="00E81987">
            <w:pPr>
              <w:jc w:val="center"/>
              <w:rPr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</w:rPr>
              <w:t xml:space="preserve">План реализации </w:t>
            </w:r>
            <w:r w:rsidR="009071A1" w:rsidRPr="00953117">
              <w:rPr>
                <w:b/>
                <w:bCs/>
                <w:color w:val="000000"/>
              </w:rPr>
              <w:t>муниципальной программы "Безопасность Волосовского муниципального района</w:t>
            </w:r>
            <w:r w:rsidR="009917A3" w:rsidRPr="00953117">
              <w:rPr>
                <w:b/>
                <w:bCs/>
                <w:color w:val="000000"/>
              </w:rPr>
              <w:t xml:space="preserve"> Ленинградской области</w:t>
            </w:r>
            <w:r w:rsidR="009071A1" w:rsidRPr="00953117">
              <w:rPr>
                <w:b/>
                <w:bCs/>
                <w:color w:val="000000"/>
              </w:rPr>
              <w:t>"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Годы </w:t>
            </w:r>
            <w:r w:rsidR="000C785C" w:rsidRPr="0095311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33DFD" w:rsidRPr="00953117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Начало </w:t>
            </w:r>
            <w:r w:rsidR="000C785C" w:rsidRPr="0095311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Конец </w:t>
            </w:r>
            <w:r w:rsidR="000C785C" w:rsidRPr="0095311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433DFD" w:rsidRPr="00953117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953117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 xml:space="preserve">Сектор по делам </w:t>
            </w:r>
          </w:p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 xml:space="preserve">ГО и ЧС, Комитет образования, отдел ЖКХ, </w:t>
            </w:r>
          </w:p>
          <w:p w:rsidR="00433DFD" w:rsidRPr="00953117" w:rsidRDefault="00433DFD" w:rsidP="00433DFD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отдел МПКС и Т, КДН и ЗП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10 194,9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10 154,9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19 084,3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13 384,3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14 168,6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06517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14 168,6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17 154,0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5276A" w:rsidRPr="009531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15 824,0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953117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BE0B5B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16 422,1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BE0B5B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16 318,5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953117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30504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20 2</w:t>
            </w:r>
            <w:r w:rsidR="00314E5E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A1131E" w:rsidRPr="0095311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05042">
              <w:rPr>
                <w:b/>
                <w:bCs/>
                <w:color w:val="000000"/>
                <w:sz w:val="20"/>
                <w:szCs w:val="20"/>
              </w:rPr>
              <w:t>9 3</w:t>
            </w:r>
            <w:r w:rsidR="00314E5E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17 812,2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17 812,2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4 732,4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4 732,4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30504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119 7</w:t>
            </w:r>
            <w:r w:rsidR="00314E5E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8 033,6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E15A8" w:rsidRPr="0095311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14E5E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30504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1431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14E5E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1131E" w:rsidRPr="00953117" w:rsidTr="002F6429">
        <w:trPr>
          <w:gridAfter w:val="1"/>
          <w:wAfter w:w="1641" w:type="dxa"/>
          <w:trHeight w:val="273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"Профилактика правонарушений в муниципальном образовании Волосовский муниципальный </w:t>
            </w:r>
          </w:p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район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ind w:left="-15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color w:val="000000"/>
                <w:sz w:val="20"/>
                <w:szCs w:val="20"/>
              </w:rPr>
              <w:t>Сектор по делам ГО и ЧС, Комитет образования, отдел МПКС и Т, КДН и ЗП</w:t>
            </w: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E45D4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1 915,5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8 067,3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2 367,3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2 600,8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2 497,2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2 446,9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401D3A" w:rsidP="00401D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1131E" w:rsidRPr="0095311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401D3A" w:rsidRPr="00953117">
              <w:rPr>
                <w:b/>
                <w:bCs/>
                <w:color w:val="000000"/>
                <w:sz w:val="20"/>
                <w:szCs w:val="20"/>
              </w:rPr>
              <w:t>446</w:t>
            </w:r>
            <w:r w:rsidRPr="00953117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953117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1D3A" w:rsidRPr="00953117">
              <w:rPr>
                <w:b/>
                <w:bCs/>
                <w:color w:val="000000"/>
                <w:sz w:val="20"/>
                <w:szCs w:val="20"/>
              </w:rPr>
              <w:t> 374</w:t>
            </w:r>
            <w:r w:rsidRPr="00953117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1131E" w:rsidRPr="0095311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401D3A" w:rsidRPr="00953117">
              <w:rPr>
                <w:b/>
                <w:bCs/>
                <w:color w:val="000000"/>
                <w:sz w:val="20"/>
                <w:szCs w:val="20"/>
              </w:rPr>
              <w:t>374</w:t>
            </w:r>
            <w:r w:rsidRPr="00953117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953117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D3A" w:rsidRPr="00953117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D3A" w:rsidRPr="00953117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953117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953117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953117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D3A" w:rsidRPr="00953117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24 648,7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5 803,6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18 805,1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Основное мероприятие 1. Организационные мероприятия по </w:t>
            </w:r>
            <w:r w:rsidRPr="00953117">
              <w:rPr>
                <w:color w:val="000000"/>
                <w:sz w:val="20"/>
                <w:szCs w:val="20"/>
              </w:rPr>
              <w:lastRenderedPageBreak/>
              <w:t xml:space="preserve">выполнению подпрограммы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ОМВД во взаимодействии с 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953117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953117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2. Предупреждение и профилактика правонарушений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953117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953117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953117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2 839,4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2 799,4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3. Профилактика и предупреждение террористических и экстремистских проявлений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603C9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603C9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4. Противодействие злоупотреблению алкоголем, наркотиками,  их незаконному обороту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ind w:right="-123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Администрация МР, ОМВД во взаимодействии с ОМС, Комитет образования, </w:t>
            </w:r>
          </w:p>
          <w:p w:rsidR="00084B73" w:rsidRPr="00953117" w:rsidRDefault="00084B73" w:rsidP="00433DFD">
            <w:pPr>
              <w:ind w:right="-123"/>
              <w:rPr>
                <w:color w:val="000000"/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отдел МПКС и 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Администрация МР, ОМВД во взаимодействии с ОМС,  руководителями</w:t>
            </w:r>
          </w:p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организаций и  предприятий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6 545,0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E332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E332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953117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953117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CA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6" w:rsidRPr="00953117" w:rsidRDefault="00FA7CA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A6" w:rsidRPr="00953117" w:rsidRDefault="00FA7CA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953117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AB2215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10 474,4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4 774,4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53117">
              <w:rPr>
                <w:rFonts w:ascii="Times New Roman" w:hAnsi="Times New Roman" w:cs="Times New Roman"/>
              </w:rPr>
              <w:t>Администрация МР, КДН и ЗП, ЦЗН, КСЗН, филиал в Волосовском районе ЦСЗН, Комитет образования, ОМС, ГБУЗ ЛО «Волосовская МБ».</w:t>
            </w:r>
          </w:p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1 214,2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1 214,2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1 210,4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953117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</w:t>
            </w:r>
            <w:r w:rsidR="008476B8" w:rsidRPr="00953117">
              <w:rPr>
                <w:color w:val="000000"/>
                <w:sz w:val="20"/>
                <w:szCs w:val="20"/>
              </w:rPr>
              <w:t> 146,9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953117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972C1B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972C1B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8502,6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8 502,6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972C1B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7.</w:t>
            </w:r>
            <w:r w:rsidRPr="00953117"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Отдел МПКС и 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6B8" w:rsidRPr="00953117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68165C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№2. «Безопасность образовательных учреждений муниципального </w:t>
            </w: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образования Волосовский муниципальный район Ленинградской области»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4D44C5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="008476B8" w:rsidRPr="00953117">
              <w:rPr>
                <w:b/>
                <w:bCs/>
                <w:i/>
                <w:iCs/>
                <w:sz w:val="20"/>
                <w:szCs w:val="20"/>
              </w:rPr>
              <w:t>059,4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8 059,4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10 385,5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10 385,5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10 913,2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10 913,2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12 724,7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12 724,7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13 181,3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953117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12 725,7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953117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12 396,8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12 396,8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469C6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469C6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4D44C5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  <w:r w:rsidR="00C7785B"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386,6</w:t>
            </w:r>
            <w:r w:rsidR="0068165C"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80 386,6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1.  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1 204,9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1 204,9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4 484,1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4 484,1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2 963,5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2 963,5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3 498,5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3 498,5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4 139,4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4 139,4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1431DA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7785B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469C6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2</w:t>
            </w:r>
            <w:r w:rsidR="001431DA" w:rsidRPr="001431DA">
              <w:rPr>
                <w:b/>
                <w:color w:val="000000"/>
                <w:sz w:val="20"/>
                <w:szCs w:val="20"/>
              </w:rPr>
              <w:t xml:space="preserve"> 697</w:t>
            </w:r>
            <w:r w:rsidRPr="001431DA">
              <w:rPr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7785B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7785B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469C6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2</w:t>
            </w:r>
            <w:r w:rsidR="001431DA">
              <w:rPr>
                <w:b/>
                <w:color w:val="000000"/>
                <w:sz w:val="20"/>
                <w:szCs w:val="20"/>
              </w:rPr>
              <w:t> 697,2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1431DA" w:rsidRDefault="00C7785B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7785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953117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3 173,9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3 173,9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953117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FB23D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22 321,5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FB23D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22 321,5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2. Противопожарная безопасность дошкольных образовательных учреждений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1 796,8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1 796,8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2 081,7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2 081,7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2 270,6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2 270,6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</w:t>
            </w:r>
            <w:r w:rsidR="003C6B70" w:rsidRPr="00953117">
              <w:rPr>
                <w:color w:val="000000"/>
                <w:sz w:val="20"/>
                <w:szCs w:val="20"/>
              </w:rPr>
              <w:t> 958,4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1 </w:t>
            </w:r>
            <w:r w:rsidR="003C6B70" w:rsidRPr="00953117">
              <w:rPr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953117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2 329,6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2 329,6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953117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A244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12</w:t>
            </w:r>
            <w:r w:rsidR="00C426EB" w:rsidRPr="00953117">
              <w:rPr>
                <w:color w:val="000000"/>
                <w:sz w:val="20"/>
                <w:szCs w:val="20"/>
              </w:rPr>
              <w:t> 532,3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A244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12</w:t>
            </w:r>
            <w:r w:rsidR="00C426EB" w:rsidRPr="00953117">
              <w:rPr>
                <w:color w:val="000000"/>
                <w:sz w:val="20"/>
                <w:szCs w:val="20"/>
              </w:rPr>
              <w:t> 532,3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3. Антитеррористическая защищенность и безопасность образовательных учреждений (СОШ и 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1</w:t>
            </w:r>
            <w:r w:rsidR="00E608EB" w:rsidRPr="00953117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1431DA">
              <w:rPr>
                <w:color w:val="000000"/>
                <w:sz w:val="20"/>
                <w:szCs w:val="20"/>
              </w:rPr>
              <w:t>2</w:t>
            </w:r>
            <w:r w:rsidR="003C6B70" w:rsidRPr="001431DA">
              <w:rPr>
                <w:color w:val="000000"/>
                <w:sz w:val="20"/>
                <w:szCs w:val="20"/>
              </w:rPr>
              <w:t xml:space="preserve"> </w:t>
            </w:r>
            <w:r w:rsidR="00936728" w:rsidRPr="001431DA"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936728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953117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E608EB" w:rsidRPr="00953117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953117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15 427,2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15 427,2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Основное мероприятие 4. Противопожарная безопасность образовательных учреждений (СОШ и 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1431DA">
              <w:rPr>
                <w:color w:val="000000"/>
                <w:sz w:val="20"/>
                <w:szCs w:val="20"/>
              </w:rPr>
              <w:t>2</w:t>
            </w:r>
            <w:r w:rsidR="003C6B70" w:rsidRPr="001431DA">
              <w:rPr>
                <w:color w:val="000000"/>
                <w:sz w:val="20"/>
                <w:szCs w:val="20"/>
              </w:rPr>
              <w:t xml:space="preserve"> 859,0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859,0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  <w:r w:rsidR="003C6B70" w:rsidRPr="00953117">
              <w:rPr>
                <w:color w:val="000000"/>
                <w:sz w:val="20"/>
                <w:szCs w:val="20"/>
              </w:rPr>
              <w:t xml:space="preserve"> </w:t>
            </w:r>
            <w:r w:rsidR="00936728" w:rsidRPr="00953117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19</w:t>
            </w:r>
            <w:r w:rsidR="00C426EB" w:rsidRPr="00953117">
              <w:rPr>
                <w:color w:val="000000"/>
                <w:sz w:val="20"/>
                <w:szCs w:val="20"/>
              </w:rPr>
              <w:t> 922,4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C9474C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19</w:t>
            </w:r>
            <w:r w:rsidR="006534A5" w:rsidRPr="00953117">
              <w:rPr>
                <w:color w:val="000000"/>
                <w:sz w:val="20"/>
                <w:szCs w:val="20"/>
              </w:rPr>
              <w:t> </w:t>
            </w:r>
            <w:r w:rsidRPr="00953117">
              <w:rPr>
                <w:color w:val="000000"/>
                <w:sz w:val="20"/>
                <w:szCs w:val="20"/>
              </w:rPr>
              <w:t>9</w:t>
            </w:r>
            <w:r w:rsidR="006534A5" w:rsidRPr="00953117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5. Оборудование и модернизация противорадиационных укрытий (ПРУ) в образовательных учреждениях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0C785C" w:rsidP="00433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953117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</w:t>
            </w:r>
            <w:r w:rsidR="00936728"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1 00</w:t>
            </w:r>
            <w:r w:rsidR="00936728"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953117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2F642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2F642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Основное мероприятие 6.  Антитеррористическая защищенность и безопасность учреждений дополнительного образования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A54D2E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1431DA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A54D2E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A54D2E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1431DA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1431DA" w:rsidRDefault="00A54D2E" w:rsidP="00433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1D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</w:t>
            </w:r>
            <w:r w:rsidR="002144B8" w:rsidRPr="00953117">
              <w:rPr>
                <w:color w:val="000000"/>
                <w:sz w:val="20"/>
                <w:szCs w:val="20"/>
              </w:rPr>
              <w:t xml:space="preserve"> </w:t>
            </w:r>
            <w:r w:rsidRPr="00953117">
              <w:rPr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2144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 </w:t>
            </w:r>
            <w:r w:rsidR="00A54D2E" w:rsidRPr="00953117">
              <w:rPr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Основное мероприятие 7. Противопожарная безопасность учреждений дополнительного </w:t>
            </w:r>
            <w:r w:rsidR="00E81987">
              <w:rPr>
                <w:color w:val="000000"/>
                <w:sz w:val="20"/>
                <w:szCs w:val="20"/>
              </w:rPr>
              <w:lastRenderedPageBreak/>
              <w:t>о</w:t>
            </w:r>
            <w:r w:rsidRPr="00953117">
              <w:rPr>
                <w:color w:val="000000"/>
                <w:sz w:val="20"/>
                <w:szCs w:val="20"/>
              </w:rPr>
              <w:t>бразования (ДОД)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1431DA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2 546,0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2 546,0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Подпрограмма №3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Отдел ЖКХ, 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631,5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633,0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633,0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1431DA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847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118,9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1431DA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847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118,9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953117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E86DEC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846,0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E86DEC" w:rsidP="00E86D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846</w:t>
            </w:r>
            <w:r w:rsidR="00A54D2E" w:rsidRPr="00953117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953117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7B3713" w:rsidP="007B3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304</w:t>
            </w:r>
            <w:r w:rsidR="00E86DEC" w:rsidRPr="00953117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86DEC" w:rsidRPr="00953117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1431DA">
              <w:rPr>
                <w:b/>
                <w:bCs/>
                <w:i/>
                <w:iCs/>
                <w:sz w:val="20"/>
                <w:szCs w:val="20"/>
              </w:rPr>
              <w:t> 663,4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7B3713" w:rsidP="007B3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D728B">
              <w:rPr>
                <w:b/>
                <w:bCs/>
                <w:i/>
                <w:iCs/>
                <w:sz w:val="20"/>
                <w:szCs w:val="20"/>
              </w:rPr>
              <w:t> 663,4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Основное мероприятие 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ОГИБДД, </w:t>
            </w:r>
          </w:p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отдел ЖКХ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Комитет образования, ОГИБДД, ОМС, автотранспортные предприятия, отдел ЖКХ АМО Волосовский МР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16,5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Основное </w:t>
            </w:r>
            <w:r w:rsidRPr="00953117">
              <w:rPr>
                <w:sz w:val="20"/>
                <w:szCs w:val="20"/>
              </w:rPr>
              <w:lastRenderedPageBreak/>
              <w:t>мероприятие 3. Сокращение аварийности на участках концентрации ДТП инженерными методами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53117">
              <w:rPr>
                <w:sz w:val="20"/>
                <w:szCs w:val="20"/>
              </w:rPr>
              <w:lastRenderedPageBreak/>
              <w:t>МО Волосовский МР, отдел ЖКХ АМО Волосовский МР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E86DEC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5D728B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593,9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E86DEC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E86DEC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5D728B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593,9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5D728B" w:rsidRDefault="00E86DEC" w:rsidP="00433DFD">
            <w:pPr>
              <w:jc w:val="center"/>
              <w:rPr>
                <w:b/>
                <w:sz w:val="20"/>
                <w:szCs w:val="20"/>
              </w:rPr>
            </w:pPr>
            <w:r w:rsidRPr="005D728B">
              <w:rPr>
                <w:b/>
                <w:sz w:val="20"/>
                <w:szCs w:val="20"/>
              </w:rPr>
              <w:t>0,0</w:t>
            </w:r>
          </w:p>
        </w:tc>
      </w:tr>
      <w:tr w:rsidR="00E86DEC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953117" w:rsidRDefault="00E86DEC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1 352,0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1 352,0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477,0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360365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7B3713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542,0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953117" w:rsidRDefault="00360365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2 995,0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2 995,0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AE45D4" w:rsidRPr="00953117" w:rsidTr="002F6429">
        <w:trPr>
          <w:gridAfter w:val="1"/>
          <w:wAfter w:w="1641" w:type="dxa"/>
          <w:trHeight w:val="369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Подпрограмма № 4 "Обеспечение защиты населения и территории МО Волосовский муниципальный район"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AE45D4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AE45D4">
            <w:pPr>
              <w:jc w:val="center"/>
              <w:rPr>
                <w:b/>
                <w:sz w:val="20"/>
                <w:szCs w:val="20"/>
              </w:rPr>
            </w:pPr>
            <w:r w:rsidRPr="0095311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152,3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1450,0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5005F" w:rsidRPr="0095311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3117">
              <w:rPr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305042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3 9</w:t>
            </w:r>
            <w:r w:rsidR="00D5005F" w:rsidRPr="00F8306C">
              <w:rPr>
                <w:b/>
                <w:bCs/>
                <w:i/>
                <w:iCs/>
                <w:sz w:val="20"/>
                <w:szCs w:val="20"/>
              </w:rPr>
              <w:t>39,3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305042" w:rsidP="0030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3 0</w:t>
            </w:r>
            <w:r w:rsidR="000612F9" w:rsidRPr="00F8306C">
              <w:rPr>
                <w:b/>
                <w:bCs/>
                <w:i/>
                <w:iCs/>
                <w:sz w:val="20"/>
                <w:szCs w:val="20"/>
              </w:rPr>
              <w:t>39,</w:t>
            </w:r>
            <w:r w:rsidR="00D5005F" w:rsidRPr="00F8306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F8306C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306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2 194,5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D4942" w:rsidRPr="0095311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3117">
              <w:rPr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2 194,5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D4942" w:rsidRPr="0095311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3117">
              <w:rPr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953117" w:rsidTr="002F6429">
        <w:trPr>
          <w:gridAfter w:val="1"/>
          <w:wAfter w:w="1641" w:type="dxa"/>
          <w:trHeight w:val="31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305042" w:rsidP="000612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</w:t>
            </w:r>
            <w:r w:rsidR="000612F9" w:rsidRPr="00953117">
              <w:rPr>
                <w:b/>
                <w:bCs/>
                <w:i/>
                <w:iCs/>
                <w:sz w:val="20"/>
                <w:szCs w:val="20"/>
              </w:rPr>
              <w:t>00,</w:t>
            </w:r>
            <w:r w:rsidR="00D5005F" w:rsidRPr="0095311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2 2</w:t>
            </w:r>
            <w:r w:rsidR="007B3713" w:rsidRPr="00953117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305042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7 8</w:t>
            </w:r>
            <w:r w:rsidR="000612F9" w:rsidRPr="00953117">
              <w:rPr>
                <w:b/>
                <w:bCs/>
                <w:i/>
                <w:iCs/>
                <w:sz w:val="20"/>
                <w:szCs w:val="20"/>
              </w:rPr>
              <w:t>70,</w:t>
            </w:r>
            <w:r w:rsidR="00D5005F" w:rsidRPr="0095311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953117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E45D4" w:rsidRPr="00953117" w:rsidTr="002F6429">
        <w:trPr>
          <w:gridAfter w:val="1"/>
          <w:wAfter w:w="1641" w:type="dxa"/>
          <w:trHeight w:val="387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D4" w:rsidRPr="00953117" w:rsidRDefault="00AE45D4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Основное мероприятие 1. Мероприятия по предупреждению и ликвидации последствий чрезвычайных ситуаций и стихийных бедствий на территории МО Волосовский </w:t>
            </w:r>
            <w:r w:rsidRPr="00953117">
              <w:rPr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C042D6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>Сектор по делам ГО и ЧС</w:t>
            </w:r>
            <w:r w:rsidR="00AE45D4" w:rsidRPr="00953117">
              <w:rPr>
                <w:sz w:val="20"/>
                <w:szCs w:val="20"/>
              </w:rPr>
              <w:t xml:space="preserve"> </w:t>
            </w:r>
          </w:p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953117" w:rsidRDefault="00AE45D4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37DC0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37DC0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382,</w:t>
            </w:r>
            <w:r w:rsidR="00A15E4A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382,7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782,</w:t>
            </w:r>
            <w:r w:rsidR="00FC0C7C" w:rsidRPr="00953117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782,7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4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Основное мероприятие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597B8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382,3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382,3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474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381E14">
            <w:pPr>
              <w:rPr>
                <w:bCs/>
                <w:color w:val="000000"/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Основное мероприятие 3. </w:t>
            </w:r>
            <w:r w:rsidR="00381E14" w:rsidRPr="00953117">
              <w:rPr>
                <w:bCs/>
                <w:color w:val="000000"/>
                <w:sz w:val="20"/>
                <w:szCs w:val="20"/>
              </w:rPr>
              <w:t>П</w:t>
            </w:r>
            <w:r w:rsidRPr="00953117">
              <w:rPr>
                <w:bCs/>
                <w:color w:val="000000"/>
                <w:sz w:val="20"/>
                <w:szCs w:val="20"/>
              </w:rPr>
              <w:t>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  <w:r w:rsidR="00381E14" w:rsidRPr="00953117">
              <w:rPr>
                <w:bCs/>
                <w:color w:val="000000"/>
                <w:sz w:val="20"/>
                <w:szCs w:val="20"/>
              </w:rPr>
              <w:t xml:space="preserve"> Волосовского</w:t>
            </w:r>
            <w:r w:rsidR="001624A5" w:rsidRPr="00953117">
              <w:rPr>
                <w:bCs/>
                <w:color w:val="000000"/>
                <w:sz w:val="20"/>
                <w:szCs w:val="20"/>
              </w:rPr>
              <w:t xml:space="preserve"> района</w:t>
            </w:r>
            <w:r w:rsidRPr="00953117">
              <w:rPr>
                <w:bCs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042D6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Отдел ЖКХ</w:t>
            </w:r>
            <w:r w:rsidR="00C547B2" w:rsidRPr="00953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1 400,0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1 330,0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900,0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62,0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1349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2 362,0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2 230,0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132,0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332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757905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 xml:space="preserve">Основное мероприятие 4. </w:t>
            </w:r>
          </w:p>
          <w:p w:rsidR="00C547B2" w:rsidRPr="00953117" w:rsidRDefault="00C547B2" w:rsidP="00757905">
            <w:pPr>
              <w:rPr>
                <w:bCs/>
                <w:color w:val="000000"/>
                <w:sz w:val="20"/>
                <w:szCs w:val="20"/>
              </w:rPr>
            </w:pPr>
            <w:r w:rsidRPr="00953117">
              <w:rPr>
                <w:bCs/>
                <w:color w:val="000000"/>
                <w:sz w:val="20"/>
                <w:szCs w:val="20"/>
              </w:rPr>
              <w:t xml:space="preserve">Содержание органа повседневного управления (Единой дежурно-диспетчерской службы (ЕДДС)) муниципальной территориальной подсистемы единой государственной системы предупреждения и ликвидации </w:t>
            </w:r>
            <w:r w:rsidRPr="00953117">
              <w:rPr>
                <w:bCs/>
                <w:color w:val="000000"/>
                <w:sz w:val="20"/>
                <w:szCs w:val="20"/>
              </w:rPr>
              <w:lastRenderedPageBreak/>
              <w:t>чрезвычайных ситуаций (РСЧС)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042D6" w:rsidP="00433DFD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>АМО Волосовский МР</w:t>
            </w:r>
            <w:r w:rsidR="00C547B2" w:rsidRPr="00953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305042" w:rsidP="009D4942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2 5</w:t>
            </w:r>
            <w:r w:rsidR="00C547B2" w:rsidRPr="00F8306C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2</w:t>
            </w:r>
            <w:r w:rsidR="00D5005F" w:rsidRPr="00F8306C">
              <w:rPr>
                <w:b/>
                <w:sz w:val="20"/>
                <w:szCs w:val="20"/>
              </w:rPr>
              <w:t xml:space="preserve"> </w:t>
            </w:r>
            <w:r w:rsidR="00305042" w:rsidRPr="00F8306C">
              <w:rPr>
                <w:b/>
                <w:sz w:val="20"/>
                <w:szCs w:val="20"/>
              </w:rPr>
              <w:t>5</w:t>
            </w:r>
            <w:r w:rsidRPr="00F8306C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9D4942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2 024,5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2 024,5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Align w:val="center"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trHeight w:val="255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305042" w:rsidP="009D4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C547B2" w:rsidRPr="00953117">
              <w:rPr>
                <w:sz w:val="20"/>
                <w:szCs w:val="20"/>
              </w:rPr>
              <w:t>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305042" w:rsidP="002F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C547B2" w:rsidRPr="00953117">
              <w:rPr>
                <w:sz w:val="20"/>
                <w:szCs w:val="20"/>
              </w:rPr>
              <w:t>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Align w:val="center"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0,0</w:t>
            </w:r>
          </w:p>
        </w:tc>
      </w:tr>
      <w:tr w:rsidR="00C547B2" w:rsidRPr="00953117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6660B3">
            <w:pPr>
              <w:jc w:val="center"/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rPr>
                <w:sz w:val="20"/>
                <w:szCs w:val="20"/>
              </w:rPr>
            </w:pPr>
            <w:r w:rsidRPr="0095311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9D4942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6</w:t>
            </w:r>
            <w:r w:rsidR="00D5005F" w:rsidRPr="00F8306C">
              <w:rPr>
                <w:b/>
                <w:sz w:val="20"/>
                <w:szCs w:val="20"/>
              </w:rPr>
              <w:t xml:space="preserve"> </w:t>
            </w:r>
            <w:r w:rsidR="00305042" w:rsidRPr="00F8306C">
              <w:rPr>
                <w:b/>
                <w:sz w:val="20"/>
                <w:szCs w:val="20"/>
              </w:rPr>
              <w:t>5</w:t>
            </w:r>
            <w:r w:rsidRPr="00F8306C">
              <w:rPr>
                <w:b/>
                <w:sz w:val="20"/>
                <w:szCs w:val="20"/>
              </w:rPr>
              <w:t>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537DC0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537DC0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F8306C" w:rsidRDefault="00C547B2" w:rsidP="002F6429">
            <w:pPr>
              <w:jc w:val="center"/>
              <w:rPr>
                <w:b/>
                <w:sz w:val="20"/>
                <w:szCs w:val="20"/>
              </w:rPr>
            </w:pPr>
            <w:r w:rsidRPr="00F8306C">
              <w:rPr>
                <w:b/>
                <w:sz w:val="20"/>
                <w:szCs w:val="20"/>
              </w:rPr>
              <w:t>6</w:t>
            </w:r>
            <w:r w:rsidR="00D5005F" w:rsidRPr="00F8306C">
              <w:rPr>
                <w:b/>
                <w:sz w:val="20"/>
                <w:szCs w:val="20"/>
              </w:rPr>
              <w:t xml:space="preserve"> </w:t>
            </w:r>
            <w:r w:rsidR="00305042" w:rsidRPr="00F8306C">
              <w:rPr>
                <w:b/>
                <w:sz w:val="20"/>
                <w:szCs w:val="20"/>
              </w:rPr>
              <w:t>5</w:t>
            </w:r>
            <w:r w:rsidRPr="00F8306C">
              <w:rPr>
                <w:b/>
                <w:sz w:val="20"/>
                <w:szCs w:val="20"/>
              </w:rPr>
              <w:t>73,5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953117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3DFD" w:rsidRPr="00953117" w:rsidRDefault="00433DFD" w:rsidP="00E75A80">
      <w:pPr>
        <w:pStyle w:val="a4"/>
        <w:spacing w:after="0"/>
        <w:jc w:val="both"/>
        <w:rPr>
          <w:sz w:val="40"/>
          <w:szCs w:val="40"/>
        </w:rPr>
      </w:pPr>
    </w:p>
    <w:p w:rsidR="005D728B" w:rsidRDefault="005D728B" w:rsidP="005D728B">
      <w:pPr>
        <w:tabs>
          <w:tab w:val="left" w:pos="0"/>
        </w:tabs>
        <w:ind w:right="454" w:firstLine="709"/>
        <w:jc w:val="both"/>
      </w:pPr>
    </w:p>
    <w:p w:rsidR="005D728B" w:rsidRDefault="005D728B" w:rsidP="005D728B">
      <w:pPr>
        <w:tabs>
          <w:tab w:val="left" w:pos="0"/>
        </w:tabs>
        <w:ind w:right="454" w:firstLine="709"/>
        <w:jc w:val="both"/>
      </w:pPr>
    </w:p>
    <w:p w:rsidR="005D728B" w:rsidRDefault="005D728B" w:rsidP="005D728B">
      <w:pPr>
        <w:tabs>
          <w:tab w:val="left" w:pos="0"/>
        </w:tabs>
        <w:ind w:right="454" w:firstLine="709"/>
        <w:jc w:val="both"/>
      </w:pPr>
    </w:p>
    <w:p w:rsidR="005D728B" w:rsidRDefault="005D728B" w:rsidP="005D728B">
      <w:pPr>
        <w:tabs>
          <w:tab w:val="left" w:pos="0"/>
        </w:tabs>
        <w:ind w:right="454" w:firstLine="709"/>
        <w:jc w:val="both"/>
        <w:rPr>
          <w:bCs/>
          <w:color w:val="000000"/>
        </w:rPr>
      </w:pPr>
      <w:r>
        <w:t>5.</w:t>
      </w:r>
      <w:r w:rsidR="005656A1">
        <w:t xml:space="preserve"> </w:t>
      </w:r>
      <w:r w:rsidRPr="00C364E8">
        <w:t xml:space="preserve">Изложить в следующей редакции </w:t>
      </w:r>
      <w:r>
        <w:t xml:space="preserve">текстовую часть </w:t>
      </w:r>
      <w:r w:rsidRPr="0077121A">
        <w:t>мероп</w:t>
      </w:r>
      <w:r>
        <w:t xml:space="preserve">риятия 4.11. </w:t>
      </w:r>
      <w:r>
        <w:rPr>
          <w:bCs/>
          <w:color w:val="000000"/>
        </w:rPr>
        <w:t>ПЛАНА РЕАЛИЗАЦИИ подпрограммы №</w:t>
      </w:r>
      <w:r w:rsidRPr="0077121A">
        <w:rPr>
          <w:bCs/>
          <w:color w:val="000000"/>
        </w:rPr>
        <w:t>1 «</w:t>
      </w:r>
      <w:r w:rsidRPr="0077121A">
        <w:t>Профилактика правонарушений в муниципальном образовании Волосовский муниципальный район Ленинградской области</w:t>
      </w:r>
      <w:r>
        <w:rPr>
          <w:bCs/>
          <w:color w:val="000000"/>
        </w:rPr>
        <w:t>»</w:t>
      </w:r>
    </w:p>
    <w:p w:rsidR="005D728B" w:rsidRDefault="005D728B" w:rsidP="005D728B">
      <w:pPr>
        <w:tabs>
          <w:tab w:val="left" w:pos="0"/>
        </w:tabs>
        <w:ind w:right="454" w:firstLine="709"/>
        <w:jc w:val="both"/>
        <w:rPr>
          <w:bCs/>
          <w:color w:val="000000"/>
        </w:rPr>
      </w:pPr>
    </w:p>
    <w:tbl>
      <w:tblPr>
        <w:tblW w:w="15711" w:type="dxa"/>
        <w:tblInd w:w="-176" w:type="dxa"/>
        <w:tblLook w:val="04A0"/>
      </w:tblPr>
      <w:tblGrid>
        <w:gridCol w:w="3246"/>
        <w:gridCol w:w="2005"/>
        <w:gridCol w:w="1190"/>
        <w:gridCol w:w="1190"/>
        <w:gridCol w:w="1190"/>
        <w:gridCol w:w="1154"/>
        <w:gridCol w:w="1382"/>
        <w:gridCol w:w="1528"/>
        <w:gridCol w:w="1185"/>
        <w:gridCol w:w="1641"/>
      </w:tblGrid>
      <w:tr w:rsidR="005D728B" w:rsidRPr="00212167" w:rsidTr="005656A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 xml:space="preserve">Годы </w:t>
            </w:r>
            <w:r w:rsidR="000C785C" w:rsidRPr="00212167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D728B" w:rsidRPr="00212167" w:rsidTr="005656A1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D728B" w:rsidRPr="00212167" w:rsidTr="005656A1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D728B" w:rsidRPr="00212167" w:rsidTr="005656A1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D728B" w:rsidRPr="00212167" w:rsidTr="005656A1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Мероприятие 4.11. Мероприятия п</w:t>
            </w:r>
            <w:r>
              <w:rPr>
                <w:color w:val="000000"/>
                <w:sz w:val="20"/>
                <w:szCs w:val="20"/>
              </w:rPr>
              <w:t xml:space="preserve">о оформлению стен, ограждений  и других объектов в </w:t>
            </w:r>
            <w:r w:rsidRPr="00212167">
              <w:rPr>
                <w:color w:val="000000"/>
                <w:sz w:val="20"/>
                <w:szCs w:val="20"/>
              </w:rPr>
              <w:t xml:space="preserve"> г. Волосово</w:t>
            </w:r>
            <w:r>
              <w:rPr>
                <w:color w:val="000000"/>
                <w:sz w:val="20"/>
                <w:szCs w:val="20"/>
              </w:rPr>
              <w:t xml:space="preserve"> и сельских поселениях Волосовского района</w:t>
            </w:r>
            <w:r w:rsidRPr="00212167">
              <w:rPr>
                <w:color w:val="000000"/>
                <w:sz w:val="20"/>
                <w:szCs w:val="20"/>
              </w:rPr>
              <w:t xml:space="preserve"> с приобретением расходных материалов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FA26E8" w:rsidRDefault="005D728B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728B" w:rsidRPr="00212167" w:rsidTr="005656A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28B" w:rsidRPr="00212167" w:rsidRDefault="005D728B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B" w:rsidRPr="00212167" w:rsidRDefault="005D728B" w:rsidP="005656A1">
            <w:pPr>
              <w:rPr>
                <w:rFonts w:cs="Calibri"/>
                <w:color w:val="000000"/>
              </w:rPr>
            </w:pPr>
            <w:r w:rsidRPr="0021216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28B" w:rsidRPr="00212167" w:rsidRDefault="005D728B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2121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D728B" w:rsidRPr="00C364E8" w:rsidRDefault="005D728B" w:rsidP="005D728B"/>
    <w:p w:rsidR="00537DC0" w:rsidRPr="005D728B" w:rsidRDefault="00537DC0" w:rsidP="00E75A80">
      <w:pPr>
        <w:pStyle w:val="a4"/>
        <w:spacing w:after="0"/>
        <w:jc w:val="both"/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  <w:sectPr w:rsidR="00537DC0" w:rsidRPr="00953117" w:rsidSect="00E75A80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5656A1" w:rsidRDefault="005656A1" w:rsidP="005656A1">
      <w:pPr>
        <w:tabs>
          <w:tab w:val="left" w:pos="900"/>
        </w:tabs>
        <w:ind w:left="255" w:right="111"/>
        <w:jc w:val="both"/>
        <w:rPr>
          <w:bCs/>
          <w:color w:val="000000"/>
        </w:rPr>
      </w:pPr>
      <w:r>
        <w:lastRenderedPageBreak/>
        <w:t>6.</w:t>
      </w:r>
      <w:r w:rsidRPr="00EF6B8B">
        <w:t xml:space="preserve"> Изложить в следующей редакции </w:t>
      </w:r>
      <w:r>
        <w:rPr>
          <w:bCs/>
          <w:color w:val="000000"/>
        </w:rPr>
        <w:t>ПЛАН РЕАЛИЗАЦИИ подпрограммы №</w:t>
      </w:r>
      <w:r w:rsidRPr="00906320">
        <w:rPr>
          <w:bCs/>
          <w:color w:val="000000"/>
        </w:rPr>
        <w:t>2 «Безопасность образовательных учреждений муниципального образования Волосовский муниципальный район Ленинградской области»</w:t>
      </w:r>
    </w:p>
    <w:p w:rsidR="005656A1" w:rsidRPr="00906320" w:rsidRDefault="005656A1" w:rsidP="005656A1">
      <w:pPr>
        <w:tabs>
          <w:tab w:val="left" w:pos="900"/>
        </w:tabs>
        <w:ind w:left="255" w:right="111"/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2834"/>
        <w:gridCol w:w="1880"/>
        <w:gridCol w:w="1190"/>
        <w:gridCol w:w="1190"/>
        <w:gridCol w:w="935"/>
        <w:gridCol w:w="1342"/>
        <w:gridCol w:w="1417"/>
        <w:gridCol w:w="1560"/>
        <w:gridCol w:w="1275"/>
        <w:gridCol w:w="1418"/>
      </w:tblGrid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Годы </w:t>
            </w:r>
            <w:r w:rsidR="000C785C" w:rsidRPr="00906320">
              <w:rPr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656A1" w:rsidRPr="00906320" w:rsidTr="005656A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656A1" w:rsidRPr="00906320" w:rsidTr="005656A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656A1" w:rsidRPr="00906320" w:rsidTr="005656A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656A1" w:rsidRPr="00906320" w:rsidTr="005656A1">
        <w:trPr>
          <w:trHeight w:val="23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Подпрограмма №2 «Безопасность образовательных учреждений муниципального образования Волосовский муниципальный район Ленинградской области»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F847C9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656A1" w:rsidRPr="00906320">
              <w:rPr>
                <w:b/>
                <w:bCs/>
                <w:color w:val="000000"/>
                <w:sz w:val="20"/>
                <w:szCs w:val="20"/>
              </w:rPr>
              <w:t>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F847C9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656A1" w:rsidRPr="00906320">
              <w:rPr>
                <w:b/>
                <w:bCs/>
                <w:color w:val="000000"/>
                <w:sz w:val="20"/>
                <w:szCs w:val="20"/>
              </w:rPr>
              <w:t>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10385,5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10913,2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13181,3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F847C9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5656A1" w:rsidRPr="0090632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F847C9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5656A1" w:rsidRPr="0090632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1.1. 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1.2. Модернизация, обновление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Комитет образования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F847C9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1.3. Обслуживание кнопки 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1.4.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1775,2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1775,2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1.5.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F847C9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47C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Противопожарная безопасность дошкольных образовательных учреждений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2.3. 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2.4. Установка 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E81987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2.5. Проведение испытаний пожарных кранов, лестниц, рукавов, гидрантов, определение пожарной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категорийности помещени</w:t>
            </w:r>
            <w:r w:rsidR="00E81987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Комитет образования администрации МО Волосовский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2.7.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3. </w:t>
            </w:r>
            <w:r w:rsidR="00E81987"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Антитеррористическая защищенность и безопасность  учреждений  начального, основного и общего  образования</w:t>
            </w:r>
            <w:r w:rsidR="00E8198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(СОШ</w:t>
            </w:r>
            <w:r w:rsidR="00E81987"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3.1. 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Мероприятие 3.2. Модернизация, обновление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3.3. Обслуживание кнопки 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3.4.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3.5. Оснащение школьных автобусов аппаратурой спутниковой навигации ГЛОНАСС, тахографами. Обслуживание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3.6.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Комитет образования администрации МО Волосовский муниципальный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Противопожарная безопасность образовательных учреждений  начального основного и среднего образования (СОШ</w:t>
            </w:r>
            <w:r w:rsidR="00E81987"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2607,6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4.1.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4.2.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1735,7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4.3. 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4.4. Установка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Комитет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4.5. Проведение испытаний пожарных кранов, лестниц, рукавов, гидрантов, определение пожарной категорийности </w:t>
            </w:r>
            <w:r w:rsidR="00E81987" w:rsidRPr="00906320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4.6.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4.7.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5. Оборудование и модернизация противорадиационных укрытий (ПРУ) в образовательных </w:t>
            </w: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F847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5.1. Оборудование и модернизация противорадиационных укрытий (ПРУ) в образовательных учреждениях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6. </w:t>
            </w:r>
            <w:r w:rsidR="00E81987"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Антитеррористическая защищенность и безопасность  учреждений  дополнительного  образования (ДОД)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6.1. Обслуживание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6.2. Модернизация, обновление систем видеонаблюдения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6.3. Обслуживание кнопки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экстренного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Комитет образования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6.4. Установка и модернизация наружного ограждения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128DB" w:rsidRDefault="005656A1" w:rsidP="005656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28DB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6.5. Оснащение школьных автобусов аппаратурой спутниковой навигации ГЛОНАСС, тахографами. Обслуживание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6.6. Модернизация и обновление систем наружного освещения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63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632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7.1. Обслуживание АПС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7.2. Обслуживание кнопки вывода сигнала срабатывания АПС в пожарную часть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7.3. Огнезащитная обработка деревянных конструкций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7.4. Установка противопожарных дверей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 xml:space="preserve">Мероприятие 7.5. Проведение испытаний пожарных кранов, лестниц, рукавов, гидрантов, определение пожарной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категорийности </w:t>
            </w:r>
            <w:r w:rsidR="00E81987" w:rsidRPr="00906320">
              <w:rPr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 xml:space="preserve">Комитет образования администрации МО Волосовский </w:t>
            </w:r>
            <w:r w:rsidRPr="00906320">
              <w:rPr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7.6.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Мероприятие 7.7.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56A1" w:rsidRPr="00906320" w:rsidTr="005656A1">
        <w:trPr>
          <w:trHeight w:val="30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A1" w:rsidRPr="00906320" w:rsidRDefault="005656A1" w:rsidP="00565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1" w:rsidRPr="00906320" w:rsidRDefault="005656A1" w:rsidP="005656A1">
            <w:pPr>
              <w:rPr>
                <w:rFonts w:ascii="Calibri" w:hAnsi="Calibri" w:cs="Calibri"/>
                <w:color w:val="000000"/>
              </w:rPr>
            </w:pPr>
            <w:r w:rsidRPr="009063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6A1" w:rsidRPr="00906320" w:rsidRDefault="005656A1" w:rsidP="005656A1">
            <w:pPr>
              <w:jc w:val="center"/>
              <w:rPr>
                <w:color w:val="000000"/>
                <w:sz w:val="20"/>
                <w:szCs w:val="20"/>
              </w:rPr>
            </w:pPr>
            <w:r w:rsidRPr="0090632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656A1" w:rsidRDefault="005656A1" w:rsidP="005656A1">
      <w:pPr>
        <w:ind w:right="455"/>
        <w:jc w:val="center"/>
      </w:pPr>
    </w:p>
    <w:p w:rsidR="00537DC0" w:rsidRPr="00953117" w:rsidRDefault="00537DC0" w:rsidP="005D728B">
      <w:pPr>
        <w:ind w:left="-284" w:firstLine="709"/>
        <w:jc w:val="both"/>
        <w:rPr>
          <w:sz w:val="40"/>
          <w:szCs w:val="40"/>
        </w:rPr>
      </w:pPr>
    </w:p>
    <w:p w:rsidR="0059257F" w:rsidRPr="00953117" w:rsidRDefault="0059257F" w:rsidP="00E75A80">
      <w:pPr>
        <w:pStyle w:val="a4"/>
        <w:spacing w:after="0"/>
        <w:jc w:val="both"/>
        <w:rPr>
          <w:sz w:val="40"/>
          <w:szCs w:val="40"/>
        </w:rPr>
        <w:sectPr w:rsidR="0059257F" w:rsidRPr="00953117" w:rsidSect="00850AA3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4006AC" w:rsidRPr="00953117" w:rsidRDefault="004006AC" w:rsidP="004006AC">
      <w:pPr>
        <w:ind w:left="709" w:firstLine="709"/>
        <w:jc w:val="both"/>
        <w:rPr>
          <w:rFonts w:eastAsia="Arial Unicode MS"/>
          <w:b/>
          <w:color w:val="000000"/>
        </w:rPr>
      </w:pPr>
    </w:p>
    <w:p w:rsidR="005656A1" w:rsidRPr="00953117" w:rsidRDefault="005656A1" w:rsidP="005656A1">
      <w:pPr>
        <w:ind w:firstLine="709"/>
        <w:jc w:val="both"/>
      </w:pPr>
      <w:r>
        <w:rPr>
          <w:rFonts w:eastAsia="Arial Unicode MS"/>
          <w:color w:val="000000"/>
        </w:rPr>
        <w:t>7.</w:t>
      </w:r>
      <w:r w:rsidRPr="005656A1">
        <w:t xml:space="preserve"> </w:t>
      </w:r>
      <w:r w:rsidRPr="00953117">
        <w:t>В подпрограмму №3 «Повышение безопасности дорожного движения на территории Волосовского муниципального района Ленинградской области» внести следующие изменения:</w:t>
      </w:r>
    </w:p>
    <w:p w:rsidR="005656A1" w:rsidRPr="00953117" w:rsidRDefault="005656A1" w:rsidP="005656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A1" w:rsidRPr="00953117" w:rsidRDefault="009128DB" w:rsidP="005656A1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5656A1" w:rsidRPr="00953117">
        <w:rPr>
          <w:rFonts w:ascii="Times New Roman" w:hAnsi="Times New Roman" w:cs="Times New Roman"/>
          <w:sz w:val="24"/>
          <w:szCs w:val="24"/>
        </w:rPr>
        <w:t>.1.  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  <w:r w:rsidR="005656A1" w:rsidRPr="00953117"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9"/>
        <w:gridCol w:w="6472"/>
      </w:tblGrid>
      <w:tr w:rsidR="005656A1" w:rsidRPr="00953117" w:rsidTr="005656A1">
        <w:tc>
          <w:tcPr>
            <w:tcW w:w="3309" w:type="dxa"/>
          </w:tcPr>
          <w:p w:rsidR="005656A1" w:rsidRPr="00953117" w:rsidRDefault="005656A1" w:rsidP="005656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5656A1" w:rsidRPr="00953117" w:rsidRDefault="005656A1" w:rsidP="005656A1">
            <w:pPr>
              <w:jc w:val="both"/>
              <w:rPr>
                <w:rFonts w:eastAsia="Arial Unicode MS"/>
              </w:rPr>
            </w:pPr>
            <w:r w:rsidRPr="00953117">
              <w:t>в том числе по источникам финансирования</w:t>
            </w:r>
            <w:r w:rsidRPr="00953117">
              <w:rPr>
                <w:rFonts w:eastAsia="Arial Unicode MS"/>
              </w:rPr>
              <w:t xml:space="preserve"> </w:t>
            </w:r>
          </w:p>
        </w:tc>
        <w:tc>
          <w:tcPr>
            <w:tcW w:w="6472" w:type="dxa"/>
          </w:tcPr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Pr="00565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4 663,4</w:t>
            </w:r>
            <w:r w:rsidRPr="00565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565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4 663,4</w:t>
            </w:r>
            <w:r w:rsidR="00A15E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656A1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2014 год – 180,0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180,0 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2015 год – 631,5 тыс. рублей, 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631,5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633,0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633,0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480,0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480,0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470,0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470,0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5656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5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A5C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656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118,9</w:t>
            </w:r>
            <w:r w:rsidRPr="00565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1A5CF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1A5CF7" w:rsidRPr="001A5C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128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A5CF7" w:rsidRPr="001A5C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118,9</w:t>
            </w:r>
            <w:r w:rsidRPr="001A5CF7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846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846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5656A1" w:rsidRPr="00953117" w:rsidRDefault="005656A1" w:rsidP="005656A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6A1" w:rsidRPr="00953117" w:rsidRDefault="005656A1" w:rsidP="005656A1">
      <w:pPr>
        <w:ind w:left="709" w:firstLine="709"/>
        <w:jc w:val="both"/>
        <w:rPr>
          <w:rFonts w:eastAsia="Arial Unicode MS"/>
          <w:b/>
          <w:color w:val="000000"/>
        </w:rPr>
      </w:pPr>
    </w:p>
    <w:p w:rsidR="005656A1" w:rsidRPr="00953117" w:rsidRDefault="009128DB" w:rsidP="005656A1">
      <w:pPr>
        <w:ind w:firstLine="709"/>
        <w:jc w:val="both"/>
        <w:rPr>
          <w:rFonts w:eastAsia="Arial Unicode MS"/>
        </w:rPr>
      </w:pPr>
      <w:r>
        <w:rPr>
          <w:rFonts w:eastAsia="Arial Unicode MS"/>
          <w:color w:val="000000"/>
        </w:rPr>
        <w:t>7</w:t>
      </w:r>
      <w:r w:rsidR="005656A1" w:rsidRPr="00953117">
        <w:rPr>
          <w:rFonts w:eastAsia="Arial Unicode MS"/>
          <w:color w:val="000000"/>
        </w:rPr>
        <w:t>.2. Первый абзац раздела 4 «</w:t>
      </w:r>
      <w:r w:rsidR="005656A1" w:rsidRPr="00953117">
        <w:rPr>
          <w:rFonts w:eastAsia="Arial Unicode MS"/>
        </w:rPr>
        <w:t>Ресурсное обеспечение</w:t>
      </w:r>
      <w:r>
        <w:rPr>
          <w:rFonts w:eastAsia="Arial Unicode MS"/>
        </w:rPr>
        <w:t xml:space="preserve"> подпрограммы» текстовой части п</w:t>
      </w:r>
      <w:r w:rsidR="005656A1" w:rsidRPr="00953117">
        <w:rPr>
          <w:rFonts w:eastAsia="Arial Unicode MS"/>
        </w:rPr>
        <w:t>одпрограммы № 3 изложить в следующей редакции:</w:t>
      </w:r>
    </w:p>
    <w:p w:rsidR="005656A1" w:rsidRPr="00953117" w:rsidRDefault="005656A1" w:rsidP="005656A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  <w:lang w:val="ru-RU"/>
        </w:rPr>
        <w:t>о</w:t>
      </w:r>
      <w:r w:rsidR="00E81987" w:rsidRPr="00953117">
        <w:rPr>
          <w:rFonts w:ascii="Times New Roman" w:hAnsi="Times New Roman"/>
          <w:sz w:val="24"/>
          <w:szCs w:val="24"/>
        </w:rPr>
        <w:t>общий</w:t>
      </w:r>
      <w:r w:rsidRPr="00953117">
        <w:rPr>
          <w:rFonts w:ascii="Times New Roman" w:hAnsi="Times New Roman"/>
          <w:sz w:val="24"/>
          <w:szCs w:val="24"/>
        </w:rPr>
        <w:t xml:space="preserve"> объем финансирования </w:t>
      </w:r>
      <w:r w:rsidR="009128DB">
        <w:rPr>
          <w:rFonts w:ascii="Times New Roman" w:hAnsi="Times New Roman"/>
          <w:sz w:val="24"/>
          <w:szCs w:val="24"/>
          <w:lang w:val="ru-RU"/>
        </w:rPr>
        <w:t>п</w:t>
      </w:r>
      <w:r w:rsidR="00E81987" w:rsidRPr="00953117">
        <w:rPr>
          <w:rFonts w:ascii="Times New Roman" w:hAnsi="Times New Roman"/>
          <w:sz w:val="24"/>
          <w:szCs w:val="24"/>
        </w:rPr>
        <w:t>подпрограммы</w:t>
      </w:r>
      <w:r w:rsidRPr="00953117">
        <w:rPr>
          <w:rFonts w:ascii="Times New Roman" w:hAnsi="Times New Roman"/>
          <w:sz w:val="24"/>
          <w:szCs w:val="24"/>
        </w:rPr>
        <w:t xml:space="preserve"> – </w:t>
      </w:r>
      <w:r w:rsidR="001A5CF7" w:rsidRPr="009128DB">
        <w:rPr>
          <w:rFonts w:ascii="Times New Roman" w:hAnsi="Times New Roman"/>
          <w:b/>
          <w:sz w:val="24"/>
          <w:szCs w:val="24"/>
          <w:lang w:val="ru-RU"/>
        </w:rPr>
        <w:t>4</w:t>
      </w:r>
      <w:r w:rsidR="009128DB" w:rsidRPr="009128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5CF7" w:rsidRPr="009128DB">
        <w:rPr>
          <w:rFonts w:ascii="Times New Roman" w:hAnsi="Times New Roman"/>
          <w:b/>
          <w:sz w:val="24"/>
          <w:szCs w:val="24"/>
          <w:lang w:val="ru-RU"/>
        </w:rPr>
        <w:t>663,4</w:t>
      </w:r>
      <w:r w:rsidRPr="009128DB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953117">
        <w:rPr>
          <w:rFonts w:ascii="Times New Roman" w:hAnsi="Times New Roman"/>
          <w:sz w:val="24"/>
          <w:szCs w:val="24"/>
        </w:rPr>
        <w:t>, в том числе:</w:t>
      </w:r>
    </w:p>
    <w:p w:rsidR="005656A1" w:rsidRPr="00953117" w:rsidRDefault="005656A1" w:rsidP="005656A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5656A1" w:rsidRPr="00953117" w:rsidRDefault="005656A1" w:rsidP="005656A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областной бюджет – 0,0 тыс. рублей,</w:t>
      </w:r>
    </w:p>
    <w:p w:rsidR="005656A1" w:rsidRPr="00953117" w:rsidRDefault="005656A1" w:rsidP="005656A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1A5CF7" w:rsidRPr="001A5CF7">
        <w:rPr>
          <w:rFonts w:ascii="Times New Roman" w:hAnsi="Times New Roman"/>
          <w:b/>
          <w:sz w:val="24"/>
          <w:szCs w:val="24"/>
          <w:lang w:val="ru-RU"/>
        </w:rPr>
        <w:t xml:space="preserve">4 663,4 </w:t>
      </w:r>
      <w:r w:rsidRPr="001A5CF7">
        <w:rPr>
          <w:rFonts w:ascii="Times New Roman" w:hAnsi="Times New Roman"/>
          <w:b/>
          <w:sz w:val="24"/>
          <w:szCs w:val="24"/>
        </w:rPr>
        <w:t>тыс. рублей,</w:t>
      </w:r>
    </w:p>
    <w:p w:rsidR="005656A1" w:rsidRPr="00953117" w:rsidRDefault="005656A1" w:rsidP="005656A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5656A1" w:rsidRPr="00953117" w:rsidRDefault="005656A1" w:rsidP="005656A1">
      <w:pPr>
        <w:ind w:firstLine="709"/>
        <w:jc w:val="both"/>
        <w:rPr>
          <w:bCs/>
        </w:rPr>
      </w:pPr>
    </w:p>
    <w:p w:rsidR="005656A1" w:rsidRPr="00953117" w:rsidRDefault="009128DB" w:rsidP="005656A1">
      <w:pPr>
        <w:ind w:firstLine="709"/>
        <w:jc w:val="both"/>
      </w:pPr>
      <w:r>
        <w:rPr>
          <w:bCs/>
        </w:rPr>
        <w:t>7</w:t>
      </w:r>
      <w:r w:rsidR="005656A1" w:rsidRPr="00953117">
        <w:rPr>
          <w:bCs/>
        </w:rPr>
        <w:t>.3 таблицу №2 «План реализации</w:t>
      </w:r>
      <w:r>
        <w:t xml:space="preserve"> П</w:t>
      </w:r>
      <w:r w:rsidR="005656A1" w:rsidRPr="00953117">
        <w:t xml:space="preserve">одпрограммы №3 </w:t>
      </w:r>
      <w:r w:rsidR="005656A1" w:rsidRPr="00953117">
        <w:rPr>
          <w:bCs/>
        </w:rPr>
        <w:t>«</w:t>
      </w:r>
      <w:r w:rsidR="005656A1" w:rsidRPr="00953117">
        <w:t>Повышение безопасности дорожного движения на территории Волосовского муниципального района Ленинградской области</w:t>
      </w:r>
      <w:r w:rsidR="005656A1" w:rsidRPr="00953117">
        <w:rPr>
          <w:bCs/>
        </w:rPr>
        <w:t>» изложить в следующей редакции:</w:t>
      </w:r>
    </w:p>
    <w:p w:rsidR="005656A1" w:rsidRDefault="005656A1" w:rsidP="004006AC">
      <w:pPr>
        <w:ind w:firstLine="709"/>
        <w:jc w:val="both"/>
        <w:rPr>
          <w:rFonts w:eastAsia="Arial Unicode MS"/>
          <w:color w:val="000000"/>
        </w:rPr>
      </w:pPr>
    </w:p>
    <w:p w:rsidR="008073A0" w:rsidRPr="00953117" w:rsidRDefault="008073A0" w:rsidP="00E75A80">
      <w:pPr>
        <w:pStyle w:val="a4"/>
        <w:spacing w:after="0"/>
        <w:jc w:val="both"/>
        <w:rPr>
          <w:sz w:val="40"/>
          <w:szCs w:val="40"/>
          <w:lang/>
        </w:rPr>
        <w:sectPr w:rsidR="008073A0" w:rsidRPr="00953117" w:rsidSect="00654810">
          <w:pgSz w:w="11906" w:h="16838"/>
          <w:pgMar w:top="1134" w:right="851" w:bottom="1134" w:left="851" w:header="0" w:footer="0" w:gutter="0"/>
          <w:cols w:space="720"/>
          <w:noEndnote/>
          <w:docGrid w:linePitch="326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15324"/>
      </w:tblGrid>
      <w:tr w:rsidR="008073A0" w:rsidRPr="00953117" w:rsidTr="008073A0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3A0" w:rsidRPr="00953117" w:rsidRDefault="008073A0" w:rsidP="008073A0">
            <w:pPr>
              <w:jc w:val="right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Таблица 2</w:t>
            </w:r>
          </w:p>
        </w:tc>
      </w:tr>
      <w:tr w:rsidR="008073A0" w:rsidRPr="00953117" w:rsidTr="008073A0">
        <w:trPr>
          <w:trHeight w:val="630"/>
        </w:trPr>
        <w:tc>
          <w:tcPr>
            <w:tcW w:w="1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5334" w:type="dxa"/>
              <w:tblInd w:w="93" w:type="dxa"/>
              <w:tblLayout w:type="fixed"/>
              <w:tblLook w:val="04A0"/>
            </w:tblPr>
            <w:tblGrid>
              <w:gridCol w:w="3134"/>
              <w:gridCol w:w="1968"/>
              <w:gridCol w:w="1190"/>
              <w:gridCol w:w="1190"/>
              <w:gridCol w:w="935"/>
              <w:gridCol w:w="1145"/>
              <w:gridCol w:w="1382"/>
              <w:gridCol w:w="1528"/>
              <w:gridCol w:w="1201"/>
              <w:gridCol w:w="1419"/>
              <w:gridCol w:w="6"/>
              <w:gridCol w:w="216"/>
              <w:gridCol w:w="14"/>
              <w:gridCol w:w="6"/>
            </w:tblGrid>
            <w:tr w:rsidR="008073A0" w:rsidRPr="00953117" w:rsidTr="008073A0">
              <w:trPr>
                <w:gridAfter w:val="2"/>
                <w:wAfter w:w="20" w:type="dxa"/>
                <w:trHeight w:val="630"/>
              </w:trPr>
              <w:tc>
                <w:tcPr>
                  <w:tcW w:w="153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785C" w:rsidRDefault="008073A0" w:rsidP="008073A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>ПЛАН РЕАЛИЗАЦИИ</w:t>
                  </w:r>
                </w:p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 xml:space="preserve">Подпрограммы №3 «Повышение безопасности дорожного движения на территории Волосовского муниципального района </w:t>
                  </w:r>
                </w:p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>Ленинградской области»</w:t>
                  </w:r>
                </w:p>
                <w:p w:rsidR="008073A0" w:rsidRPr="00953117" w:rsidRDefault="008073A0" w:rsidP="008073A0">
                  <w:pPr>
                    <w:jc w:val="center"/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Годы </w:t>
                  </w:r>
                  <w:r w:rsidR="00E81987" w:rsidRPr="00953117">
                    <w:rPr>
                      <w:color w:val="000000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66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E8198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23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073A0" w:rsidRPr="00953117" w:rsidRDefault="008073A0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№3. «Повышение безопасности дорожного движения на территории Волосовского муниципального района Ленинградской области»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Комитет образования,</w:t>
                  </w:r>
                </w:p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ЖКХ</w:t>
                  </w:r>
                </w:p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E51452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gridAfter w:val="1"/>
                <w:wAfter w:w="6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631,5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631,5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633,0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633,0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480,0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1A5CF7" w:rsidP="00131E0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128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118,9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1A5CF7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128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118,9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3A0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073A0" w:rsidRPr="00953117" w:rsidRDefault="008073A0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846</w:t>
                  </w:r>
                  <w:r w:rsidR="008073A0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846,0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8073A0" w:rsidRPr="00953117" w:rsidRDefault="008073A0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E153F4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9128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5CF7">
                    <w:rPr>
                      <w:b/>
                      <w:bCs/>
                      <w:color w:val="000000"/>
                      <w:sz w:val="20"/>
                      <w:szCs w:val="20"/>
                    </w:rPr>
                    <w:t>663,4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E153F4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9128D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A5CF7">
                    <w:rPr>
                      <w:b/>
                      <w:bCs/>
                      <w:color w:val="000000"/>
                      <w:sz w:val="20"/>
                      <w:szCs w:val="20"/>
                    </w:rPr>
                    <w:t>663,4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Повышение эффективности функционирования системы государственного управления в области обеспечения безопасности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1.1. Сбор и обработка статистики ДТП с целью уточнения мест концентрации ДТП и разработки инженерных мероприятий по их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устранению (организационное мероприятие)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ОГИБДД,</w:t>
                  </w:r>
                </w:p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2. Предупреждение опасного поведения участников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2.1. Организация пропаганды и агитации безопасности дорожного движения в Волосовском  МР с использованием наружной социальной рекламы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ОГИБДД во взаимодействии с ОМС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         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2.2. Проведение муниципальных широкомасштабных акций "Внимание - дети!", "Внимание - пешеход!", "Вежливый водитель", "Зебра"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ОГИБДД, </w:t>
                  </w:r>
                </w:p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 ОМС, автотранспортные предприятия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2.3. Привлечение информационных и рекламных агентств к проведению профилактических акций изготовление листовок и памяток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Отдел ЖКХ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2.4.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2.5. Тиражирование комплекта учебно-методических материалов для преподавания ПДД учащимся младших классов – 0,3 тыс. комплектов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2.6. Оснащение подвижного состава и стационарных постов дорожно-патрульной службы оборудованием и медикаментами, необходимыми для оказания первой медицинской помощи пострадавшим в результате аварии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Отдел ЖКХ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22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2.7. Оказание полиграфических услуг по изготовлению бланочной продукции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Отдел ЖКХ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color w:val="00000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3. Сокращение аварийности на участках концентрации ДТП инженерными методами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593,9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593,9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31E0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1E0C" w:rsidRPr="00953117" w:rsidRDefault="00131E0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131E0C" w:rsidRPr="00953117" w:rsidRDefault="00131E0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85643F" w:rsidRDefault="00131E0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131E0C" w:rsidRPr="00953117" w:rsidRDefault="00131E0C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85643F" w:rsidRDefault="00841ABC" w:rsidP="008073A0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85643F">
                    <w:rPr>
                      <w:b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3.1. Организация дорожного движения на муниципальных дорогах Волосовского МР (установка, замена дорожных знаков и иных элементов, предусмотренных ПДД Российской Федерации)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Отдел ЖКХ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E51452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294,0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1ABC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ABC" w:rsidRPr="00953117" w:rsidRDefault="00841ABC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ABC" w:rsidRPr="00953117" w:rsidRDefault="00841ABC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304,0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ABC" w:rsidRPr="00953117" w:rsidRDefault="00841ABC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128DB" w:rsidRDefault="00614BBD" w:rsidP="00614BB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128DB">
                    <w:rPr>
                      <w:b/>
                      <w:color w:val="000000"/>
                      <w:sz w:val="20"/>
                      <w:szCs w:val="20"/>
                    </w:rPr>
                    <w:t>Мероприятие 3.2. Разработка и актуализация комплексных схем организации дорожного движения (КСОДД) и программ по формированию законопослушного поведения участников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614BB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Отдел ЖКХ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14BBD">
                    <w:rPr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4BBD" w:rsidRPr="00614BBD" w:rsidRDefault="009128DB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14BBD">
                    <w:rPr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299,9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14BBD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14BBD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299,9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614BBD" w:rsidRDefault="00614BBD" w:rsidP="00C572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14BBD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C5723F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572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4. Предупреждение детского дорожно-транспортного травматизма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477,0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477,0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542,0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4.1. Обеспечение образовательных учреждений модульными автогородками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712E7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4.2. Приобретение и распространение световозвращающих приспособлений в среде дошкольников и учащихся младших классов 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4.3. Организация и проведение занятий по ПДД с учащимися младших классов на базе детских мобильных автогородков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4.4. Организация и проведение занятий по ПДД с учащимися средних и старших классов на базе стационарного автодрома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4.5. Проведение просветительской работы с родителями и детьми по вопросам профилактики дорожно-транспортного травматизма (укомплектование кабинетов и уголков безопасности дорожного движения)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4.6. Формирование и работа отрядов юных инспекторов движения, клубов, организация деятельности по обучению юных инспекторов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4.7. Организация деятельности по определению безопасных маршрутов движения в школу, детский сад и обратно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4.8. Проведение конкурсов детского творчества, посвященных безопасности дорожного движения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образования, ОГИБДД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CA4B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14BBD" w:rsidRPr="00953117" w:rsidTr="008073A0">
              <w:trPr>
                <w:gridAfter w:val="2"/>
                <w:wAfter w:w="20" w:type="dxa"/>
                <w:trHeight w:val="300"/>
              </w:trPr>
              <w:tc>
                <w:tcPr>
                  <w:tcW w:w="3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4BBD" w:rsidRPr="00953117" w:rsidRDefault="00614BBD" w:rsidP="008073A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BBD" w:rsidRPr="00953117" w:rsidRDefault="00614BBD" w:rsidP="008073A0">
                  <w:pPr>
                    <w:rPr>
                      <w:rFonts w:cs="Calibri"/>
                      <w:color w:val="000000"/>
                    </w:rPr>
                  </w:pPr>
                  <w:r w:rsidRPr="00953117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4BBD" w:rsidRPr="00953117" w:rsidRDefault="00614BBD" w:rsidP="008073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073A0" w:rsidRPr="00953117" w:rsidRDefault="008073A0" w:rsidP="008073A0">
            <w:pPr>
              <w:ind w:right="191"/>
              <w:jc w:val="center"/>
              <w:rPr>
                <w:b/>
                <w:bCs/>
                <w:color w:val="000000"/>
              </w:rPr>
            </w:pPr>
          </w:p>
        </w:tc>
      </w:tr>
    </w:tbl>
    <w:p w:rsidR="008073A0" w:rsidRPr="00953117" w:rsidRDefault="008073A0" w:rsidP="008073A0">
      <w:pPr>
        <w:ind w:firstLine="709"/>
        <w:jc w:val="both"/>
        <w:rPr>
          <w:b/>
        </w:rPr>
      </w:pPr>
    </w:p>
    <w:p w:rsidR="00E153F4" w:rsidRDefault="00E153F4" w:rsidP="00E75A80">
      <w:pPr>
        <w:pStyle w:val="a4"/>
        <w:spacing w:after="0"/>
        <w:jc w:val="both"/>
        <w:rPr>
          <w:sz w:val="40"/>
          <w:szCs w:val="40"/>
        </w:rPr>
      </w:pPr>
    </w:p>
    <w:p w:rsidR="00614BBD" w:rsidRDefault="00614BBD" w:rsidP="00E75A80">
      <w:pPr>
        <w:pStyle w:val="a4"/>
        <w:spacing w:after="0"/>
        <w:jc w:val="both"/>
        <w:rPr>
          <w:sz w:val="40"/>
          <w:szCs w:val="40"/>
        </w:rPr>
      </w:pPr>
    </w:p>
    <w:p w:rsidR="00614BBD" w:rsidRDefault="00614BBD" w:rsidP="00E75A80">
      <w:pPr>
        <w:pStyle w:val="a4"/>
        <w:spacing w:after="0"/>
        <w:jc w:val="both"/>
        <w:rPr>
          <w:sz w:val="40"/>
          <w:szCs w:val="40"/>
        </w:rPr>
      </w:pPr>
    </w:p>
    <w:p w:rsidR="00614BBD" w:rsidRDefault="00614BBD" w:rsidP="00E75A80">
      <w:pPr>
        <w:pStyle w:val="a4"/>
        <w:spacing w:after="0"/>
        <w:jc w:val="both"/>
        <w:rPr>
          <w:sz w:val="40"/>
          <w:szCs w:val="40"/>
        </w:rPr>
      </w:pPr>
    </w:p>
    <w:p w:rsidR="00614BBD" w:rsidRPr="00614BBD" w:rsidRDefault="00614BBD" w:rsidP="00614BBD">
      <w:pPr>
        <w:pStyle w:val="a4"/>
        <w:spacing w:after="0"/>
        <w:rPr>
          <w:sz w:val="40"/>
          <w:szCs w:val="40"/>
        </w:rPr>
        <w:sectPr w:rsidR="00614BBD" w:rsidRPr="00614BBD" w:rsidSect="008073A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153F4" w:rsidRPr="00953117" w:rsidRDefault="009128DB" w:rsidP="00E153F4">
      <w:pPr>
        <w:ind w:firstLine="709"/>
        <w:jc w:val="both"/>
      </w:pPr>
      <w:r>
        <w:lastRenderedPageBreak/>
        <w:t>8</w:t>
      </w:r>
      <w:r w:rsidR="00E153F4" w:rsidRPr="00953117">
        <w:t>. В подпрограмму №4 «</w:t>
      </w:r>
      <w:r w:rsidR="00E153F4" w:rsidRPr="00953117">
        <w:rPr>
          <w:bCs/>
        </w:rPr>
        <w:t>Обеспечение защиты населения и территории МО Волосовский муниципальный район Ленинградской области от чрезвычайных ситуаций</w:t>
      </w:r>
      <w:r w:rsidR="00E153F4" w:rsidRPr="00953117">
        <w:t>» внести следующие изменения:</w:t>
      </w:r>
    </w:p>
    <w:p w:rsidR="00E153F4" w:rsidRPr="00953117" w:rsidRDefault="009128DB" w:rsidP="00E153F4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E153F4" w:rsidRPr="00953117">
        <w:rPr>
          <w:rFonts w:ascii="Times New Roman" w:hAnsi="Times New Roman" w:cs="Times New Roman"/>
          <w:sz w:val="24"/>
          <w:szCs w:val="24"/>
        </w:rPr>
        <w:t xml:space="preserve">.1. </w:t>
      </w:r>
      <w:r w:rsidR="00606AA4" w:rsidRPr="00953117">
        <w:rPr>
          <w:rFonts w:ascii="Times New Roman" w:hAnsi="Times New Roman" w:cs="Times New Roman"/>
          <w:sz w:val="24"/>
          <w:szCs w:val="24"/>
        </w:rPr>
        <w:t xml:space="preserve"> П</w:t>
      </w:r>
      <w:r w:rsidR="00E153F4" w:rsidRPr="00953117">
        <w:rPr>
          <w:rFonts w:ascii="Times New Roman" w:hAnsi="Times New Roman" w:cs="Times New Roman"/>
          <w:sz w:val="24"/>
          <w:szCs w:val="24"/>
        </w:rPr>
        <w:t>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  <w:r w:rsidR="00E153F4" w:rsidRPr="00953117">
        <w:t xml:space="preserve"> </w:t>
      </w:r>
    </w:p>
    <w:p w:rsidR="00E153F4" w:rsidRPr="00953117" w:rsidRDefault="00E153F4" w:rsidP="00E153F4">
      <w:pPr>
        <w:ind w:firstLine="709"/>
        <w:jc w:val="both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E153F4" w:rsidRPr="00953117" w:rsidTr="00A609D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3F4" w:rsidRPr="00953117" w:rsidRDefault="00E153F4" w:rsidP="00A60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E153F4" w:rsidRPr="00953117" w:rsidRDefault="00E153F4" w:rsidP="00A609DB">
            <w:pPr>
              <w:jc w:val="both"/>
              <w:rPr>
                <w:rFonts w:eastAsia="Arial Unicode MS"/>
              </w:rPr>
            </w:pPr>
            <w:r w:rsidRPr="00953117">
              <w:t>в том числе по источникам финансирования</w:t>
            </w:r>
            <w:r w:rsidRPr="00953117">
              <w:rPr>
                <w:rFonts w:eastAsia="Arial Unicode MS"/>
              </w:rPr>
              <w:t xml:space="preserve">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F651DA" w:rsidRPr="00953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BB3"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10 100</w:t>
            </w:r>
            <w:r w:rsidR="00F651DA"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,5</w:t>
            </w:r>
            <w:r w:rsidRPr="002A7BB3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2A7BB3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>30,0 тыс. рублей,</w:t>
            </w:r>
          </w:p>
          <w:p w:rsidR="00E153F4" w:rsidRPr="002A7BB3" w:rsidRDefault="002A7BB3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7 870,</w:t>
            </w:r>
            <w:r w:rsidR="00E153F4" w:rsidRPr="002A7BB3">
              <w:rPr>
                <w:rFonts w:ascii="Times New Roman" w:hAnsi="Times New Roman"/>
                <w:b/>
                <w:sz w:val="24"/>
                <w:szCs w:val="24"/>
              </w:rPr>
              <w:t>5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152,3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152,3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1</w:t>
            </w:r>
            <w:r w:rsidR="00662EF7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450,0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1 330,0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120,0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170,0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170,0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2A7BB3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A7BB3"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3 9</w:t>
            </w:r>
            <w:r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39,2</w:t>
            </w:r>
            <w:r w:rsidR="00E153F4" w:rsidRPr="002A7B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153F4" w:rsidRPr="002A7BB3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2A7BB3"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3 0</w:t>
            </w:r>
            <w:r w:rsidR="00F2051D"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  <w:r w:rsidRPr="002A7B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,2</w:t>
            </w:r>
            <w:r w:rsidR="00E153F4" w:rsidRPr="002A7B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1E8"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731E8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2 194,5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3731E8" w:rsidRPr="00953117">
              <w:rPr>
                <w:rFonts w:ascii="Times New Roman" w:hAnsi="Times New Roman"/>
                <w:sz w:val="24"/>
                <w:szCs w:val="24"/>
              </w:rPr>
              <w:t xml:space="preserve">ые бюджеты – </w:t>
            </w:r>
            <w:r w:rsidR="003731E8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</w:tc>
      </w:tr>
    </w:tbl>
    <w:p w:rsidR="00E153F4" w:rsidRPr="00953117" w:rsidRDefault="00E153F4" w:rsidP="00E153F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153F4" w:rsidRPr="00953117" w:rsidRDefault="00E153F4" w:rsidP="00E153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885A6F" w:rsidRPr="00953117" w:rsidRDefault="009128DB" w:rsidP="00885A6F">
      <w:pPr>
        <w:ind w:firstLine="709"/>
        <w:jc w:val="both"/>
        <w:rPr>
          <w:rFonts w:eastAsia="Arial Unicode MS"/>
        </w:rPr>
      </w:pPr>
      <w:r>
        <w:rPr>
          <w:rFonts w:eastAsia="Arial Unicode MS"/>
          <w:color w:val="000000"/>
        </w:rPr>
        <w:t>8</w:t>
      </w:r>
      <w:r w:rsidR="00885A6F" w:rsidRPr="00953117">
        <w:rPr>
          <w:rFonts w:eastAsia="Arial Unicode MS"/>
          <w:color w:val="000000"/>
        </w:rPr>
        <w:t>.2. Второй абзац раздела 4 «</w:t>
      </w:r>
      <w:r w:rsidR="00606AA4" w:rsidRPr="00953117">
        <w:rPr>
          <w:rFonts w:eastAsia="Arial Unicode MS"/>
        </w:rPr>
        <w:t>Ресурсное обеспечение п</w:t>
      </w:r>
      <w:r w:rsidR="00885A6F" w:rsidRPr="00953117">
        <w:rPr>
          <w:rFonts w:eastAsia="Arial Unicode MS"/>
        </w:rPr>
        <w:t xml:space="preserve">одпрограммы» </w:t>
      </w:r>
      <w:r w:rsidR="00606AA4" w:rsidRPr="00953117">
        <w:rPr>
          <w:rFonts w:eastAsia="Arial Unicode MS"/>
        </w:rPr>
        <w:t xml:space="preserve">текстовой части подпрограммы № 4 </w:t>
      </w:r>
      <w:r w:rsidR="00885A6F" w:rsidRPr="00953117">
        <w:rPr>
          <w:rFonts w:eastAsia="Arial Unicode MS"/>
        </w:rPr>
        <w:t>изложить в следующей редакции:</w:t>
      </w:r>
    </w:p>
    <w:p w:rsidR="00E153F4" w:rsidRPr="00953117" w:rsidRDefault="00606AA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  <w:lang w:val="ru-RU"/>
        </w:rPr>
        <w:t>О</w:t>
      </w:r>
      <w:r w:rsidR="00FB3C8A" w:rsidRPr="00953117">
        <w:rPr>
          <w:rFonts w:ascii="Times New Roman" w:hAnsi="Times New Roman"/>
          <w:sz w:val="24"/>
          <w:szCs w:val="24"/>
          <w:lang w:val="ru-RU"/>
        </w:rPr>
        <w:t>бщ</w:t>
      </w:r>
      <w:r w:rsidR="00E153F4" w:rsidRPr="00953117">
        <w:rPr>
          <w:rFonts w:ascii="Times New Roman" w:hAnsi="Times New Roman"/>
          <w:sz w:val="24"/>
          <w:szCs w:val="24"/>
        </w:rPr>
        <w:t>ий объем финанси</w:t>
      </w:r>
      <w:r w:rsidRPr="00953117">
        <w:rPr>
          <w:rFonts w:ascii="Times New Roman" w:hAnsi="Times New Roman"/>
          <w:sz w:val="24"/>
          <w:szCs w:val="24"/>
        </w:rPr>
        <w:t xml:space="preserve">рования </w:t>
      </w:r>
      <w:r w:rsidRPr="00953117">
        <w:rPr>
          <w:rFonts w:ascii="Times New Roman" w:hAnsi="Times New Roman"/>
          <w:sz w:val="24"/>
          <w:szCs w:val="24"/>
          <w:lang w:val="ru-RU"/>
        </w:rPr>
        <w:t>п</w:t>
      </w:r>
      <w:r w:rsidR="000C785C" w:rsidRPr="00953117">
        <w:rPr>
          <w:rFonts w:ascii="Times New Roman" w:hAnsi="Times New Roman"/>
          <w:sz w:val="24"/>
          <w:szCs w:val="24"/>
        </w:rPr>
        <w:t>подпрограммы</w:t>
      </w:r>
      <w:r w:rsidR="00F651DA" w:rsidRPr="00953117">
        <w:rPr>
          <w:rFonts w:ascii="Times New Roman" w:hAnsi="Times New Roman"/>
          <w:sz w:val="24"/>
          <w:szCs w:val="24"/>
        </w:rPr>
        <w:t xml:space="preserve"> – </w:t>
      </w:r>
      <w:r w:rsidR="002A7BB3" w:rsidRPr="002A7BB3">
        <w:rPr>
          <w:rFonts w:ascii="Times New Roman" w:hAnsi="Times New Roman"/>
          <w:b/>
          <w:sz w:val="24"/>
          <w:szCs w:val="24"/>
          <w:lang w:val="ru-RU"/>
        </w:rPr>
        <w:t>10 100</w:t>
      </w:r>
      <w:r w:rsidR="00F651DA" w:rsidRPr="002A7BB3">
        <w:rPr>
          <w:rFonts w:ascii="Times New Roman" w:hAnsi="Times New Roman"/>
          <w:b/>
          <w:sz w:val="24"/>
          <w:szCs w:val="24"/>
          <w:lang w:val="ru-RU"/>
        </w:rPr>
        <w:t>,5</w:t>
      </w:r>
      <w:r w:rsidR="00E153F4" w:rsidRPr="002A7BB3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E153F4" w:rsidRPr="00953117">
        <w:rPr>
          <w:rFonts w:ascii="Times New Roman" w:hAnsi="Times New Roman"/>
          <w:sz w:val="24"/>
          <w:szCs w:val="24"/>
        </w:rPr>
        <w:t>, в том числе:</w:t>
      </w:r>
    </w:p>
    <w:p w:rsidR="00E153F4" w:rsidRPr="00953117" w:rsidRDefault="00E153F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E153F4" w:rsidRPr="00953117" w:rsidRDefault="00605AAD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областной бюджет – </w:t>
      </w:r>
      <w:r w:rsidRPr="00953117">
        <w:rPr>
          <w:rFonts w:ascii="Times New Roman" w:hAnsi="Times New Roman"/>
          <w:sz w:val="24"/>
          <w:szCs w:val="24"/>
          <w:lang w:val="ru-RU"/>
        </w:rPr>
        <w:t>2 2</w:t>
      </w:r>
      <w:r w:rsidR="00E153F4" w:rsidRPr="00953117">
        <w:rPr>
          <w:rFonts w:ascii="Times New Roman" w:hAnsi="Times New Roman"/>
          <w:sz w:val="24"/>
          <w:szCs w:val="24"/>
        </w:rPr>
        <w:t>30,0 тыс. рублей,</w:t>
      </w:r>
    </w:p>
    <w:p w:rsidR="00E153F4" w:rsidRPr="002A7BB3" w:rsidRDefault="00BF070E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2A7BB3" w:rsidRPr="002A7BB3">
        <w:rPr>
          <w:rFonts w:ascii="Times New Roman" w:hAnsi="Times New Roman"/>
          <w:b/>
          <w:sz w:val="24"/>
          <w:szCs w:val="24"/>
          <w:lang w:val="ru-RU"/>
        </w:rPr>
        <w:t>7 8</w:t>
      </w:r>
      <w:r w:rsidRPr="002A7BB3">
        <w:rPr>
          <w:rFonts w:ascii="Times New Roman" w:hAnsi="Times New Roman"/>
          <w:b/>
          <w:sz w:val="24"/>
          <w:szCs w:val="24"/>
          <w:lang w:val="ru-RU"/>
        </w:rPr>
        <w:t>70,5</w:t>
      </w:r>
      <w:r w:rsidR="00E153F4" w:rsidRPr="002A7BB3">
        <w:rPr>
          <w:rFonts w:ascii="Times New Roman" w:hAnsi="Times New Roman"/>
          <w:b/>
          <w:sz w:val="24"/>
          <w:szCs w:val="24"/>
        </w:rPr>
        <w:t>тыс. рублей,</w:t>
      </w:r>
    </w:p>
    <w:p w:rsidR="00E153F4" w:rsidRPr="00953117" w:rsidRDefault="00E153F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3731E8" w:rsidRPr="00953117" w:rsidRDefault="003731E8" w:rsidP="003731E8">
      <w:pPr>
        <w:ind w:firstLine="709"/>
        <w:jc w:val="both"/>
        <w:rPr>
          <w:bCs/>
        </w:rPr>
      </w:pPr>
    </w:p>
    <w:p w:rsidR="003731E8" w:rsidRPr="00953117" w:rsidRDefault="009128DB" w:rsidP="00FB3C8A">
      <w:pPr>
        <w:ind w:firstLine="708"/>
        <w:jc w:val="both"/>
        <w:rPr>
          <w:bCs/>
          <w:color w:val="000000"/>
        </w:rPr>
      </w:pPr>
      <w:r>
        <w:rPr>
          <w:bCs/>
        </w:rPr>
        <w:t>8</w:t>
      </w:r>
      <w:r w:rsidR="00606AA4" w:rsidRPr="00953117">
        <w:rPr>
          <w:bCs/>
        </w:rPr>
        <w:t>.3. Т</w:t>
      </w:r>
      <w:r w:rsidR="003731E8" w:rsidRPr="00953117">
        <w:rPr>
          <w:bCs/>
        </w:rPr>
        <w:t>аблицу №2 «План реализации</w:t>
      </w:r>
      <w:r w:rsidR="00606AA4" w:rsidRPr="00953117">
        <w:t xml:space="preserve"> п</w:t>
      </w:r>
      <w:r w:rsidR="003731E8" w:rsidRPr="00953117">
        <w:t>одпрограммы №</w:t>
      </w:r>
      <w:r w:rsidR="00FB3C8A" w:rsidRPr="00953117">
        <w:t>4</w:t>
      </w:r>
      <w:r w:rsidR="003731E8" w:rsidRPr="00953117">
        <w:t xml:space="preserve"> </w:t>
      </w:r>
      <w:r w:rsidR="003731E8" w:rsidRPr="00953117">
        <w:rPr>
          <w:bCs/>
        </w:rPr>
        <w:t>«</w:t>
      </w:r>
      <w:r w:rsidR="00FB3C8A" w:rsidRPr="00953117">
        <w:rPr>
          <w:bCs/>
          <w:color w:val="000000"/>
        </w:rPr>
        <w:t>Обеспечение защиты населения и территории МО Волосовский муниципальный район Ленинградской области от чрезвычайных ситуаций»</w:t>
      </w:r>
      <w:r w:rsidR="003731E8" w:rsidRPr="00953117">
        <w:rPr>
          <w:bCs/>
        </w:rPr>
        <w:t xml:space="preserve"> изложить в следующей редакции:</w:t>
      </w:r>
    </w:p>
    <w:p w:rsidR="00E153F4" w:rsidRPr="00953117" w:rsidRDefault="00E153F4" w:rsidP="00E153F4">
      <w:pPr>
        <w:ind w:firstLine="709"/>
        <w:jc w:val="both"/>
        <w:rPr>
          <w:b/>
        </w:rPr>
      </w:pPr>
    </w:p>
    <w:p w:rsidR="00E153F4" w:rsidRPr="00953117" w:rsidRDefault="00E153F4" w:rsidP="00E153F4">
      <w:pPr>
        <w:ind w:firstLine="709"/>
        <w:jc w:val="both"/>
        <w:rPr>
          <w:b/>
        </w:rPr>
        <w:sectPr w:rsidR="00E153F4" w:rsidRPr="00953117" w:rsidSect="00A609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53F4" w:rsidRPr="00953117" w:rsidRDefault="00E153F4" w:rsidP="00E153F4">
      <w:pPr>
        <w:ind w:firstLine="709"/>
        <w:jc w:val="both"/>
        <w:rPr>
          <w:b/>
        </w:rPr>
      </w:pPr>
    </w:p>
    <w:tbl>
      <w:tblPr>
        <w:tblW w:w="15328" w:type="dxa"/>
        <w:tblInd w:w="93" w:type="dxa"/>
        <w:tblLook w:val="04A0"/>
      </w:tblPr>
      <w:tblGrid>
        <w:gridCol w:w="15647"/>
      </w:tblGrid>
      <w:tr w:rsidR="00E153F4" w:rsidRPr="00953117" w:rsidTr="00A609DB">
        <w:trPr>
          <w:trHeight w:val="30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F4" w:rsidRPr="00953117" w:rsidRDefault="00E153F4" w:rsidP="00A609DB">
            <w:pPr>
              <w:ind w:right="210"/>
              <w:jc w:val="right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E153F4" w:rsidRPr="0007368C" w:rsidTr="00A609DB">
        <w:trPr>
          <w:trHeight w:val="63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5C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ПЛАН РЕАЛИЗАЦИИ</w:t>
            </w:r>
          </w:p>
          <w:p w:rsidR="00E153F4" w:rsidRPr="00953117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 xml:space="preserve">Подпрограммы №4 «Обеспечение защиты населения и территории МО Волосовский муниципальный район Ленинградской области </w:t>
            </w:r>
          </w:p>
          <w:p w:rsidR="00E153F4" w:rsidRPr="00953117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от чрезвычайных ситуаций»</w:t>
            </w:r>
          </w:p>
          <w:tbl>
            <w:tblPr>
              <w:tblW w:w="15328" w:type="dxa"/>
              <w:tblInd w:w="93" w:type="dxa"/>
              <w:tblLook w:val="04A0"/>
            </w:tblPr>
            <w:tblGrid>
              <w:gridCol w:w="2856"/>
              <w:gridCol w:w="1960"/>
              <w:gridCol w:w="1190"/>
              <w:gridCol w:w="1190"/>
              <w:gridCol w:w="1190"/>
              <w:gridCol w:w="1215"/>
              <w:gridCol w:w="1382"/>
              <w:gridCol w:w="1528"/>
              <w:gridCol w:w="1176"/>
              <w:gridCol w:w="1641"/>
            </w:tblGrid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Годы </w:t>
                  </w:r>
                  <w:r w:rsidR="000C785C" w:rsidRPr="00953117">
                    <w:rPr>
                      <w:color w:val="000000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70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64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 4. «Обеспечение защиты населения и территории МО Волосовский муниципальный район от чрезвычайных ситуаций»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Сектор по делам ГО и ЧС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03053E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F2051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152,3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F2051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152,3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3731E8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3273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528A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3731E8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05AA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33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8528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A15E4A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</w:t>
                  </w:r>
                  <w:r w:rsidR="003731E8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39,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E153F4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2A7BB3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15E4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</w:t>
                  </w:r>
                  <w:r w:rsidR="008528A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39</w:t>
                  </w:r>
                  <w:r w:rsidR="003731E8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2 194,5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2 194,5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2 194,5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2 194,5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2A7BB3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10 1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</w:t>
                  </w:r>
                  <w:r w:rsidR="00A15E4A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8528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2 230,0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8528AD" w:rsidP="008528A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2A7BB3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03053E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3F2B5A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3F2B5A" w:rsidP="003F2B5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2D7EF0" w:rsidP="003F2B5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7F6FC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382,</w:t>
                  </w:r>
                  <w:r w:rsidR="00A15E4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7F6FC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1.1.</w:t>
                  </w: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по защите населения и территорий от чрезвычайных ситуаций природного и техногенного характера (ЧС)</w:t>
                  </w:r>
                </w:p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Сектор по делам</w:t>
                  </w:r>
                </w:p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ГО и ЧС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382,</w:t>
                  </w:r>
                  <w:r w:rsidR="00A15E4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F070E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F070E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Основное мероприятие 2.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2.1.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Сектор по делам</w:t>
                  </w:r>
                </w:p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 и ЧС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8974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3D36DD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Основное мероприятие 3. </w:t>
                  </w:r>
                  <w:r w:rsidR="003D36DD"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П</w:t>
                  </w: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риобретение автономных источников электроснабжения (дизель-генераторов) для резервного электроснабжения объектов жизнеобеспечения населенных пунк</w:t>
                  </w:r>
                  <w:r w:rsidR="003D36DD"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тов  Волосовского</w:t>
                  </w: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1 330,00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962,0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6DD" w:rsidRPr="00953117" w:rsidRDefault="00B31B59" w:rsidP="003D36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3.1.</w:t>
                  </w:r>
                </w:p>
                <w:p w:rsidR="00B31B59" w:rsidRPr="00953117" w:rsidRDefault="003D36DD" w:rsidP="003D36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П</w:t>
                  </w:r>
                  <w:r w:rsidR="00B31B59" w:rsidRPr="00953117">
                    <w:rPr>
                      <w:color w:val="000000"/>
                      <w:sz w:val="20"/>
                      <w:szCs w:val="20"/>
                    </w:rPr>
                    <w:t xml:space="preserve">риобретение автономных источников электроснабжения (дизель-генераторов) для резервного электроснабжения объектов жизнеобеспечения населенных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t>пунктов Волосовского</w:t>
                  </w:r>
                  <w:r w:rsidR="00B31B59" w:rsidRPr="00953117">
                    <w:rPr>
                      <w:color w:val="000000"/>
                      <w:sz w:val="20"/>
                      <w:szCs w:val="20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95B04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Отдел ЖКХ</w:t>
                  </w:r>
                </w:p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1 330,00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962,0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98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98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0B05C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4. </w:t>
                  </w:r>
                  <w:r w:rsidR="000C785C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Содержание органа повседневного управления (Единой дежурно-диспетчерской службы (ЕДДС) муниципальной </w:t>
                  </w:r>
                  <w:r w:rsidR="000C785C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территориальной подсистемы единой государственной системы предупреждения и ликвидац</w:t>
                  </w:r>
                  <w:r w:rsidR="000C785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ии чрезвычайных ситуаций (РСЧС))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95B04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0B05C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B31B59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B31B59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A15E4A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</w:t>
                  </w:r>
                  <w:r w:rsidR="000B05C5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A15E4A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</w:t>
                  </w:r>
                  <w:r w:rsidR="000B05C5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5E34B2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0B05C5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4.1. </w:t>
                  </w:r>
                  <w:r w:rsidR="00B95B04"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Оплата труда с начислениями специалистов ЕДДС муниципального образования Волосовский муниципальный район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C042D6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sz w:val="20"/>
                      <w:szCs w:val="20"/>
                    </w:rPr>
                    <w:t>АМО Волосовский МР</w:t>
                  </w:r>
                  <w:r w:rsidR="00B95B04" w:rsidRPr="0095311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B95B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B95B04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A15E4A" w:rsidP="005E34B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2 3</w:t>
                  </w:r>
                  <w:r w:rsidR="00B95B04" w:rsidRPr="002A7BB3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B95B04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B95B04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A15E4A" w:rsidP="005E34B2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2 3</w:t>
                  </w:r>
                  <w:r w:rsidR="00B95B04" w:rsidRPr="002A7BB3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2A7BB3" w:rsidRDefault="00B95B04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7BB3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B05C5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4.2</w:t>
                  </w:r>
                  <w:r w:rsidR="0003053E" w:rsidRPr="00953117">
                    <w:rPr>
                      <w:color w:val="000000"/>
                      <w:sz w:val="20"/>
                      <w:szCs w:val="20"/>
                    </w:rPr>
                    <w:t>. Поддержка и развитие материально-технического обеспечения ЕДДС муниципального образования Волосовский муниципальный район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C042D6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sz w:val="20"/>
                      <w:szCs w:val="20"/>
                    </w:rPr>
                    <w:t>АМО Волосовский МР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8446A9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8446A9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153F4" w:rsidRPr="0007368C" w:rsidRDefault="00E153F4" w:rsidP="00A609DB">
            <w:pPr>
              <w:rPr>
                <w:b/>
                <w:bCs/>
                <w:color w:val="000000"/>
              </w:rPr>
            </w:pPr>
          </w:p>
        </w:tc>
      </w:tr>
    </w:tbl>
    <w:p w:rsidR="00E153F4" w:rsidRPr="00445B7E" w:rsidRDefault="00E153F4" w:rsidP="002F1FFF">
      <w:pPr>
        <w:ind w:left="284" w:firstLine="709"/>
        <w:jc w:val="both"/>
        <w:rPr>
          <w:b/>
        </w:rPr>
      </w:pPr>
    </w:p>
    <w:p w:rsidR="00537DC0" w:rsidRPr="008073A0" w:rsidRDefault="00537DC0" w:rsidP="00E75A80">
      <w:pPr>
        <w:pStyle w:val="a4"/>
        <w:spacing w:after="0"/>
        <w:jc w:val="both"/>
        <w:rPr>
          <w:sz w:val="40"/>
          <w:szCs w:val="40"/>
          <w:lang/>
        </w:rPr>
      </w:pPr>
    </w:p>
    <w:sectPr w:rsidR="00537DC0" w:rsidRPr="008073A0" w:rsidSect="00A609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34" w:rsidRDefault="00DB7034">
      <w:r>
        <w:separator/>
      </w:r>
    </w:p>
  </w:endnote>
  <w:endnote w:type="continuationSeparator" w:id="0">
    <w:p w:rsidR="00DB7034" w:rsidRDefault="00DB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1" w:rsidRDefault="005656A1">
    <w:pPr>
      <w:pStyle w:val="aa"/>
      <w:jc w:val="center"/>
    </w:pPr>
    <w:fldSimple w:instr=" PAGE   \* MERGEFORMAT ">
      <w:r w:rsidR="00FB09F1">
        <w:rPr>
          <w:noProof/>
        </w:rPr>
        <w:t>2</w:t>
      </w:r>
    </w:fldSimple>
  </w:p>
  <w:p w:rsidR="005656A1" w:rsidRDefault="005656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34" w:rsidRDefault="00DB7034">
      <w:r>
        <w:separator/>
      </w:r>
    </w:p>
  </w:footnote>
  <w:footnote w:type="continuationSeparator" w:id="0">
    <w:p w:rsidR="00DB7034" w:rsidRDefault="00DB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6629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F09C2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7EF6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17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4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5"/>
  </w:num>
  <w:num w:numId="20">
    <w:abstractNumId w:val="19"/>
  </w:num>
  <w:num w:numId="21">
    <w:abstractNumId w:val="3"/>
  </w:num>
  <w:num w:numId="22">
    <w:abstractNumId w:val="16"/>
  </w:num>
  <w:num w:numId="23">
    <w:abstractNumId w:val="13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FB0"/>
    <w:rsid w:val="00002D82"/>
    <w:rsid w:val="000139E9"/>
    <w:rsid w:val="0003053E"/>
    <w:rsid w:val="000603C9"/>
    <w:rsid w:val="000612F9"/>
    <w:rsid w:val="0006517D"/>
    <w:rsid w:val="00080FD4"/>
    <w:rsid w:val="00084B73"/>
    <w:rsid w:val="00086763"/>
    <w:rsid w:val="00086E5B"/>
    <w:rsid w:val="000B05C5"/>
    <w:rsid w:val="000C785C"/>
    <w:rsid w:val="000E5F0F"/>
    <w:rsid w:val="000F708D"/>
    <w:rsid w:val="001310B8"/>
    <w:rsid w:val="00131E0C"/>
    <w:rsid w:val="00135CEB"/>
    <w:rsid w:val="001431DA"/>
    <w:rsid w:val="001522E1"/>
    <w:rsid w:val="001624A5"/>
    <w:rsid w:val="001711D0"/>
    <w:rsid w:val="00173B92"/>
    <w:rsid w:val="001847BB"/>
    <w:rsid w:val="001A0036"/>
    <w:rsid w:val="001A5CF7"/>
    <w:rsid w:val="001B33AC"/>
    <w:rsid w:val="001D7571"/>
    <w:rsid w:val="002144B8"/>
    <w:rsid w:val="002204E4"/>
    <w:rsid w:val="002319F8"/>
    <w:rsid w:val="00233A46"/>
    <w:rsid w:val="002A7BB3"/>
    <w:rsid w:val="002C2E74"/>
    <w:rsid w:val="002D7EF0"/>
    <w:rsid w:val="002F1FFF"/>
    <w:rsid w:val="002F6429"/>
    <w:rsid w:val="00305042"/>
    <w:rsid w:val="00314E5E"/>
    <w:rsid w:val="003461D8"/>
    <w:rsid w:val="00346423"/>
    <w:rsid w:val="00346D85"/>
    <w:rsid w:val="00354B6E"/>
    <w:rsid w:val="00354DEA"/>
    <w:rsid w:val="00357655"/>
    <w:rsid w:val="00360365"/>
    <w:rsid w:val="003731E8"/>
    <w:rsid w:val="003752C1"/>
    <w:rsid w:val="00381E14"/>
    <w:rsid w:val="00382011"/>
    <w:rsid w:val="00397DC7"/>
    <w:rsid w:val="003A29BE"/>
    <w:rsid w:val="003B117C"/>
    <w:rsid w:val="003C1C33"/>
    <w:rsid w:val="003C6B70"/>
    <w:rsid w:val="003D36DD"/>
    <w:rsid w:val="003E37BF"/>
    <w:rsid w:val="003F0A73"/>
    <w:rsid w:val="003F2B5A"/>
    <w:rsid w:val="003F540E"/>
    <w:rsid w:val="004006AC"/>
    <w:rsid w:val="00401D3A"/>
    <w:rsid w:val="00415B73"/>
    <w:rsid w:val="0043273D"/>
    <w:rsid w:val="00432DC1"/>
    <w:rsid w:val="00433DFD"/>
    <w:rsid w:val="004506CB"/>
    <w:rsid w:val="00455D2C"/>
    <w:rsid w:val="004845CC"/>
    <w:rsid w:val="0048606F"/>
    <w:rsid w:val="0048675E"/>
    <w:rsid w:val="00494ECE"/>
    <w:rsid w:val="004B04ED"/>
    <w:rsid w:val="004D44C5"/>
    <w:rsid w:val="004E1FB0"/>
    <w:rsid w:val="004E36EC"/>
    <w:rsid w:val="004F0752"/>
    <w:rsid w:val="004F32D8"/>
    <w:rsid w:val="004F66E6"/>
    <w:rsid w:val="0050562D"/>
    <w:rsid w:val="00507C6F"/>
    <w:rsid w:val="0052057B"/>
    <w:rsid w:val="00527D10"/>
    <w:rsid w:val="00537DC0"/>
    <w:rsid w:val="0054486F"/>
    <w:rsid w:val="005504F9"/>
    <w:rsid w:val="00560DA9"/>
    <w:rsid w:val="005656A1"/>
    <w:rsid w:val="0057319E"/>
    <w:rsid w:val="005906E5"/>
    <w:rsid w:val="0059257F"/>
    <w:rsid w:val="00597B89"/>
    <w:rsid w:val="005A1A5D"/>
    <w:rsid w:val="005B7F03"/>
    <w:rsid w:val="005D728B"/>
    <w:rsid w:val="005E15A8"/>
    <w:rsid w:val="005E34B2"/>
    <w:rsid w:val="005E46E1"/>
    <w:rsid w:val="00605AAD"/>
    <w:rsid w:val="00606AA4"/>
    <w:rsid w:val="00606AE5"/>
    <w:rsid w:val="00611DDD"/>
    <w:rsid w:val="00614BBD"/>
    <w:rsid w:val="00626BDB"/>
    <w:rsid w:val="00626D71"/>
    <w:rsid w:val="0063035A"/>
    <w:rsid w:val="006414F3"/>
    <w:rsid w:val="006534A5"/>
    <w:rsid w:val="00654810"/>
    <w:rsid w:val="006564ED"/>
    <w:rsid w:val="00662EF7"/>
    <w:rsid w:val="006660B3"/>
    <w:rsid w:val="00676BC0"/>
    <w:rsid w:val="0068165C"/>
    <w:rsid w:val="006A6696"/>
    <w:rsid w:val="006F0D1A"/>
    <w:rsid w:val="006F542E"/>
    <w:rsid w:val="007024D8"/>
    <w:rsid w:val="00712E7D"/>
    <w:rsid w:val="007353DE"/>
    <w:rsid w:val="00757905"/>
    <w:rsid w:val="007B3713"/>
    <w:rsid w:val="007E6924"/>
    <w:rsid w:val="007F2FD3"/>
    <w:rsid w:val="007F6FCC"/>
    <w:rsid w:val="00800B9D"/>
    <w:rsid w:val="008073A0"/>
    <w:rsid w:val="00825D59"/>
    <w:rsid w:val="00841ABC"/>
    <w:rsid w:val="00846690"/>
    <w:rsid w:val="008476B8"/>
    <w:rsid w:val="00850AA3"/>
    <w:rsid w:val="008528AD"/>
    <w:rsid w:val="008543EF"/>
    <w:rsid w:val="0085562E"/>
    <w:rsid w:val="0085643F"/>
    <w:rsid w:val="00885A6F"/>
    <w:rsid w:val="00892389"/>
    <w:rsid w:val="00897469"/>
    <w:rsid w:val="008A6C48"/>
    <w:rsid w:val="008D0412"/>
    <w:rsid w:val="008F4470"/>
    <w:rsid w:val="00905E7C"/>
    <w:rsid w:val="009071A1"/>
    <w:rsid w:val="009128DB"/>
    <w:rsid w:val="00935E94"/>
    <w:rsid w:val="00936728"/>
    <w:rsid w:val="00953117"/>
    <w:rsid w:val="009572DF"/>
    <w:rsid w:val="00961828"/>
    <w:rsid w:val="0096659D"/>
    <w:rsid w:val="00972C1B"/>
    <w:rsid w:val="00973068"/>
    <w:rsid w:val="0097320A"/>
    <w:rsid w:val="009814A6"/>
    <w:rsid w:val="0098242B"/>
    <w:rsid w:val="009917A3"/>
    <w:rsid w:val="009D4942"/>
    <w:rsid w:val="009E4E8C"/>
    <w:rsid w:val="009E6242"/>
    <w:rsid w:val="009F2086"/>
    <w:rsid w:val="00A1131E"/>
    <w:rsid w:val="00A15E4A"/>
    <w:rsid w:val="00A20D29"/>
    <w:rsid w:val="00A24435"/>
    <w:rsid w:val="00A24A77"/>
    <w:rsid w:val="00A4642F"/>
    <w:rsid w:val="00A464E8"/>
    <w:rsid w:val="00A471FE"/>
    <w:rsid w:val="00A47E1F"/>
    <w:rsid w:val="00A54D2E"/>
    <w:rsid w:val="00A56C44"/>
    <w:rsid w:val="00A609DB"/>
    <w:rsid w:val="00A710EC"/>
    <w:rsid w:val="00A73BC2"/>
    <w:rsid w:val="00A80AC6"/>
    <w:rsid w:val="00A91D8F"/>
    <w:rsid w:val="00A963B5"/>
    <w:rsid w:val="00A97E94"/>
    <w:rsid w:val="00AA60CF"/>
    <w:rsid w:val="00AB2215"/>
    <w:rsid w:val="00AC7E64"/>
    <w:rsid w:val="00AD5F1E"/>
    <w:rsid w:val="00AD6299"/>
    <w:rsid w:val="00AD7760"/>
    <w:rsid w:val="00AE45D4"/>
    <w:rsid w:val="00AF7DEC"/>
    <w:rsid w:val="00B1319C"/>
    <w:rsid w:val="00B31B59"/>
    <w:rsid w:val="00B36268"/>
    <w:rsid w:val="00B5143D"/>
    <w:rsid w:val="00B656EF"/>
    <w:rsid w:val="00B95B04"/>
    <w:rsid w:val="00BA4F0E"/>
    <w:rsid w:val="00BA5E50"/>
    <w:rsid w:val="00BB3401"/>
    <w:rsid w:val="00BC6314"/>
    <w:rsid w:val="00BD032E"/>
    <w:rsid w:val="00BD0F85"/>
    <w:rsid w:val="00BE0B5B"/>
    <w:rsid w:val="00BE1A8D"/>
    <w:rsid w:val="00BF070E"/>
    <w:rsid w:val="00BF7DDA"/>
    <w:rsid w:val="00C042D6"/>
    <w:rsid w:val="00C37A43"/>
    <w:rsid w:val="00C426EB"/>
    <w:rsid w:val="00C469C6"/>
    <w:rsid w:val="00C547B2"/>
    <w:rsid w:val="00C5723F"/>
    <w:rsid w:val="00C7594B"/>
    <w:rsid w:val="00C7785B"/>
    <w:rsid w:val="00C9474C"/>
    <w:rsid w:val="00CA4B50"/>
    <w:rsid w:val="00CB1217"/>
    <w:rsid w:val="00CB5FAA"/>
    <w:rsid w:val="00CC21CE"/>
    <w:rsid w:val="00CF0C1A"/>
    <w:rsid w:val="00D00DE7"/>
    <w:rsid w:val="00D21CC2"/>
    <w:rsid w:val="00D5005F"/>
    <w:rsid w:val="00D52BAE"/>
    <w:rsid w:val="00D62F28"/>
    <w:rsid w:val="00D66569"/>
    <w:rsid w:val="00D703FC"/>
    <w:rsid w:val="00D739BB"/>
    <w:rsid w:val="00D751CD"/>
    <w:rsid w:val="00D75686"/>
    <w:rsid w:val="00D8613C"/>
    <w:rsid w:val="00DB6C13"/>
    <w:rsid w:val="00DB7034"/>
    <w:rsid w:val="00DC0F81"/>
    <w:rsid w:val="00DC3515"/>
    <w:rsid w:val="00DC77D2"/>
    <w:rsid w:val="00DD55F8"/>
    <w:rsid w:val="00DE3023"/>
    <w:rsid w:val="00DF1101"/>
    <w:rsid w:val="00DF603E"/>
    <w:rsid w:val="00DF7ACD"/>
    <w:rsid w:val="00E05254"/>
    <w:rsid w:val="00E10291"/>
    <w:rsid w:val="00E11165"/>
    <w:rsid w:val="00E153F4"/>
    <w:rsid w:val="00E232A4"/>
    <w:rsid w:val="00E33235"/>
    <w:rsid w:val="00E51452"/>
    <w:rsid w:val="00E57398"/>
    <w:rsid w:val="00E608EB"/>
    <w:rsid w:val="00E75A80"/>
    <w:rsid w:val="00E76B2F"/>
    <w:rsid w:val="00E80EF3"/>
    <w:rsid w:val="00E81987"/>
    <w:rsid w:val="00E83E33"/>
    <w:rsid w:val="00E86DEC"/>
    <w:rsid w:val="00E92F84"/>
    <w:rsid w:val="00EA6CEB"/>
    <w:rsid w:val="00ED1F9B"/>
    <w:rsid w:val="00ED72DD"/>
    <w:rsid w:val="00EE7040"/>
    <w:rsid w:val="00F02024"/>
    <w:rsid w:val="00F2051D"/>
    <w:rsid w:val="00F22BCC"/>
    <w:rsid w:val="00F25352"/>
    <w:rsid w:val="00F30A24"/>
    <w:rsid w:val="00F3197D"/>
    <w:rsid w:val="00F43BF4"/>
    <w:rsid w:val="00F44CB9"/>
    <w:rsid w:val="00F44D1E"/>
    <w:rsid w:val="00F51371"/>
    <w:rsid w:val="00F5276A"/>
    <w:rsid w:val="00F651DA"/>
    <w:rsid w:val="00F66680"/>
    <w:rsid w:val="00F758AF"/>
    <w:rsid w:val="00F8306C"/>
    <w:rsid w:val="00F847C9"/>
    <w:rsid w:val="00F853B3"/>
    <w:rsid w:val="00FA619D"/>
    <w:rsid w:val="00FA74EB"/>
    <w:rsid w:val="00FA7CA6"/>
    <w:rsid w:val="00FB09F1"/>
    <w:rsid w:val="00FB23D5"/>
    <w:rsid w:val="00FB3BE5"/>
    <w:rsid w:val="00FB3C8A"/>
    <w:rsid w:val="00FB5D5E"/>
    <w:rsid w:val="00FC0C7C"/>
    <w:rsid w:val="00FF1BFA"/>
    <w:rsid w:val="00FF1ECF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i/>
      <w:iCs/>
      <w:u w:val="single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5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aliases w:val=" Знак Знак8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pPr>
      <w:spacing w:after="120" w:line="360" w:lineRule="auto"/>
      <w:ind w:left="283" w:firstLine="964"/>
      <w:jc w:val="both"/>
    </w:pPr>
    <w:rPr>
      <w:sz w:val="16"/>
      <w:szCs w:val="16"/>
      <w:lang/>
    </w:rPr>
  </w:style>
  <w:style w:type="paragraph" w:styleId="a4">
    <w:name w:val="Body Text"/>
    <w:basedOn w:val="a"/>
    <w:link w:val="a7"/>
    <w:pPr>
      <w:spacing w:after="120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/>
    </w:rPr>
  </w:style>
  <w:style w:type="paragraph" w:styleId="a8">
    <w:name w:val="List Paragraph"/>
    <w:basedOn w:val="a"/>
    <w:link w:val="a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link w:val="a5"/>
    <w:rPr>
      <w:rFonts w:ascii="Courier New" w:hAnsi="Courier New"/>
      <w:lang w:val="ru-RU" w:eastAsia="ru-RU" w:bidi="ar-SA"/>
    </w:rPr>
  </w:style>
  <w:style w:type="character" w:styleId="ac">
    <w:name w:val="page number"/>
    <w:basedOn w:val="a0"/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paragraph" w:styleId="af">
    <w:name w:val="Subtitle"/>
    <w:basedOn w:val="a"/>
    <w:link w:val="af0"/>
    <w:uiPriority w:val="99"/>
    <w:qFormat/>
    <w:pPr>
      <w:jc w:val="center"/>
    </w:pPr>
    <w:rPr>
      <w:b/>
      <w:sz w:val="28"/>
      <w:szCs w:val="20"/>
      <w:lang/>
    </w:rPr>
  </w:style>
  <w:style w:type="paragraph" w:styleId="af1">
    <w:name w:val="No Spacing"/>
    <w:link w:val="af2"/>
    <w:uiPriority w:val="99"/>
    <w:qFormat/>
    <w:rPr>
      <w:rFonts w:ascii="Arial Unicode MS" w:eastAsia="Arial Unicode MS" w:hAnsi="Arial Unicode MS"/>
      <w:color w:val="000000"/>
      <w:sz w:val="24"/>
      <w:szCs w:val="24"/>
      <w:lang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rPr>
      <w:color w:val="000080"/>
      <w:u w:val="single"/>
    </w:rPr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5">
    <w:name w:val="Колонтитул_"/>
    <w:link w:val="af6"/>
    <w:rPr>
      <w:shd w:val="clear" w:color="auto" w:fill="FFFFFF"/>
      <w:lang w:bidi="ar-SA"/>
    </w:rPr>
  </w:style>
  <w:style w:type="character" w:customStyle="1" w:styleId="11pt">
    <w:name w:val="Колонтитул + 11 pt"/>
    <w:rPr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Заголовок №1_"/>
    <w:link w:val="13"/>
    <w:rPr>
      <w:sz w:val="27"/>
      <w:szCs w:val="27"/>
      <w:shd w:val="clear" w:color="auto" w:fill="FFFFFF"/>
      <w:lang w:bidi="ar-SA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Pr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 (4)_"/>
    <w:link w:val="42"/>
    <w:rPr>
      <w:shd w:val="clear" w:color="auto" w:fill="FFFFFF"/>
      <w:lang w:bidi="ar-SA"/>
    </w:rPr>
  </w:style>
  <w:style w:type="character" w:customStyle="1" w:styleId="af7">
    <w:name w:val="Основной текст_"/>
    <w:link w:val="14"/>
    <w:rPr>
      <w:sz w:val="23"/>
      <w:szCs w:val="23"/>
      <w:shd w:val="clear" w:color="auto" w:fill="FFFFFF"/>
      <w:lang w:bidi="ar-SA"/>
    </w:rPr>
  </w:style>
  <w:style w:type="character" w:customStyle="1" w:styleId="135pt">
    <w:name w:val="Основной текст + 13;5 pt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Pr>
      <w:sz w:val="22"/>
      <w:shd w:val="clear" w:color="auto" w:fill="FFFFFF"/>
      <w:lang w:bidi="ar-SA"/>
    </w:rPr>
  </w:style>
  <w:style w:type="character" w:customStyle="1" w:styleId="af8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6">
    <w:name w:val="Колонтитул"/>
    <w:basedOn w:val="a"/>
    <w:link w:val="af5"/>
    <w:pPr>
      <w:shd w:val="clear" w:color="auto" w:fill="FFFFFF"/>
    </w:pPr>
    <w:rPr>
      <w:sz w:val="20"/>
      <w:szCs w:val="20"/>
      <w:shd w:val="clear" w:color="auto" w:fill="FFFFFF"/>
      <w:lang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  <w:lang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  <w:jc w:val="both"/>
    </w:pPr>
    <w:rPr>
      <w:sz w:val="25"/>
      <w:szCs w:val="25"/>
      <w:shd w:val="clear" w:color="auto" w:fill="FFFFFF"/>
      <w:lang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sz w:val="20"/>
      <w:szCs w:val="20"/>
      <w:shd w:val="clear" w:color="auto" w:fill="FFFFFF"/>
      <w:lang/>
    </w:rPr>
  </w:style>
  <w:style w:type="paragraph" w:customStyle="1" w:styleId="14">
    <w:name w:val="Основной текст1"/>
    <w:basedOn w:val="a"/>
    <w:link w:val="af7"/>
    <w:pPr>
      <w:shd w:val="clear" w:color="auto" w:fill="FFFFFF"/>
      <w:spacing w:line="0" w:lineRule="atLeast"/>
    </w:pPr>
    <w:rPr>
      <w:sz w:val="23"/>
      <w:szCs w:val="23"/>
      <w:shd w:val="clear" w:color="auto" w:fill="FFFFFF"/>
      <w:lang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sz w:val="22"/>
      <w:szCs w:val="20"/>
      <w:shd w:val="clear" w:color="auto" w:fill="FFFFFF"/>
      <w:lang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/>
    </w:rPr>
  </w:style>
  <w:style w:type="character" w:customStyle="1" w:styleId="afb">
    <w:name w:val="Верхний колонтитул Знак"/>
    <w:link w:val="af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ab">
    <w:name w:val="Нижний колонтитул Знак"/>
    <w:link w:val="aa"/>
    <w:uiPriority w:val="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Pr>
      <w:b/>
      <w:bCs/>
      <w:sz w:val="72"/>
      <w:szCs w:val="24"/>
      <w:lang w:val="ru-RU" w:eastAsia="ru-RU" w:bidi="ar-SA"/>
    </w:rPr>
  </w:style>
  <w:style w:type="character" w:customStyle="1" w:styleId="30">
    <w:name w:val="Заголовок 3 Знак"/>
    <w:link w:val="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rPr>
      <w:b/>
      <w:bCs/>
      <w:sz w:val="36"/>
      <w:szCs w:val="24"/>
      <w:lang w:val="ru-RU" w:eastAsia="ru-RU" w:bidi="ar-SA"/>
    </w:rPr>
  </w:style>
  <w:style w:type="character" w:customStyle="1" w:styleId="50">
    <w:name w:val="Заголовок 5 Знак"/>
    <w:link w:val="5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Pr>
      <w:b/>
      <w:bCs/>
      <w:sz w:val="52"/>
      <w:szCs w:val="24"/>
      <w:lang w:val="ru-RU" w:eastAsia="ru-RU" w:bidi="ar-SA"/>
    </w:rPr>
  </w:style>
  <w:style w:type="character" w:customStyle="1" w:styleId="70">
    <w:name w:val="Заголовок 7 Знак"/>
    <w:link w:val="7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4"/>
    <w:rPr>
      <w:sz w:val="24"/>
      <w:szCs w:val="24"/>
      <w:lang w:val="ru-RU" w:eastAsia="ru-RU" w:bidi="ar-SA"/>
    </w:rPr>
  </w:style>
  <w:style w:type="paragraph" w:styleId="27">
    <w:name w:val="Body Text 2"/>
    <w:basedOn w:val="a"/>
    <w:link w:val="28"/>
    <w:pPr>
      <w:jc w:val="center"/>
    </w:pPr>
    <w:rPr>
      <w:b/>
      <w:bCs/>
    </w:rPr>
  </w:style>
  <w:style w:type="character" w:customStyle="1" w:styleId="28">
    <w:name w:val="Основной текст 2 Знак"/>
    <w:link w:val="27"/>
    <w:rPr>
      <w:b/>
      <w:bCs/>
      <w:sz w:val="24"/>
      <w:szCs w:val="24"/>
      <w:lang w:val="ru-RU" w:eastAsia="ru-RU" w:bidi="ar-SA"/>
    </w:rPr>
  </w:style>
  <w:style w:type="paragraph" w:styleId="35">
    <w:name w:val="Body Text 3"/>
    <w:basedOn w:val="a"/>
    <w:link w:val="36"/>
    <w:pPr>
      <w:jc w:val="center"/>
    </w:pPr>
    <w:rPr>
      <w:sz w:val="28"/>
    </w:rPr>
  </w:style>
  <w:style w:type="character" w:customStyle="1" w:styleId="36">
    <w:name w:val="Основной текст 3 Знак"/>
    <w:link w:val="35"/>
    <w:rPr>
      <w:sz w:val="28"/>
      <w:szCs w:val="24"/>
      <w:lang w:val="ru-RU" w:eastAsia="ru-RU" w:bidi="ar-SA"/>
    </w:rPr>
  </w:style>
  <w:style w:type="character" w:customStyle="1" w:styleId="ae">
    <w:name w:val="Название Знак"/>
    <w:link w:val="ad"/>
    <w:rPr>
      <w:sz w:val="28"/>
      <w:szCs w:val="24"/>
      <w:lang w:val="ru-RU" w:eastAsia="ru-RU" w:bidi="ar-SA"/>
    </w:rPr>
  </w:style>
  <w:style w:type="paragraph" w:styleId="afc">
    <w:name w:val="Balloon Text"/>
    <w:basedOn w:val="a"/>
    <w:link w:val="afd"/>
    <w:semiHidden/>
    <w:unhideWhenUsed/>
    <w:rPr>
      <w:rFonts w:ascii="Tahoma" w:eastAsia="Arial Unicode MS" w:hAnsi="Tahoma" w:cs="Tahoma"/>
      <w:color w:val="000000"/>
      <w:sz w:val="16"/>
      <w:szCs w:val="16"/>
      <w:lang/>
    </w:rPr>
  </w:style>
  <w:style w:type="character" w:customStyle="1" w:styleId="afd">
    <w:name w:val="Текст выноски Знак"/>
    <w:link w:val="afc"/>
    <w:semiHidden/>
    <w:rPr>
      <w:rFonts w:ascii="Tahoma" w:eastAsia="Arial Unicode MS" w:hAnsi="Tahoma" w:cs="Tahoma"/>
      <w:color w:val="000000"/>
      <w:sz w:val="16"/>
      <w:szCs w:val="16"/>
      <w:lang w:eastAsia="ru-RU" w:bidi="ar-SA"/>
    </w:rPr>
  </w:style>
  <w:style w:type="paragraph" w:styleId="afe">
    <w:name w:val="footnote text"/>
    <w:basedOn w:val="a"/>
    <w:link w:val="aff"/>
    <w:semiHidden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styleId="aff0">
    <w:name w:val="footnote reference"/>
    <w:semiHidden/>
    <w:rPr>
      <w:rFonts w:cs="Times New Roman"/>
      <w:vertAlign w:val="superscript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aption">
    <w:name w:val="caption"/>
    <w:basedOn w:val="a"/>
    <w:pPr>
      <w:widowControl w:val="0"/>
      <w:snapToGrid w:val="0"/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aff1">
    <w:name w:val="Normal (Web)"/>
    <w:basedOn w:val="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f2">
    <w:name w:val="Осн текст"/>
    <w:basedOn w:val="a"/>
    <w:pPr>
      <w:ind w:firstLine="709"/>
      <w:jc w:val="both"/>
    </w:pPr>
    <w:rPr>
      <w:sz w:val="28"/>
    </w:rPr>
  </w:style>
  <w:style w:type="paragraph" w:customStyle="1" w:styleId="81">
    <w:name w:val=" Знак Знак8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</w:style>
  <w:style w:type="character" w:customStyle="1" w:styleId="80">
    <w:name w:val="Заголовок 8 Знак"/>
    <w:link w:val="8"/>
    <w:rPr>
      <w:b/>
      <w:bCs/>
      <w:sz w:val="28"/>
      <w:szCs w:val="24"/>
    </w:rPr>
  </w:style>
  <w:style w:type="character" w:customStyle="1" w:styleId="af2">
    <w:name w:val="Без интервала Знак"/>
    <w:link w:val="af1"/>
    <w:rPr>
      <w:rFonts w:ascii="Arial Unicode MS" w:eastAsia="Arial Unicode MS" w:hAnsi="Arial Unicode MS"/>
      <w:color w:val="000000"/>
      <w:sz w:val="24"/>
      <w:szCs w:val="24"/>
      <w:lang w:bidi="ar-SA"/>
    </w:rPr>
  </w:style>
  <w:style w:type="numbering" w:customStyle="1" w:styleId="29">
    <w:name w:val="Нет списка2"/>
    <w:next w:val="a2"/>
    <w:semiHidden/>
    <w:unhideWhenUsed/>
  </w:style>
  <w:style w:type="character" w:customStyle="1" w:styleId="a9">
    <w:name w:val="Абзац списка Знак"/>
    <w:link w:val="a8"/>
    <w:locked/>
    <w:rsid w:val="00346423"/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unhideWhenUsed/>
    <w:rsid w:val="009071A1"/>
    <w:rPr>
      <w:color w:val="800080"/>
      <w:u w:val="single"/>
    </w:rPr>
  </w:style>
  <w:style w:type="paragraph" w:customStyle="1" w:styleId="font5">
    <w:name w:val="font5"/>
    <w:basedOn w:val="a"/>
    <w:rsid w:val="009071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071A1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071A1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9071A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07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433DFD"/>
    <w:rPr>
      <w:b/>
      <w:bCs/>
      <w:i/>
      <w:iCs/>
      <w:sz w:val="24"/>
      <w:szCs w:val="24"/>
      <w:u w:val="single"/>
    </w:rPr>
  </w:style>
  <w:style w:type="character" w:customStyle="1" w:styleId="af0">
    <w:name w:val="Подзаголовок Знак"/>
    <w:link w:val="af"/>
    <w:uiPriority w:val="99"/>
    <w:rsid w:val="00433DFD"/>
    <w:rPr>
      <w:b/>
      <w:sz w:val="28"/>
    </w:rPr>
  </w:style>
  <w:style w:type="character" w:styleId="aff4">
    <w:name w:val="Strong"/>
    <w:uiPriority w:val="22"/>
    <w:qFormat/>
    <w:rsid w:val="00433DFD"/>
    <w:rPr>
      <w:b/>
      <w:bCs/>
    </w:rPr>
  </w:style>
  <w:style w:type="paragraph" w:styleId="aff5">
    <w:name w:val="Body Text Indent"/>
    <w:basedOn w:val="a"/>
    <w:link w:val="aff6"/>
    <w:rsid w:val="00433DFD"/>
    <w:pPr>
      <w:jc w:val="both"/>
    </w:pPr>
    <w:rPr>
      <w:szCs w:val="20"/>
      <w:lang/>
    </w:rPr>
  </w:style>
  <w:style w:type="character" w:customStyle="1" w:styleId="aff6">
    <w:name w:val="Основной текст с отступом Знак"/>
    <w:link w:val="aff5"/>
    <w:rsid w:val="00433DFD"/>
    <w:rPr>
      <w:sz w:val="24"/>
    </w:rPr>
  </w:style>
  <w:style w:type="character" w:customStyle="1" w:styleId="apple-converted-space">
    <w:name w:val="apple-converted-space"/>
    <w:basedOn w:val="a0"/>
    <w:rsid w:val="00433DFD"/>
  </w:style>
  <w:style w:type="character" w:customStyle="1" w:styleId="32">
    <w:name w:val="Основной текст с отступом 3 Знак"/>
    <w:link w:val="31"/>
    <w:rsid w:val="00433DFD"/>
    <w:rPr>
      <w:sz w:val="16"/>
      <w:szCs w:val="16"/>
    </w:rPr>
  </w:style>
  <w:style w:type="paragraph" w:customStyle="1" w:styleId="37">
    <w:name w:val="Основной текст3"/>
    <w:basedOn w:val="a"/>
    <w:rsid w:val="00433DF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xl65">
    <w:name w:val="xl6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3">
    <w:name w:val="xl63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33DF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6">
    <w:name w:val="Абзац списка1"/>
    <w:basedOn w:val="a"/>
    <w:link w:val="ListParagraphChar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6"/>
    <w:locked/>
    <w:rsid w:val="00433DFD"/>
    <w:rPr>
      <w:rFonts w:ascii="Calibri" w:hAnsi="Calibri"/>
      <w:lang w:eastAsia="en-US"/>
    </w:rPr>
  </w:style>
  <w:style w:type="paragraph" w:customStyle="1" w:styleId="consplusnormal1">
    <w:name w:val="consplusnormal"/>
    <w:basedOn w:val="a"/>
    <w:rsid w:val="00433DFD"/>
    <w:pPr>
      <w:spacing w:before="100" w:beforeAutospacing="1" w:after="100" w:afterAutospacing="1"/>
    </w:pPr>
  </w:style>
  <w:style w:type="paragraph" w:styleId="aff7">
    <w:name w:val="caption"/>
    <w:basedOn w:val="a"/>
    <w:next w:val="a"/>
    <w:qFormat/>
    <w:rsid w:val="00433DFD"/>
    <w:rPr>
      <w:b/>
      <w:bCs/>
      <w:sz w:val="20"/>
      <w:szCs w:val="20"/>
    </w:rPr>
  </w:style>
  <w:style w:type="paragraph" w:customStyle="1" w:styleId="2a">
    <w:name w:val="Абзац списка2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2b">
    <w:name w:val="2"/>
    <w:basedOn w:val="a"/>
    <w:rsid w:val="00433D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"/>
    <w:rsid w:val="0043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38">
    <w:name w:val="Абзац списка3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xl117">
    <w:name w:val="xl117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3">
    <w:name w:val="Абзац списка4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1"/>
    <w:rsid w:val="00537DC0"/>
    <w:rPr>
      <w:sz w:val="24"/>
      <w:szCs w:val="24"/>
    </w:rPr>
  </w:style>
  <w:style w:type="character" w:customStyle="1" w:styleId="aff">
    <w:name w:val="Текст сноски Знак"/>
    <w:link w:val="afe"/>
    <w:semiHidden/>
    <w:rsid w:val="00537DC0"/>
    <w:rPr>
      <w:rFonts w:ascii="Calibri" w:hAnsi="Calibri"/>
    </w:rPr>
  </w:style>
  <w:style w:type="paragraph" w:customStyle="1" w:styleId="17">
    <w:name w:val="Название объекта1"/>
    <w:basedOn w:val="a"/>
    <w:rsid w:val="00537DC0"/>
    <w:pPr>
      <w:widowControl w:val="0"/>
      <w:snapToGrid w:val="0"/>
      <w:jc w:val="center"/>
    </w:pPr>
    <w:rPr>
      <w:sz w:val="28"/>
      <w:szCs w:val="20"/>
    </w:rPr>
  </w:style>
  <w:style w:type="paragraph" w:customStyle="1" w:styleId="18">
    <w:name w:val="Обычный1"/>
    <w:rsid w:val="00537DC0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customStyle="1" w:styleId="82">
    <w:name w:val="Знак Знак8"/>
    <w:basedOn w:val="a"/>
    <w:rsid w:val="0053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537DC0"/>
  </w:style>
  <w:style w:type="table" w:customStyle="1" w:styleId="19">
    <w:name w:val="Сетка таблицы1"/>
    <w:basedOn w:val="a1"/>
    <w:next w:val="a3"/>
    <w:rsid w:val="0053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53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0862-B3D4-4310-AF6A-C467B8D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8832</Words>
  <Characters>50345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муниципальной программы</vt:lpstr>
    </vt:vector>
  </TitlesOfParts>
  <Company>Lenovo</Company>
  <LinksUpToDate>false</LinksUpToDate>
  <CharactersWithSpaces>59059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муниципальной программы</dc:title>
  <dc:creator>Глава администрации</dc:creator>
  <cp:lastModifiedBy>zhulikovaoa</cp:lastModifiedBy>
  <cp:revision>2</cp:revision>
  <cp:lastPrinted>2019-09-26T09:37:00Z</cp:lastPrinted>
  <dcterms:created xsi:type="dcterms:W3CDTF">2019-10-01T13:27:00Z</dcterms:created>
  <dcterms:modified xsi:type="dcterms:W3CDTF">2019-10-01T13:27:00Z</dcterms:modified>
</cp:coreProperties>
</file>