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5A" w:rsidRPr="00497416" w:rsidRDefault="00AB545A" w:rsidP="00AB545A">
      <w:pPr>
        <w:pStyle w:val="a3"/>
        <w:jc w:val="right"/>
        <w:rPr>
          <w:sz w:val="24"/>
          <w:szCs w:val="24"/>
          <w:u w:val="single"/>
        </w:rPr>
      </w:pPr>
    </w:p>
    <w:p w:rsidR="00B32887" w:rsidRPr="005E4BAA" w:rsidRDefault="00B32887" w:rsidP="005E4BAA">
      <w:pPr>
        <w:pStyle w:val="a3"/>
        <w:tabs>
          <w:tab w:val="left" w:pos="426"/>
        </w:tabs>
        <w:rPr>
          <w:b w:val="0"/>
          <w:sz w:val="32"/>
          <w:szCs w:val="32"/>
        </w:rPr>
      </w:pPr>
      <w:r w:rsidRPr="005E4BAA">
        <w:rPr>
          <w:b w:val="0"/>
          <w:sz w:val="32"/>
          <w:szCs w:val="32"/>
        </w:rPr>
        <w:t>Администрация</w:t>
      </w:r>
    </w:p>
    <w:p w:rsidR="00B32887" w:rsidRPr="005E4BAA" w:rsidRDefault="00B32887" w:rsidP="00B32887">
      <w:pPr>
        <w:jc w:val="center"/>
        <w:rPr>
          <w:spacing w:val="-14"/>
          <w:sz w:val="32"/>
          <w:szCs w:val="32"/>
        </w:rPr>
      </w:pPr>
      <w:r w:rsidRPr="005E4BAA">
        <w:rPr>
          <w:spacing w:val="-14"/>
          <w:sz w:val="32"/>
          <w:szCs w:val="32"/>
        </w:rPr>
        <w:t xml:space="preserve">муниципального образования Волосовский муниципальный район </w:t>
      </w:r>
    </w:p>
    <w:p w:rsidR="00B32887" w:rsidRPr="005E4BAA" w:rsidRDefault="00B32887" w:rsidP="00B32887">
      <w:pPr>
        <w:pStyle w:val="1"/>
        <w:jc w:val="center"/>
        <w:rPr>
          <w:sz w:val="32"/>
          <w:szCs w:val="32"/>
        </w:rPr>
      </w:pPr>
      <w:r w:rsidRPr="005E4BAA">
        <w:rPr>
          <w:sz w:val="32"/>
          <w:szCs w:val="32"/>
        </w:rPr>
        <w:t>Ленинградской области</w:t>
      </w:r>
    </w:p>
    <w:p w:rsidR="00B32887" w:rsidRPr="005E4BAA" w:rsidRDefault="00B32887" w:rsidP="00B32887">
      <w:pPr>
        <w:jc w:val="center"/>
        <w:rPr>
          <w:sz w:val="32"/>
          <w:szCs w:val="32"/>
        </w:rPr>
      </w:pPr>
    </w:p>
    <w:p w:rsidR="00B32887" w:rsidRPr="005E4BAA" w:rsidRDefault="00B32887" w:rsidP="00F94690">
      <w:pPr>
        <w:pStyle w:val="1"/>
        <w:jc w:val="center"/>
        <w:rPr>
          <w:b/>
          <w:sz w:val="32"/>
          <w:szCs w:val="32"/>
        </w:rPr>
      </w:pPr>
      <w:r w:rsidRPr="005E4BAA">
        <w:rPr>
          <w:bCs/>
          <w:spacing w:val="40"/>
          <w:sz w:val="32"/>
          <w:szCs w:val="32"/>
        </w:rPr>
        <w:t>ПОСТАНОВЛЕНИЕ</w:t>
      </w:r>
    </w:p>
    <w:p w:rsidR="00A465E1" w:rsidRPr="005E4BAA" w:rsidRDefault="00A465E1" w:rsidP="00A465E1">
      <w:pPr>
        <w:ind w:right="455"/>
        <w:rPr>
          <w:b/>
          <w:sz w:val="32"/>
          <w:szCs w:val="32"/>
        </w:rPr>
      </w:pPr>
    </w:p>
    <w:p w:rsidR="00B32887" w:rsidRPr="007A7ECA" w:rsidRDefault="005A0312" w:rsidP="00A465E1">
      <w:pPr>
        <w:ind w:left="-284" w:right="455"/>
        <w:rPr>
          <w:sz w:val="26"/>
          <w:szCs w:val="26"/>
        </w:rPr>
      </w:pPr>
      <w:r w:rsidRPr="007A7ECA">
        <w:rPr>
          <w:sz w:val="26"/>
          <w:szCs w:val="26"/>
        </w:rPr>
        <w:t>о</w:t>
      </w:r>
      <w:r w:rsidR="00B32887" w:rsidRPr="007A7ECA">
        <w:rPr>
          <w:sz w:val="26"/>
          <w:szCs w:val="26"/>
        </w:rPr>
        <w:t>т</w:t>
      </w:r>
      <w:r w:rsidR="00811EF5">
        <w:rPr>
          <w:sz w:val="26"/>
          <w:szCs w:val="26"/>
        </w:rPr>
        <w:t xml:space="preserve"> 13</w:t>
      </w:r>
      <w:r w:rsidR="00FC35BF" w:rsidRPr="007A7ECA">
        <w:rPr>
          <w:sz w:val="26"/>
          <w:szCs w:val="26"/>
        </w:rPr>
        <w:t>.</w:t>
      </w:r>
      <w:r w:rsidR="00811EF5">
        <w:rPr>
          <w:sz w:val="26"/>
          <w:szCs w:val="26"/>
        </w:rPr>
        <w:t>01.2020</w:t>
      </w:r>
      <w:r w:rsidR="003B73E3" w:rsidRPr="007A7ECA">
        <w:rPr>
          <w:sz w:val="26"/>
          <w:szCs w:val="26"/>
        </w:rPr>
        <w:t xml:space="preserve"> </w:t>
      </w:r>
      <w:r w:rsidR="00AB545A" w:rsidRPr="007A7ECA">
        <w:rPr>
          <w:sz w:val="26"/>
          <w:szCs w:val="26"/>
        </w:rPr>
        <w:t xml:space="preserve">года </w:t>
      </w:r>
      <w:r w:rsidR="00CB5AE5">
        <w:rPr>
          <w:sz w:val="26"/>
          <w:szCs w:val="26"/>
        </w:rPr>
        <w:t>№03</w:t>
      </w:r>
    </w:p>
    <w:p w:rsidR="00965631" w:rsidRPr="007A7ECA" w:rsidRDefault="00965631" w:rsidP="00A465E1">
      <w:pPr>
        <w:ind w:left="-284" w:right="455" w:firstLine="284"/>
        <w:rPr>
          <w:sz w:val="26"/>
          <w:szCs w:val="26"/>
        </w:rPr>
      </w:pPr>
    </w:p>
    <w:tbl>
      <w:tblPr>
        <w:tblW w:w="9464" w:type="dxa"/>
        <w:tblInd w:w="-176" w:type="dxa"/>
        <w:tblLook w:val="04A0"/>
      </w:tblPr>
      <w:tblGrid>
        <w:gridCol w:w="6204"/>
        <w:gridCol w:w="3260"/>
      </w:tblGrid>
      <w:tr w:rsidR="003B73E3" w:rsidRPr="007A7ECA" w:rsidTr="003B73E3">
        <w:tc>
          <w:tcPr>
            <w:tcW w:w="6204" w:type="dxa"/>
            <w:hideMark/>
          </w:tcPr>
          <w:p w:rsidR="007A7ECA" w:rsidRDefault="003B73E3" w:rsidP="007A7ECA">
            <w:pPr>
              <w:ind w:left="-108" w:right="567"/>
              <w:jc w:val="both"/>
              <w:rPr>
                <w:sz w:val="26"/>
                <w:szCs w:val="26"/>
                <w:lang w:eastAsia="en-US"/>
              </w:rPr>
            </w:pPr>
            <w:r w:rsidRPr="007A7ECA">
              <w:rPr>
                <w:sz w:val="26"/>
                <w:szCs w:val="26"/>
                <w:lang w:eastAsia="en-US"/>
              </w:rPr>
              <w:t>О внесении изменений в Положение  об организации и ведении гражданской обороны на территории муниципального образования Волосовский муниципаль</w:t>
            </w:r>
            <w:r w:rsidR="007A7ECA" w:rsidRPr="007A7ECA">
              <w:rPr>
                <w:sz w:val="26"/>
                <w:szCs w:val="26"/>
                <w:lang w:eastAsia="en-US"/>
              </w:rPr>
              <w:t>ный район Ленинградской области</w:t>
            </w:r>
            <w:r w:rsidRPr="007A7ECA">
              <w:rPr>
                <w:sz w:val="26"/>
                <w:szCs w:val="26"/>
                <w:lang w:eastAsia="en-US"/>
              </w:rPr>
              <w:t>, утвержденное</w:t>
            </w:r>
            <w:r w:rsidR="0073211C" w:rsidRPr="007A7ECA">
              <w:rPr>
                <w:sz w:val="26"/>
                <w:szCs w:val="26"/>
                <w:lang w:eastAsia="en-US"/>
              </w:rPr>
              <w:t xml:space="preserve"> постановлением администрации муниципального образования</w:t>
            </w:r>
            <w:r w:rsidRPr="007A7ECA">
              <w:rPr>
                <w:sz w:val="26"/>
                <w:szCs w:val="26"/>
                <w:lang w:eastAsia="en-US"/>
              </w:rPr>
              <w:t xml:space="preserve"> Волосовский муниципальный район</w:t>
            </w:r>
            <w:r w:rsidR="007A7ECA">
              <w:rPr>
                <w:sz w:val="26"/>
                <w:szCs w:val="26"/>
                <w:lang w:eastAsia="en-US"/>
              </w:rPr>
              <w:t xml:space="preserve"> Ленинградской области </w:t>
            </w:r>
            <w:r w:rsidR="00F75B1D" w:rsidRPr="007A7ECA">
              <w:rPr>
                <w:sz w:val="26"/>
                <w:szCs w:val="26"/>
                <w:lang w:eastAsia="en-US"/>
              </w:rPr>
              <w:t>от</w:t>
            </w:r>
            <w:r w:rsidR="007A7ECA">
              <w:rPr>
                <w:sz w:val="26"/>
                <w:szCs w:val="26"/>
                <w:lang w:eastAsia="en-US"/>
              </w:rPr>
              <w:t xml:space="preserve"> 02.11.2016 г.</w:t>
            </w:r>
            <w:r w:rsidR="00F75B1D" w:rsidRPr="007A7ECA">
              <w:rPr>
                <w:sz w:val="26"/>
                <w:szCs w:val="26"/>
                <w:lang w:eastAsia="en-US"/>
              </w:rPr>
              <w:t xml:space="preserve"> </w:t>
            </w:r>
            <w:r w:rsidR="00705F95">
              <w:rPr>
                <w:sz w:val="26"/>
                <w:szCs w:val="26"/>
                <w:lang w:eastAsia="en-US"/>
              </w:rPr>
              <w:t>№</w:t>
            </w:r>
            <w:r w:rsidR="007A7ECA">
              <w:rPr>
                <w:sz w:val="26"/>
                <w:szCs w:val="26"/>
                <w:lang w:eastAsia="en-US"/>
              </w:rPr>
              <w:t>1797</w:t>
            </w:r>
          </w:p>
          <w:p w:rsidR="003B73E3" w:rsidRPr="007A7ECA" w:rsidRDefault="003B73E3" w:rsidP="007A7ECA">
            <w:pPr>
              <w:ind w:right="567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3B73E3" w:rsidRPr="007A7ECA" w:rsidRDefault="003B73E3" w:rsidP="0073211C">
            <w:pPr>
              <w:ind w:left="-284" w:firstLine="53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B73E3" w:rsidRPr="007A7ECA" w:rsidRDefault="003B73E3" w:rsidP="007A7ECA">
      <w:pPr>
        <w:rPr>
          <w:sz w:val="26"/>
          <w:szCs w:val="26"/>
        </w:rPr>
      </w:pPr>
    </w:p>
    <w:p w:rsidR="003B73E3" w:rsidRPr="007A7ECA" w:rsidRDefault="00F75B1D" w:rsidP="004778B4">
      <w:pPr>
        <w:pStyle w:val="ConsPlusNormal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ECA">
        <w:rPr>
          <w:rFonts w:ascii="Times New Roman" w:hAnsi="Times New Roman" w:cs="Times New Roman"/>
          <w:sz w:val="26"/>
          <w:szCs w:val="26"/>
        </w:rPr>
        <w:t>Р</w:t>
      </w:r>
      <w:r w:rsidR="003B73E3" w:rsidRPr="007A7ECA">
        <w:rPr>
          <w:rFonts w:ascii="Times New Roman" w:hAnsi="Times New Roman" w:cs="Times New Roman"/>
          <w:sz w:val="26"/>
          <w:szCs w:val="26"/>
        </w:rPr>
        <w:t>уководству</w:t>
      </w:r>
      <w:r w:rsidRPr="007A7ECA">
        <w:rPr>
          <w:rFonts w:ascii="Times New Roman" w:hAnsi="Times New Roman" w:cs="Times New Roman"/>
          <w:sz w:val="26"/>
          <w:szCs w:val="26"/>
        </w:rPr>
        <w:t xml:space="preserve">ясь Федеральным законом </w:t>
      </w:r>
      <w:r w:rsidR="00245A0E">
        <w:rPr>
          <w:rFonts w:ascii="Times New Roman" w:hAnsi="Times New Roman" w:cs="Times New Roman"/>
          <w:sz w:val="26"/>
          <w:szCs w:val="26"/>
        </w:rPr>
        <w:t xml:space="preserve">от 12 февраля </w:t>
      </w:r>
      <w:r w:rsidR="003B73E3" w:rsidRPr="007A7ECA">
        <w:rPr>
          <w:rFonts w:ascii="Times New Roman" w:hAnsi="Times New Roman" w:cs="Times New Roman"/>
          <w:sz w:val="26"/>
          <w:szCs w:val="26"/>
        </w:rPr>
        <w:t>1998</w:t>
      </w:r>
      <w:r w:rsidRPr="007A7EC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14F63" w:rsidRPr="007A7ECA">
        <w:rPr>
          <w:rFonts w:ascii="Times New Roman" w:hAnsi="Times New Roman" w:cs="Times New Roman"/>
          <w:sz w:val="26"/>
          <w:szCs w:val="26"/>
        </w:rPr>
        <w:t>№</w:t>
      </w:r>
      <w:r w:rsidRPr="007A7ECA">
        <w:rPr>
          <w:rFonts w:ascii="Times New Roman" w:hAnsi="Times New Roman" w:cs="Times New Roman"/>
          <w:sz w:val="26"/>
          <w:szCs w:val="26"/>
        </w:rPr>
        <w:t>28-ФЗ</w:t>
      </w:r>
      <w:r w:rsidR="003B73E3" w:rsidRPr="007A7ECA">
        <w:rPr>
          <w:rFonts w:ascii="Times New Roman" w:hAnsi="Times New Roman" w:cs="Times New Roman"/>
          <w:sz w:val="26"/>
          <w:szCs w:val="26"/>
        </w:rPr>
        <w:t xml:space="preserve"> «О гражданской обороне», </w:t>
      </w:r>
      <w:r w:rsidR="00245A0E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</w:t>
      </w:r>
      <w:r w:rsidRPr="007A7ECA">
        <w:rPr>
          <w:rFonts w:ascii="Times New Roman" w:hAnsi="Times New Roman" w:cs="Times New Roman"/>
          <w:sz w:val="26"/>
          <w:szCs w:val="26"/>
        </w:rPr>
        <w:t>2003</w:t>
      </w:r>
      <w:r w:rsidR="00E14F63" w:rsidRPr="007A7ECA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7A7ECA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5E4BAA" w:rsidRPr="007A7ECA">
        <w:rPr>
          <w:rFonts w:ascii="Times New Roman" w:hAnsi="Times New Roman" w:cs="Times New Roman"/>
          <w:sz w:val="26"/>
          <w:szCs w:val="26"/>
        </w:rPr>
        <w:t xml:space="preserve"> областным законом</w:t>
      </w:r>
      <w:r w:rsidR="00245A0E">
        <w:rPr>
          <w:rFonts w:ascii="Times New Roman" w:hAnsi="Times New Roman" w:cs="Times New Roman"/>
          <w:sz w:val="26"/>
          <w:szCs w:val="26"/>
        </w:rPr>
        <w:t xml:space="preserve"> Ленинградской области от 22 декабря </w:t>
      </w:r>
      <w:r w:rsidR="005E4BAA" w:rsidRPr="007A7ECA">
        <w:rPr>
          <w:rFonts w:ascii="Times New Roman" w:hAnsi="Times New Roman" w:cs="Times New Roman"/>
          <w:sz w:val="26"/>
          <w:szCs w:val="26"/>
        </w:rPr>
        <w:t>2017 года №86-оз «О гражданской обороне в Ленинградской области» (с изменениями на 11 октября 2019 года)</w:t>
      </w:r>
      <w:r w:rsidR="005543EE" w:rsidRPr="007A7ECA">
        <w:rPr>
          <w:rFonts w:ascii="Times New Roman" w:hAnsi="Times New Roman" w:cs="Times New Roman"/>
          <w:sz w:val="26"/>
          <w:szCs w:val="26"/>
        </w:rPr>
        <w:t xml:space="preserve">, </w:t>
      </w:r>
      <w:r w:rsidR="003B73E3" w:rsidRPr="007A7ECA">
        <w:rPr>
          <w:rFonts w:ascii="Times New Roman" w:hAnsi="Times New Roman" w:cs="Times New Roman"/>
          <w:sz w:val="26"/>
          <w:szCs w:val="26"/>
        </w:rPr>
        <w:t>администрация муниципа</w:t>
      </w:r>
      <w:r w:rsidR="00E12BC5" w:rsidRPr="007A7ECA">
        <w:rPr>
          <w:rFonts w:ascii="Times New Roman" w:hAnsi="Times New Roman" w:cs="Times New Roman"/>
          <w:sz w:val="26"/>
          <w:szCs w:val="26"/>
        </w:rPr>
        <w:t>льного образования Волосовский</w:t>
      </w:r>
      <w:r w:rsidR="003B73E3" w:rsidRPr="007A7ECA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</w:t>
      </w:r>
      <w:proofErr w:type="gramEnd"/>
      <w:r w:rsidR="00E12BC5" w:rsidRPr="007A7ECA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E12BC5" w:rsidRPr="007A7ECA" w:rsidRDefault="00E12BC5" w:rsidP="004778B4">
      <w:pPr>
        <w:pStyle w:val="ConsPlusNormal"/>
        <w:numPr>
          <w:ilvl w:val="0"/>
          <w:numId w:val="3"/>
        </w:numPr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ECA">
        <w:rPr>
          <w:rFonts w:ascii="Times New Roman" w:hAnsi="Times New Roman" w:cs="Times New Roman"/>
          <w:sz w:val="26"/>
          <w:szCs w:val="26"/>
        </w:rPr>
        <w:t>Внести в</w:t>
      </w:r>
      <w:r w:rsidRPr="007A7ECA">
        <w:rPr>
          <w:rFonts w:ascii="Times New Roman" w:hAnsi="Times New Roman" w:cs="Times New Roman"/>
          <w:sz w:val="26"/>
          <w:szCs w:val="26"/>
          <w:lang w:eastAsia="en-US"/>
        </w:rPr>
        <w:t xml:space="preserve"> Положение об организации и ведении гражданской обороны на территории муниципального образования Волосовский муниципальный район Ленинградской области</w:t>
      </w:r>
      <w:r w:rsidR="00245A0E"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Положение)</w:t>
      </w:r>
      <w:r w:rsidR="005543EE" w:rsidRPr="007A7ECA">
        <w:rPr>
          <w:rFonts w:ascii="Times New Roman" w:hAnsi="Times New Roman" w:cs="Times New Roman"/>
          <w:sz w:val="26"/>
          <w:szCs w:val="26"/>
          <w:lang w:eastAsia="en-US"/>
        </w:rPr>
        <w:t>, утвержденное постановлением администрации МО Волосовский муници</w:t>
      </w:r>
      <w:r w:rsidR="007A7ECA">
        <w:rPr>
          <w:rFonts w:ascii="Times New Roman" w:hAnsi="Times New Roman" w:cs="Times New Roman"/>
          <w:sz w:val="26"/>
          <w:szCs w:val="26"/>
          <w:lang w:eastAsia="en-US"/>
        </w:rPr>
        <w:t>пальный район от 02.11.2016 г.</w:t>
      </w:r>
      <w:r w:rsidR="00705F95">
        <w:rPr>
          <w:rFonts w:ascii="Times New Roman" w:hAnsi="Times New Roman" w:cs="Times New Roman"/>
          <w:sz w:val="26"/>
          <w:szCs w:val="26"/>
          <w:lang w:eastAsia="en-US"/>
        </w:rPr>
        <w:t xml:space="preserve"> №1797</w:t>
      </w:r>
      <w:r w:rsidR="007A7ECA" w:rsidRPr="007A7ECA">
        <w:rPr>
          <w:rFonts w:ascii="Times New Roman" w:hAnsi="Times New Roman" w:cs="Times New Roman"/>
          <w:sz w:val="26"/>
          <w:szCs w:val="26"/>
          <w:lang w:eastAsia="en-US"/>
        </w:rPr>
        <w:t xml:space="preserve"> «Об утверждении новой редакции Положения об организации и ведении гражданской обороны на территории муниципального образования Волосовский муниципальный район Ленинградской области</w:t>
      </w:r>
      <w:r w:rsidR="00497416" w:rsidRPr="007A7ECA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7A7ECA" w:rsidRPr="007A7ECA">
        <w:rPr>
          <w:rFonts w:ascii="Times New Roman" w:hAnsi="Times New Roman" w:cs="Times New Roman"/>
          <w:sz w:val="26"/>
          <w:szCs w:val="26"/>
          <w:lang w:eastAsia="en-US"/>
        </w:rPr>
        <w:t xml:space="preserve"> утвержденного постановлением главы администрации МО Волосовский муниципальный район Ленинградской</w:t>
      </w:r>
      <w:proofErr w:type="gramEnd"/>
      <w:r w:rsidR="007A7ECA" w:rsidRPr="007A7ECA">
        <w:rPr>
          <w:rFonts w:ascii="Times New Roman" w:hAnsi="Times New Roman" w:cs="Times New Roman"/>
          <w:sz w:val="26"/>
          <w:szCs w:val="26"/>
          <w:lang w:eastAsia="en-US"/>
        </w:rPr>
        <w:t xml:space="preserve"> области от 23.01.2009 г. №163»</w:t>
      </w:r>
      <w:r w:rsidRPr="007A7ECA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следующие изменения:</w:t>
      </w:r>
    </w:p>
    <w:p w:rsidR="00E12BC5" w:rsidRPr="007A7ECA" w:rsidRDefault="004778B4" w:rsidP="005E4BAA">
      <w:pPr>
        <w:pStyle w:val="ConsPlusNormal"/>
        <w:numPr>
          <w:ilvl w:val="1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  <w:lang w:eastAsia="en-US"/>
        </w:rPr>
        <w:t xml:space="preserve">Второй абзац пункта 4 </w:t>
      </w:r>
      <w:r w:rsidR="00AC4FBC" w:rsidRPr="007A7ECA">
        <w:rPr>
          <w:rFonts w:ascii="Times New Roman" w:hAnsi="Times New Roman" w:cs="Times New Roman"/>
          <w:sz w:val="26"/>
          <w:szCs w:val="26"/>
          <w:lang w:eastAsia="en-US"/>
        </w:rPr>
        <w:t xml:space="preserve">Положения </w:t>
      </w:r>
      <w:r w:rsidRPr="007A7ECA">
        <w:rPr>
          <w:rFonts w:ascii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4778B4" w:rsidRPr="007A7ECA" w:rsidRDefault="004778B4" w:rsidP="004778B4">
      <w:pPr>
        <w:pStyle w:val="ConsPlusNormal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План основных мероприятий комитета по городскому хозяйству администрации МО Волосовский муниципальный район (далее - Волосовское городское поселение) и организаций на год разрабатывается работниками Волосовского городского поселения, организаций, уполномоченными на решение задач в области гражданской обороны и согласовывается с сектором по делам ГО и ЧС администрации МО Волосовский муниципальный район. Организации, находящиеся в ведении федеральных органов исполнительной власти, дополнительно согласовывают планы с соответствующими федеральными органами исполнительной власти.</w:t>
      </w:r>
    </w:p>
    <w:p w:rsidR="004778B4" w:rsidRPr="007A7ECA" w:rsidRDefault="004778B4" w:rsidP="00B85EAA">
      <w:pPr>
        <w:pStyle w:val="ConsPlusNormal"/>
        <w:numPr>
          <w:ilvl w:val="1"/>
          <w:numId w:val="3"/>
        </w:numPr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Во втором абзаце п. 5</w:t>
      </w:r>
      <w:r w:rsidR="00AC4FBC" w:rsidRPr="007A7ECA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7A7ECA">
        <w:rPr>
          <w:rFonts w:ascii="Times New Roman" w:hAnsi="Times New Roman" w:cs="Times New Roman"/>
          <w:sz w:val="26"/>
          <w:szCs w:val="26"/>
        </w:rPr>
        <w:t xml:space="preserve"> исключить словосочетание</w:t>
      </w:r>
      <w:r w:rsidR="00B85EAA" w:rsidRPr="007A7ECA">
        <w:rPr>
          <w:rFonts w:ascii="Times New Roman" w:hAnsi="Times New Roman" w:cs="Times New Roman"/>
          <w:sz w:val="26"/>
          <w:szCs w:val="26"/>
        </w:rPr>
        <w:t xml:space="preserve"> </w:t>
      </w:r>
      <w:r w:rsidRPr="007A7ECA">
        <w:rPr>
          <w:rFonts w:ascii="Times New Roman" w:hAnsi="Times New Roman" w:cs="Times New Roman"/>
          <w:sz w:val="26"/>
          <w:szCs w:val="26"/>
        </w:rPr>
        <w:t>«сельских поселений».</w:t>
      </w:r>
    </w:p>
    <w:p w:rsidR="00211FEC" w:rsidRPr="007A7ECA" w:rsidRDefault="00211FEC" w:rsidP="005E4BAA">
      <w:pPr>
        <w:pStyle w:val="ConsPlusNormal"/>
        <w:numPr>
          <w:ilvl w:val="1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 xml:space="preserve">Абзац 2 п. 9 </w:t>
      </w:r>
      <w:r w:rsidR="00AC4FBC" w:rsidRPr="007A7E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7A7EC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11FEC" w:rsidRPr="007A7ECA" w:rsidRDefault="00211FEC" w:rsidP="00211FEC">
      <w:pPr>
        <w:pStyle w:val="ConsPlusNormal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Решение о привлечении в мирное время сил и сре</w:t>
      </w:r>
      <w:proofErr w:type="gramStart"/>
      <w:r w:rsidRPr="007A7ECA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7A7ECA">
        <w:rPr>
          <w:rFonts w:ascii="Times New Roman" w:hAnsi="Times New Roman" w:cs="Times New Roman"/>
          <w:sz w:val="26"/>
          <w:szCs w:val="26"/>
        </w:rPr>
        <w:t>ажданской обороны для ликвидации последствий чрезвычайных ситуаций принимают руководители гражданской обороны в отношении созданных ими сил гражданской обороны.</w:t>
      </w:r>
    </w:p>
    <w:p w:rsidR="00211FEC" w:rsidRPr="007A7ECA" w:rsidRDefault="00211FEC" w:rsidP="005E4BAA">
      <w:pPr>
        <w:pStyle w:val="ConsPlusNormal"/>
        <w:numPr>
          <w:ilvl w:val="1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lastRenderedPageBreak/>
        <w:t xml:space="preserve">Пункт 10 </w:t>
      </w:r>
      <w:r w:rsidR="00AC4FBC" w:rsidRPr="007A7E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7A7EC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97378" w:rsidRPr="007A7ECA" w:rsidRDefault="00211FEC" w:rsidP="00245A0E">
      <w:pPr>
        <w:pStyle w:val="ConsPlusNormal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Руководство гражданской обороной на территории Волосовского муниципального района осуществляет глава администрации Волосовского</w:t>
      </w:r>
      <w:r w:rsidR="00245A0E">
        <w:rPr>
          <w:rFonts w:ascii="Times New Roman" w:hAnsi="Times New Roman" w:cs="Times New Roman"/>
          <w:sz w:val="26"/>
          <w:szCs w:val="26"/>
        </w:rPr>
        <w:t xml:space="preserve"> </w:t>
      </w:r>
      <w:r w:rsidRPr="007A7ECA">
        <w:rPr>
          <w:rFonts w:ascii="Times New Roman" w:hAnsi="Times New Roman" w:cs="Times New Roman"/>
          <w:sz w:val="26"/>
          <w:szCs w:val="26"/>
        </w:rPr>
        <w:t>муниципального района, на территории Волосовского городского поселения -  председатель комитета по городскому хозяйству администрации МО Волосовский муниципальный район</w:t>
      </w:r>
      <w:r w:rsidR="0073211C" w:rsidRPr="007A7ECA">
        <w:rPr>
          <w:rFonts w:ascii="Times New Roman" w:hAnsi="Times New Roman" w:cs="Times New Roman"/>
          <w:sz w:val="26"/>
          <w:szCs w:val="26"/>
        </w:rPr>
        <w:t xml:space="preserve"> (далее - председатель комитета)</w:t>
      </w:r>
      <w:r w:rsidR="00A97378" w:rsidRPr="007A7ECA">
        <w:rPr>
          <w:rFonts w:ascii="Times New Roman" w:hAnsi="Times New Roman" w:cs="Times New Roman"/>
          <w:sz w:val="26"/>
          <w:szCs w:val="26"/>
        </w:rPr>
        <w:t>.</w:t>
      </w:r>
    </w:p>
    <w:p w:rsidR="00211FEC" w:rsidRPr="007A7ECA" w:rsidRDefault="0073211C" w:rsidP="00EC07E4">
      <w:pPr>
        <w:pStyle w:val="ConsPlusNormal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Глава администрации, председатель комитета</w:t>
      </w:r>
      <w:r w:rsidR="00EC07E4" w:rsidRPr="007A7ECA">
        <w:rPr>
          <w:rFonts w:ascii="Times New Roman" w:hAnsi="Times New Roman" w:cs="Times New Roman"/>
          <w:sz w:val="26"/>
          <w:szCs w:val="26"/>
        </w:rPr>
        <w:t xml:space="preserve"> и</w:t>
      </w:r>
      <w:r w:rsidRPr="007A7ECA">
        <w:rPr>
          <w:rFonts w:ascii="Times New Roman" w:hAnsi="Times New Roman" w:cs="Times New Roman"/>
          <w:sz w:val="26"/>
          <w:szCs w:val="26"/>
        </w:rPr>
        <w:t xml:space="preserve"> руководители организаций </w:t>
      </w:r>
      <w:r w:rsidR="00211FEC" w:rsidRPr="007A7ECA">
        <w:rPr>
          <w:rFonts w:ascii="Times New Roman" w:hAnsi="Times New Roman" w:cs="Times New Roman"/>
          <w:sz w:val="26"/>
          <w:szCs w:val="26"/>
        </w:rPr>
        <w:t>несут персональную ответственность за организацию и проведение мероприятий по гражданской обороне и защите населения (</w:t>
      </w:r>
      <w:hyperlink r:id="rId6" w:history="1">
        <w:r w:rsidR="00211FEC" w:rsidRPr="007A7ECA">
          <w:rPr>
            <w:rFonts w:ascii="Times New Roman" w:hAnsi="Times New Roman" w:cs="Times New Roman"/>
            <w:sz w:val="26"/>
            <w:szCs w:val="26"/>
          </w:rPr>
          <w:t>статья 11</w:t>
        </w:r>
      </w:hyperlink>
      <w:r w:rsidR="00211FEC" w:rsidRPr="007A7EC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45A0E">
        <w:rPr>
          <w:rFonts w:ascii="Times New Roman" w:hAnsi="Times New Roman" w:cs="Times New Roman"/>
          <w:sz w:val="26"/>
          <w:szCs w:val="26"/>
        </w:rPr>
        <w:t>от 12 февраля 1998 года №</w:t>
      </w:r>
      <w:r w:rsidR="00211FEC" w:rsidRPr="007A7ECA">
        <w:rPr>
          <w:rFonts w:ascii="Times New Roman" w:hAnsi="Times New Roman" w:cs="Times New Roman"/>
          <w:sz w:val="26"/>
          <w:szCs w:val="26"/>
        </w:rPr>
        <w:t>28-ФЗ</w:t>
      </w:r>
      <w:r w:rsidRPr="007A7ECA">
        <w:rPr>
          <w:rFonts w:ascii="Times New Roman" w:hAnsi="Times New Roman" w:cs="Times New Roman"/>
          <w:sz w:val="26"/>
          <w:szCs w:val="26"/>
        </w:rPr>
        <w:t xml:space="preserve"> </w:t>
      </w:r>
      <w:r w:rsidR="00211FEC" w:rsidRPr="007A7ECA">
        <w:rPr>
          <w:rFonts w:ascii="Times New Roman" w:hAnsi="Times New Roman" w:cs="Times New Roman"/>
          <w:sz w:val="26"/>
          <w:szCs w:val="26"/>
        </w:rPr>
        <w:t>"О гражданской обороне"</w:t>
      </w:r>
      <w:r w:rsidR="00EC07E4" w:rsidRPr="007A7ECA">
        <w:rPr>
          <w:rFonts w:ascii="Times New Roman" w:hAnsi="Times New Roman" w:cs="Times New Roman"/>
          <w:sz w:val="26"/>
          <w:szCs w:val="26"/>
        </w:rPr>
        <w:t xml:space="preserve"> </w:t>
      </w:r>
      <w:r w:rsidRPr="007A7ECA">
        <w:rPr>
          <w:rFonts w:ascii="Times New Roman" w:hAnsi="Times New Roman" w:cs="Times New Roman"/>
          <w:sz w:val="26"/>
          <w:szCs w:val="26"/>
        </w:rPr>
        <w:t>в ре</w:t>
      </w:r>
      <w:r w:rsidR="00245A0E">
        <w:rPr>
          <w:rFonts w:ascii="Times New Roman" w:hAnsi="Times New Roman" w:cs="Times New Roman"/>
          <w:sz w:val="26"/>
          <w:szCs w:val="26"/>
        </w:rPr>
        <w:t xml:space="preserve">д. Федерального закона от 01мая </w:t>
      </w:r>
      <w:r w:rsidRPr="007A7ECA">
        <w:rPr>
          <w:rFonts w:ascii="Times New Roman" w:hAnsi="Times New Roman" w:cs="Times New Roman"/>
          <w:sz w:val="26"/>
          <w:szCs w:val="26"/>
        </w:rPr>
        <w:t>2019 года</w:t>
      </w:r>
      <w:r w:rsidR="005E4BAA" w:rsidRPr="007A7ECA">
        <w:rPr>
          <w:rFonts w:ascii="Times New Roman" w:hAnsi="Times New Roman" w:cs="Times New Roman"/>
          <w:sz w:val="26"/>
          <w:szCs w:val="26"/>
        </w:rPr>
        <w:t xml:space="preserve"> </w:t>
      </w:r>
      <w:r w:rsidR="00245A0E">
        <w:rPr>
          <w:rFonts w:ascii="Times New Roman" w:hAnsi="Times New Roman" w:cs="Times New Roman"/>
          <w:sz w:val="26"/>
          <w:szCs w:val="26"/>
        </w:rPr>
        <w:t>№</w:t>
      </w:r>
      <w:r w:rsidR="00EC07E4" w:rsidRPr="007A7ECA">
        <w:rPr>
          <w:rFonts w:ascii="Times New Roman" w:hAnsi="Times New Roman" w:cs="Times New Roman"/>
          <w:sz w:val="26"/>
          <w:szCs w:val="26"/>
        </w:rPr>
        <w:t>84-ФЗ</w:t>
      </w:r>
      <w:r w:rsidR="00211FEC" w:rsidRPr="007A7ECA">
        <w:rPr>
          <w:rFonts w:ascii="Times New Roman" w:hAnsi="Times New Roman" w:cs="Times New Roman"/>
          <w:sz w:val="26"/>
          <w:szCs w:val="26"/>
        </w:rPr>
        <w:t>).</w:t>
      </w:r>
    </w:p>
    <w:p w:rsidR="00EC07E4" w:rsidRPr="007A7ECA" w:rsidRDefault="00EC07E4" w:rsidP="00705F95">
      <w:pPr>
        <w:pStyle w:val="ConsPlusNormal"/>
        <w:numPr>
          <w:ilvl w:val="1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 xml:space="preserve">Первый абзац п.11 </w:t>
      </w:r>
      <w:r w:rsidR="00AC4FBC" w:rsidRPr="007A7E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7A7EC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0BD6" w:rsidRPr="007A7ECA" w:rsidRDefault="00200BD6" w:rsidP="00200BD6">
      <w:pPr>
        <w:pStyle w:val="ConsPlusNormal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Органом</w:t>
      </w:r>
      <w:r w:rsidR="00AB545A" w:rsidRPr="007A7ECA">
        <w:rPr>
          <w:rFonts w:ascii="Times New Roman" w:hAnsi="Times New Roman" w:cs="Times New Roman"/>
          <w:sz w:val="26"/>
          <w:szCs w:val="26"/>
        </w:rPr>
        <w:t>, осуществляющим</w:t>
      </w:r>
      <w:r w:rsidR="00EC07E4" w:rsidRPr="007A7ECA">
        <w:rPr>
          <w:rFonts w:ascii="Times New Roman" w:hAnsi="Times New Roman" w:cs="Times New Roman"/>
          <w:sz w:val="26"/>
          <w:szCs w:val="26"/>
        </w:rPr>
        <w:t xml:space="preserve"> управление гражданской обороной в МО Волосовский муниципальный район</w:t>
      </w:r>
      <w:r w:rsidRPr="007A7ECA">
        <w:rPr>
          <w:rFonts w:ascii="Times New Roman" w:hAnsi="Times New Roman" w:cs="Times New Roman"/>
          <w:sz w:val="26"/>
          <w:szCs w:val="26"/>
        </w:rPr>
        <w:t>, являе</w:t>
      </w:r>
      <w:r w:rsidR="00EC07E4" w:rsidRPr="007A7ECA">
        <w:rPr>
          <w:rFonts w:ascii="Times New Roman" w:hAnsi="Times New Roman" w:cs="Times New Roman"/>
          <w:sz w:val="26"/>
          <w:szCs w:val="26"/>
        </w:rPr>
        <w:t>тся сектор по делам ГО и ЧС администрации МО Волосовский муниципальный район</w:t>
      </w:r>
      <w:r w:rsidR="00E43AD7" w:rsidRPr="007A7ECA">
        <w:rPr>
          <w:rFonts w:ascii="Times New Roman" w:hAnsi="Times New Roman" w:cs="Times New Roman"/>
          <w:sz w:val="26"/>
          <w:szCs w:val="26"/>
        </w:rPr>
        <w:t>, уполномоченный на решение задач в области гражданской обороны.</w:t>
      </w:r>
      <w:r w:rsidR="00EC07E4" w:rsidRPr="007A7ECA">
        <w:rPr>
          <w:rFonts w:ascii="Times New Roman" w:hAnsi="Times New Roman" w:cs="Times New Roman"/>
          <w:sz w:val="26"/>
          <w:szCs w:val="26"/>
        </w:rPr>
        <w:t xml:space="preserve"> </w:t>
      </w:r>
      <w:r w:rsidRPr="007A7ECA">
        <w:rPr>
          <w:rFonts w:ascii="Times New Roman" w:hAnsi="Times New Roman" w:cs="Times New Roman"/>
          <w:sz w:val="26"/>
          <w:szCs w:val="26"/>
        </w:rPr>
        <w:t>Главный специалист сектора по делам ГО и ЧС</w:t>
      </w:r>
      <w:r w:rsidR="00E43AD7" w:rsidRPr="007A7ECA">
        <w:rPr>
          <w:rFonts w:ascii="Times New Roman" w:hAnsi="Times New Roman" w:cs="Times New Roman"/>
          <w:sz w:val="26"/>
          <w:szCs w:val="26"/>
        </w:rPr>
        <w:t xml:space="preserve"> подчиняется заместителю главы администрации по безопасности.</w:t>
      </w:r>
    </w:p>
    <w:p w:rsidR="00EC07E4" w:rsidRPr="007A7ECA" w:rsidRDefault="00EC07E4" w:rsidP="00200BD6">
      <w:pPr>
        <w:pStyle w:val="ConsPlusNormal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В</w:t>
      </w:r>
      <w:r w:rsidR="00200BD6" w:rsidRPr="007A7ECA">
        <w:rPr>
          <w:rFonts w:ascii="Times New Roman" w:hAnsi="Times New Roman" w:cs="Times New Roman"/>
          <w:sz w:val="26"/>
          <w:szCs w:val="26"/>
        </w:rPr>
        <w:t xml:space="preserve"> Волосовском городском поселении и</w:t>
      </w:r>
      <w:r w:rsidRPr="007A7ECA">
        <w:rPr>
          <w:rFonts w:ascii="Times New Roman" w:hAnsi="Times New Roman" w:cs="Times New Roman"/>
          <w:sz w:val="26"/>
          <w:szCs w:val="26"/>
        </w:rPr>
        <w:t xml:space="preserve"> организациях </w:t>
      </w:r>
      <w:r w:rsidR="00200BD6" w:rsidRPr="007A7ECA">
        <w:rPr>
          <w:rFonts w:ascii="Times New Roman" w:hAnsi="Times New Roman" w:cs="Times New Roman"/>
          <w:sz w:val="26"/>
          <w:szCs w:val="26"/>
        </w:rPr>
        <w:t xml:space="preserve">таким органом </w:t>
      </w:r>
      <w:r w:rsidRPr="007A7ECA">
        <w:rPr>
          <w:rFonts w:ascii="Times New Roman" w:hAnsi="Times New Roman" w:cs="Times New Roman"/>
          <w:sz w:val="26"/>
          <w:szCs w:val="26"/>
        </w:rPr>
        <w:t>являются структу</w:t>
      </w:r>
      <w:r w:rsidR="000D6892" w:rsidRPr="007A7ECA">
        <w:rPr>
          <w:rFonts w:ascii="Times New Roman" w:hAnsi="Times New Roman" w:cs="Times New Roman"/>
          <w:sz w:val="26"/>
          <w:szCs w:val="26"/>
        </w:rPr>
        <w:t>рные подразделения (работники),</w:t>
      </w:r>
      <w:r w:rsidRPr="007A7ECA">
        <w:rPr>
          <w:rFonts w:ascii="Times New Roman" w:hAnsi="Times New Roman" w:cs="Times New Roman"/>
          <w:sz w:val="26"/>
          <w:szCs w:val="26"/>
        </w:rPr>
        <w:t xml:space="preserve">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211FEC" w:rsidRPr="007A7ECA" w:rsidRDefault="00E43AD7" w:rsidP="00200BD6">
      <w:pPr>
        <w:pStyle w:val="ConsPlusNormal"/>
        <w:numPr>
          <w:ilvl w:val="1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 xml:space="preserve">Первый абзац п.12 </w:t>
      </w:r>
      <w:r w:rsidR="00AC4FBC" w:rsidRPr="007A7E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7A7EC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43AD7" w:rsidRPr="007A7ECA" w:rsidRDefault="00E43AD7" w:rsidP="00E43AD7">
      <w:pPr>
        <w:pStyle w:val="ConsPlusNormal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ECA">
        <w:rPr>
          <w:rFonts w:ascii="Times New Roman" w:hAnsi="Times New Roman" w:cs="Times New Roman"/>
          <w:sz w:val="26"/>
          <w:szCs w:val="26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МО Волосовский муниципальный район осуществляется сбор и обмен информацией в области гражданской обороны через Единую дежурно-диспетчерскую службу администрации МО Волосовский муниципальный район. </w:t>
      </w:r>
      <w:proofErr w:type="gramEnd"/>
    </w:p>
    <w:p w:rsidR="002626E0" w:rsidRPr="007A7ECA" w:rsidRDefault="002626E0" w:rsidP="002626E0">
      <w:pPr>
        <w:pStyle w:val="ConsPlusNormal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Сбор и обмен информацией осуществляется между органами местного самоуправления и организациями.</w:t>
      </w:r>
    </w:p>
    <w:p w:rsidR="002626E0" w:rsidRPr="007A7ECA" w:rsidRDefault="002626E0" w:rsidP="002626E0">
      <w:pPr>
        <w:pStyle w:val="ConsPlusNormal"/>
        <w:ind w:left="-284" w:righ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 xml:space="preserve"> Администрация МО Волосовский муниципальный район представляет информац</w:t>
      </w:r>
      <w:r w:rsidR="00402710" w:rsidRPr="007A7ECA">
        <w:rPr>
          <w:rFonts w:ascii="Times New Roman" w:hAnsi="Times New Roman" w:cs="Times New Roman"/>
          <w:sz w:val="26"/>
          <w:szCs w:val="26"/>
        </w:rPr>
        <w:t xml:space="preserve">ию </w:t>
      </w:r>
      <w:r w:rsidRPr="007A7ECA">
        <w:rPr>
          <w:rFonts w:ascii="Times New Roman" w:hAnsi="Times New Roman" w:cs="Times New Roman"/>
          <w:sz w:val="26"/>
          <w:szCs w:val="26"/>
        </w:rPr>
        <w:t>в администрацию Ленинградской области и Главное управление МЧС России по Ленинградской области. Комитет по городскому хозяйству и организации – в администрацию МО Волосовский муниципальный район.</w:t>
      </w:r>
    </w:p>
    <w:p w:rsidR="002626E0" w:rsidRPr="007A7ECA" w:rsidRDefault="002626E0" w:rsidP="002626E0">
      <w:pPr>
        <w:pStyle w:val="ConsPlusNormal"/>
        <w:numPr>
          <w:ilvl w:val="1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 xml:space="preserve">Пункт 15 </w:t>
      </w:r>
      <w:r w:rsidR="00AC4FBC" w:rsidRPr="007A7E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7A7EC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C4FBC" w:rsidRPr="007A7ECA" w:rsidRDefault="002626E0" w:rsidP="00402710">
      <w:pPr>
        <w:pStyle w:val="ConsPlusNormal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Администрация МО Волосовский муниципальный район, комитет по городскому хозяйству администрации МО Волосовский муниципальный район в целях решения задач в области гражданской обороны планируют и осуществляют следующие основные мероп</w:t>
      </w:r>
      <w:r w:rsidR="00402710" w:rsidRPr="007A7ECA">
        <w:rPr>
          <w:rFonts w:ascii="Times New Roman" w:hAnsi="Times New Roman" w:cs="Times New Roman"/>
          <w:sz w:val="26"/>
          <w:szCs w:val="26"/>
        </w:rPr>
        <w:t>р</w:t>
      </w:r>
      <w:r w:rsidRPr="007A7ECA">
        <w:rPr>
          <w:rFonts w:ascii="Times New Roman" w:hAnsi="Times New Roman" w:cs="Times New Roman"/>
          <w:sz w:val="26"/>
          <w:szCs w:val="26"/>
        </w:rPr>
        <w:t>иятия</w:t>
      </w:r>
      <w:proofErr w:type="gramStart"/>
      <w:r w:rsidRPr="007A7ECA">
        <w:rPr>
          <w:rFonts w:ascii="Times New Roman" w:hAnsi="Times New Roman" w:cs="Times New Roman"/>
          <w:sz w:val="26"/>
          <w:szCs w:val="26"/>
        </w:rPr>
        <w:t>:</w:t>
      </w:r>
      <w:r w:rsidR="00402710" w:rsidRPr="007A7ECA">
        <w:rPr>
          <w:rFonts w:ascii="Times New Roman" w:hAnsi="Times New Roman" w:cs="Times New Roman"/>
          <w:sz w:val="26"/>
          <w:szCs w:val="26"/>
        </w:rPr>
        <w:t>.</w:t>
      </w:r>
      <w:r w:rsidR="003B73E3" w:rsidRPr="007A7EC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</w:p>
    <w:p w:rsidR="00AC4FBC" w:rsidRPr="007A7ECA" w:rsidRDefault="00AC4FBC" w:rsidP="00AC4FBC">
      <w:pPr>
        <w:pStyle w:val="ConsPlusNormal"/>
        <w:numPr>
          <w:ilvl w:val="1"/>
          <w:numId w:val="3"/>
        </w:numPr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>Дополнить Положение пунктом 17, а пункт 17 изменить на 18.</w:t>
      </w:r>
    </w:p>
    <w:p w:rsidR="003B73E3" w:rsidRPr="007A7ECA" w:rsidRDefault="005E4BAA" w:rsidP="00AC4FBC">
      <w:pPr>
        <w:pStyle w:val="ConsPlusNormal"/>
        <w:ind w:left="-284"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7ECA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="00AC4FBC" w:rsidRPr="007A7ECA">
        <w:rPr>
          <w:rFonts w:ascii="Times New Roman" w:hAnsi="Times New Roman" w:cs="Times New Roman"/>
          <w:sz w:val="26"/>
          <w:szCs w:val="26"/>
        </w:rPr>
        <w:t>Нештатные формирования</w:t>
      </w:r>
      <w:r w:rsidR="003B73E3" w:rsidRPr="007A7ECA">
        <w:rPr>
          <w:rFonts w:ascii="Times New Roman" w:hAnsi="Times New Roman" w:cs="Times New Roman"/>
          <w:sz w:val="26"/>
          <w:szCs w:val="26"/>
        </w:rPr>
        <w:t xml:space="preserve"> </w:t>
      </w:r>
      <w:r w:rsidR="00AC4FBC" w:rsidRPr="007A7ECA">
        <w:rPr>
          <w:rFonts w:ascii="Times New Roman" w:hAnsi="Times New Roman" w:cs="Times New Roman"/>
          <w:sz w:val="26"/>
          <w:szCs w:val="26"/>
        </w:rPr>
        <w:t>по обеспечению выполнения мероприятий по</w:t>
      </w:r>
      <w:r w:rsidR="003B73E3" w:rsidRPr="007A7ECA">
        <w:rPr>
          <w:rFonts w:ascii="Times New Roman" w:hAnsi="Times New Roman" w:cs="Times New Roman"/>
          <w:sz w:val="26"/>
          <w:szCs w:val="26"/>
        </w:rPr>
        <w:t xml:space="preserve">     </w:t>
      </w:r>
      <w:r w:rsidR="00AC4FBC" w:rsidRPr="007A7ECA">
        <w:rPr>
          <w:rFonts w:ascii="Times New Roman" w:hAnsi="Times New Roman" w:cs="Times New Roman"/>
          <w:sz w:val="26"/>
          <w:szCs w:val="26"/>
        </w:rPr>
        <w:t>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(главы администрации МО Волосовский муниципальный район, председателя комитета по городскому хозяйству администрации МО Волосовский</w:t>
      </w:r>
      <w:proofErr w:type="gramEnd"/>
      <w:r w:rsidR="00AC4FBC" w:rsidRPr="007A7ECA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7A7ECA">
        <w:rPr>
          <w:rFonts w:ascii="Times New Roman" w:hAnsi="Times New Roman" w:cs="Times New Roman"/>
          <w:sz w:val="26"/>
          <w:szCs w:val="26"/>
        </w:rPr>
        <w:t>) (в ред. областного закон</w:t>
      </w:r>
      <w:r w:rsidR="00245A0E">
        <w:rPr>
          <w:rFonts w:ascii="Times New Roman" w:hAnsi="Times New Roman" w:cs="Times New Roman"/>
          <w:sz w:val="26"/>
          <w:szCs w:val="26"/>
        </w:rPr>
        <w:t xml:space="preserve">а Ленинградской области от 22 декабря </w:t>
      </w:r>
      <w:r w:rsidRPr="007A7ECA">
        <w:rPr>
          <w:rFonts w:ascii="Times New Roman" w:hAnsi="Times New Roman" w:cs="Times New Roman"/>
          <w:sz w:val="26"/>
          <w:szCs w:val="26"/>
        </w:rPr>
        <w:t xml:space="preserve">2017 года №86-оз «О гражданской обороне в Ленинградской области» (с изменениями на 11 октября 2019 года). </w:t>
      </w:r>
      <w:r w:rsidR="003B73E3" w:rsidRPr="007A7EC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D40D81" w:rsidRPr="007A7ECA" w:rsidRDefault="00402710" w:rsidP="003B73E3">
      <w:pPr>
        <w:ind w:left="-284" w:right="-284" w:firstLine="709"/>
        <w:jc w:val="both"/>
        <w:rPr>
          <w:sz w:val="26"/>
          <w:szCs w:val="26"/>
        </w:rPr>
      </w:pPr>
      <w:r w:rsidRPr="007A7ECA">
        <w:rPr>
          <w:sz w:val="26"/>
          <w:szCs w:val="26"/>
        </w:rPr>
        <w:lastRenderedPageBreak/>
        <w:t>2</w:t>
      </w:r>
      <w:r w:rsidR="00D40D81" w:rsidRPr="007A7ECA">
        <w:rPr>
          <w:sz w:val="26"/>
          <w:szCs w:val="26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7" w:history="1">
        <w:r w:rsidR="00D40D81" w:rsidRPr="007A7ECA">
          <w:rPr>
            <w:rStyle w:val="a5"/>
            <w:color w:val="auto"/>
            <w:sz w:val="26"/>
            <w:szCs w:val="26"/>
            <w:lang w:val="en-US"/>
          </w:rPr>
          <w:t>http</w:t>
        </w:r>
        <w:r w:rsidR="00D40D81" w:rsidRPr="007A7ECA">
          <w:rPr>
            <w:rStyle w:val="a5"/>
            <w:color w:val="auto"/>
            <w:sz w:val="26"/>
            <w:szCs w:val="26"/>
          </w:rPr>
          <w:t>://волосовскийрайон.рф</w:t>
        </w:r>
      </w:hyperlink>
      <w:r w:rsidR="00D40D81" w:rsidRPr="007A7ECA">
        <w:rPr>
          <w:sz w:val="26"/>
          <w:szCs w:val="26"/>
        </w:rPr>
        <w:t>.</w:t>
      </w:r>
    </w:p>
    <w:p w:rsidR="00B32887" w:rsidRPr="007A7ECA" w:rsidRDefault="00402710" w:rsidP="003B73E3">
      <w:pPr>
        <w:ind w:left="-284" w:right="-284" w:firstLine="709"/>
        <w:jc w:val="both"/>
        <w:rPr>
          <w:sz w:val="26"/>
          <w:szCs w:val="26"/>
        </w:rPr>
      </w:pPr>
      <w:r w:rsidRPr="007A7ECA">
        <w:rPr>
          <w:sz w:val="26"/>
          <w:szCs w:val="26"/>
        </w:rPr>
        <w:t>3</w:t>
      </w:r>
      <w:r w:rsidR="00D40D81" w:rsidRPr="007A7ECA">
        <w:rPr>
          <w:sz w:val="26"/>
          <w:szCs w:val="26"/>
        </w:rPr>
        <w:t xml:space="preserve">. </w:t>
      </w:r>
      <w:proofErr w:type="gramStart"/>
      <w:r w:rsidR="00D40D81" w:rsidRPr="007A7ECA">
        <w:rPr>
          <w:sz w:val="26"/>
          <w:szCs w:val="26"/>
        </w:rPr>
        <w:t>Контроль за</w:t>
      </w:r>
      <w:proofErr w:type="gramEnd"/>
      <w:r w:rsidR="00D40D81" w:rsidRPr="007A7ECA">
        <w:rPr>
          <w:sz w:val="26"/>
          <w:szCs w:val="26"/>
        </w:rPr>
        <w:t xml:space="preserve"> исполнением по</w:t>
      </w:r>
      <w:r w:rsidR="003839D0" w:rsidRPr="007A7ECA">
        <w:rPr>
          <w:sz w:val="26"/>
          <w:szCs w:val="26"/>
        </w:rPr>
        <w:t xml:space="preserve">становления возложить на заместителя </w:t>
      </w:r>
      <w:r w:rsidR="00D40D81" w:rsidRPr="007A7ECA">
        <w:rPr>
          <w:sz w:val="26"/>
          <w:szCs w:val="26"/>
        </w:rPr>
        <w:t xml:space="preserve">главы администрации МО </w:t>
      </w:r>
      <w:r w:rsidR="003839D0" w:rsidRPr="007A7ECA">
        <w:rPr>
          <w:sz w:val="26"/>
          <w:szCs w:val="26"/>
        </w:rPr>
        <w:t>Волосовский муниципальный район по безопасности.</w:t>
      </w:r>
    </w:p>
    <w:p w:rsidR="007E69FE" w:rsidRPr="007A7ECA" w:rsidRDefault="00402710" w:rsidP="003B73E3">
      <w:pPr>
        <w:ind w:left="-284" w:right="-284" w:firstLine="710"/>
        <w:jc w:val="both"/>
        <w:rPr>
          <w:sz w:val="26"/>
          <w:szCs w:val="26"/>
        </w:rPr>
      </w:pPr>
      <w:r w:rsidRPr="007A7ECA">
        <w:rPr>
          <w:sz w:val="26"/>
          <w:szCs w:val="26"/>
        </w:rPr>
        <w:t>4</w:t>
      </w:r>
      <w:r w:rsidR="007E69FE" w:rsidRPr="007A7ECA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1F61A1" w:rsidRPr="007A7ECA" w:rsidRDefault="001F61A1" w:rsidP="003B73E3">
      <w:pPr>
        <w:ind w:left="-284" w:right="-284" w:firstLine="709"/>
        <w:jc w:val="both"/>
        <w:rPr>
          <w:sz w:val="26"/>
          <w:szCs w:val="26"/>
        </w:rPr>
      </w:pPr>
    </w:p>
    <w:p w:rsidR="00F95D33" w:rsidRPr="007A7ECA" w:rsidRDefault="00F95D33" w:rsidP="003B73E3">
      <w:pPr>
        <w:ind w:left="-284" w:right="-284" w:firstLine="709"/>
        <w:jc w:val="both"/>
        <w:rPr>
          <w:sz w:val="26"/>
          <w:szCs w:val="26"/>
        </w:rPr>
      </w:pPr>
    </w:p>
    <w:p w:rsidR="00B32887" w:rsidRPr="007A7ECA" w:rsidRDefault="00402710" w:rsidP="003B73E3">
      <w:pPr>
        <w:ind w:left="-284" w:right="-284"/>
        <w:rPr>
          <w:sz w:val="26"/>
          <w:szCs w:val="26"/>
        </w:rPr>
      </w:pPr>
      <w:r w:rsidRPr="007A7ECA">
        <w:rPr>
          <w:sz w:val="26"/>
          <w:szCs w:val="26"/>
        </w:rPr>
        <w:t>Глава</w:t>
      </w:r>
      <w:r w:rsidR="00FB527A" w:rsidRPr="007A7ECA">
        <w:rPr>
          <w:sz w:val="26"/>
          <w:szCs w:val="26"/>
        </w:rPr>
        <w:t xml:space="preserve"> </w:t>
      </w:r>
      <w:r w:rsidR="00B32887" w:rsidRPr="007A7ECA">
        <w:rPr>
          <w:sz w:val="26"/>
          <w:szCs w:val="26"/>
        </w:rPr>
        <w:t>администрации</w:t>
      </w:r>
      <w:r w:rsidR="002B2E17" w:rsidRPr="007A7ECA">
        <w:rPr>
          <w:sz w:val="26"/>
          <w:szCs w:val="26"/>
        </w:rPr>
        <w:t xml:space="preserve"> МО</w:t>
      </w:r>
    </w:p>
    <w:p w:rsidR="00B32887" w:rsidRPr="007A7ECA" w:rsidRDefault="00B32887" w:rsidP="003B73E3">
      <w:pPr>
        <w:ind w:left="-284" w:right="-284"/>
        <w:rPr>
          <w:sz w:val="26"/>
          <w:szCs w:val="26"/>
        </w:rPr>
      </w:pPr>
      <w:r w:rsidRPr="007A7ECA">
        <w:rPr>
          <w:sz w:val="26"/>
          <w:szCs w:val="26"/>
        </w:rPr>
        <w:t xml:space="preserve">Волосовский муниципальный район                                             </w:t>
      </w:r>
      <w:r w:rsidR="00A465E1" w:rsidRPr="007A7ECA">
        <w:rPr>
          <w:sz w:val="26"/>
          <w:szCs w:val="26"/>
        </w:rPr>
        <w:t xml:space="preserve">    </w:t>
      </w:r>
      <w:r w:rsidR="00402710" w:rsidRPr="007A7ECA">
        <w:rPr>
          <w:sz w:val="26"/>
          <w:szCs w:val="26"/>
        </w:rPr>
        <w:t xml:space="preserve">   </w:t>
      </w:r>
      <w:r w:rsidR="005E4BAA" w:rsidRPr="007A7ECA">
        <w:rPr>
          <w:sz w:val="26"/>
          <w:szCs w:val="26"/>
        </w:rPr>
        <w:t xml:space="preserve">   </w:t>
      </w:r>
      <w:r w:rsidR="00402710" w:rsidRPr="007A7ECA">
        <w:rPr>
          <w:sz w:val="26"/>
          <w:szCs w:val="26"/>
        </w:rPr>
        <w:t xml:space="preserve"> </w:t>
      </w:r>
      <w:r w:rsidR="00497416" w:rsidRPr="007A7ECA">
        <w:rPr>
          <w:sz w:val="26"/>
          <w:szCs w:val="26"/>
        </w:rPr>
        <w:t xml:space="preserve">     </w:t>
      </w:r>
      <w:r w:rsidR="00402710" w:rsidRPr="007A7ECA">
        <w:rPr>
          <w:sz w:val="26"/>
          <w:szCs w:val="26"/>
        </w:rPr>
        <w:t>В.В. Рыжков</w:t>
      </w:r>
    </w:p>
    <w:p w:rsidR="005A0312" w:rsidRPr="007A7ECA" w:rsidRDefault="005A0312" w:rsidP="003B73E3">
      <w:pPr>
        <w:ind w:left="-284" w:right="-284"/>
        <w:rPr>
          <w:sz w:val="26"/>
          <w:szCs w:val="26"/>
        </w:rPr>
      </w:pPr>
    </w:p>
    <w:p w:rsidR="005A0312" w:rsidRPr="007A7ECA" w:rsidRDefault="005A0312" w:rsidP="002D6759">
      <w:pPr>
        <w:ind w:left="-284" w:right="-284"/>
        <w:rPr>
          <w:sz w:val="27"/>
          <w:szCs w:val="27"/>
        </w:rPr>
      </w:pPr>
    </w:p>
    <w:p w:rsidR="005A0312" w:rsidRPr="00A465E1" w:rsidRDefault="005A0312" w:rsidP="002D6759">
      <w:pPr>
        <w:ind w:left="-284" w:right="-284"/>
        <w:rPr>
          <w:sz w:val="28"/>
          <w:szCs w:val="28"/>
        </w:rPr>
      </w:pPr>
    </w:p>
    <w:p w:rsidR="00B32887" w:rsidRPr="00A465E1" w:rsidRDefault="00B32887" w:rsidP="002D6759">
      <w:pPr>
        <w:ind w:left="-284" w:right="-284"/>
        <w:rPr>
          <w:sz w:val="28"/>
          <w:szCs w:val="28"/>
        </w:rPr>
      </w:pPr>
      <w:r w:rsidRPr="00A465E1">
        <w:rPr>
          <w:sz w:val="28"/>
          <w:szCs w:val="28"/>
        </w:rPr>
        <w:t>____________________________________________________________</w:t>
      </w:r>
      <w:r w:rsidR="00A465E1">
        <w:rPr>
          <w:sz w:val="28"/>
          <w:szCs w:val="28"/>
        </w:rPr>
        <w:t>______</w:t>
      </w:r>
      <w:r w:rsidR="00BC211E">
        <w:rPr>
          <w:sz w:val="28"/>
          <w:szCs w:val="28"/>
        </w:rPr>
        <w:t>__</w:t>
      </w:r>
      <w:r w:rsidR="00DA4A82">
        <w:rPr>
          <w:sz w:val="28"/>
          <w:szCs w:val="28"/>
        </w:rPr>
        <w:t>__</w:t>
      </w:r>
    </w:p>
    <w:p w:rsidR="00B32887" w:rsidRPr="00A465E1" w:rsidRDefault="00B32887" w:rsidP="002D6759">
      <w:pPr>
        <w:ind w:left="-284" w:right="-284"/>
        <w:jc w:val="both"/>
        <w:rPr>
          <w:sz w:val="22"/>
          <w:szCs w:val="22"/>
        </w:rPr>
      </w:pPr>
      <w:r w:rsidRPr="00A465E1">
        <w:rPr>
          <w:sz w:val="22"/>
          <w:szCs w:val="22"/>
        </w:rPr>
        <w:t>Разослано: в дело, сектор по делам ГО и ЧС</w:t>
      </w:r>
      <w:r w:rsidR="00402710">
        <w:rPr>
          <w:sz w:val="22"/>
          <w:szCs w:val="22"/>
        </w:rPr>
        <w:t xml:space="preserve">, комитет по городскому хозяйству, </w:t>
      </w:r>
      <w:r w:rsidR="005A0312" w:rsidRPr="00A465E1">
        <w:rPr>
          <w:sz w:val="22"/>
          <w:szCs w:val="22"/>
        </w:rPr>
        <w:t>главам ад</w:t>
      </w:r>
      <w:r w:rsidR="00B46155">
        <w:rPr>
          <w:sz w:val="22"/>
          <w:szCs w:val="22"/>
        </w:rPr>
        <w:t xml:space="preserve">министраций </w:t>
      </w:r>
      <w:r w:rsidR="007E69FE">
        <w:rPr>
          <w:sz w:val="22"/>
          <w:szCs w:val="22"/>
        </w:rPr>
        <w:t xml:space="preserve">сельских </w:t>
      </w:r>
      <w:r w:rsidR="00A465E1">
        <w:rPr>
          <w:sz w:val="22"/>
          <w:szCs w:val="22"/>
        </w:rPr>
        <w:t>поселений</w:t>
      </w:r>
      <w:r w:rsidR="00402710">
        <w:rPr>
          <w:sz w:val="22"/>
          <w:szCs w:val="22"/>
        </w:rPr>
        <w:t>, ЕДДС, руководителям организаций</w:t>
      </w:r>
    </w:p>
    <w:p w:rsidR="00B32887" w:rsidRPr="00A465E1" w:rsidRDefault="00B32887" w:rsidP="002D6759">
      <w:pPr>
        <w:ind w:left="-284" w:right="-284"/>
        <w:rPr>
          <w:sz w:val="22"/>
          <w:szCs w:val="22"/>
        </w:rPr>
      </w:pPr>
    </w:p>
    <w:p w:rsidR="005A0312" w:rsidRPr="00A465E1" w:rsidRDefault="005A0312" w:rsidP="002D6759">
      <w:pPr>
        <w:ind w:left="-284" w:right="-284"/>
        <w:rPr>
          <w:sz w:val="28"/>
          <w:szCs w:val="28"/>
        </w:rPr>
      </w:pPr>
    </w:p>
    <w:p w:rsidR="00A465E1" w:rsidRDefault="00A465E1" w:rsidP="002D6759">
      <w:pPr>
        <w:ind w:left="-284" w:right="-284"/>
        <w:rPr>
          <w:sz w:val="22"/>
          <w:szCs w:val="22"/>
        </w:rPr>
      </w:pPr>
    </w:p>
    <w:p w:rsidR="00A465E1" w:rsidRDefault="00A465E1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7A7ECA" w:rsidRDefault="007A7ECA" w:rsidP="002D6759">
      <w:pPr>
        <w:ind w:left="-284" w:right="-284"/>
        <w:rPr>
          <w:sz w:val="22"/>
          <w:szCs w:val="22"/>
        </w:rPr>
      </w:pPr>
    </w:p>
    <w:p w:rsidR="00FB527A" w:rsidRDefault="00FB527A" w:rsidP="00F95D33">
      <w:pPr>
        <w:ind w:left="-284"/>
        <w:rPr>
          <w:sz w:val="20"/>
          <w:szCs w:val="20"/>
        </w:rPr>
      </w:pPr>
    </w:p>
    <w:p w:rsidR="00F95D33" w:rsidRDefault="00FB527A" w:rsidP="00F95D33">
      <w:pPr>
        <w:ind w:left="-284"/>
        <w:rPr>
          <w:sz w:val="20"/>
          <w:szCs w:val="20"/>
        </w:rPr>
      </w:pPr>
      <w:r>
        <w:rPr>
          <w:sz w:val="20"/>
          <w:szCs w:val="20"/>
        </w:rPr>
        <w:t>Ж</w:t>
      </w:r>
      <w:r w:rsidR="00F95D33">
        <w:rPr>
          <w:sz w:val="20"/>
          <w:szCs w:val="20"/>
        </w:rPr>
        <w:t xml:space="preserve">укова М.К., </w:t>
      </w:r>
    </w:p>
    <w:p w:rsidR="00B32887" w:rsidRPr="00B46155" w:rsidRDefault="00B32887" w:rsidP="00F95D33">
      <w:pPr>
        <w:ind w:left="-284"/>
        <w:rPr>
          <w:sz w:val="20"/>
          <w:szCs w:val="20"/>
        </w:rPr>
      </w:pPr>
      <w:r w:rsidRPr="00B46155">
        <w:rPr>
          <w:sz w:val="20"/>
          <w:szCs w:val="20"/>
        </w:rPr>
        <w:t>21-150</w:t>
      </w:r>
    </w:p>
    <w:sectPr w:rsidR="00B32887" w:rsidRPr="00B46155" w:rsidSect="004974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586310"/>
    <w:multiLevelType w:val="multilevel"/>
    <w:tmpl w:val="2EFE18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3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B3"/>
    <w:rsid w:val="000048BC"/>
    <w:rsid w:val="00016F89"/>
    <w:rsid w:val="0002285A"/>
    <w:rsid w:val="0005479D"/>
    <w:rsid w:val="000A1D57"/>
    <w:rsid w:val="000D57B3"/>
    <w:rsid w:val="000D6892"/>
    <w:rsid w:val="000E3347"/>
    <w:rsid w:val="00107B2E"/>
    <w:rsid w:val="001129FD"/>
    <w:rsid w:val="00170CFE"/>
    <w:rsid w:val="00197B47"/>
    <w:rsid w:val="001E390B"/>
    <w:rsid w:val="001F61A1"/>
    <w:rsid w:val="00200BD6"/>
    <w:rsid w:val="00211FEC"/>
    <w:rsid w:val="00225F43"/>
    <w:rsid w:val="0023725B"/>
    <w:rsid w:val="00245A0E"/>
    <w:rsid w:val="002626E0"/>
    <w:rsid w:val="002B2E17"/>
    <w:rsid w:val="002D56C4"/>
    <w:rsid w:val="002D6759"/>
    <w:rsid w:val="002F0646"/>
    <w:rsid w:val="00323BD3"/>
    <w:rsid w:val="003839D0"/>
    <w:rsid w:val="003B73E3"/>
    <w:rsid w:val="00402710"/>
    <w:rsid w:val="00450D28"/>
    <w:rsid w:val="00470455"/>
    <w:rsid w:val="004778B4"/>
    <w:rsid w:val="00497416"/>
    <w:rsid w:val="004D73C6"/>
    <w:rsid w:val="00513036"/>
    <w:rsid w:val="00520E97"/>
    <w:rsid w:val="00525E51"/>
    <w:rsid w:val="005543EE"/>
    <w:rsid w:val="005A0312"/>
    <w:rsid w:val="005E4BAA"/>
    <w:rsid w:val="006040CA"/>
    <w:rsid w:val="006564AF"/>
    <w:rsid w:val="00695DE7"/>
    <w:rsid w:val="00705F95"/>
    <w:rsid w:val="00720730"/>
    <w:rsid w:val="0073211C"/>
    <w:rsid w:val="00771DC7"/>
    <w:rsid w:val="007A7ECA"/>
    <w:rsid w:val="007E3AF6"/>
    <w:rsid w:val="007E69FE"/>
    <w:rsid w:val="007F7337"/>
    <w:rsid w:val="00811EF5"/>
    <w:rsid w:val="0081278A"/>
    <w:rsid w:val="00897FDF"/>
    <w:rsid w:val="008C396B"/>
    <w:rsid w:val="00901684"/>
    <w:rsid w:val="009225BD"/>
    <w:rsid w:val="00965631"/>
    <w:rsid w:val="00A465E1"/>
    <w:rsid w:val="00A97378"/>
    <w:rsid w:val="00AB545A"/>
    <w:rsid w:val="00AB5894"/>
    <w:rsid w:val="00AC4FBC"/>
    <w:rsid w:val="00AD659A"/>
    <w:rsid w:val="00B143E7"/>
    <w:rsid w:val="00B32887"/>
    <w:rsid w:val="00B46155"/>
    <w:rsid w:val="00B5679E"/>
    <w:rsid w:val="00B85EAA"/>
    <w:rsid w:val="00B96381"/>
    <w:rsid w:val="00BC211E"/>
    <w:rsid w:val="00BC75A9"/>
    <w:rsid w:val="00C23614"/>
    <w:rsid w:val="00C44057"/>
    <w:rsid w:val="00C73F07"/>
    <w:rsid w:val="00CA1AA8"/>
    <w:rsid w:val="00CB5AE5"/>
    <w:rsid w:val="00D40D81"/>
    <w:rsid w:val="00DA4A82"/>
    <w:rsid w:val="00DA7879"/>
    <w:rsid w:val="00DD28A4"/>
    <w:rsid w:val="00DE4E41"/>
    <w:rsid w:val="00E12BC5"/>
    <w:rsid w:val="00E14F63"/>
    <w:rsid w:val="00E43AD7"/>
    <w:rsid w:val="00E84C0B"/>
    <w:rsid w:val="00EC07E4"/>
    <w:rsid w:val="00EE2FD0"/>
    <w:rsid w:val="00F05CA0"/>
    <w:rsid w:val="00F377B6"/>
    <w:rsid w:val="00F75B1D"/>
    <w:rsid w:val="00F94690"/>
    <w:rsid w:val="00F95D33"/>
    <w:rsid w:val="00FB527A"/>
    <w:rsid w:val="00FB5712"/>
    <w:rsid w:val="00FC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0427DBE6EE1C8C26505368E70E450C31F2506C6E940F4AE3ABACDD341BF5357D0AE3F9B77F57E9n867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A3F8C-3E64-445C-A182-674477D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2019-12-26T04:43:00Z</cp:lastPrinted>
  <dcterms:created xsi:type="dcterms:W3CDTF">2020-01-14T07:58:00Z</dcterms:created>
  <dcterms:modified xsi:type="dcterms:W3CDTF">2020-01-14T07:58:00Z</dcterms:modified>
</cp:coreProperties>
</file>