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МУНИЦИПАЛЬНОЕ ОБРАЗОВАНИЕ </w:t>
      </w:r>
    </w:p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ВОЛОСОВСКИЙ МУНИЦИПАЛЬНЫЙ РАЙОН</w:t>
      </w:r>
    </w:p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ЛЕНИНГРАДСКОЙ ОБЛАСТИ</w:t>
      </w:r>
    </w:p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СОВЕТ ДЕПУТАТОВ</w:t>
      </w:r>
    </w:p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ВОЛОСОВСКОГО МУНИЦИПАЛЬНОГО РАЙОНА</w:t>
      </w:r>
    </w:p>
    <w:p w:rsidR="00B462F3" w:rsidRDefault="00B462F3" w:rsidP="00B462F3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mallCaps/>
          <w:spacing w:val="160"/>
          <w:sz w:val="28"/>
          <w:szCs w:val="28"/>
        </w:rPr>
      </w:pPr>
      <w:r>
        <w:rPr>
          <w:rFonts w:ascii="Times New Roman" w:hAnsi="Times New Roman"/>
          <w:b/>
          <w:smallCaps/>
          <w:spacing w:val="160"/>
          <w:sz w:val="28"/>
          <w:szCs w:val="28"/>
        </w:rPr>
        <w:t>РЕШЕНИЕ</w:t>
      </w:r>
    </w:p>
    <w:p w:rsidR="00B462F3" w:rsidRDefault="00B462F3" w:rsidP="00B462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(седьмое заседание четвертого созыва)</w:t>
      </w:r>
    </w:p>
    <w:p w:rsidR="00B462F3" w:rsidRDefault="00B462F3" w:rsidP="00B462F3">
      <w:pPr>
        <w:pStyle w:val="ConsPlusNormal"/>
        <w:jc w:val="center"/>
      </w:pPr>
    </w:p>
    <w:p w:rsidR="00B462F3" w:rsidRDefault="00B462F3" w:rsidP="00B462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мая 2020 года № </w:t>
      </w:r>
      <w:r w:rsidR="000D709C">
        <w:rPr>
          <w:sz w:val="28"/>
          <w:szCs w:val="28"/>
        </w:rPr>
        <w:t>66</w:t>
      </w:r>
    </w:p>
    <w:p w:rsidR="00B462F3" w:rsidRDefault="00B462F3" w:rsidP="00B462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5"/>
      </w:tblGrid>
      <w:tr w:rsidR="00B462F3" w:rsidTr="00B462F3">
        <w:tc>
          <w:tcPr>
            <w:tcW w:w="5495" w:type="dxa"/>
            <w:hideMark/>
          </w:tcPr>
          <w:p w:rsidR="00B462F3" w:rsidRDefault="00B462F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внесении изменений в решение Совета депутатов от  </w:t>
            </w:r>
            <w:r>
              <w:rPr>
                <w:sz w:val="20"/>
                <w:szCs w:val="20"/>
              </w:rPr>
              <w:t xml:space="preserve">  11 декабря  2019 года № 34 "Об утверждении Положения о Комитете образования администрации Волосовского муниципального района Ленинградской области (новая редакция)"</w:t>
            </w:r>
          </w:p>
        </w:tc>
      </w:tr>
    </w:tbl>
    <w:p w:rsidR="00B462F3" w:rsidRDefault="00B462F3" w:rsidP="00B462F3">
      <w:pPr>
        <w:pStyle w:val="ConsPlusNormal"/>
        <w:ind w:firstLine="540"/>
        <w:jc w:val="both"/>
        <w:rPr>
          <w:sz w:val="26"/>
          <w:szCs w:val="26"/>
        </w:rPr>
      </w:pPr>
    </w:p>
    <w:p w:rsidR="00B462F3" w:rsidRDefault="00B462F3" w:rsidP="00B462F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 Федеральным законом от 16.10.2003 года № 131-фз «Об общих принципах организации местного самоуправления в Российской Федерации», Уставом муниципального образования Волосовский  муниципальный район Ленинградской области, Совет депутатов Волосовского муниципального района Ленинградской области РЕШИЛ: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>
        <w:rPr>
          <w:bCs/>
          <w:sz w:val="28"/>
          <w:szCs w:val="28"/>
        </w:rPr>
        <w:t xml:space="preserve"> решение Совета депутатов  от  </w:t>
      </w:r>
      <w:r>
        <w:rPr>
          <w:sz w:val="28"/>
          <w:szCs w:val="28"/>
        </w:rPr>
        <w:t xml:space="preserve">  11 декабря  2019 года № 34 "Об утверждении Положения о Комитете образования администрации Волосовского муниципального района Ленинградской области (новая редакция)" :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Положении о Комитете образования администрации Волосовского муниципального района Ленинградской области (новая редакция) (приложение к решению):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1.1.  изложить в следующей редакции:</w:t>
      </w:r>
    </w:p>
    <w:p w:rsidR="00B462F3" w:rsidRDefault="00B462F3" w:rsidP="00B462F3">
      <w:pPr>
        <w:tabs>
          <w:tab w:val="left" w:pos="1276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"1.1. Комитет образования администрации Волосовского муниципального района Ленинградской области (далее Комитет) является структурным подразделением - отраслевым (функциональным) органом администрации муниципального образования Волосовский муниципальный район Ленинградской области (далее – администрация Волосовского муниципального района) осуществляющим полномочия органа местного самоуправления в сфере образования и отдельные государственные полномочия в сфере образования, переданные органам местного самоуправления муниципального образования Волосовский муниципальный район Ленинградской области федеральными и (или)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областными законами Ленинградской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в пределах своих полномочий</w:t>
      </w:r>
      <w:r>
        <w:rPr>
          <w:rFonts w:ascii="Times New Roman" w:hAnsi="Times New Roman"/>
          <w:sz w:val="28"/>
          <w:szCs w:val="28"/>
        </w:rPr>
        <w:t>."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3.1.10. изложить в следующей редакции:</w:t>
      </w:r>
    </w:p>
    <w:p w:rsidR="00B462F3" w:rsidRDefault="00B462F3" w:rsidP="00B462F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"3.1.10. Подготовка проекта постановления администрации о закреплении подведомственных образовательных организаций за конкретными территориями Волосовского муниципального района.";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3.3.4. изложить в следующей редакции:</w:t>
      </w:r>
    </w:p>
    <w:p w:rsidR="00B462F3" w:rsidRDefault="00B462F3" w:rsidP="00B462F3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"3.3.4. издание нормативных правовых актов в форме приказов, а также правовых, имеющих ненормативный характер, в форме распоряжений обязательных для исполнения работниками Комитета образования.";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3.3.38. исключить словосочетание - "руководителей подведомственных образовательных организаций";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5.5.2. изложить в следующей редакции: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"5.5.2. Вносит, по согласованию с заместителем главы администрации по социальным вопросам, в администрацию муниципального образования проекты муниципальных нормативных правовых актов по вопросам развития муниципальной системы образования.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издает приказы, распоряжения, дает указания, обязательные для исполнения работниками комитета и всеми муниципальными образовательными учреждениями и другими подведомственными организациями."</w:t>
      </w:r>
    </w:p>
    <w:p w:rsidR="00B462F3" w:rsidRDefault="00B462F3" w:rsidP="00B462F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 5.5.9. - исключить.</w:t>
      </w:r>
    </w:p>
    <w:p w:rsidR="00B462F3" w:rsidRDefault="00B462F3" w:rsidP="00B462F3">
      <w:pPr>
        <w:pStyle w:val="ConsPlusNormal"/>
        <w:ind w:right="142" w:firstLine="567"/>
        <w:jc w:val="both"/>
        <w:rPr>
          <w:sz w:val="28"/>
          <w:szCs w:val="28"/>
        </w:rPr>
      </w:pPr>
    </w:p>
    <w:p w:rsidR="00B462F3" w:rsidRDefault="00B462F3" w:rsidP="00B462F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B462F3" w:rsidRDefault="00B462F3" w:rsidP="00B462F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462F3" w:rsidRDefault="00B462F3" w:rsidP="00B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                                               С.А. Фролов</w:t>
      </w:r>
    </w:p>
    <w:p w:rsidR="00F26A81" w:rsidRDefault="000D709C"/>
    <w:sectPr w:rsidR="00F26A81" w:rsidSect="00EC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2F3"/>
    <w:rsid w:val="000D709C"/>
    <w:rsid w:val="001E5452"/>
    <w:rsid w:val="00750A2F"/>
    <w:rsid w:val="008369BE"/>
    <w:rsid w:val="009044B6"/>
    <w:rsid w:val="00B462F3"/>
    <w:rsid w:val="00D7489B"/>
    <w:rsid w:val="00EC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46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YatsencoTV</cp:lastModifiedBy>
  <cp:revision>4</cp:revision>
  <dcterms:created xsi:type="dcterms:W3CDTF">2020-05-08T04:19:00Z</dcterms:created>
  <dcterms:modified xsi:type="dcterms:W3CDTF">2020-05-13T06:46:00Z</dcterms:modified>
</cp:coreProperties>
</file>