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A5" w:rsidRPr="004E17C0" w:rsidRDefault="00852918" w:rsidP="004503A5">
      <w:pPr>
        <w:spacing w:line="360" w:lineRule="auto"/>
        <w:ind w:firstLine="0"/>
        <w:jc w:val="center"/>
      </w:pPr>
      <w:r>
        <w:t xml:space="preserve">  </w:t>
      </w:r>
      <w:r w:rsidR="004503A5" w:rsidRPr="004E17C0">
        <w:t>Администрация</w:t>
      </w:r>
    </w:p>
    <w:p w:rsidR="004503A5" w:rsidRPr="004E17C0" w:rsidRDefault="004503A5" w:rsidP="004503A5">
      <w:pPr>
        <w:pStyle w:val="20"/>
        <w:spacing w:line="360" w:lineRule="auto"/>
        <w:jc w:val="center"/>
        <w:rPr>
          <w:rFonts w:ascii="Times New Roman" w:hAnsi="Times New Roman"/>
        </w:rPr>
      </w:pPr>
      <w:r w:rsidRPr="004E17C0">
        <w:rPr>
          <w:rFonts w:ascii="Times New Roman" w:hAnsi="Times New Roman"/>
        </w:rPr>
        <w:t>муниципального образования  Волосовский  муниципальный район</w:t>
      </w:r>
    </w:p>
    <w:p w:rsidR="004503A5" w:rsidRDefault="004503A5" w:rsidP="004503A5">
      <w:pPr>
        <w:pStyle w:val="20"/>
        <w:spacing w:line="360" w:lineRule="auto"/>
        <w:jc w:val="center"/>
        <w:rPr>
          <w:rFonts w:ascii="Times New Roman" w:hAnsi="Times New Roman"/>
        </w:rPr>
      </w:pPr>
      <w:r w:rsidRPr="004E17C0">
        <w:rPr>
          <w:rFonts w:ascii="Times New Roman" w:hAnsi="Times New Roman"/>
        </w:rPr>
        <w:t>Ленинградской области</w:t>
      </w:r>
    </w:p>
    <w:p w:rsidR="00F30796" w:rsidRPr="004E17C0" w:rsidRDefault="00F30796" w:rsidP="004503A5">
      <w:pPr>
        <w:pStyle w:val="20"/>
        <w:spacing w:line="360" w:lineRule="auto"/>
        <w:jc w:val="center"/>
        <w:rPr>
          <w:rFonts w:ascii="Times New Roman" w:hAnsi="Times New Roman"/>
        </w:rPr>
      </w:pPr>
    </w:p>
    <w:p w:rsidR="00C34158" w:rsidRPr="00C34158" w:rsidRDefault="004503A5" w:rsidP="00915093">
      <w:pPr>
        <w:pStyle w:val="20"/>
        <w:jc w:val="center"/>
        <w:rPr>
          <w:rFonts w:ascii="Times New Roman" w:hAnsi="Times New Roman"/>
        </w:rPr>
      </w:pPr>
      <w:r w:rsidRPr="00C34158">
        <w:rPr>
          <w:rFonts w:ascii="Times New Roman" w:hAnsi="Times New Roman"/>
        </w:rPr>
        <w:t>ПОСТАНОВЛЕНИЕ</w:t>
      </w:r>
      <w:r w:rsidR="00C34158" w:rsidRPr="00C34158">
        <w:rPr>
          <w:rFonts w:ascii="Times New Roman" w:hAnsi="Times New Roman"/>
        </w:rPr>
        <w:t xml:space="preserve"> </w:t>
      </w:r>
    </w:p>
    <w:p w:rsidR="00F30796" w:rsidRDefault="00F30796" w:rsidP="00915093">
      <w:pPr>
        <w:pStyle w:val="20"/>
        <w:jc w:val="center"/>
        <w:rPr>
          <w:rFonts w:ascii="Times New Roman" w:hAnsi="Times New Roman"/>
        </w:rPr>
      </w:pPr>
    </w:p>
    <w:p w:rsidR="00E60E4B" w:rsidRDefault="00E60E4B" w:rsidP="00915093">
      <w:pPr>
        <w:pStyle w:val="20"/>
        <w:jc w:val="center"/>
        <w:rPr>
          <w:rFonts w:ascii="Times New Roman" w:hAnsi="Times New Roman"/>
        </w:rPr>
      </w:pPr>
    </w:p>
    <w:p w:rsidR="00E60E4B" w:rsidRPr="00C34158" w:rsidRDefault="00E60E4B" w:rsidP="00915093">
      <w:pPr>
        <w:pStyle w:val="20"/>
        <w:jc w:val="center"/>
        <w:rPr>
          <w:rFonts w:ascii="Times New Roman" w:hAnsi="Times New Roman"/>
        </w:rPr>
      </w:pPr>
    </w:p>
    <w:p w:rsidR="004503A5" w:rsidRPr="001669ED" w:rsidRDefault="004503A5" w:rsidP="00E95155">
      <w:pPr>
        <w:ind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Pr="00605CBB">
        <w:rPr>
          <w:sz w:val="26"/>
          <w:szCs w:val="26"/>
        </w:rPr>
        <w:t>т</w:t>
      </w:r>
      <w:r w:rsidR="00C21878">
        <w:rPr>
          <w:sz w:val="26"/>
          <w:szCs w:val="26"/>
        </w:rPr>
        <w:t xml:space="preserve"> </w:t>
      </w:r>
      <w:r w:rsidR="00E95155">
        <w:rPr>
          <w:sz w:val="26"/>
          <w:szCs w:val="26"/>
        </w:rPr>
        <w:t xml:space="preserve"> </w:t>
      </w:r>
      <w:r w:rsidR="003C155A" w:rsidRPr="00C34158">
        <w:rPr>
          <w:sz w:val="26"/>
          <w:szCs w:val="26"/>
        </w:rPr>
        <w:t xml:space="preserve"> </w:t>
      </w:r>
      <w:r w:rsidR="00C21878">
        <w:rPr>
          <w:sz w:val="26"/>
          <w:szCs w:val="26"/>
        </w:rPr>
        <w:t>04.06.2020</w:t>
      </w:r>
      <w:r w:rsidR="003C155A" w:rsidRPr="00C34158">
        <w:rPr>
          <w:sz w:val="26"/>
          <w:szCs w:val="26"/>
        </w:rPr>
        <w:t xml:space="preserve">    </w:t>
      </w:r>
      <w:r w:rsidRPr="00605CBB">
        <w:rPr>
          <w:sz w:val="26"/>
          <w:szCs w:val="26"/>
        </w:rPr>
        <w:t>№</w:t>
      </w:r>
      <w:r w:rsidR="00E951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21878">
        <w:rPr>
          <w:sz w:val="26"/>
          <w:szCs w:val="26"/>
        </w:rPr>
        <w:t>528</w:t>
      </w:r>
    </w:p>
    <w:p w:rsidR="003E6A42" w:rsidRPr="00D31063" w:rsidRDefault="003E6A42" w:rsidP="004503A5">
      <w:pPr>
        <w:ind w:firstLine="0"/>
        <w:rPr>
          <w:b/>
          <w:sz w:val="24"/>
        </w:rPr>
      </w:pPr>
    </w:p>
    <w:p w:rsidR="004503A5" w:rsidRPr="00D31063" w:rsidRDefault="004503A5" w:rsidP="004503A5">
      <w:pPr>
        <w:ind w:firstLine="0"/>
        <w:rPr>
          <w:b/>
          <w:sz w:val="24"/>
        </w:rPr>
      </w:pPr>
      <w:r w:rsidRPr="003E6A42">
        <w:rPr>
          <w:b/>
          <w:sz w:val="24"/>
        </w:rPr>
        <w:t xml:space="preserve">О работе </w:t>
      </w:r>
      <w:proofErr w:type="spellStart"/>
      <w:r w:rsidRPr="003E6A42">
        <w:rPr>
          <w:b/>
          <w:sz w:val="24"/>
        </w:rPr>
        <w:t>межпоселенческих</w:t>
      </w:r>
      <w:proofErr w:type="spellEnd"/>
      <w:r w:rsidRPr="003E6A42">
        <w:rPr>
          <w:b/>
          <w:sz w:val="24"/>
        </w:rPr>
        <w:t xml:space="preserve"> кладбищ на территории</w:t>
      </w:r>
    </w:p>
    <w:p w:rsidR="004503A5" w:rsidRPr="003E6A42" w:rsidRDefault="004503A5" w:rsidP="004503A5">
      <w:pPr>
        <w:ind w:firstLine="0"/>
        <w:rPr>
          <w:b/>
          <w:sz w:val="24"/>
        </w:rPr>
      </w:pPr>
      <w:r w:rsidRPr="003E6A42">
        <w:rPr>
          <w:b/>
          <w:sz w:val="24"/>
        </w:rPr>
        <w:t>МО Во</w:t>
      </w:r>
      <w:r w:rsidR="00365150" w:rsidRPr="003E6A42">
        <w:rPr>
          <w:b/>
          <w:sz w:val="24"/>
        </w:rPr>
        <w:t>лосовский м</w:t>
      </w:r>
      <w:r w:rsidR="00D31063">
        <w:rPr>
          <w:b/>
          <w:sz w:val="24"/>
        </w:rPr>
        <w:t>униципальный район Ленинградской области</w:t>
      </w:r>
      <w:r w:rsidRPr="003E6A42">
        <w:rPr>
          <w:b/>
          <w:sz w:val="24"/>
        </w:rPr>
        <w:t xml:space="preserve"> в связи</w:t>
      </w:r>
      <w:r w:rsidR="00D31063">
        <w:rPr>
          <w:b/>
          <w:sz w:val="24"/>
        </w:rPr>
        <w:t xml:space="preserve"> </w:t>
      </w:r>
      <w:proofErr w:type="gramStart"/>
      <w:r w:rsidRPr="003E6A42">
        <w:rPr>
          <w:b/>
          <w:sz w:val="24"/>
        </w:rPr>
        <w:t>с</w:t>
      </w:r>
      <w:proofErr w:type="gramEnd"/>
    </w:p>
    <w:p w:rsidR="004503A5" w:rsidRPr="003E6A42" w:rsidRDefault="004503A5" w:rsidP="004503A5">
      <w:pPr>
        <w:ind w:firstLine="0"/>
        <w:rPr>
          <w:b/>
          <w:sz w:val="24"/>
        </w:rPr>
      </w:pPr>
      <w:r w:rsidRPr="003E6A42">
        <w:rPr>
          <w:b/>
          <w:sz w:val="24"/>
        </w:rPr>
        <w:t xml:space="preserve">распространением </w:t>
      </w:r>
      <w:proofErr w:type="spellStart"/>
      <w:r w:rsidRPr="003E6A42">
        <w:rPr>
          <w:b/>
          <w:sz w:val="24"/>
        </w:rPr>
        <w:t>коронавирусной</w:t>
      </w:r>
      <w:proofErr w:type="spellEnd"/>
      <w:r w:rsidRPr="003E6A42">
        <w:rPr>
          <w:b/>
          <w:sz w:val="24"/>
        </w:rPr>
        <w:t xml:space="preserve"> инфекции (</w:t>
      </w:r>
      <w:r w:rsidRPr="003E6A42">
        <w:rPr>
          <w:b/>
          <w:sz w:val="24"/>
          <w:lang w:val="en-US"/>
        </w:rPr>
        <w:t>COVID</w:t>
      </w:r>
      <w:r w:rsidRPr="003E6A42">
        <w:rPr>
          <w:b/>
          <w:sz w:val="24"/>
        </w:rPr>
        <w:t>-19)</w:t>
      </w:r>
    </w:p>
    <w:p w:rsidR="00F30796" w:rsidRDefault="00F30796" w:rsidP="004503A5">
      <w:pPr>
        <w:pStyle w:val="a5"/>
        <w:rPr>
          <w:b/>
          <w:lang w:val="en-US"/>
        </w:rPr>
      </w:pPr>
    </w:p>
    <w:p w:rsidR="003E6A42" w:rsidRPr="003E6A42" w:rsidRDefault="003E6A42" w:rsidP="004503A5">
      <w:pPr>
        <w:pStyle w:val="a5"/>
        <w:rPr>
          <w:b/>
          <w:lang w:val="en-US"/>
        </w:rPr>
      </w:pPr>
    </w:p>
    <w:p w:rsidR="004503A5" w:rsidRPr="004503A5" w:rsidRDefault="004503A5" w:rsidP="004503A5">
      <w:pPr>
        <w:pStyle w:val="a5"/>
      </w:pPr>
      <w:proofErr w:type="gramStart"/>
      <w:r w:rsidRPr="004503A5">
        <w:t>В целях реализации Указа През</w:t>
      </w:r>
      <w:r w:rsidR="0002082D">
        <w:t>идента Российской Федерации от 11</w:t>
      </w:r>
      <w:r w:rsidRPr="004503A5">
        <w:t xml:space="preserve"> </w:t>
      </w:r>
      <w:r w:rsidR="0002082D">
        <w:t>мая 2020 года №316</w:t>
      </w:r>
      <w:r w:rsidRPr="004503A5">
        <w:t xml:space="preserve"> «О</w:t>
      </w:r>
      <w:r w:rsidR="00E74A7C">
        <w:t xml:space="preserve">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E74A7C">
        <w:t>коронавирусной</w:t>
      </w:r>
      <w:proofErr w:type="spellEnd"/>
      <w:r w:rsidR="00E74A7C">
        <w:t xml:space="preserve"> инфекции </w:t>
      </w:r>
      <w:r w:rsidR="00E74A7C" w:rsidRPr="00E74A7C">
        <w:t>(</w:t>
      </w:r>
      <w:r w:rsidR="00E74A7C">
        <w:rPr>
          <w:lang w:val="en-US"/>
        </w:rPr>
        <w:t>COVID</w:t>
      </w:r>
      <w:r w:rsidR="00E74A7C" w:rsidRPr="00E74A7C">
        <w:t>-19</w:t>
      </w:r>
      <w:r w:rsidR="00E74A7C">
        <w:t xml:space="preserve">) </w:t>
      </w:r>
      <w:r w:rsidR="00E74A7C" w:rsidRPr="00E74A7C">
        <w:t xml:space="preserve"> </w:t>
      </w:r>
      <w:r w:rsidR="00E74A7C">
        <w:t xml:space="preserve">и постановлением Правительства Ленинградской области от 13 </w:t>
      </w:r>
      <w:r w:rsidRPr="004503A5">
        <w:t>марта 2020 года  №117 «О введении на  территории Ленинградской области режима повышенной готовности для органов управления и</w:t>
      </w:r>
      <w:proofErr w:type="gramEnd"/>
      <w:r w:rsidRPr="004503A5">
        <w:t xml:space="preserve"> сил Ленинградской области подсистемы РСЧС и некоторых  мерах по предотвращению распространения новой </w:t>
      </w:r>
      <w:proofErr w:type="spellStart"/>
      <w:r w:rsidRPr="004503A5">
        <w:t>коронавирусной</w:t>
      </w:r>
      <w:proofErr w:type="spellEnd"/>
      <w:r w:rsidRPr="004503A5">
        <w:t xml:space="preserve">  инфекции (</w:t>
      </w:r>
      <w:r w:rsidRPr="004503A5">
        <w:rPr>
          <w:lang w:val="en-US"/>
        </w:rPr>
        <w:t>COVID</w:t>
      </w:r>
      <w:r w:rsidRPr="004503A5">
        <w:t>-19) на территории Ленинградской области», в соответствии с письмом Главного государственного санитарного  врача по Ленинградской области от 10 апреля 2020 года №47-00-01/31-2220-2020</w:t>
      </w:r>
      <w:r>
        <w:t xml:space="preserve">, </w:t>
      </w:r>
      <w:r w:rsidRPr="004503A5">
        <w:t xml:space="preserve"> администрация </w:t>
      </w:r>
      <w:r w:rsidR="003C7EC3">
        <w:t>Муниципального образования</w:t>
      </w:r>
      <w:r w:rsidRPr="004503A5">
        <w:t xml:space="preserve"> Волосовский  муниципальный район Ленинградской области ПОСТАНОВЛЯЕТ:</w:t>
      </w:r>
    </w:p>
    <w:p w:rsidR="00F30796" w:rsidRDefault="00C34158" w:rsidP="00E74A7C">
      <w:pPr>
        <w:numPr>
          <w:ilvl w:val="0"/>
          <w:numId w:val="1"/>
        </w:numPr>
        <w:tabs>
          <w:tab w:val="clear" w:pos="720"/>
        </w:tabs>
        <w:ind w:left="0" w:firstLine="0"/>
      </w:pPr>
      <w:r>
        <w:t xml:space="preserve">Разрешить </w:t>
      </w:r>
      <w:r w:rsidR="004503A5" w:rsidRPr="004503A5">
        <w:t xml:space="preserve">с </w:t>
      </w:r>
      <w:r>
        <w:t>03</w:t>
      </w:r>
      <w:r w:rsidR="004503A5" w:rsidRPr="004503A5">
        <w:t xml:space="preserve"> </w:t>
      </w:r>
      <w:r>
        <w:t>июня</w:t>
      </w:r>
      <w:r w:rsidR="004503A5" w:rsidRPr="004503A5">
        <w:t xml:space="preserve"> 2020 года</w:t>
      </w:r>
      <w:r w:rsidR="00E74A7C">
        <w:t xml:space="preserve"> </w:t>
      </w:r>
      <w:r>
        <w:t xml:space="preserve"> </w:t>
      </w:r>
      <w:r w:rsidR="004503A5" w:rsidRPr="004503A5">
        <w:t>посещение</w:t>
      </w:r>
      <w:r w:rsidR="00E74A7C">
        <w:t xml:space="preserve"> </w:t>
      </w:r>
      <w:r>
        <w:t xml:space="preserve"> территорий </w:t>
      </w:r>
      <w:r w:rsidR="00F06AF6">
        <w:t>общественных кладбищ</w:t>
      </w:r>
      <w:r w:rsidR="00F30796">
        <w:t>.</w:t>
      </w:r>
    </w:p>
    <w:p w:rsidR="00E74A7C" w:rsidRPr="00E74A7C" w:rsidRDefault="00E74A7C" w:rsidP="00E74A7C">
      <w:pPr>
        <w:numPr>
          <w:ilvl w:val="0"/>
          <w:numId w:val="1"/>
        </w:numPr>
        <w:tabs>
          <w:tab w:val="clear" w:pos="720"/>
        </w:tabs>
        <w:ind w:left="0" w:firstLine="0"/>
      </w:pPr>
      <w:r>
        <w:t xml:space="preserve"> Признать утратившим силу Постановление администрации МО Волосовский муниципальный район ЛО  от 10 апреля 2020 года №375 </w:t>
      </w:r>
      <w:r w:rsidRPr="00E74A7C">
        <w:t xml:space="preserve">«О работе </w:t>
      </w:r>
      <w:proofErr w:type="spellStart"/>
      <w:r w:rsidRPr="00E74A7C">
        <w:t>межпоселенческих</w:t>
      </w:r>
      <w:proofErr w:type="spellEnd"/>
      <w:r w:rsidRPr="00E74A7C">
        <w:t xml:space="preserve"> кладбищ на территории</w:t>
      </w:r>
      <w:r>
        <w:t xml:space="preserve"> </w:t>
      </w:r>
      <w:r w:rsidRPr="00E74A7C">
        <w:t>МО Волосовский муниципальный район ЛО в связи с</w:t>
      </w:r>
      <w:r>
        <w:t xml:space="preserve"> </w:t>
      </w:r>
      <w:r w:rsidRPr="00E74A7C">
        <w:t xml:space="preserve">распространением </w:t>
      </w:r>
      <w:proofErr w:type="spellStart"/>
      <w:r w:rsidRPr="00E74A7C">
        <w:t>коронавирусной</w:t>
      </w:r>
      <w:proofErr w:type="spellEnd"/>
      <w:r w:rsidRPr="00E74A7C">
        <w:t xml:space="preserve"> инфекции (</w:t>
      </w:r>
      <w:r w:rsidRPr="00F30796">
        <w:rPr>
          <w:lang w:val="en-US"/>
        </w:rPr>
        <w:t>COVID</w:t>
      </w:r>
      <w:r w:rsidRPr="00E74A7C">
        <w:t>-19)</w:t>
      </w:r>
      <w:r>
        <w:t>»</w:t>
      </w:r>
      <w:r w:rsidR="00E95155">
        <w:t>.</w:t>
      </w:r>
    </w:p>
    <w:p w:rsidR="004503A5" w:rsidRPr="004503A5" w:rsidRDefault="00E95155" w:rsidP="00E95155">
      <w:pPr>
        <w:ind w:firstLine="0"/>
      </w:pPr>
      <w:r>
        <w:t xml:space="preserve">3. </w:t>
      </w:r>
      <w:r w:rsidR="004503A5" w:rsidRPr="004503A5">
        <w:t xml:space="preserve">Опубликовать настоящее постановление в общественно политической газете Волосовского муниципального района Ленинградской области «Сельская новь» и на официальном сайте администрации МО Волосовский муниципальный район </w:t>
      </w:r>
      <w:r>
        <w:t xml:space="preserve"> </w:t>
      </w:r>
      <w:hyperlink r:id="rId5" w:history="1">
        <w:r w:rsidR="004503A5" w:rsidRPr="004503A5">
          <w:rPr>
            <w:rStyle w:val="a7"/>
          </w:rPr>
          <w:t>http://волосовскийрайон.рф/</w:t>
        </w:r>
      </w:hyperlink>
      <w:r w:rsidR="004503A5" w:rsidRPr="004503A5">
        <w:t>.</w:t>
      </w:r>
    </w:p>
    <w:p w:rsidR="004503A5" w:rsidRPr="004503A5" w:rsidRDefault="00D31063" w:rsidP="00D31063">
      <w:pPr>
        <w:pStyle w:val="a8"/>
        <w:numPr>
          <w:ilvl w:val="0"/>
          <w:numId w:val="2"/>
        </w:numPr>
        <w:ind w:left="426" w:hanging="426"/>
      </w:pPr>
      <w:r>
        <w:t>Н</w:t>
      </w:r>
      <w:r w:rsidR="004503A5" w:rsidRPr="004503A5">
        <w:t>астоящее постановление вступает в силу после его официального опубликования.</w:t>
      </w:r>
    </w:p>
    <w:p w:rsidR="004503A5" w:rsidRPr="004503A5" w:rsidRDefault="004503A5" w:rsidP="00D31063">
      <w:pPr>
        <w:numPr>
          <w:ilvl w:val="0"/>
          <w:numId w:val="2"/>
        </w:numPr>
        <w:ind w:left="0" w:firstLine="0"/>
      </w:pPr>
      <w:proofErr w:type="gramStart"/>
      <w:r w:rsidRPr="004503A5">
        <w:lastRenderedPageBreak/>
        <w:t>Контроль за</w:t>
      </w:r>
      <w:proofErr w:type="gramEnd"/>
      <w:r w:rsidRPr="004503A5">
        <w:t xml:space="preserve"> исполнением постановления возложить на первого заместителя главы администрации.</w:t>
      </w:r>
    </w:p>
    <w:p w:rsidR="004503A5" w:rsidRPr="00605CBB" w:rsidRDefault="004503A5" w:rsidP="004503A5">
      <w:pPr>
        <w:ind w:firstLine="0"/>
        <w:rPr>
          <w:sz w:val="26"/>
          <w:szCs w:val="26"/>
        </w:rPr>
      </w:pPr>
    </w:p>
    <w:p w:rsidR="004503A5" w:rsidRPr="00605CBB" w:rsidRDefault="004503A5" w:rsidP="004503A5">
      <w:pPr>
        <w:spacing w:line="276" w:lineRule="auto"/>
        <w:ind w:firstLine="0"/>
        <w:rPr>
          <w:sz w:val="26"/>
          <w:szCs w:val="26"/>
        </w:rPr>
      </w:pPr>
    </w:p>
    <w:p w:rsidR="004503A5" w:rsidRPr="004503A5" w:rsidRDefault="004503A5" w:rsidP="004503A5">
      <w:pPr>
        <w:tabs>
          <w:tab w:val="left" w:pos="840"/>
        </w:tabs>
        <w:spacing w:line="276" w:lineRule="auto"/>
        <w:ind w:firstLine="0"/>
      </w:pPr>
      <w:r w:rsidRPr="004503A5">
        <w:t>Глава администрации                                                                          В.В. Рыжков</w:t>
      </w:r>
    </w:p>
    <w:p w:rsidR="004503A5" w:rsidRPr="00605CBB" w:rsidRDefault="004503A5" w:rsidP="004503A5">
      <w:pPr>
        <w:tabs>
          <w:tab w:val="left" w:pos="840"/>
        </w:tabs>
        <w:spacing w:line="276" w:lineRule="auto"/>
        <w:ind w:firstLine="0"/>
        <w:rPr>
          <w:sz w:val="26"/>
          <w:szCs w:val="26"/>
        </w:rPr>
      </w:pPr>
    </w:p>
    <w:p w:rsidR="004503A5" w:rsidRDefault="004503A5" w:rsidP="004503A5">
      <w:pPr>
        <w:spacing w:line="276" w:lineRule="auto"/>
        <w:ind w:firstLine="0"/>
        <w:rPr>
          <w:sz w:val="18"/>
          <w:szCs w:val="18"/>
        </w:rPr>
      </w:pPr>
    </w:p>
    <w:p w:rsidR="004503A5" w:rsidRPr="00322C29" w:rsidRDefault="004503A5" w:rsidP="004503A5">
      <w:pPr>
        <w:spacing w:line="276" w:lineRule="auto"/>
        <w:ind w:firstLine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</w:t>
      </w:r>
    </w:p>
    <w:p w:rsidR="004503A5" w:rsidRPr="00B120E3" w:rsidRDefault="004503A5" w:rsidP="004503A5">
      <w:pPr>
        <w:spacing w:line="276" w:lineRule="auto"/>
        <w:ind w:firstLine="0"/>
        <w:rPr>
          <w:sz w:val="18"/>
          <w:szCs w:val="18"/>
        </w:rPr>
      </w:pPr>
      <w:r w:rsidRPr="00B120E3">
        <w:rPr>
          <w:sz w:val="18"/>
          <w:szCs w:val="18"/>
        </w:rPr>
        <w:t>Разослано: в дело, комитет по городскому хозяйству, администрациям сельских поселений, «Сельская Новь»</w:t>
      </w:r>
      <w:r>
        <w:rPr>
          <w:sz w:val="18"/>
          <w:szCs w:val="18"/>
        </w:rPr>
        <w:t>, отдел ЖКХ администрация МО Волосовский муниципальный район ЛО</w:t>
      </w:r>
    </w:p>
    <w:p w:rsidR="004503A5" w:rsidRDefault="004503A5" w:rsidP="004503A5">
      <w:pPr>
        <w:spacing w:line="360" w:lineRule="auto"/>
        <w:ind w:firstLine="0"/>
        <w:jc w:val="right"/>
      </w:pPr>
      <w:r w:rsidRPr="00154AA7">
        <w:t xml:space="preserve">                                                                        </w:t>
      </w:r>
    </w:p>
    <w:p w:rsidR="004503A5" w:rsidRDefault="004503A5" w:rsidP="004503A5">
      <w:pPr>
        <w:spacing w:line="360" w:lineRule="auto"/>
        <w:ind w:firstLine="0"/>
        <w:jc w:val="right"/>
      </w:pPr>
    </w:p>
    <w:p w:rsidR="004503A5" w:rsidRDefault="004503A5" w:rsidP="004503A5">
      <w:pPr>
        <w:pStyle w:val="a3"/>
        <w:ind w:hanging="142"/>
        <w:rPr>
          <w:sz w:val="18"/>
          <w:szCs w:val="18"/>
        </w:rPr>
      </w:pPr>
    </w:p>
    <w:p w:rsidR="004503A5" w:rsidRDefault="004503A5" w:rsidP="004503A5">
      <w:pPr>
        <w:pStyle w:val="a3"/>
        <w:ind w:hanging="142"/>
        <w:rPr>
          <w:sz w:val="18"/>
          <w:szCs w:val="18"/>
        </w:rPr>
      </w:pPr>
    </w:p>
    <w:p w:rsidR="004503A5" w:rsidRDefault="004503A5" w:rsidP="004503A5">
      <w:pPr>
        <w:pStyle w:val="a3"/>
        <w:ind w:hanging="142"/>
        <w:rPr>
          <w:sz w:val="18"/>
          <w:szCs w:val="18"/>
        </w:rPr>
      </w:pPr>
    </w:p>
    <w:p w:rsidR="004503A5" w:rsidRDefault="004503A5" w:rsidP="004503A5">
      <w:pPr>
        <w:pStyle w:val="a3"/>
        <w:ind w:hanging="142"/>
        <w:rPr>
          <w:sz w:val="18"/>
          <w:szCs w:val="18"/>
        </w:rPr>
      </w:pPr>
    </w:p>
    <w:p w:rsidR="004503A5" w:rsidRDefault="004503A5" w:rsidP="004503A5">
      <w:pPr>
        <w:pStyle w:val="a3"/>
        <w:ind w:hanging="142"/>
        <w:rPr>
          <w:sz w:val="18"/>
          <w:szCs w:val="18"/>
        </w:rPr>
      </w:pPr>
    </w:p>
    <w:p w:rsidR="004503A5" w:rsidRPr="00864DF2" w:rsidRDefault="003C7EC3" w:rsidP="004503A5">
      <w:pPr>
        <w:pStyle w:val="a3"/>
        <w:ind w:hanging="142"/>
        <w:rPr>
          <w:sz w:val="18"/>
          <w:szCs w:val="18"/>
        </w:rPr>
      </w:pPr>
      <w:r>
        <w:rPr>
          <w:sz w:val="18"/>
          <w:szCs w:val="18"/>
        </w:rPr>
        <w:t>Грибова Ольга  Владимировна</w:t>
      </w:r>
      <w:r w:rsidR="004503A5">
        <w:rPr>
          <w:sz w:val="18"/>
          <w:szCs w:val="18"/>
        </w:rPr>
        <w:t xml:space="preserve"> </w:t>
      </w:r>
      <w:r w:rsidR="004503A5" w:rsidRPr="00864DF2">
        <w:rPr>
          <w:sz w:val="18"/>
          <w:szCs w:val="18"/>
        </w:rPr>
        <w:t xml:space="preserve"> 8(81373) 22-685</w:t>
      </w: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E517D4" w:rsidRDefault="00E517D4"/>
    <w:sectPr w:rsidR="00E517D4" w:rsidSect="00E5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3AA"/>
    <w:multiLevelType w:val="hybridMultilevel"/>
    <w:tmpl w:val="5F48A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71FE4"/>
    <w:multiLevelType w:val="hybridMultilevel"/>
    <w:tmpl w:val="1A00E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A5"/>
    <w:rsid w:val="0002082D"/>
    <w:rsid w:val="00050C2B"/>
    <w:rsid w:val="000F46F8"/>
    <w:rsid w:val="0019171E"/>
    <w:rsid w:val="0024620D"/>
    <w:rsid w:val="00365150"/>
    <w:rsid w:val="003C155A"/>
    <w:rsid w:val="003C7EC3"/>
    <w:rsid w:val="003E6A42"/>
    <w:rsid w:val="004503A5"/>
    <w:rsid w:val="004E7F3F"/>
    <w:rsid w:val="006C24E0"/>
    <w:rsid w:val="00852918"/>
    <w:rsid w:val="008E023F"/>
    <w:rsid w:val="008F24BD"/>
    <w:rsid w:val="00915093"/>
    <w:rsid w:val="00C21878"/>
    <w:rsid w:val="00C32112"/>
    <w:rsid w:val="00C34158"/>
    <w:rsid w:val="00C94419"/>
    <w:rsid w:val="00CC3788"/>
    <w:rsid w:val="00D31063"/>
    <w:rsid w:val="00D64269"/>
    <w:rsid w:val="00D96880"/>
    <w:rsid w:val="00DF2677"/>
    <w:rsid w:val="00E3556D"/>
    <w:rsid w:val="00E517D4"/>
    <w:rsid w:val="00E60E4B"/>
    <w:rsid w:val="00E74A7C"/>
    <w:rsid w:val="00E95155"/>
    <w:rsid w:val="00F06AF6"/>
    <w:rsid w:val="00F30796"/>
    <w:rsid w:val="00FB39C8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4503A5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4503A5"/>
    <w:pPr>
      <w:ind w:firstLine="0"/>
    </w:pPr>
    <w:rPr>
      <w:rFonts w:ascii="Calibri" w:eastAsia="Calibri" w:hAnsi="Calibr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503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4503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03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4503A5"/>
    <w:pPr>
      <w:spacing w:after="120"/>
    </w:pPr>
  </w:style>
  <w:style w:type="character" w:customStyle="1" w:styleId="a6">
    <w:name w:val="Основной текст Знак"/>
    <w:basedOn w:val="a0"/>
    <w:link w:val="a5"/>
    <w:rsid w:val="004503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4503A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gogoloa</dc:creator>
  <cp:lastModifiedBy>gribovaov</cp:lastModifiedBy>
  <cp:revision>15</cp:revision>
  <cp:lastPrinted>2020-06-04T11:46:00Z</cp:lastPrinted>
  <dcterms:created xsi:type="dcterms:W3CDTF">2020-06-03T09:35:00Z</dcterms:created>
  <dcterms:modified xsi:type="dcterms:W3CDTF">2020-06-04T11:46:00Z</dcterms:modified>
</cp:coreProperties>
</file>