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2" w:rsidRDefault="00A341A2" w:rsidP="002A0302">
      <w:pPr>
        <w:jc w:val="right"/>
        <w:rPr>
          <w:sz w:val="22"/>
        </w:rPr>
      </w:pPr>
    </w:p>
    <w:p w:rsidR="00E365B3" w:rsidRDefault="00E365B3" w:rsidP="002A0302">
      <w:pPr>
        <w:jc w:val="right"/>
        <w:rPr>
          <w:sz w:val="22"/>
        </w:rPr>
      </w:pPr>
    </w:p>
    <w:p w:rsidR="00E365B3" w:rsidRPr="00E365B3" w:rsidRDefault="00E365B3" w:rsidP="00E365B3">
      <w:pPr>
        <w:pStyle w:val="a6"/>
        <w:jc w:val="right"/>
        <w:rPr>
          <w:sz w:val="24"/>
          <w:szCs w:val="24"/>
        </w:rPr>
      </w:pPr>
      <w:r w:rsidRPr="00E365B3">
        <w:rPr>
          <w:sz w:val="24"/>
          <w:szCs w:val="24"/>
        </w:rPr>
        <w:t>ПРОЕКТ</w:t>
      </w:r>
    </w:p>
    <w:p w:rsidR="00E365B3" w:rsidRPr="00E365B3" w:rsidRDefault="00E365B3" w:rsidP="00E365B3">
      <w:pPr>
        <w:pStyle w:val="a6"/>
        <w:jc w:val="center"/>
        <w:rPr>
          <w:sz w:val="28"/>
          <w:szCs w:val="28"/>
        </w:rPr>
      </w:pPr>
      <w:r w:rsidRPr="00E365B3">
        <w:rPr>
          <w:sz w:val="28"/>
          <w:szCs w:val="28"/>
        </w:rPr>
        <w:t>Администрация</w:t>
      </w:r>
    </w:p>
    <w:p w:rsidR="00E365B3" w:rsidRPr="00E365B3" w:rsidRDefault="00E365B3" w:rsidP="00E365B3">
      <w:pPr>
        <w:jc w:val="center"/>
        <w:rPr>
          <w:spacing w:val="-14"/>
          <w:sz w:val="28"/>
          <w:szCs w:val="28"/>
        </w:rPr>
      </w:pPr>
      <w:r w:rsidRPr="00E365B3">
        <w:rPr>
          <w:spacing w:val="-14"/>
          <w:sz w:val="28"/>
          <w:szCs w:val="28"/>
        </w:rPr>
        <w:t>муниципального образования Волосовский муниципальный район</w:t>
      </w:r>
    </w:p>
    <w:p w:rsidR="00E365B3" w:rsidRPr="00E365B3" w:rsidRDefault="00E365B3" w:rsidP="00E365B3">
      <w:pPr>
        <w:pStyle w:val="a6"/>
        <w:jc w:val="center"/>
        <w:rPr>
          <w:sz w:val="28"/>
          <w:szCs w:val="28"/>
        </w:rPr>
      </w:pPr>
      <w:r w:rsidRPr="00E365B3">
        <w:rPr>
          <w:sz w:val="28"/>
          <w:szCs w:val="28"/>
        </w:rPr>
        <w:t>Ленинградской области</w:t>
      </w:r>
    </w:p>
    <w:p w:rsidR="00E365B3" w:rsidRPr="00E365B3" w:rsidRDefault="00E365B3" w:rsidP="00E365B3">
      <w:pPr>
        <w:pStyle w:val="2"/>
        <w:numPr>
          <w:ilvl w:val="0"/>
          <w:numId w:val="0"/>
        </w:numPr>
        <w:ind w:left="1418" w:hanging="708"/>
        <w:rPr>
          <w:sz w:val="28"/>
          <w:szCs w:val="28"/>
        </w:rPr>
      </w:pPr>
      <w:r w:rsidRPr="00E365B3">
        <w:rPr>
          <w:sz w:val="28"/>
          <w:szCs w:val="28"/>
        </w:rPr>
        <w:t xml:space="preserve">                              </w:t>
      </w:r>
    </w:p>
    <w:p w:rsidR="00E365B3" w:rsidRPr="00E365B3" w:rsidRDefault="00E365B3" w:rsidP="00E365B3">
      <w:pPr>
        <w:pStyle w:val="2"/>
        <w:numPr>
          <w:ilvl w:val="0"/>
          <w:numId w:val="0"/>
        </w:numPr>
        <w:ind w:left="1418" w:hanging="708"/>
        <w:jc w:val="center"/>
        <w:rPr>
          <w:sz w:val="32"/>
          <w:szCs w:val="32"/>
        </w:rPr>
      </w:pPr>
      <w:r w:rsidRPr="00E365B3">
        <w:rPr>
          <w:sz w:val="32"/>
          <w:szCs w:val="32"/>
        </w:rPr>
        <w:t>ПОСТАНОВЛЕНИЕ</w:t>
      </w:r>
    </w:p>
    <w:p w:rsidR="00E365B3" w:rsidRPr="002909A3" w:rsidRDefault="00E365B3" w:rsidP="00E365B3"/>
    <w:tbl>
      <w:tblPr>
        <w:tblW w:w="0" w:type="auto"/>
        <w:tblInd w:w="250" w:type="dxa"/>
        <w:tblLayout w:type="fixed"/>
        <w:tblLook w:val="0000"/>
      </w:tblPr>
      <w:tblGrid>
        <w:gridCol w:w="6379"/>
      </w:tblGrid>
      <w:tr w:rsidR="00E365B3" w:rsidRPr="0035685C" w:rsidTr="00BD3877">
        <w:tc>
          <w:tcPr>
            <w:tcW w:w="6379" w:type="dxa"/>
          </w:tcPr>
          <w:p w:rsidR="00E365B3" w:rsidRDefault="00E365B3" w:rsidP="00BD3877">
            <w:pPr>
              <w:rPr>
                <w:sz w:val="24"/>
                <w:szCs w:val="24"/>
              </w:rPr>
            </w:pPr>
            <w:r w:rsidRPr="003568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                     №</w:t>
            </w:r>
          </w:p>
          <w:p w:rsidR="00E365B3" w:rsidRPr="0035685C" w:rsidRDefault="00E365B3" w:rsidP="00BD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секторе по обеспечению деятельности комиссии по делам несовершеннолетних и защите их прав администрации МО Волосовский муниципальный район</w:t>
            </w:r>
          </w:p>
        </w:tc>
      </w:tr>
    </w:tbl>
    <w:p w:rsidR="00E365B3" w:rsidRDefault="00E365B3" w:rsidP="00E365B3">
      <w:pPr>
        <w:tabs>
          <w:tab w:val="left" w:pos="2406"/>
        </w:tabs>
        <w:rPr>
          <w:sz w:val="24"/>
        </w:rPr>
      </w:pPr>
    </w:p>
    <w:p w:rsidR="00E365B3" w:rsidRPr="00E365B3" w:rsidRDefault="00E365B3" w:rsidP="00E365B3">
      <w:pPr>
        <w:tabs>
          <w:tab w:val="left" w:pos="2406"/>
        </w:tabs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             В соответствии с областным законом о комиссиях по делам несовершеннолетних и защите их прав в Ленинградской области от 29.12.2005 N 126-ОЗ (ред. от 23.10.2020) "О комиссиях по делам несовершеннолетних и защите их прав в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E365B3" w:rsidRPr="00E365B3" w:rsidRDefault="00E365B3" w:rsidP="00E365B3">
      <w:pPr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            1. Утвердить Положение о секторе по обеспечению деятельности комиссии по делам несовершеннолетних и защите их прав администрации МО Волосовский муниципальный район (согласно приложению).</w:t>
      </w:r>
    </w:p>
    <w:p w:rsidR="00E365B3" w:rsidRPr="00E365B3" w:rsidRDefault="00E365B3" w:rsidP="00E365B3">
      <w:pPr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             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Pr="00E365B3">
          <w:rPr>
            <w:rStyle w:val="a5"/>
            <w:sz w:val="28"/>
            <w:szCs w:val="28"/>
            <w:lang w:val="en-US"/>
          </w:rPr>
          <w:t>http</w:t>
        </w:r>
        <w:r w:rsidRPr="00E365B3">
          <w:rPr>
            <w:rStyle w:val="a5"/>
            <w:sz w:val="28"/>
            <w:szCs w:val="28"/>
          </w:rPr>
          <w:t>://</w:t>
        </w:r>
        <w:proofErr w:type="spellStart"/>
        <w:r w:rsidRPr="00E365B3">
          <w:rPr>
            <w:rStyle w:val="a5"/>
            <w:sz w:val="28"/>
            <w:szCs w:val="28"/>
          </w:rPr>
          <w:t>волосовский</w:t>
        </w:r>
        <w:proofErr w:type="spellEnd"/>
      </w:hyperlink>
      <w:r w:rsidRPr="00E365B3">
        <w:rPr>
          <w:sz w:val="28"/>
          <w:szCs w:val="28"/>
        </w:rPr>
        <w:t xml:space="preserve"> район. РФ.</w:t>
      </w:r>
    </w:p>
    <w:p w:rsidR="00E365B3" w:rsidRPr="00E365B3" w:rsidRDefault="00E365B3" w:rsidP="00E365B3">
      <w:pPr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3. Постановление вступает в силу после его официального опубликования (обнародования).</w:t>
      </w:r>
    </w:p>
    <w:p w:rsidR="00E365B3" w:rsidRPr="00E365B3" w:rsidRDefault="00E365B3" w:rsidP="00E365B3">
      <w:pPr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             4. </w:t>
      </w:r>
      <w:proofErr w:type="gramStart"/>
      <w:r w:rsidRPr="00E365B3">
        <w:rPr>
          <w:sz w:val="28"/>
          <w:szCs w:val="28"/>
        </w:rPr>
        <w:t>Контроль за</w:t>
      </w:r>
      <w:proofErr w:type="gramEnd"/>
      <w:r w:rsidRPr="00E365B3">
        <w:rPr>
          <w:sz w:val="28"/>
          <w:szCs w:val="28"/>
        </w:rPr>
        <w:t xml:space="preserve"> выполнением настоящего постановления возложить на заместителя главы  по социальным вопросам администрации МО Волосовский муниципальный район.</w:t>
      </w:r>
    </w:p>
    <w:p w:rsidR="00E365B3" w:rsidRPr="00E365B3" w:rsidRDefault="00E365B3" w:rsidP="00E365B3">
      <w:pPr>
        <w:jc w:val="both"/>
        <w:rPr>
          <w:sz w:val="28"/>
          <w:szCs w:val="28"/>
        </w:rPr>
      </w:pPr>
      <w:r w:rsidRPr="00E365B3">
        <w:rPr>
          <w:sz w:val="28"/>
          <w:szCs w:val="28"/>
        </w:rPr>
        <w:t xml:space="preserve"> 5. Постановление №60 от 25.01.2019г. «Об утверждении Положения о секторе по обеспечению деятельности комиссии по делам несовершеннолетних и защите их прав администрации МО Волосовский муниципальный район» считать утратившим силу.</w:t>
      </w:r>
    </w:p>
    <w:p w:rsidR="00E365B3" w:rsidRPr="00E365B3" w:rsidRDefault="00E365B3" w:rsidP="00E365B3">
      <w:pPr>
        <w:rPr>
          <w:sz w:val="28"/>
          <w:szCs w:val="28"/>
        </w:rPr>
      </w:pPr>
    </w:p>
    <w:p w:rsidR="00E365B3" w:rsidRPr="00DC560A" w:rsidRDefault="00E365B3" w:rsidP="00E365B3">
      <w:pPr>
        <w:rPr>
          <w:szCs w:val="28"/>
        </w:rPr>
      </w:pPr>
    </w:p>
    <w:p w:rsidR="00E365B3" w:rsidRPr="00DC560A" w:rsidRDefault="00E365B3" w:rsidP="00E365B3">
      <w:pPr>
        <w:rPr>
          <w:szCs w:val="28"/>
        </w:rPr>
      </w:pPr>
    </w:p>
    <w:p w:rsidR="00E365B3" w:rsidRPr="00DC560A" w:rsidRDefault="00E365B3" w:rsidP="00E365B3">
      <w:pPr>
        <w:rPr>
          <w:szCs w:val="28"/>
        </w:rPr>
      </w:pPr>
    </w:p>
    <w:p w:rsidR="00E365B3" w:rsidRPr="002C6E60" w:rsidRDefault="00E365B3" w:rsidP="00E365B3">
      <w:pPr>
        <w:rPr>
          <w:szCs w:val="28"/>
        </w:rPr>
      </w:pPr>
    </w:p>
    <w:p w:rsidR="00E365B3" w:rsidRPr="00E365B3" w:rsidRDefault="00E365B3" w:rsidP="00E365B3">
      <w:pPr>
        <w:rPr>
          <w:sz w:val="28"/>
          <w:szCs w:val="28"/>
        </w:rPr>
      </w:pPr>
      <w:r w:rsidRPr="00E365B3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     </w:t>
      </w:r>
      <w:r w:rsidRPr="00E365B3">
        <w:rPr>
          <w:sz w:val="28"/>
          <w:szCs w:val="28"/>
        </w:rPr>
        <w:t xml:space="preserve">                                                               В.В. Рыжков    </w:t>
      </w:r>
    </w:p>
    <w:p w:rsidR="00E365B3" w:rsidRPr="00C1760D" w:rsidRDefault="00E365B3" w:rsidP="00E365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</w:t>
      </w:r>
    </w:p>
    <w:p w:rsidR="00E365B3" w:rsidRDefault="00E365B3" w:rsidP="00E365B3">
      <w:pPr>
        <w:rPr>
          <w:sz w:val="24"/>
          <w:szCs w:val="24"/>
        </w:rPr>
      </w:pPr>
      <w:r w:rsidRPr="001A6AD5">
        <w:rPr>
          <w:b/>
          <w:sz w:val="24"/>
          <w:szCs w:val="24"/>
        </w:rPr>
        <w:t xml:space="preserve">     </w:t>
      </w:r>
      <w:r w:rsidRPr="001A6AD5">
        <w:rPr>
          <w:sz w:val="24"/>
          <w:szCs w:val="24"/>
        </w:rPr>
        <w:t xml:space="preserve">Разослано: в дело, </w:t>
      </w:r>
      <w:r>
        <w:rPr>
          <w:sz w:val="24"/>
          <w:szCs w:val="24"/>
        </w:rPr>
        <w:t xml:space="preserve">сектор по обеспечению деятельности </w:t>
      </w:r>
      <w:r w:rsidRPr="001A6AD5">
        <w:rPr>
          <w:sz w:val="24"/>
          <w:szCs w:val="24"/>
        </w:rPr>
        <w:t>КДН и ЗП,</w:t>
      </w:r>
      <w:r>
        <w:rPr>
          <w:sz w:val="24"/>
          <w:szCs w:val="24"/>
        </w:rPr>
        <w:t xml:space="preserve"> зам. главы по социальным вопросам</w:t>
      </w:r>
    </w:p>
    <w:p w:rsidR="00E365B3" w:rsidRDefault="00E365B3" w:rsidP="00E365B3">
      <w:pPr>
        <w:rPr>
          <w:sz w:val="24"/>
          <w:szCs w:val="24"/>
        </w:rPr>
      </w:pPr>
      <w:r>
        <w:rPr>
          <w:sz w:val="24"/>
          <w:szCs w:val="24"/>
        </w:rPr>
        <w:t xml:space="preserve">     Добронравова Т.А.,  2-44-62</w:t>
      </w:r>
    </w:p>
    <w:p w:rsidR="00E365B3" w:rsidRDefault="00E365B3" w:rsidP="002A0302">
      <w:pPr>
        <w:jc w:val="right"/>
        <w:rPr>
          <w:sz w:val="22"/>
        </w:rPr>
      </w:pPr>
    </w:p>
    <w:p w:rsidR="00E365B3" w:rsidRDefault="00E365B3" w:rsidP="002A0302">
      <w:pPr>
        <w:jc w:val="right"/>
        <w:rPr>
          <w:sz w:val="22"/>
        </w:rPr>
      </w:pPr>
    </w:p>
    <w:p w:rsidR="00E365B3" w:rsidRDefault="00E365B3" w:rsidP="00E365B3">
      <w:pPr>
        <w:rPr>
          <w:sz w:val="22"/>
        </w:rPr>
      </w:pPr>
    </w:p>
    <w:p w:rsidR="00E365B3" w:rsidRDefault="00E365B3" w:rsidP="002A0302">
      <w:pPr>
        <w:jc w:val="right"/>
        <w:rPr>
          <w:sz w:val="22"/>
        </w:rPr>
      </w:pPr>
    </w:p>
    <w:p w:rsidR="00E365B3" w:rsidRDefault="00E365B3" w:rsidP="002A0302">
      <w:pPr>
        <w:jc w:val="right"/>
        <w:rPr>
          <w:sz w:val="22"/>
        </w:rPr>
      </w:pPr>
    </w:p>
    <w:p w:rsidR="002A0302" w:rsidRPr="00491971" w:rsidRDefault="002A0302" w:rsidP="002A0302">
      <w:pPr>
        <w:jc w:val="right"/>
        <w:rPr>
          <w:bCs/>
          <w:sz w:val="24"/>
          <w:szCs w:val="24"/>
        </w:rPr>
      </w:pPr>
      <w:r w:rsidRPr="00491971">
        <w:rPr>
          <w:bCs/>
          <w:sz w:val="24"/>
          <w:szCs w:val="24"/>
        </w:rPr>
        <w:t>Утверждено</w:t>
      </w:r>
    </w:p>
    <w:p w:rsidR="002A0302" w:rsidRPr="00491971" w:rsidRDefault="00801A31" w:rsidP="002A030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</w:t>
      </w:r>
      <w:r w:rsidR="002A0302" w:rsidRPr="00491971">
        <w:rPr>
          <w:bCs/>
          <w:sz w:val="24"/>
          <w:szCs w:val="24"/>
        </w:rPr>
        <w:t xml:space="preserve"> </w:t>
      </w:r>
      <w:r w:rsidR="002A0302" w:rsidRPr="00D9499B">
        <w:rPr>
          <w:bCs/>
          <w:color w:val="FF0000"/>
          <w:sz w:val="24"/>
          <w:szCs w:val="24"/>
        </w:rPr>
        <w:t xml:space="preserve"> </w:t>
      </w:r>
    </w:p>
    <w:p w:rsidR="002A0302" w:rsidRPr="00491971" w:rsidRDefault="002A0302" w:rsidP="002A0302">
      <w:pPr>
        <w:jc w:val="right"/>
        <w:rPr>
          <w:bCs/>
          <w:sz w:val="24"/>
          <w:szCs w:val="24"/>
        </w:rPr>
      </w:pPr>
      <w:r w:rsidRPr="00491971">
        <w:rPr>
          <w:bCs/>
          <w:sz w:val="24"/>
          <w:szCs w:val="24"/>
        </w:rPr>
        <w:t>администрации МО Волосовский</w:t>
      </w:r>
    </w:p>
    <w:p w:rsidR="002A0302" w:rsidRPr="00491971" w:rsidRDefault="002A0302" w:rsidP="002A0302">
      <w:pPr>
        <w:jc w:val="right"/>
        <w:rPr>
          <w:bCs/>
          <w:sz w:val="24"/>
          <w:szCs w:val="24"/>
        </w:rPr>
      </w:pPr>
      <w:r w:rsidRPr="00491971">
        <w:rPr>
          <w:bCs/>
          <w:sz w:val="24"/>
          <w:szCs w:val="24"/>
        </w:rPr>
        <w:t xml:space="preserve"> муниципальный район</w:t>
      </w:r>
    </w:p>
    <w:p w:rsidR="002A0302" w:rsidRPr="00491971" w:rsidRDefault="002A0302" w:rsidP="002A0302">
      <w:pPr>
        <w:jc w:val="center"/>
        <w:rPr>
          <w:bCs/>
          <w:sz w:val="24"/>
          <w:szCs w:val="24"/>
        </w:rPr>
      </w:pPr>
      <w:r w:rsidRPr="00491971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60709A">
        <w:rPr>
          <w:bCs/>
          <w:sz w:val="24"/>
          <w:szCs w:val="24"/>
        </w:rPr>
        <w:t xml:space="preserve">               </w:t>
      </w:r>
      <w:r w:rsidRPr="00491971">
        <w:rPr>
          <w:bCs/>
          <w:sz w:val="24"/>
          <w:szCs w:val="24"/>
        </w:rPr>
        <w:t>от</w:t>
      </w:r>
      <w:r w:rsidR="00C718A5">
        <w:rPr>
          <w:bCs/>
          <w:sz w:val="24"/>
          <w:szCs w:val="24"/>
        </w:rPr>
        <w:t xml:space="preserve">                        </w:t>
      </w:r>
      <w:r w:rsidRPr="00491971">
        <w:rPr>
          <w:bCs/>
          <w:sz w:val="24"/>
          <w:szCs w:val="24"/>
        </w:rPr>
        <w:t xml:space="preserve"> №</w:t>
      </w:r>
      <w:r w:rsidR="00C718A5">
        <w:rPr>
          <w:bCs/>
          <w:sz w:val="24"/>
          <w:szCs w:val="24"/>
        </w:rPr>
        <w:t xml:space="preserve"> </w:t>
      </w:r>
    </w:p>
    <w:p w:rsidR="002A0302" w:rsidRPr="00491971" w:rsidRDefault="002A0302" w:rsidP="002A0302">
      <w:pPr>
        <w:jc w:val="center"/>
        <w:rPr>
          <w:bCs/>
          <w:sz w:val="24"/>
          <w:szCs w:val="24"/>
        </w:rPr>
      </w:pPr>
    </w:p>
    <w:p w:rsidR="002A0302" w:rsidRDefault="002A0302" w:rsidP="002A0302">
      <w:pPr>
        <w:jc w:val="right"/>
        <w:rPr>
          <w:sz w:val="22"/>
        </w:rPr>
      </w:pPr>
    </w:p>
    <w:p w:rsidR="002A0302" w:rsidRPr="00425330" w:rsidRDefault="002A0302" w:rsidP="002A0302">
      <w:pPr>
        <w:keepNext/>
        <w:spacing w:after="120"/>
        <w:jc w:val="center"/>
        <w:rPr>
          <w:b/>
          <w:caps/>
          <w:kern w:val="28"/>
          <w:sz w:val="28"/>
        </w:rPr>
      </w:pPr>
      <w:r w:rsidRPr="00425330">
        <w:rPr>
          <w:b/>
          <w:caps/>
          <w:kern w:val="28"/>
          <w:sz w:val="28"/>
        </w:rPr>
        <w:t xml:space="preserve">ПОЛОЖЕНИЕ </w:t>
      </w:r>
    </w:p>
    <w:p w:rsidR="002A0302" w:rsidRPr="00425330" w:rsidRDefault="002A0302" w:rsidP="002A0302">
      <w:pPr>
        <w:keepNext/>
        <w:spacing w:after="120"/>
        <w:jc w:val="center"/>
        <w:rPr>
          <w:b/>
          <w:caps/>
          <w:kern w:val="28"/>
          <w:sz w:val="20"/>
        </w:rPr>
      </w:pPr>
      <w:r w:rsidRPr="00425330">
        <w:rPr>
          <w:b/>
          <w:caps/>
          <w:kern w:val="28"/>
          <w:sz w:val="20"/>
        </w:rPr>
        <w:t xml:space="preserve">О секторе по обеспечению деятельности комиссии по делам несовершеннолетних и защите их прав </w:t>
      </w:r>
      <w:r w:rsidRPr="00425330">
        <w:rPr>
          <w:b/>
          <w:caps/>
          <w:kern w:val="28"/>
          <w:sz w:val="20"/>
        </w:rPr>
        <w:br/>
        <w:t xml:space="preserve">Администрации МО </w:t>
      </w:r>
      <w:r>
        <w:rPr>
          <w:b/>
          <w:caps/>
          <w:kern w:val="28"/>
          <w:sz w:val="20"/>
        </w:rPr>
        <w:t>Волосовский муниципальный район</w:t>
      </w:r>
    </w:p>
    <w:p w:rsidR="002A0302" w:rsidRPr="00425330" w:rsidRDefault="002A0302" w:rsidP="002A0302">
      <w:pPr>
        <w:keepNext/>
        <w:numPr>
          <w:ilvl w:val="0"/>
          <w:numId w:val="3"/>
        </w:numPr>
        <w:shd w:val="pct37" w:color="auto" w:fill="auto"/>
        <w:tabs>
          <w:tab w:val="num" w:pos="360"/>
        </w:tabs>
        <w:spacing w:after="120"/>
        <w:ind w:left="0" w:firstLine="0"/>
        <w:jc w:val="both"/>
        <w:outlineLvl w:val="0"/>
        <w:rPr>
          <w:color w:val="FFFFFF"/>
          <w:kern w:val="28"/>
          <w:sz w:val="28"/>
        </w:rPr>
      </w:pPr>
      <w:r w:rsidRPr="00425330">
        <w:rPr>
          <w:color w:val="FFFFFF"/>
          <w:kern w:val="28"/>
          <w:sz w:val="28"/>
        </w:rPr>
        <w:t>Общие положения</w:t>
      </w:r>
    </w:p>
    <w:p w:rsidR="002A0302" w:rsidRPr="00425330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sz w:val="24"/>
        </w:rPr>
      </w:pPr>
      <w:r w:rsidRPr="00425330">
        <w:rPr>
          <w:sz w:val="24"/>
        </w:rPr>
        <w:t xml:space="preserve">Настоящее положение о секторе по обеспечению деятельности комиссии по делам несовершеннолетних и защите их прав (далее – </w:t>
      </w:r>
      <w:r w:rsidR="00801A31">
        <w:rPr>
          <w:sz w:val="24"/>
        </w:rPr>
        <w:t>П</w:t>
      </w:r>
      <w:r w:rsidRPr="00425330">
        <w:rPr>
          <w:sz w:val="24"/>
        </w:rPr>
        <w:t xml:space="preserve">оложение) устанавливает компетенцию сектора по обеспечению деятельности комиссии по делам несовершеннолетних и защите их прав администрации МО </w:t>
      </w:r>
      <w:r>
        <w:rPr>
          <w:sz w:val="24"/>
        </w:rPr>
        <w:t>Волосовский муниципальный район</w:t>
      </w:r>
      <w:r w:rsidRPr="00425330">
        <w:rPr>
          <w:sz w:val="24"/>
        </w:rPr>
        <w:t xml:space="preserve"> (далее – Сектор), котор</w:t>
      </w:r>
      <w:r w:rsidR="007C41B3">
        <w:rPr>
          <w:sz w:val="24"/>
        </w:rPr>
        <w:t>ое</w:t>
      </w:r>
      <w:r w:rsidRPr="00425330">
        <w:rPr>
          <w:sz w:val="24"/>
        </w:rPr>
        <w:t xml:space="preserve"> включает права и обязанности, предоставленные Сектору для осуществления задач и функций.</w:t>
      </w:r>
    </w:p>
    <w:p w:rsidR="002A0302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sz w:val="24"/>
        </w:rPr>
      </w:pPr>
      <w:r>
        <w:rPr>
          <w:sz w:val="24"/>
        </w:rPr>
        <w:t>Сектор является структурным подразделением администрации МО Волосовский муниципальный район Ленинградской области, осуществляющим обеспечение деятельности комиссии по делам несовершеннолетних и защите их прав Администрации,  не наделённым правами юридического лица.</w:t>
      </w:r>
    </w:p>
    <w:p w:rsidR="002A0302" w:rsidRPr="00425330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color w:val="000000"/>
          <w:sz w:val="24"/>
          <w:szCs w:val="24"/>
        </w:rPr>
      </w:pPr>
      <w:r w:rsidRPr="00425330">
        <w:rPr>
          <w:sz w:val="24"/>
          <w:szCs w:val="24"/>
        </w:rPr>
        <w:t xml:space="preserve">В своей работе Сектор </w:t>
      </w:r>
      <w:r w:rsidRPr="00425330">
        <w:rPr>
          <w:color w:val="000000"/>
          <w:sz w:val="24"/>
          <w:szCs w:val="24"/>
        </w:rPr>
        <w:t xml:space="preserve">руководствуется  Конституцией Российской Федерации, Федеральным законом от 24 июля 1998 года № 124-ФЗ «Об основных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постановлениями и распоряжениями Правительства Российской Федерации,  областным законом Ленинградской области от 29 декабря 2005 года №126 - </w:t>
      </w:r>
      <w:proofErr w:type="gramStart"/>
      <w:r w:rsidR="00D9499B">
        <w:rPr>
          <w:color w:val="000000"/>
          <w:sz w:val="24"/>
          <w:szCs w:val="24"/>
        </w:rPr>
        <w:t>ОЗ</w:t>
      </w:r>
      <w:proofErr w:type="gramEnd"/>
      <w:r w:rsidRPr="00425330">
        <w:rPr>
          <w:color w:val="000000"/>
          <w:sz w:val="24"/>
          <w:szCs w:val="24"/>
        </w:rPr>
        <w:t xml:space="preserve"> « О комиссиях по делам несовершеннолетних и защите их прав в Ленинградской области»,  областным законом Ленинградской области от 29 декабря 2005 года №125 -</w:t>
      </w:r>
      <w:r w:rsidR="005A790E">
        <w:rPr>
          <w:color w:val="000000"/>
          <w:sz w:val="24"/>
          <w:szCs w:val="24"/>
        </w:rPr>
        <w:t>ОЗ</w:t>
      </w:r>
      <w:r w:rsidRPr="00425330">
        <w:rPr>
          <w:color w:val="000000"/>
          <w:sz w:val="24"/>
          <w:szCs w:val="24"/>
        </w:rPr>
        <w:t xml:space="preserve"> «</w:t>
      </w:r>
      <w:r w:rsidRPr="00425330">
        <w:rPr>
          <w:sz w:val="24"/>
          <w:szCs w:val="24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несовершеннолетних»,</w:t>
      </w:r>
      <w:r w:rsidRPr="00425330">
        <w:rPr>
          <w:color w:val="000000"/>
          <w:sz w:val="24"/>
          <w:szCs w:val="24"/>
        </w:rPr>
        <w:t xml:space="preserve"> иными нормативными правовыми актами Ленинградской  области, Уставом муниципального образования </w:t>
      </w:r>
      <w:r>
        <w:rPr>
          <w:color w:val="000000"/>
          <w:sz w:val="24"/>
          <w:szCs w:val="24"/>
        </w:rPr>
        <w:t>Волосовский муниципальный район Ленинградской области,</w:t>
      </w:r>
      <w:r w:rsidRPr="00425330">
        <w:rPr>
          <w:color w:val="000000"/>
          <w:sz w:val="24"/>
          <w:szCs w:val="24"/>
        </w:rPr>
        <w:t xml:space="preserve"> иными муниципальными правовыми актами муниципального образования </w:t>
      </w:r>
      <w:r>
        <w:rPr>
          <w:color w:val="000000"/>
          <w:sz w:val="24"/>
          <w:szCs w:val="24"/>
        </w:rPr>
        <w:t>Волосовский муниципальный район Ленинградской области</w:t>
      </w:r>
      <w:r w:rsidRPr="00425330">
        <w:rPr>
          <w:color w:val="000000"/>
          <w:sz w:val="24"/>
          <w:szCs w:val="24"/>
        </w:rPr>
        <w:t>, а также настоящим положением.</w:t>
      </w:r>
    </w:p>
    <w:p w:rsidR="002A0302" w:rsidRPr="00C336D6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Сектор находится в непосредственном подчинении заместителя главы администрации МО Волосовский муниципальный район Ленинградской области по социальным вопросам.</w:t>
      </w:r>
    </w:p>
    <w:p w:rsidR="002A0302" w:rsidRPr="00C336D6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Секторе, штатная численность Сектора и направление деятельности утверждаются главой администрации МО Волосовский муниципальный район. </w:t>
      </w:r>
    </w:p>
    <w:p w:rsidR="007E5152" w:rsidRPr="007E5152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color w:val="000000"/>
          <w:sz w:val="24"/>
          <w:szCs w:val="24"/>
        </w:rPr>
      </w:pPr>
      <w:r w:rsidRPr="00425330">
        <w:rPr>
          <w:color w:val="000000"/>
          <w:sz w:val="24"/>
          <w:szCs w:val="24"/>
        </w:rPr>
        <w:t xml:space="preserve">Деятельность Сектора  финансируется за счет средств субвенций  областного бюджета,  установленных областным законом Ленинградской области от 29 декабря 2005 года № 125 - </w:t>
      </w:r>
      <w:proofErr w:type="gramStart"/>
      <w:r w:rsidR="006932AF">
        <w:rPr>
          <w:color w:val="000000"/>
          <w:sz w:val="24"/>
          <w:szCs w:val="24"/>
        </w:rPr>
        <w:t>ОЗ</w:t>
      </w:r>
      <w:proofErr w:type="gramEnd"/>
      <w:r w:rsidRPr="00425330">
        <w:rPr>
          <w:color w:val="000000"/>
          <w:sz w:val="24"/>
          <w:szCs w:val="24"/>
        </w:rPr>
        <w:t xml:space="preserve"> «</w:t>
      </w:r>
      <w:r w:rsidRPr="00425330">
        <w:rPr>
          <w:sz w:val="24"/>
          <w:szCs w:val="24"/>
        </w:rPr>
        <w:t xml:space="preserve">О наделении органов местного самоуправления </w:t>
      </w:r>
    </w:p>
    <w:p w:rsidR="002A0302" w:rsidRPr="00425330" w:rsidRDefault="002A0302" w:rsidP="007E5152">
      <w:pPr>
        <w:spacing w:before="120" w:after="120"/>
        <w:ind w:left="709"/>
        <w:jc w:val="both"/>
        <w:rPr>
          <w:color w:val="000000"/>
          <w:sz w:val="24"/>
          <w:szCs w:val="24"/>
        </w:rPr>
      </w:pPr>
      <w:r w:rsidRPr="00425330">
        <w:rPr>
          <w:sz w:val="24"/>
          <w:szCs w:val="24"/>
        </w:rPr>
        <w:t>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несовершеннолетних»,</w:t>
      </w:r>
      <w:r w:rsidRPr="00425330">
        <w:rPr>
          <w:color w:val="000000"/>
          <w:sz w:val="24"/>
          <w:szCs w:val="24"/>
        </w:rPr>
        <w:t xml:space="preserve"> а также за счет </w:t>
      </w:r>
      <w:r w:rsidRPr="00425330">
        <w:rPr>
          <w:color w:val="000000"/>
          <w:sz w:val="24"/>
          <w:szCs w:val="24"/>
        </w:rPr>
        <w:lastRenderedPageBreak/>
        <w:t xml:space="preserve">собственных материальных ресурсов и финансовых средств органа местного самоуправления, </w:t>
      </w:r>
      <w:r w:rsidRPr="00425330">
        <w:rPr>
          <w:sz w:val="24"/>
          <w:szCs w:val="24"/>
        </w:rPr>
        <w:t>в случаях и порядке, установленных правовыми актами представительного органа муниципального образования.</w:t>
      </w:r>
    </w:p>
    <w:p w:rsidR="002A0302" w:rsidRPr="00425330" w:rsidRDefault="002A0302" w:rsidP="002A0302">
      <w:pPr>
        <w:numPr>
          <w:ilvl w:val="0"/>
          <w:numId w:val="1"/>
        </w:numPr>
        <w:spacing w:before="120" w:after="120"/>
        <w:ind w:left="709" w:hanging="709"/>
        <w:jc w:val="both"/>
        <w:rPr>
          <w:color w:val="000000"/>
          <w:sz w:val="24"/>
          <w:szCs w:val="24"/>
        </w:rPr>
      </w:pPr>
      <w:r w:rsidRPr="00425330">
        <w:rPr>
          <w:color w:val="000000"/>
          <w:sz w:val="24"/>
          <w:szCs w:val="24"/>
        </w:rPr>
        <w:t xml:space="preserve">Сектор  в процессе работы взаимодействует со структурными подразделениями администрации,  комиссией по делам несовершеннолетних и защите их прав при Правительстве Ленинградской области (далее - областная комиссия), </w:t>
      </w:r>
      <w:r w:rsidRPr="00425330">
        <w:rPr>
          <w:sz w:val="24"/>
          <w:szCs w:val="24"/>
        </w:rPr>
        <w:t xml:space="preserve">  государственными органами и государственными учреждениями, органами местного самоуправления муниципальных образований </w:t>
      </w:r>
      <w:r>
        <w:rPr>
          <w:sz w:val="24"/>
          <w:szCs w:val="24"/>
        </w:rPr>
        <w:t>Волосовского</w:t>
      </w:r>
      <w:r w:rsidRPr="00425330">
        <w:rPr>
          <w:sz w:val="24"/>
          <w:szCs w:val="24"/>
        </w:rPr>
        <w:t xml:space="preserve"> района Ленинградской области, общественными организациями</w:t>
      </w:r>
      <w:r w:rsidRPr="00C46354">
        <w:rPr>
          <w:sz w:val="24"/>
          <w:szCs w:val="24"/>
        </w:rPr>
        <w:t xml:space="preserve">, по вопросам, отнесенным к компетенции Сектора, </w:t>
      </w:r>
      <w:r w:rsidRPr="00C46354">
        <w:rPr>
          <w:color w:val="000000"/>
          <w:sz w:val="24"/>
          <w:szCs w:val="24"/>
        </w:rPr>
        <w:t>предприятиями, организациями и учреждениями  независимо от</w:t>
      </w:r>
      <w:r w:rsidRPr="00425330">
        <w:rPr>
          <w:color w:val="000000"/>
          <w:sz w:val="24"/>
          <w:szCs w:val="24"/>
        </w:rPr>
        <w:t xml:space="preserve"> организационно-правовых форм и форм собственности.</w:t>
      </w:r>
    </w:p>
    <w:p w:rsidR="002A0302" w:rsidRPr="00425330" w:rsidRDefault="002A0302" w:rsidP="002A0302">
      <w:pPr>
        <w:keepNext/>
        <w:numPr>
          <w:ilvl w:val="0"/>
          <w:numId w:val="3"/>
        </w:numPr>
        <w:shd w:val="pct37" w:color="auto" w:fill="auto"/>
        <w:tabs>
          <w:tab w:val="num" w:pos="360"/>
        </w:tabs>
        <w:spacing w:after="120"/>
        <w:ind w:left="0" w:firstLine="0"/>
        <w:jc w:val="both"/>
        <w:outlineLvl w:val="0"/>
        <w:rPr>
          <w:color w:val="FFFFFF"/>
          <w:kern w:val="28"/>
          <w:sz w:val="28"/>
        </w:rPr>
      </w:pPr>
      <w:r w:rsidRPr="00425330">
        <w:rPr>
          <w:color w:val="FFFFFF"/>
          <w:kern w:val="28"/>
          <w:sz w:val="28"/>
        </w:rPr>
        <w:t>Задачи и функции Сектора:</w:t>
      </w:r>
    </w:p>
    <w:p w:rsidR="002A0302" w:rsidRPr="00425330" w:rsidRDefault="002A0302" w:rsidP="00871DE5">
      <w:pPr>
        <w:numPr>
          <w:ilvl w:val="1"/>
          <w:numId w:val="3"/>
        </w:numPr>
        <w:tabs>
          <w:tab w:val="num" w:pos="709"/>
        </w:tabs>
        <w:spacing w:before="120" w:after="120" w:line="240" w:lineRule="atLeast"/>
        <w:ind w:left="0" w:firstLine="0"/>
        <w:jc w:val="both"/>
        <w:outlineLvl w:val="1"/>
        <w:rPr>
          <w:kern w:val="28"/>
          <w:sz w:val="24"/>
        </w:rPr>
      </w:pPr>
      <w:r w:rsidRPr="00425330">
        <w:rPr>
          <w:kern w:val="28"/>
          <w:sz w:val="24"/>
        </w:rPr>
        <w:t xml:space="preserve">Обеспечение исполнения переданных отдельных государственных полномочий по </w:t>
      </w:r>
      <w:r w:rsidR="00871DE5">
        <w:rPr>
          <w:kern w:val="28"/>
          <w:sz w:val="24"/>
        </w:rPr>
        <w:t xml:space="preserve"> </w:t>
      </w:r>
      <w:r w:rsidRPr="00425330">
        <w:rPr>
          <w:kern w:val="28"/>
          <w:sz w:val="24"/>
        </w:rPr>
        <w:t xml:space="preserve">формированию и обеспечению деятельности комиссии по делам несовершеннолетних и защите их прав  (далее - Комиссия).  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color w:val="000000"/>
          <w:kern w:val="28"/>
          <w:sz w:val="24"/>
          <w:szCs w:val="24"/>
        </w:rPr>
        <w:t xml:space="preserve"> Информационно - аналитическое, организаци</w:t>
      </w:r>
      <w:r>
        <w:rPr>
          <w:color w:val="000000"/>
          <w:kern w:val="28"/>
          <w:sz w:val="24"/>
          <w:szCs w:val="24"/>
        </w:rPr>
        <w:t xml:space="preserve">онно - методическое, правовое </w:t>
      </w:r>
      <w:r w:rsidRPr="00425330">
        <w:rPr>
          <w:color w:val="000000"/>
          <w:kern w:val="28"/>
          <w:sz w:val="24"/>
          <w:szCs w:val="24"/>
        </w:rPr>
        <w:t>обеспечение текущей деятельности Комиссии, с этой целью Сектор:</w:t>
      </w:r>
    </w:p>
    <w:p w:rsidR="002A0302" w:rsidRPr="00425330" w:rsidRDefault="002A0302" w:rsidP="002A0302">
      <w:pPr>
        <w:spacing w:before="120" w:after="120" w:line="240" w:lineRule="atLeast"/>
        <w:ind w:left="709" w:hanging="709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color w:val="000000"/>
          <w:kern w:val="28"/>
          <w:sz w:val="24"/>
          <w:szCs w:val="24"/>
        </w:rPr>
        <w:t xml:space="preserve">2.2.1. </w:t>
      </w:r>
      <w:r w:rsidRPr="00425330">
        <w:rPr>
          <w:kern w:val="28"/>
          <w:sz w:val="24"/>
          <w:szCs w:val="24"/>
        </w:rPr>
        <w:t xml:space="preserve">осуществляет подготовку и сбор аналитических, информационно-справочных и других материалов:  </w:t>
      </w:r>
    </w:p>
    <w:p w:rsidR="002A0302" w:rsidRPr="00425330" w:rsidRDefault="002A0302" w:rsidP="002A0302">
      <w:pPr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- по вопросам, рассматриваемым на заседаниях Комиссии;  </w:t>
      </w:r>
    </w:p>
    <w:p w:rsidR="002A0302" w:rsidRPr="00C718A5" w:rsidRDefault="00C718A5" w:rsidP="00C718A5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2A0302" w:rsidRPr="0042533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по </w:t>
      </w:r>
      <w:r>
        <w:rPr>
          <w:rFonts w:eastAsiaTheme="minorHAnsi"/>
          <w:sz w:val="24"/>
          <w:szCs w:val="24"/>
          <w:lang w:eastAsia="en-US"/>
        </w:rPr>
        <w:t xml:space="preserve">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</w:t>
      </w:r>
      <w:proofErr w:type="gramStart"/>
      <w:r>
        <w:rPr>
          <w:rFonts w:eastAsiaTheme="minorHAnsi"/>
          <w:sz w:val="24"/>
          <w:szCs w:val="24"/>
          <w:lang w:eastAsia="en-US"/>
        </w:rPr>
        <w:t>и(</w:t>
      </w:r>
      <w:proofErr w:type="gramEnd"/>
      <w:r>
        <w:rPr>
          <w:rFonts w:eastAsiaTheme="minorHAnsi"/>
          <w:sz w:val="24"/>
          <w:szCs w:val="24"/>
          <w:lang w:eastAsia="en-US"/>
        </w:rPr>
        <w:t>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Ленинградской области;</w:t>
      </w:r>
    </w:p>
    <w:p w:rsidR="002A0302" w:rsidRPr="00425330" w:rsidRDefault="002A0302" w:rsidP="002A0302">
      <w:pPr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>- по вопросам состояния детской безнадзорности, беспризорно</w:t>
      </w:r>
      <w:r>
        <w:rPr>
          <w:sz w:val="24"/>
          <w:szCs w:val="24"/>
        </w:rPr>
        <w:t>сти,</w:t>
      </w:r>
      <w:r w:rsidRPr="00425330">
        <w:rPr>
          <w:sz w:val="24"/>
          <w:szCs w:val="24"/>
        </w:rPr>
        <w:t xml:space="preserve"> правонарушений </w:t>
      </w:r>
      <w:r>
        <w:rPr>
          <w:sz w:val="24"/>
          <w:szCs w:val="24"/>
        </w:rPr>
        <w:t xml:space="preserve">и антиобщественных  действий несовершеннолетних, защиты </w:t>
      </w:r>
      <w:r w:rsidRPr="00425330">
        <w:rPr>
          <w:sz w:val="24"/>
          <w:szCs w:val="24"/>
        </w:rPr>
        <w:t xml:space="preserve"> прав</w:t>
      </w:r>
      <w:r>
        <w:rPr>
          <w:sz w:val="24"/>
          <w:szCs w:val="24"/>
        </w:rPr>
        <w:t xml:space="preserve"> и их законных интересов, социально-педагогической реабилитации несовершеннолетних, находящихся в социально опасном положении, выявления и пресечения случаев вовлечения несовершеннолетних в совершения преступлений и антиобщественных действий, а также случаев склонения их к суицидальным действиям </w:t>
      </w:r>
      <w:r w:rsidRPr="00425330">
        <w:rPr>
          <w:sz w:val="24"/>
          <w:szCs w:val="24"/>
        </w:rPr>
        <w:t xml:space="preserve"> на подведомственной территории</w:t>
      </w:r>
      <w:r>
        <w:rPr>
          <w:sz w:val="24"/>
          <w:szCs w:val="24"/>
        </w:rPr>
        <w:t>;</w:t>
      </w:r>
    </w:p>
    <w:p w:rsidR="002A0302" w:rsidRPr="00425330" w:rsidRDefault="002A0302" w:rsidP="002A0302">
      <w:pPr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>-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подведомственной территории, представление указанных материалов председателю Комиссии;</w:t>
      </w:r>
    </w:p>
    <w:p w:rsidR="002A0302" w:rsidRPr="00425330" w:rsidRDefault="002A0302" w:rsidP="002A0302">
      <w:pPr>
        <w:spacing w:before="120" w:after="120"/>
        <w:ind w:left="567" w:hanging="567"/>
        <w:jc w:val="both"/>
        <w:rPr>
          <w:sz w:val="24"/>
          <w:szCs w:val="24"/>
        </w:rPr>
      </w:pPr>
      <w:r w:rsidRPr="00425330">
        <w:rPr>
          <w:sz w:val="24"/>
          <w:szCs w:val="24"/>
        </w:rPr>
        <w:t>2.2.</w:t>
      </w:r>
      <w:r w:rsidR="002D2D2D" w:rsidRPr="002D2D2D">
        <w:rPr>
          <w:sz w:val="24"/>
          <w:szCs w:val="24"/>
        </w:rPr>
        <w:t>2</w:t>
      </w:r>
      <w:r w:rsidRPr="004253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5330">
        <w:rPr>
          <w:sz w:val="24"/>
          <w:szCs w:val="24"/>
        </w:rPr>
        <w:t>осуществляет подготовку материалов, необходимых для р</w:t>
      </w:r>
      <w:r>
        <w:rPr>
          <w:sz w:val="24"/>
          <w:szCs w:val="24"/>
        </w:rPr>
        <w:t>азработки Комиссией предложений</w:t>
      </w:r>
      <w:r w:rsidRPr="00425330">
        <w:rPr>
          <w:sz w:val="24"/>
          <w:szCs w:val="24"/>
        </w:rPr>
        <w:t xml:space="preserve"> органам и учреждениям системы профилактики безнадзорности  и правонарушений несовершеннолетних по совершенствованию их деятельности; </w:t>
      </w:r>
    </w:p>
    <w:p w:rsidR="002A0302" w:rsidRDefault="002A0302" w:rsidP="002A0302">
      <w:pPr>
        <w:spacing w:before="120" w:after="120"/>
        <w:ind w:left="567" w:hanging="567"/>
        <w:jc w:val="both"/>
        <w:rPr>
          <w:sz w:val="24"/>
          <w:szCs w:val="24"/>
        </w:rPr>
      </w:pPr>
      <w:r w:rsidRPr="00425330">
        <w:rPr>
          <w:sz w:val="24"/>
          <w:szCs w:val="24"/>
        </w:rPr>
        <w:t>2.2.</w:t>
      </w:r>
      <w:r w:rsidR="002D2D2D" w:rsidRPr="002D2D2D">
        <w:rPr>
          <w:sz w:val="24"/>
          <w:szCs w:val="24"/>
        </w:rPr>
        <w:t>3</w:t>
      </w:r>
      <w:r w:rsidRPr="00425330">
        <w:rPr>
          <w:sz w:val="24"/>
          <w:szCs w:val="24"/>
        </w:rPr>
        <w:t>. участву</w:t>
      </w:r>
      <w:r w:rsidR="00923883">
        <w:rPr>
          <w:sz w:val="24"/>
          <w:szCs w:val="24"/>
        </w:rPr>
        <w:t>ет</w:t>
      </w:r>
      <w:r w:rsidRPr="00425330">
        <w:rPr>
          <w:sz w:val="24"/>
          <w:szCs w:val="24"/>
        </w:rPr>
        <w:t xml:space="preserve"> в проведении заседаний, конференций, семинаров и других мероприятий по вопросам деятельности по профилактике безнадзорности и правонарушений несовершеннолетних, защите их прав</w:t>
      </w:r>
      <w:r w:rsidR="0099582C">
        <w:rPr>
          <w:sz w:val="24"/>
          <w:szCs w:val="24"/>
        </w:rPr>
        <w:t>;</w:t>
      </w:r>
      <w:r w:rsidRPr="00425330">
        <w:rPr>
          <w:sz w:val="24"/>
          <w:szCs w:val="24"/>
        </w:rPr>
        <w:t xml:space="preserve"> </w:t>
      </w:r>
    </w:p>
    <w:p w:rsidR="00C718A5" w:rsidRDefault="00C718A5" w:rsidP="00C718A5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2.2.4.</w:t>
      </w:r>
      <w:r w:rsidRPr="00C718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 5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C718A5" w:rsidRDefault="00C718A5" w:rsidP="00C718A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718A5" w:rsidRPr="00425330" w:rsidRDefault="00C718A5" w:rsidP="002A0302">
      <w:pPr>
        <w:spacing w:before="120" w:after="120"/>
        <w:ind w:left="567" w:hanging="567"/>
        <w:jc w:val="both"/>
        <w:rPr>
          <w:sz w:val="24"/>
          <w:szCs w:val="24"/>
        </w:rPr>
      </w:pP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kern w:val="28"/>
          <w:sz w:val="24"/>
        </w:rPr>
      </w:pPr>
      <w:r w:rsidRPr="00425330">
        <w:rPr>
          <w:kern w:val="28"/>
          <w:sz w:val="24"/>
        </w:rPr>
        <w:t>Организационно - документационное обеспечение деятельности Комиссии, с этой целью Сектор:</w:t>
      </w:r>
    </w:p>
    <w:p w:rsidR="002A0302" w:rsidRPr="00425330" w:rsidRDefault="002A0302" w:rsidP="002A0302">
      <w:pPr>
        <w:spacing w:before="120" w:after="120"/>
        <w:ind w:left="708"/>
        <w:jc w:val="both"/>
        <w:rPr>
          <w:sz w:val="24"/>
        </w:rPr>
      </w:pPr>
      <w:r w:rsidRPr="00425330">
        <w:rPr>
          <w:sz w:val="24"/>
        </w:rPr>
        <w:t>- обеспечивает планирование работы Комиссии;</w:t>
      </w:r>
    </w:p>
    <w:p w:rsidR="002A0302" w:rsidRPr="00425330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t xml:space="preserve">- </w:t>
      </w:r>
      <w:r w:rsidRPr="00425330">
        <w:rPr>
          <w:sz w:val="24"/>
          <w:szCs w:val="24"/>
        </w:rPr>
        <w:t xml:space="preserve">обеспечивает своевременное получение, регистрацию, учет документов и материалов, поступающих в Комиссию; </w:t>
      </w:r>
    </w:p>
    <w:p w:rsidR="002A0302" w:rsidRPr="00425330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-  осуществляет подготовку проектов служебных и иных документов, подписываемых председателем, заместителем председателя, ответственным секретарем Комиссии в пределах компетенции Сектора; </w:t>
      </w:r>
    </w:p>
    <w:p w:rsidR="002A0302" w:rsidRPr="00425330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- организует работу по подготовке проектов постановлений, определений, представлений Комиссии по направлению ее деятельности;  </w:t>
      </w:r>
    </w:p>
    <w:p w:rsidR="002A0302" w:rsidRPr="00425330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- организует работу по </w:t>
      </w:r>
      <w:proofErr w:type="gramStart"/>
      <w:r w:rsidRPr="00425330">
        <w:rPr>
          <w:sz w:val="24"/>
          <w:szCs w:val="24"/>
        </w:rPr>
        <w:t>контролю за</w:t>
      </w:r>
      <w:proofErr w:type="gramEnd"/>
      <w:r w:rsidRPr="00425330">
        <w:rPr>
          <w:sz w:val="24"/>
          <w:szCs w:val="24"/>
        </w:rPr>
        <w:t xml:space="preserve"> исполнением постановлений, определений, представлений Комиссии; </w:t>
      </w:r>
    </w:p>
    <w:p w:rsidR="002A0302" w:rsidRPr="00425330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rPr>
          <w:sz w:val="24"/>
          <w:szCs w:val="24"/>
        </w:rPr>
        <w:t>- обеспечивает организационную и техническую подготовку заседаний Комиссии, оформляет протоколы и иные документы по итогам их проведения;</w:t>
      </w:r>
    </w:p>
    <w:p w:rsidR="002A0302" w:rsidRPr="00DA3774" w:rsidRDefault="002A0302" w:rsidP="002A0302">
      <w:pPr>
        <w:spacing w:before="120" w:after="120"/>
        <w:ind w:left="709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- подготавливает отчеты о деятельности Комиссии и направляет их в </w:t>
      </w:r>
      <w:r w:rsidR="00DA3774">
        <w:rPr>
          <w:sz w:val="24"/>
          <w:szCs w:val="24"/>
        </w:rPr>
        <w:t>областную комиссию;</w:t>
      </w:r>
    </w:p>
    <w:p w:rsidR="00C718A5" w:rsidRDefault="00C718A5" w:rsidP="00C718A5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C718A5">
        <w:rPr>
          <w:rFonts w:eastAsiaTheme="minorHAnsi"/>
          <w:sz w:val="24"/>
          <w:szCs w:val="24"/>
          <w:lang w:eastAsia="en-US"/>
        </w:rPr>
        <w:t xml:space="preserve"> </w:t>
      </w:r>
      <w:r w:rsidR="00F102A0">
        <w:rPr>
          <w:rFonts w:eastAsiaTheme="minorHAnsi"/>
          <w:sz w:val="24"/>
          <w:szCs w:val="24"/>
          <w:lang w:eastAsia="en-US"/>
        </w:rPr>
        <w:t>формирует межведомственные планы комиссии</w:t>
      </w:r>
      <w:r>
        <w:rPr>
          <w:rFonts w:eastAsiaTheme="minorHAnsi"/>
          <w:sz w:val="24"/>
          <w:szCs w:val="24"/>
          <w:lang w:eastAsia="en-US"/>
        </w:rPr>
        <w:t xml:space="preserve"> индивидуальной профилактической работы или </w:t>
      </w:r>
      <w:r w:rsidR="00F102A0">
        <w:rPr>
          <w:rFonts w:eastAsiaTheme="minorHAnsi"/>
          <w:sz w:val="24"/>
          <w:szCs w:val="24"/>
          <w:lang w:eastAsia="en-US"/>
        </w:rPr>
        <w:t>проекты</w:t>
      </w:r>
      <w:r>
        <w:rPr>
          <w:rFonts w:eastAsiaTheme="minorHAnsi"/>
          <w:sz w:val="24"/>
          <w:szCs w:val="24"/>
          <w:lang w:eastAsia="en-US"/>
        </w:rPr>
        <w:t xml:space="preserve"> постановлени</w:t>
      </w:r>
      <w:r w:rsidR="00F102A0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8" w:history="1">
        <w:r w:rsidRPr="00923883">
          <w:rPr>
            <w:rFonts w:eastAsiaTheme="minorHAnsi"/>
            <w:color w:val="000000" w:themeColor="text1"/>
            <w:sz w:val="24"/>
            <w:szCs w:val="24"/>
            <w:lang w:eastAsia="en-US"/>
          </w:rPr>
          <w:t>статье 5</w:t>
        </w:r>
      </w:hyperlink>
      <w:r w:rsidRPr="0092388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Федерального закона от 24 июня 1999 года N 120-ФЗ "Об основах системы профилактики безнадзорности и правонарушений несовершеннолетних", требует использования ресурсов нескольких органов </w:t>
      </w:r>
      <w:proofErr w:type="gramStart"/>
      <w:r>
        <w:rPr>
          <w:rFonts w:eastAsiaTheme="minorHAnsi"/>
          <w:sz w:val="24"/>
          <w:szCs w:val="24"/>
          <w:lang w:eastAsia="en-US"/>
        </w:rPr>
        <w:t>и(</w:t>
      </w:r>
      <w:proofErr w:type="gramEnd"/>
      <w:r>
        <w:rPr>
          <w:rFonts w:eastAsiaTheme="minorHAnsi"/>
          <w:sz w:val="24"/>
          <w:szCs w:val="24"/>
          <w:lang w:eastAsia="en-US"/>
        </w:rPr>
        <w:t>или) учреждений системы профилактики, и контролирует их исполнение;</w:t>
      </w:r>
    </w:p>
    <w:p w:rsidR="00C718A5" w:rsidRPr="00C718A5" w:rsidRDefault="00C718A5" w:rsidP="00C718A5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kern w:val="28"/>
          <w:sz w:val="24"/>
        </w:rPr>
      </w:pPr>
      <w:r w:rsidRPr="00425330">
        <w:rPr>
          <w:kern w:val="28"/>
          <w:sz w:val="24"/>
          <w:szCs w:val="24"/>
        </w:rPr>
        <w:t xml:space="preserve">Работа с обращениями граждан, информацией, поступившей от организаций </w:t>
      </w:r>
      <w:r w:rsidRPr="00425330">
        <w:rPr>
          <w:kern w:val="28"/>
          <w:sz w:val="24"/>
          <w:szCs w:val="24"/>
        </w:rPr>
        <w:br/>
        <w:t>и учреждений, связанными с нарушением или ограничением прав и законных интересов несовершеннолетних, а также по иным вопросам, решение которых входит в компетенцию Комиссии, с этой целью Сектор:</w:t>
      </w:r>
    </w:p>
    <w:p w:rsidR="002A0302" w:rsidRPr="00425330" w:rsidRDefault="002A0302" w:rsidP="002A0302">
      <w:pPr>
        <w:shd w:val="clear" w:color="auto" w:fill="FFFFFF"/>
        <w:autoSpaceDE w:val="0"/>
        <w:autoSpaceDN w:val="0"/>
        <w:adjustRightInd w:val="0"/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color w:val="000000"/>
          <w:sz w:val="24"/>
          <w:szCs w:val="24"/>
        </w:rPr>
        <w:t xml:space="preserve">- </w:t>
      </w:r>
      <w:r w:rsidRPr="00425330">
        <w:rPr>
          <w:sz w:val="24"/>
          <w:szCs w:val="24"/>
        </w:rPr>
        <w:t>организует работу по приему и рассмотрению жалоб и заявлений несовершеннолетних, их родителей (законных представителей) и иных лиц по вопросам нарушения или ограничения прав и законных интересов несовершеннолетних;</w:t>
      </w:r>
    </w:p>
    <w:p w:rsidR="002A0302" w:rsidRDefault="002A0302" w:rsidP="002A0302">
      <w:pPr>
        <w:shd w:val="clear" w:color="auto" w:fill="FFFFFF"/>
        <w:autoSpaceDE w:val="0"/>
        <w:autoSpaceDN w:val="0"/>
        <w:adjustRightInd w:val="0"/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 - инициирует внесение вопроса по восстановлению прав несовершеннолетних на рассмотрение Комиссии;</w:t>
      </w:r>
    </w:p>
    <w:p w:rsidR="002A0302" w:rsidRDefault="002A0302" w:rsidP="002A0302">
      <w:pPr>
        <w:shd w:val="clear" w:color="auto" w:fill="FFFFFF"/>
        <w:autoSpaceDE w:val="0"/>
        <w:autoSpaceDN w:val="0"/>
        <w:adjustRightInd w:val="0"/>
        <w:spacing w:before="120"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целях проверки поступивших в комиссию  сообщений  о нарушении прав и законных интересов несовершеннолетних, наличии угрозы в отношении их жизни и здоровья, в целях выявления причин и условий, способствующих этому, инициируют посещение организаций, обеспечивающих реализацию </w:t>
      </w:r>
      <w:r>
        <w:rPr>
          <w:sz w:val="24"/>
          <w:szCs w:val="24"/>
        </w:rPr>
        <w:lastRenderedPageBreak/>
        <w:t>несовершеннолетними их прав на образование, труд, отдых, охрану здоровья, медицинскую помощь, жилище и иных прав.</w:t>
      </w:r>
    </w:p>
    <w:p w:rsidR="002A0302" w:rsidRPr="00425330" w:rsidRDefault="002A0302" w:rsidP="002A0302">
      <w:pPr>
        <w:shd w:val="clear" w:color="auto" w:fill="FFFFFF"/>
        <w:autoSpaceDE w:val="0"/>
        <w:autoSpaceDN w:val="0"/>
        <w:adjustRightInd w:val="0"/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 - организует работу по подготовке мотивированного ответа на поступившее обращение о нарушении прав несовершеннолетних; </w:t>
      </w:r>
    </w:p>
    <w:p w:rsidR="002A0302" w:rsidRPr="00425330" w:rsidRDefault="002A0302" w:rsidP="002A0302">
      <w:pPr>
        <w:shd w:val="clear" w:color="auto" w:fill="FFFFFF"/>
        <w:autoSpaceDE w:val="0"/>
        <w:autoSpaceDN w:val="0"/>
        <w:adjustRightInd w:val="0"/>
        <w:spacing w:before="120" w:after="120"/>
        <w:ind w:left="708"/>
        <w:jc w:val="both"/>
        <w:rPr>
          <w:sz w:val="24"/>
          <w:szCs w:val="24"/>
        </w:rPr>
      </w:pPr>
      <w:r w:rsidRPr="00425330">
        <w:rPr>
          <w:sz w:val="24"/>
          <w:szCs w:val="24"/>
        </w:rPr>
        <w:t xml:space="preserve"> - по решению Комиссии организует работу по подготовке документов для обращения в суд за защитой прав и законных интересов несовершеннолетних, в органы опеки и попечительства для установления над несовершеннолетними опеки и попечительства в случаях и порядке, предусмотренных действующим законодательством Российской Федерации. 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kern w:val="28"/>
          <w:sz w:val="24"/>
          <w:szCs w:val="24"/>
        </w:rPr>
      </w:pPr>
      <w:r w:rsidRPr="00425330">
        <w:rPr>
          <w:kern w:val="28"/>
          <w:sz w:val="24"/>
          <w:szCs w:val="24"/>
        </w:rPr>
        <w:t xml:space="preserve">Сектор организует оперативное хранение документов, </w:t>
      </w:r>
      <w:r>
        <w:rPr>
          <w:kern w:val="28"/>
          <w:sz w:val="24"/>
          <w:szCs w:val="24"/>
        </w:rPr>
        <w:t xml:space="preserve">формирующихся </w:t>
      </w:r>
      <w:r w:rsidRPr="00425330">
        <w:rPr>
          <w:kern w:val="28"/>
          <w:sz w:val="24"/>
          <w:szCs w:val="24"/>
        </w:rPr>
        <w:t xml:space="preserve"> в делопроизводстве Сектора.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color w:val="000000"/>
          <w:kern w:val="28"/>
          <w:sz w:val="24"/>
          <w:szCs w:val="24"/>
        </w:rPr>
        <w:t>Обеспечивает досту</w:t>
      </w:r>
      <w:r>
        <w:rPr>
          <w:color w:val="000000"/>
          <w:kern w:val="28"/>
          <w:sz w:val="24"/>
          <w:szCs w:val="24"/>
        </w:rPr>
        <w:t>п к информации о деятельности  К</w:t>
      </w:r>
      <w:r w:rsidRPr="00425330">
        <w:rPr>
          <w:color w:val="000000"/>
          <w:kern w:val="28"/>
          <w:sz w:val="24"/>
          <w:szCs w:val="24"/>
        </w:rPr>
        <w:t>омиссии путем опубликования в средствах массовой информации, размещения в сети «Интернет» и иными способами, предусмотренными федеральным законодательством и законодательством Ленинградской области.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kern w:val="28"/>
          <w:sz w:val="24"/>
        </w:rPr>
      </w:pPr>
      <w:r w:rsidRPr="00425330">
        <w:rPr>
          <w:color w:val="000000"/>
          <w:kern w:val="28"/>
          <w:sz w:val="24"/>
          <w:szCs w:val="24"/>
        </w:rPr>
        <w:t>Осуществляет иные полномочия, непосредстве</w:t>
      </w:r>
      <w:r>
        <w:rPr>
          <w:color w:val="000000"/>
          <w:kern w:val="28"/>
          <w:sz w:val="24"/>
          <w:szCs w:val="24"/>
        </w:rPr>
        <w:t>нно связанные с деятельностью  К</w:t>
      </w:r>
      <w:r w:rsidRPr="00425330">
        <w:rPr>
          <w:color w:val="000000"/>
          <w:kern w:val="28"/>
          <w:sz w:val="24"/>
          <w:szCs w:val="24"/>
        </w:rPr>
        <w:t>омиссии, предусмотренны</w:t>
      </w:r>
      <w:r w:rsidR="00801A31">
        <w:rPr>
          <w:color w:val="000000"/>
          <w:kern w:val="28"/>
          <w:sz w:val="24"/>
          <w:szCs w:val="24"/>
        </w:rPr>
        <w:t>е федеральным законодательством, муниципальным законодательством,</w:t>
      </w:r>
      <w:r w:rsidRPr="00425330">
        <w:rPr>
          <w:color w:val="000000"/>
          <w:kern w:val="28"/>
          <w:sz w:val="24"/>
          <w:szCs w:val="24"/>
        </w:rPr>
        <w:t xml:space="preserve"> законодательством Ленинградской  области.</w:t>
      </w:r>
    </w:p>
    <w:p w:rsidR="002A0302" w:rsidRPr="00425330" w:rsidRDefault="002A0302" w:rsidP="002A0302">
      <w:pPr>
        <w:keepNext/>
        <w:numPr>
          <w:ilvl w:val="0"/>
          <w:numId w:val="3"/>
        </w:numPr>
        <w:shd w:val="pct37" w:color="auto" w:fill="auto"/>
        <w:tabs>
          <w:tab w:val="num" w:pos="360"/>
        </w:tabs>
        <w:spacing w:after="120"/>
        <w:ind w:left="0" w:firstLine="0"/>
        <w:outlineLvl w:val="0"/>
        <w:rPr>
          <w:color w:val="FFFFFF"/>
          <w:kern w:val="28"/>
          <w:sz w:val="28"/>
        </w:rPr>
      </w:pPr>
      <w:r w:rsidRPr="00425330">
        <w:rPr>
          <w:color w:val="FFFFFF"/>
          <w:kern w:val="28"/>
          <w:sz w:val="28"/>
        </w:rPr>
        <w:t xml:space="preserve"> Права Сектора: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kern w:val="28"/>
          <w:sz w:val="24"/>
          <w:szCs w:val="24"/>
        </w:rPr>
        <w:t>Пользоваться в установленном порядке государственными информационными ресурсами и информационными системами  в рамках компетенции.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kern w:val="28"/>
          <w:sz w:val="24"/>
          <w:szCs w:val="24"/>
        </w:rPr>
        <w:t>По поручению председателя Комиссии запрашивать на безвозмездной основе от муниципальных органов власти, организаций и учреждений,  независимо от организационно-правовых форм и форм собственности необходимые для осуществления полномочий сведения и информацию.</w:t>
      </w:r>
    </w:p>
    <w:p w:rsidR="002A0302" w:rsidRPr="00BA1340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3.3. </w:t>
      </w:r>
      <w:r w:rsidRPr="002F2B7A">
        <w:rPr>
          <w:kern w:val="28"/>
          <w:sz w:val="24"/>
          <w:szCs w:val="24"/>
        </w:rPr>
        <w:t xml:space="preserve">По поручению председателя Комиссии, главы администрации принимать </w:t>
      </w:r>
      <w:r w:rsidRPr="00BA1340">
        <w:rPr>
          <w:sz w:val="24"/>
          <w:szCs w:val="24"/>
        </w:rPr>
        <w:t xml:space="preserve">участие в мероприятиях (совещания, конференции, семинары, комиссии), проводимых в администрации </w:t>
      </w:r>
      <w:r>
        <w:rPr>
          <w:sz w:val="24"/>
          <w:szCs w:val="24"/>
        </w:rPr>
        <w:t xml:space="preserve"> МО В</w:t>
      </w:r>
      <w:r w:rsidRPr="00BA1340">
        <w:rPr>
          <w:sz w:val="24"/>
          <w:szCs w:val="24"/>
        </w:rPr>
        <w:t>олосовск</w:t>
      </w:r>
      <w:r>
        <w:rPr>
          <w:sz w:val="24"/>
          <w:szCs w:val="24"/>
        </w:rPr>
        <w:t xml:space="preserve">ий </w:t>
      </w:r>
      <w:r w:rsidRPr="00BA134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BA1340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Ленинградской области</w:t>
      </w:r>
      <w:r w:rsidRPr="00BA1340">
        <w:rPr>
          <w:sz w:val="24"/>
          <w:szCs w:val="24"/>
        </w:rPr>
        <w:t>;</w:t>
      </w:r>
    </w:p>
    <w:p w:rsidR="002A0302" w:rsidRPr="002F2B7A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2F2B7A">
        <w:rPr>
          <w:kern w:val="28"/>
          <w:sz w:val="24"/>
          <w:szCs w:val="24"/>
        </w:rPr>
        <w:t xml:space="preserve"> По поручению председателя Комиссии разрабатывать методические материалы и рекомендации по вопросам, отнесенным к компетенции Сектора.</w:t>
      </w:r>
    </w:p>
    <w:p w:rsidR="002A0302" w:rsidRPr="00400982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kern w:val="28"/>
          <w:sz w:val="24"/>
          <w:szCs w:val="24"/>
        </w:rPr>
        <w:t xml:space="preserve"> Вносить предложения по совершенствованию деятельности Комиссии.</w:t>
      </w:r>
    </w:p>
    <w:p w:rsidR="002A0302" w:rsidRPr="00425330" w:rsidRDefault="002A0302" w:rsidP="002A0302">
      <w:pPr>
        <w:numPr>
          <w:ilvl w:val="1"/>
          <w:numId w:val="3"/>
        </w:numPr>
        <w:tabs>
          <w:tab w:val="num" w:pos="360"/>
        </w:tabs>
        <w:spacing w:before="120" w:after="120" w:line="240" w:lineRule="atLeast"/>
        <w:ind w:left="0" w:firstLine="0"/>
        <w:jc w:val="both"/>
        <w:outlineLvl w:val="1"/>
        <w:rPr>
          <w:color w:val="000000"/>
          <w:kern w:val="28"/>
          <w:sz w:val="24"/>
          <w:szCs w:val="24"/>
        </w:rPr>
      </w:pPr>
      <w:r w:rsidRPr="00425330">
        <w:rPr>
          <w:kern w:val="28"/>
          <w:sz w:val="24"/>
          <w:szCs w:val="24"/>
        </w:rPr>
        <w:t>Осуществлять иные права, предусмотренные законодательством.</w:t>
      </w:r>
      <w:r w:rsidRPr="00425330">
        <w:rPr>
          <w:kern w:val="28"/>
          <w:sz w:val="24"/>
          <w:szCs w:val="24"/>
        </w:rPr>
        <w:br/>
      </w:r>
    </w:p>
    <w:p w:rsidR="002A0302" w:rsidRPr="00425330" w:rsidRDefault="002A0302" w:rsidP="002A0302">
      <w:pPr>
        <w:keepNext/>
        <w:numPr>
          <w:ilvl w:val="0"/>
          <w:numId w:val="3"/>
        </w:numPr>
        <w:shd w:val="pct37" w:color="auto" w:fill="auto"/>
        <w:tabs>
          <w:tab w:val="num" w:pos="360"/>
        </w:tabs>
        <w:spacing w:after="120"/>
        <w:ind w:left="0" w:firstLine="0"/>
        <w:outlineLvl w:val="0"/>
        <w:rPr>
          <w:color w:val="FFFFFF"/>
          <w:kern w:val="28"/>
          <w:sz w:val="28"/>
        </w:rPr>
      </w:pPr>
      <w:r>
        <w:rPr>
          <w:color w:val="FFFFFF"/>
          <w:kern w:val="28"/>
          <w:sz w:val="28"/>
        </w:rPr>
        <w:t>Обязанности</w:t>
      </w:r>
      <w:r w:rsidRPr="00425330">
        <w:rPr>
          <w:color w:val="FFFFFF"/>
          <w:kern w:val="28"/>
          <w:sz w:val="28"/>
        </w:rPr>
        <w:t xml:space="preserve"> Сектора:</w:t>
      </w:r>
    </w:p>
    <w:p w:rsidR="002A0302" w:rsidRDefault="002A0302" w:rsidP="002A03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709" w:hanging="709"/>
        <w:jc w:val="both"/>
        <w:rPr>
          <w:sz w:val="24"/>
        </w:rPr>
      </w:pPr>
      <w:r>
        <w:rPr>
          <w:sz w:val="24"/>
        </w:rPr>
        <w:t>Сектор обязан</w:t>
      </w:r>
      <w:r w:rsidRPr="00425330">
        <w:rPr>
          <w:sz w:val="24"/>
        </w:rPr>
        <w:t>:</w:t>
      </w:r>
    </w:p>
    <w:p w:rsidR="002A0302" w:rsidRDefault="002A0302" w:rsidP="002A0302">
      <w:pPr>
        <w:pStyle w:val="3"/>
        <w:spacing w:before="120"/>
      </w:pPr>
      <w:r>
        <w:t>обеспечивать выполнение Федеральных законов, законов Ленинградской области, иных нормативных правовых актов и муниципальных правовых актов по вопросам, относящимся к компетенции Сектора;</w:t>
      </w:r>
    </w:p>
    <w:p w:rsidR="002A0302" w:rsidRDefault="002A0302" w:rsidP="002A0302">
      <w:pPr>
        <w:pStyle w:val="3"/>
        <w:spacing w:before="120"/>
      </w:pPr>
      <w:r>
        <w:t>обеспечивать решение задач и выполнение функций, установленных настоящим Положением;</w:t>
      </w:r>
    </w:p>
    <w:p w:rsidR="002A0302" w:rsidRDefault="002A0302" w:rsidP="002A0302">
      <w:pPr>
        <w:pStyle w:val="3"/>
        <w:spacing w:before="120"/>
      </w:pPr>
      <w:r>
        <w:t>эффективно использовать закреплённое за ним имущество, обеспечивать его сохранность;</w:t>
      </w:r>
    </w:p>
    <w:p w:rsidR="002A0302" w:rsidRPr="002F4636" w:rsidRDefault="002A0302" w:rsidP="002A0302">
      <w:pPr>
        <w:pStyle w:val="3"/>
        <w:spacing w:before="120"/>
        <w:rPr>
          <w:color w:val="FF0000"/>
        </w:rPr>
      </w:pPr>
      <w:r>
        <w:t>выполнять поручения, распоряжения главы, заместителя главы администрации МО Волосовский муниципальный район Ленинградской области, а также лиц его замещающих, по вопросам, относящимся к компетенции</w:t>
      </w:r>
      <w:r w:rsidR="00DA3774">
        <w:t xml:space="preserve"> Сектора;</w:t>
      </w:r>
    </w:p>
    <w:p w:rsidR="002A0302" w:rsidRPr="00C73A30" w:rsidRDefault="002A0302" w:rsidP="002A0302">
      <w:pPr>
        <w:pStyle w:val="3"/>
        <w:spacing w:before="120"/>
      </w:pPr>
      <w:proofErr w:type="gramStart"/>
      <w:r>
        <w:lastRenderedPageBreak/>
        <w:t>осуществлять иные обязанности</w:t>
      </w:r>
      <w:proofErr w:type="gramEnd"/>
      <w:r>
        <w:t xml:space="preserve"> в соответствии с законодательством Российской Федерации и муниципальными правовыми актами.</w:t>
      </w:r>
    </w:p>
    <w:p w:rsidR="002A0302" w:rsidRPr="00425330" w:rsidRDefault="002A0302" w:rsidP="002A0302">
      <w:pPr>
        <w:keepNext/>
        <w:numPr>
          <w:ilvl w:val="0"/>
          <w:numId w:val="3"/>
        </w:numPr>
        <w:shd w:val="pct37" w:color="auto" w:fill="auto"/>
        <w:tabs>
          <w:tab w:val="num" w:pos="360"/>
        </w:tabs>
        <w:ind w:left="0" w:firstLine="0"/>
        <w:outlineLvl w:val="0"/>
        <w:rPr>
          <w:color w:val="FFFFFF"/>
          <w:kern w:val="28"/>
          <w:sz w:val="28"/>
        </w:rPr>
      </w:pPr>
      <w:r>
        <w:rPr>
          <w:color w:val="FFFFFF"/>
          <w:kern w:val="28"/>
          <w:sz w:val="28"/>
        </w:rPr>
        <w:t xml:space="preserve">Структура и организация деятельности </w:t>
      </w:r>
      <w:r w:rsidRPr="00425330">
        <w:rPr>
          <w:color w:val="FFFFFF"/>
          <w:kern w:val="28"/>
          <w:sz w:val="28"/>
        </w:rPr>
        <w:t>Сектора</w:t>
      </w:r>
      <w:proofErr w:type="gramStart"/>
      <w:r w:rsidRPr="00425330">
        <w:rPr>
          <w:color w:val="FFFFFF"/>
          <w:kern w:val="28"/>
          <w:sz w:val="28"/>
        </w:rPr>
        <w:t xml:space="preserve"> :</w:t>
      </w:r>
      <w:proofErr w:type="gramEnd"/>
    </w:p>
    <w:p w:rsidR="002A0302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1340">
        <w:rPr>
          <w:sz w:val="24"/>
          <w:szCs w:val="24"/>
        </w:rPr>
        <w:t xml:space="preserve">.1. В структуру </w:t>
      </w:r>
      <w:r>
        <w:rPr>
          <w:sz w:val="24"/>
          <w:szCs w:val="24"/>
        </w:rPr>
        <w:t>Сектора входит главный специалист,</w:t>
      </w:r>
      <w:r w:rsidRPr="00BA1340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 специалист.</w:t>
      </w:r>
    </w:p>
    <w:p w:rsidR="002A0302" w:rsidRPr="00BA1340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1340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Непосредственное руководство Сектором осуществляет главный специалист Сектора, </w:t>
      </w:r>
      <w:r w:rsidRPr="00BA1340">
        <w:rPr>
          <w:sz w:val="24"/>
          <w:szCs w:val="24"/>
        </w:rPr>
        <w:t>который назначается на должность и освобождается от должности главой администра</w:t>
      </w:r>
      <w:r>
        <w:rPr>
          <w:sz w:val="24"/>
          <w:szCs w:val="24"/>
        </w:rPr>
        <w:t xml:space="preserve">ции МО  </w:t>
      </w:r>
      <w:r w:rsidRPr="00BA1340">
        <w:rPr>
          <w:sz w:val="24"/>
          <w:szCs w:val="24"/>
        </w:rPr>
        <w:t>Волосовский</w:t>
      </w:r>
      <w:r>
        <w:rPr>
          <w:sz w:val="24"/>
          <w:szCs w:val="24"/>
        </w:rPr>
        <w:t xml:space="preserve"> муниципальный район</w:t>
      </w:r>
      <w:r w:rsidRPr="00BA1340">
        <w:rPr>
          <w:sz w:val="24"/>
          <w:szCs w:val="24"/>
        </w:rPr>
        <w:t>.</w:t>
      </w:r>
    </w:p>
    <w:p w:rsidR="002A0302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5.3. Главный специалист</w:t>
      </w:r>
      <w:r w:rsidRPr="00BA1340">
        <w:rPr>
          <w:sz w:val="24"/>
          <w:szCs w:val="24"/>
        </w:rPr>
        <w:t xml:space="preserve"> находится в непосредственном подчинении заместителя главы администра</w:t>
      </w:r>
      <w:r>
        <w:rPr>
          <w:sz w:val="24"/>
          <w:szCs w:val="24"/>
        </w:rPr>
        <w:t xml:space="preserve">ции МО </w:t>
      </w:r>
      <w:r w:rsidRPr="00BA1340">
        <w:rPr>
          <w:sz w:val="24"/>
          <w:szCs w:val="24"/>
        </w:rPr>
        <w:t>Волосовский</w:t>
      </w:r>
      <w:r>
        <w:rPr>
          <w:sz w:val="24"/>
          <w:szCs w:val="24"/>
        </w:rPr>
        <w:t xml:space="preserve"> муниципальный район</w:t>
      </w:r>
      <w:r w:rsidRPr="00BA1340">
        <w:rPr>
          <w:sz w:val="24"/>
          <w:szCs w:val="24"/>
        </w:rPr>
        <w:t xml:space="preserve"> по социальным вопросам.</w:t>
      </w:r>
    </w:p>
    <w:p w:rsidR="002A0302" w:rsidRPr="001F1F85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1F1F85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Главный специалист</w:t>
      </w:r>
      <w:r w:rsidRPr="001F1F85">
        <w:rPr>
          <w:sz w:val="24"/>
          <w:szCs w:val="24"/>
        </w:rPr>
        <w:t>:</w:t>
      </w:r>
    </w:p>
    <w:p w:rsidR="00AB2959" w:rsidRPr="00675809" w:rsidRDefault="002A0302" w:rsidP="00AB2959">
      <w:pPr>
        <w:jc w:val="both"/>
        <w:rPr>
          <w:sz w:val="24"/>
          <w:szCs w:val="24"/>
        </w:rPr>
      </w:pPr>
      <w:r w:rsidRPr="001F1F85">
        <w:rPr>
          <w:sz w:val="24"/>
          <w:szCs w:val="24"/>
        </w:rPr>
        <w:t>-</w:t>
      </w:r>
      <w:r w:rsidR="00AB2959">
        <w:rPr>
          <w:color w:val="000000"/>
          <w:sz w:val="24"/>
          <w:szCs w:val="24"/>
        </w:rPr>
        <w:t xml:space="preserve"> главный специалист осуществляет руководство Сектором и является ответственным секретарём </w:t>
      </w:r>
      <w:r w:rsidR="00AB2959">
        <w:rPr>
          <w:sz w:val="24"/>
          <w:szCs w:val="24"/>
        </w:rPr>
        <w:t xml:space="preserve">комиссии по делам несовершеннолетних и защите их прав администрации МО </w:t>
      </w:r>
      <w:r w:rsidR="00675809">
        <w:rPr>
          <w:sz w:val="24"/>
          <w:szCs w:val="24"/>
        </w:rPr>
        <w:t>Волосовский муниципальный район;</w:t>
      </w:r>
    </w:p>
    <w:p w:rsidR="00675809" w:rsidRDefault="00675809" w:rsidP="00AB2959">
      <w:pPr>
        <w:pStyle w:val="a6"/>
        <w:jc w:val="both"/>
        <w:rPr>
          <w:color w:val="000000"/>
          <w:sz w:val="24"/>
          <w:szCs w:val="24"/>
        </w:rPr>
      </w:pPr>
    </w:p>
    <w:p w:rsidR="00AB2959" w:rsidRPr="00C66D4B" w:rsidRDefault="00AB2959" w:rsidP="00AB2959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66D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C66D4B">
        <w:rPr>
          <w:sz w:val="24"/>
          <w:szCs w:val="24"/>
        </w:rPr>
        <w:t xml:space="preserve">ает поручения и указания, </w:t>
      </w:r>
      <w:proofErr w:type="gramStart"/>
      <w:r w:rsidRPr="00C66D4B">
        <w:rPr>
          <w:sz w:val="24"/>
          <w:szCs w:val="24"/>
        </w:rPr>
        <w:t>обязательные к исполнению</w:t>
      </w:r>
      <w:proofErr w:type="gramEnd"/>
      <w:r w:rsidRPr="00C66D4B">
        <w:rPr>
          <w:sz w:val="24"/>
          <w:szCs w:val="24"/>
        </w:rPr>
        <w:t xml:space="preserve"> сотрудником Сектора;</w:t>
      </w:r>
    </w:p>
    <w:p w:rsidR="00675809" w:rsidRDefault="00675809" w:rsidP="00AB2959">
      <w:pPr>
        <w:pStyle w:val="a6"/>
        <w:jc w:val="both"/>
        <w:rPr>
          <w:sz w:val="24"/>
          <w:szCs w:val="24"/>
        </w:rPr>
      </w:pPr>
    </w:p>
    <w:p w:rsidR="00AB2959" w:rsidRPr="00C66D4B" w:rsidRDefault="00AB2959" w:rsidP="00AB295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66D4B">
        <w:rPr>
          <w:sz w:val="24"/>
          <w:szCs w:val="24"/>
        </w:rPr>
        <w:t>существляет действия от имени Сектора, организует взаимодействие  Сектора со структурными подразделениями администрации, учреждениями и организациями, общественными объединениями и организациями, средствами массовой информации, участвует в работе различных межведомственных комиссий и советов, рассматривающих вопросы, отнесенные к компетенции Сектора;</w:t>
      </w:r>
    </w:p>
    <w:p w:rsidR="00675809" w:rsidRDefault="00675809" w:rsidP="00AB2959">
      <w:pPr>
        <w:pStyle w:val="a6"/>
        <w:jc w:val="both"/>
        <w:rPr>
          <w:sz w:val="24"/>
          <w:szCs w:val="24"/>
        </w:rPr>
      </w:pPr>
    </w:p>
    <w:p w:rsidR="00AB2959" w:rsidRPr="00C66D4B" w:rsidRDefault="00AB2959" w:rsidP="00AB295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C66D4B">
        <w:rPr>
          <w:sz w:val="24"/>
          <w:szCs w:val="24"/>
        </w:rPr>
        <w:t>есет ответственность за качество и своевременность выполнения задач и функций, возложенных на Сектор;</w:t>
      </w:r>
    </w:p>
    <w:p w:rsidR="00675809" w:rsidRDefault="00675809" w:rsidP="00AB2959">
      <w:pPr>
        <w:jc w:val="both"/>
        <w:rPr>
          <w:color w:val="000000"/>
          <w:sz w:val="24"/>
          <w:szCs w:val="24"/>
        </w:rPr>
      </w:pPr>
    </w:p>
    <w:p w:rsidR="00F102A0" w:rsidRPr="00F102A0" w:rsidRDefault="00AB2959" w:rsidP="00F102A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102A0">
        <w:rPr>
          <w:color w:val="000000"/>
          <w:sz w:val="24"/>
          <w:szCs w:val="24"/>
        </w:rPr>
        <w:t xml:space="preserve">- </w:t>
      </w:r>
      <w:r w:rsidR="00F102A0" w:rsidRPr="00F102A0">
        <w:rPr>
          <w:rFonts w:eastAsiaTheme="minorHAnsi"/>
          <w:bCs/>
          <w:sz w:val="24"/>
          <w:szCs w:val="24"/>
          <w:lang w:eastAsia="en-US"/>
        </w:rPr>
        <w:t xml:space="preserve"> осуществляет подготовку материалов для рассмотрения на заседании комиссии;</w:t>
      </w:r>
    </w:p>
    <w:p w:rsidR="00F102A0" w:rsidRPr="00F102A0" w:rsidRDefault="00F102A0" w:rsidP="00F102A0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4"/>
          <w:szCs w:val="24"/>
          <w:lang w:eastAsia="en-US"/>
        </w:rPr>
      </w:pPr>
      <w:r w:rsidRPr="00F102A0">
        <w:rPr>
          <w:rFonts w:eastAsiaTheme="minorHAnsi"/>
          <w:bCs/>
          <w:sz w:val="24"/>
          <w:szCs w:val="24"/>
          <w:lang w:eastAsia="en-US"/>
        </w:rPr>
        <w:t>- выполняет поручения председателя комиссии и заместителя председателя комиссии;</w:t>
      </w:r>
    </w:p>
    <w:p w:rsidR="00F102A0" w:rsidRPr="00F102A0" w:rsidRDefault="00F102A0" w:rsidP="00F102A0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4"/>
          <w:szCs w:val="24"/>
          <w:lang w:eastAsia="en-US"/>
        </w:rPr>
      </w:pPr>
      <w:r w:rsidRPr="00F102A0">
        <w:rPr>
          <w:rFonts w:eastAsiaTheme="minorHAnsi"/>
          <w:bCs/>
          <w:sz w:val="24"/>
          <w:szCs w:val="24"/>
          <w:lang w:eastAsia="en-US"/>
        </w:rPr>
        <w:t>- 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102A0" w:rsidRPr="00F102A0" w:rsidRDefault="00F102A0" w:rsidP="00F102A0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4"/>
          <w:szCs w:val="24"/>
          <w:lang w:eastAsia="en-US"/>
        </w:rPr>
      </w:pPr>
      <w:r w:rsidRPr="00F102A0">
        <w:rPr>
          <w:rFonts w:eastAsiaTheme="minorHAnsi"/>
          <w:bCs/>
          <w:sz w:val="24"/>
          <w:szCs w:val="24"/>
          <w:lang w:eastAsia="en-US"/>
        </w:rPr>
        <w:t>- 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F102A0" w:rsidRPr="00F102A0" w:rsidRDefault="00F102A0" w:rsidP="00F102A0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4"/>
          <w:szCs w:val="24"/>
          <w:lang w:eastAsia="en-US"/>
        </w:rPr>
      </w:pPr>
      <w:r w:rsidRPr="00F102A0">
        <w:rPr>
          <w:rFonts w:eastAsiaTheme="minorHAnsi"/>
          <w:bCs/>
          <w:sz w:val="24"/>
          <w:szCs w:val="24"/>
          <w:lang w:eastAsia="en-US"/>
        </w:rPr>
        <w:t>- обеспечивает вручение копий постановлений и иных актов, принимаемых комиссией;</w:t>
      </w:r>
    </w:p>
    <w:p w:rsidR="00AB2959" w:rsidRPr="00B4293B" w:rsidRDefault="00AB2959" w:rsidP="00F102A0">
      <w:pPr>
        <w:jc w:val="both"/>
        <w:rPr>
          <w:b/>
          <w:sz w:val="24"/>
          <w:szCs w:val="24"/>
        </w:rPr>
      </w:pPr>
    </w:p>
    <w:p w:rsidR="002A0302" w:rsidRDefault="002A0302" w:rsidP="00AB2959">
      <w:pPr>
        <w:spacing w:before="120" w:after="120"/>
        <w:jc w:val="both"/>
        <w:rPr>
          <w:sz w:val="24"/>
        </w:rPr>
      </w:pPr>
      <w:r>
        <w:rPr>
          <w:sz w:val="24"/>
        </w:rPr>
        <w:t>5.</w:t>
      </w:r>
      <w:r w:rsidR="002D2D2D" w:rsidRPr="002D2D2D">
        <w:rPr>
          <w:sz w:val="24"/>
        </w:rPr>
        <w:t>5</w:t>
      </w:r>
      <w:r>
        <w:rPr>
          <w:sz w:val="24"/>
        </w:rPr>
        <w:t xml:space="preserve">. </w:t>
      </w:r>
      <w:r w:rsidRPr="003100A9">
        <w:rPr>
          <w:sz w:val="24"/>
        </w:rPr>
        <w:t>Обязанности, права и степень ответственности работников Сектора  определяются их должностными инструкциями</w:t>
      </w:r>
      <w:r>
        <w:rPr>
          <w:sz w:val="24"/>
        </w:rPr>
        <w:t>.</w:t>
      </w:r>
    </w:p>
    <w:p w:rsidR="002A0302" w:rsidRPr="001F1F85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</w:rPr>
        <w:t>5.</w:t>
      </w:r>
      <w:r w:rsidR="002D2D2D" w:rsidRPr="002D2D2D">
        <w:rPr>
          <w:sz w:val="24"/>
        </w:rPr>
        <w:t>6</w:t>
      </w:r>
      <w:r>
        <w:rPr>
          <w:sz w:val="24"/>
        </w:rPr>
        <w:t xml:space="preserve">. </w:t>
      </w:r>
      <w:r>
        <w:rPr>
          <w:sz w:val="24"/>
          <w:szCs w:val="24"/>
        </w:rPr>
        <w:t>С</w:t>
      </w:r>
      <w:r w:rsidRPr="001F1F85">
        <w:rPr>
          <w:sz w:val="24"/>
          <w:szCs w:val="24"/>
        </w:rPr>
        <w:t xml:space="preserve">отрудники </w:t>
      </w:r>
      <w:r>
        <w:rPr>
          <w:sz w:val="24"/>
          <w:szCs w:val="24"/>
        </w:rPr>
        <w:t>Сектора</w:t>
      </w:r>
      <w:r w:rsidRPr="001F1F85">
        <w:rPr>
          <w:sz w:val="24"/>
          <w:szCs w:val="24"/>
        </w:rPr>
        <w:t xml:space="preserve"> принимаются и освобождаются от должности главой администрации муниципального образования Волосовский муниципальный  район по представлению </w:t>
      </w:r>
      <w:r>
        <w:rPr>
          <w:sz w:val="24"/>
          <w:szCs w:val="24"/>
        </w:rPr>
        <w:t>главного специалиста Сектора</w:t>
      </w:r>
      <w:r w:rsidRPr="001F1F85">
        <w:rPr>
          <w:sz w:val="24"/>
          <w:szCs w:val="24"/>
        </w:rPr>
        <w:t>, по согласованию с заместителем главы администрации муниципального образования Волосовский муниципальный  район.</w:t>
      </w:r>
    </w:p>
    <w:p w:rsidR="002A0302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</w:rPr>
        <w:t>5.</w:t>
      </w:r>
      <w:r w:rsidR="002D2D2D" w:rsidRPr="002D2D2D">
        <w:rPr>
          <w:sz w:val="24"/>
        </w:rPr>
        <w:t>7</w:t>
      </w:r>
      <w:r>
        <w:rPr>
          <w:sz w:val="24"/>
        </w:rPr>
        <w:t xml:space="preserve">. </w:t>
      </w:r>
      <w:r w:rsidRPr="001F1F85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Сектора</w:t>
      </w:r>
      <w:r w:rsidRPr="001F1F85">
        <w:rPr>
          <w:sz w:val="24"/>
          <w:szCs w:val="24"/>
        </w:rPr>
        <w:t xml:space="preserve"> за неисполнение (ненадлежащее исполнение) своих должностных обязанностей несут ответственность в соответствии с действующим законодательством.</w:t>
      </w:r>
    </w:p>
    <w:p w:rsidR="002A0302" w:rsidRDefault="002A0302" w:rsidP="002A0302">
      <w:pPr>
        <w:pStyle w:val="2"/>
        <w:numPr>
          <w:ilvl w:val="0"/>
          <w:numId w:val="0"/>
        </w:numPr>
        <w:spacing w:before="120"/>
      </w:pPr>
      <w:r>
        <w:t>5.</w:t>
      </w:r>
      <w:r w:rsidR="002D2D2D" w:rsidRPr="002D2D2D">
        <w:t>8</w:t>
      </w:r>
      <w:r>
        <w:t xml:space="preserve">. </w:t>
      </w:r>
      <w:r w:rsidRPr="00491971">
        <w:t>Аттестация муниципальных служащих Сектора осуществляется в установленном порядке.</w:t>
      </w:r>
    </w:p>
    <w:p w:rsidR="002A0302" w:rsidRDefault="002D2D2D" w:rsidP="002A0302">
      <w:pPr>
        <w:pStyle w:val="a0"/>
        <w:spacing w:before="120" w:after="120"/>
      </w:pPr>
      <w:r>
        <w:lastRenderedPageBreak/>
        <w:t>5.</w:t>
      </w:r>
      <w:r w:rsidRPr="00D77CB5">
        <w:t>9</w:t>
      </w:r>
      <w:r w:rsidR="002A0302">
        <w:t>. Для обеспечения деятельности Комиссии Сектор имеет круглую печать, штампы и бланки установленного образца.</w:t>
      </w:r>
    </w:p>
    <w:p w:rsidR="002A0302" w:rsidRPr="00491971" w:rsidRDefault="002A0302" w:rsidP="002A0302">
      <w:pPr>
        <w:pStyle w:val="a0"/>
        <w:spacing w:before="120" w:after="120"/>
      </w:pPr>
      <w:r>
        <w:t>5.10. Местонахождение Сектора: 188410 Ленинградская область, Волосовский район, г. Волосово, пл. Советов д.3</w:t>
      </w:r>
      <w:proofErr w:type="gramStart"/>
      <w:r>
        <w:t xml:space="preserve"> А</w:t>
      </w:r>
      <w:proofErr w:type="gramEnd"/>
      <w:r>
        <w:t xml:space="preserve"> (Администрация МО Волосовский муниципальный район, </w:t>
      </w:r>
      <w:proofErr w:type="spellStart"/>
      <w:r>
        <w:t>каб</w:t>
      </w:r>
      <w:proofErr w:type="spellEnd"/>
      <w:r>
        <w:t>. №23).</w:t>
      </w:r>
    </w:p>
    <w:p w:rsidR="002A0302" w:rsidRPr="000868B9" w:rsidRDefault="002A0302" w:rsidP="002A0302">
      <w:pPr>
        <w:pStyle w:val="1"/>
        <w:rPr>
          <w:rFonts w:ascii="Times New Roman" w:hAnsi="Times New Roman"/>
        </w:rPr>
      </w:pPr>
      <w:r w:rsidRPr="000868B9">
        <w:rPr>
          <w:rFonts w:ascii="Times New Roman" w:hAnsi="Times New Roman"/>
        </w:rPr>
        <w:t xml:space="preserve">Взаимодействие с другими подразделениями, органами, организациями </w:t>
      </w:r>
    </w:p>
    <w:p w:rsidR="002A0302" w:rsidRPr="00BA1340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6.1. Сектор</w:t>
      </w:r>
      <w:r w:rsidRPr="00BA1340">
        <w:rPr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иными государственными органами, органами местного самоуправления, муниципальными организациями (предприятиями, учреждениями), а также структурными подразделениями администра</w:t>
      </w:r>
      <w:r>
        <w:rPr>
          <w:sz w:val="24"/>
          <w:szCs w:val="24"/>
        </w:rPr>
        <w:t xml:space="preserve">ции муниципального образования </w:t>
      </w:r>
      <w:r w:rsidRPr="00BA1340">
        <w:rPr>
          <w:sz w:val="24"/>
          <w:szCs w:val="24"/>
        </w:rPr>
        <w:t>Волосовский муниципаль</w:t>
      </w:r>
      <w:r>
        <w:rPr>
          <w:sz w:val="24"/>
          <w:szCs w:val="24"/>
        </w:rPr>
        <w:t>ный район Ленинградской области</w:t>
      </w:r>
      <w:r w:rsidRPr="00BA1340">
        <w:rPr>
          <w:sz w:val="24"/>
          <w:szCs w:val="24"/>
        </w:rPr>
        <w:t xml:space="preserve"> по вопросам, входящим в компетенцию </w:t>
      </w:r>
      <w:r>
        <w:rPr>
          <w:sz w:val="24"/>
          <w:szCs w:val="24"/>
        </w:rPr>
        <w:t>Сектора.</w:t>
      </w:r>
    </w:p>
    <w:p w:rsidR="002A0302" w:rsidRPr="00BA1340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1340">
        <w:rPr>
          <w:sz w:val="24"/>
          <w:szCs w:val="24"/>
        </w:rPr>
        <w:t>.2. Взаимодействие осуществляется в формах, определенных действующим законодательством.</w:t>
      </w:r>
    </w:p>
    <w:p w:rsidR="002A0302" w:rsidRPr="000868B9" w:rsidRDefault="002A0302" w:rsidP="002A0302">
      <w:pPr>
        <w:pStyle w:val="1"/>
        <w:rPr>
          <w:rFonts w:ascii="Times New Roman" w:hAnsi="Times New Roman"/>
        </w:rPr>
      </w:pPr>
      <w:r w:rsidRPr="000868B9">
        <w:rPr>
          <w:rFonts w:ascii="Times New Roman" w:hAnsi="Times New Roman"/>
        </w:rPr>
        <w:t xml:space="preserve">Заключительные положения </w:t>
      </w:r>
    </w:p>
    <w:p w:rsidR="002A0302" w:rsidRPr="00BA1340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A1340">
        <w:rPr>
          <w:sz w:val="24"/>
          <w:szCs w:val="24"/>
        </w:rPr>
        <w:t>.1. Внесение измен</w:t>
      </w:r>
      <w:r>
        <w:rPr>
          <w:sz w:val="24"/>
          <w:szCs w:val="24"/>
        </w:rPr>
        <w:t>ений и дополнений в Положение о</w:t>
      </w:r>
      <w:r w:rsidRPr="00BA1340">
        <w:rPr>
          <w:sz w:val="24"/>
          <w:szCs w:val="24"/>
        </w:rPr>
        <w:t xml:space="preserve"> </w:t>
      </w:r>
      <w:r w:rsidRPr="00425330">
        <w:rPr>
          <w:sz w:val="24"/>
        </w:rPr>
        <w:t>секторе по обеспечению деятельности комиссии по делам несовершеннолетних и защите их прав</w:t>
      </w:r>
      <w:r>
        <w:rPr>
          <w:sz w:val="24"/>
          <w:szCs w:val="24"/>
        </w:rPr>
        <w:t xml:space="preserve"> </w:t>
      </w:r>
      <w:r w:rsidRPr="00BA1340">
        <w:rPr>
          <w:sz w:val="24"/>
          <w:szCs w:val="24"/>
        </w:rPr>
        <w:t xml:space="preserve">  администра</w:t>
      </w:r>
      <w:r>
        <w:rPr>
          <w:sz w:val="24"/>
          <w:szCs w:val="24"/>
        </w:rPr>
        <w:t xml:space="preserve">ции муниципального образования </w:t>
      </w:r>
      <w:r w:rsidRPr="00BA1340">
        <w:rPr>
          <w:sz w:val="24"/>
          <w:szCs w:val="24"/>
        </w:rPr>
        <w:t>Волосовский муниципальный район осуществляется по мере необходимости в установленном порядке. </w:t>
      </w:r>
    </w:p>
    <w:p w:rsidR="002A0302" w:rsidRPr="009935E5" w:rsidRDefault="002A0302" w:rsidP="002A030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A1340">
        <w:rPr>
          <w:sz w:val="24"/>
          <w:szCs w:val="24"/>
        </w:rPr>
        <w:t xml:space="preserve">.2. Реорганизация и ликвидация </w:t>
      </w:r>
      <w:r>
        <w:rPr>
          <w:sz w:val="24"/>
          <w:szCs w:val="24"/>
        </w:rPr>
        <w:t>Сектора</w:t>
      </w:r>
      <w:r w:rsidRPr="00BA1340">
        <w:rPr>
          <w:sz w:val="24"/>
          <w:szCs w:val="24"/>
        </w:rPr>
        <w:t xml:space="preserve"> производятся на основании муниципальных правовых актов, п</w:t>
      </w:r>
      <w:r>
        <w:rPr>
          <w:sz w:val="24"/>
          <w:szCs w:val="24"/>
        </w:rPr>
        <w:t>ринятых в установленном порядке.</w:t>
      </w:r>
    </w:p>
    <w:p w:rsidR="000831EF" w:rsidRDefault="000831EF"/>
    <w:sectPr w:rsidR="000831EF" w:rsidSect="00E36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E6E905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680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021" w:hanging="708"/>
      </w:pPr>
      <w:rPr>
        <w:color w:val="auto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58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D273517"/>
    <w:multiLevelType w:val="singleLevel"/>
    <w:tmpl w:val="0F1266F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59D4661A"/>
    <w:multiLevelType w:val="hybridMultilevel"/>
    <w:tmpl w:val="4AAE8DDC"/>
    <w:lvl w:ilvl="0" w:tplc="C3E4B046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0302"/>
    <w:rsid w:val="000831EF"/>
    <w:rsid w:val="000834B6"/>
    <w:rsid w:val="002A0302"/>
    <w:rsid w:val="002D2D2D"/>
    <w:rsid w:val="002F4636"/>
    <w:rsid w:val="003013FA"/>
    <w:rsid w:val="00447803"/>
    <w:rsid w:val="005479EC"/>
    <w:rsid w:val="005A790E"/>
    <w:rsid w:val="005E5ED3"/>
    <w:rsid w:val="005F7404"/>
    <w:rsid w:val="0060709A"/>
    <w:rsid w:val="00675809"/>
    <w:rsid w:val="006932AF"/>
    <w:rsid w:val="006A5C55"/>
    <w:rsid w:val="006B1D23"/>
    <w:rsid w:val="007C41B3"/>
    <w:rsid w:val="007E5152"/>
    <w:rsid w:val="00801A31"/>
    <w:rsid w:val="00871DE5"/>
    <w:rsid w:val="00885D54"/>
    <w:rsid w:val="00923883"/>
    <w:rsid w:val="0099582C"/>
    <w:rsid w:val="00A341A2"/>
    <w:rsid w:val="00A4684F"/>
    <w:rsid w:val="00AB2959"/>
    <w:rsid w:val="00AD59AF"/>
    <w:rsid w:val="00BC478C"/>
    <w:rsid w:val="00C26048"/>
    <w:rsid w:val="00C6200C"/>
    <w:rsid w:val="00C718A5"/>
    <w:rsid w:val="00D476C9"/>
    <w:rsid w:val="00D77CB5"/>
    <w:rsid w:val="00D9499B"/>
    <w:rsid w:val="00DA3774"/>
    <w:rsid w:val="00DC4395"/>
    <w:rsid w:val="00E365B3"/>
    <w:rsid w:val="00EE44AA"/>
    <w:rsid w:val="00F102A0"/>
    <w:rsid w:val="00F4312B"/>
    <w:rsid w:val="00F56C46"/>
    <w:rsid w:val="00F6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2A0302"/>
    <w:pPr>
      <w:keepNext/>
      <w:numPr>
        <w:numId w:val="3"/>
      </w:numPr>
      <w:shd w:val="pct37" w:color="auto" w:fill="auto"/>
      <w:spacing w:before="240" w:after="120"/>
      <w:outlineLvl w:val="0"/>
    </w:pPr>
    <w:rPr>
      <w:rFonts w:ascii="Arial" w:hAnsi="Arial"/>
      <w:color w:val="FFFFFF"/>
      <w:kern w:val="28"/>
      <w:sz w:val="28"/>
    </w:rPr>
  </w:style>
  <w:style w:type="paragraph" w:styleId="2">
    <w:name w:val="heading 2"/>
    <w:basedOn w:val="a"/>
    <w:next w:val="a0"/>
    <w:link w:val="20"/>
    <w:qFormat/>
    <w:rsid w:val="002A0302"/>
    <w:pPr>
      <w:numPr>
        <w:ilvl w:val="1"/>
        <w:numId w:val="3"/>
      </w:numPr>
      <w:spacing w:after="120" w:line="240" w:lineRule="atLeast"/>
      <w:jc w:val="both"/>
      <w:outlineLvl w:val="1"/>
    </w:pPr>
    <w:rPr>
      <w:kern w:val="28"/>
      <w:sz w:val="24"/>
    </w:rPr>
  </w:style>
  <w:style w:type="paragraph" w:styleId="3">
    <w:name w:val="heading 3"/>
    <w:basedOn w:val="a"/>
    <w:next w:val="a0"/>
    <w:link w:val="30"/>
    <w:qFormat/>
    <w:rsid w:val="002A0302"/>
    <w:pPr>
      <w:numPr>
        <w:ilvl w:val="2"/>
        <w:numId w:val="3"/>
      </w:numPr>
      <w:spacing w:after="120"/>
      <w:jc w:val="both"/>
      <w:outlineLvl w:val="2"/>
    </w:pPr>
    <w:rPr>
      <w:sz w:val="24"/>
    </w:rPr>
  </w:style>
  <w:style w:type="paragraph" w:styleId="4">
    <w:name w:val="heading 4"/>
    <w:basedOn w:val="a"/>
    <w:next w:val="a0"/>
    <w:link w:val="40"/>
    <w:qFormat/>
    <w:rsid w:val="002A0302"/>
    <w:pPr>
      <w:numPr>
        <w:ilvl w:val="3"/>
        <w:numId w:val="3"/>
      </w:numPr>
      <w:spacing w:after="120"/>
      <w:jc w:val="both"/>
      <w:outlineLvl w:val="3"/>
    </w:pPr>
    <w:rPr>
      <w:sz w:val="24"/>
    </w:rPr>
  </w:style>
  <w:style w:type="paragraph" w:styleId="5">
    <w:name w:val="heading 5"/>
    <w:basedOn w:val="a"/>
    <w:next w:val="a0"/>
    <w:link w:val="50"/>
    <w:qFormat/>
    <w:rsid w:val="002A0302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0"/>
    <w:link w:val="60"/>
    <w:qFormat/>
    <w:rsid w:val="002A0302"/>
    <w:pPr>
      <w:keepNext/>
      <w:framePr w:w="1800" w:wrap="around" w:vAnchor="text" w:hAnchor="page" w:x="1201" w:y="1"/>
      <w:numPr>
        <w:ilvl w:val="5"/>
        <w:numId w:val="3"/>
      </w:numPr>
      <w:outlineLvl w:val="5"/>
    </w:pPr>
    <w:rPr>
      <w:sz w:val="20"/>
    </w:rPr>
  </w:style>
  <w:style w:type="paragraph" w:styleId="7">
    <w:name w:val="heading 7"/>
    <w:basedOn w:val="a"/>
    <w:next w:val="a0"/>
    <w:link w:val="70"/>
    <w:qFormat/>
    <w:rsid w:val="002A0302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"/>
    <w:next w:val="a0"/>
    <w:link w:val="80"/>
    <w:qFormat/>
    <w:rsid w:val="002A0302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" w:hAnsi="Arial"/>
      <w:b/>
      <w:caps/>
      <w:spacing w:val="60"/>
      <w:position w:val="4"/>
      <w:sz w:val="14"/>
    </w:rPr>
  </w:style>
  <w:style w:type="paragraph" w:styleId="9">
    <w:name w:val="heading 9"/>
    <w:basedOn w:val="a"/>
    <w:next w:val="a0"/>
    <w:link w:val="90"/>
    <w:qFormat/>
    <w:rsid w:val="002A0302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0302"/>
    <w:rPr>
      <w:rFonts w:ascii="Arial" w:eastAsia="Times New Roman" w:hAnsi="Arial" w:cs="Times New Roman"/>
      <w:color w:val="FFFFFF"/>
      <w:kern w:val="28"/>
      <w:sz w:val="28"/>
      <w:szCs w:val="20"/>
      <w:shd w:val="pct37" w:color="auto" w:fill="auto"/>
      <w:lang w:eastAsia="ru-RU"/>
    </w:rPr>
  </w:style>
  <w:style w:type="character" w:customStyle="1" w:styleId="20">
    <w:name w:val="Заголовок 2 Знак"/>
    <w:basedOn w:val="a1"/>
    <w:link w:val="2"/>
    <w:rsid w:val="002A0302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A0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A0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A030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A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A0302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eastAsia="ru-RU"/>
    </w:rPr>
  </w:style>
  <w:style w:type="character" w:customStyle="1" w:styleId="80">
    <w:name w:val="Заголовок 8 Знак"/>
    <w:basedOn w:val="a1"/>
    <w:link w:val="8"/>
    <w:rsid w:val="002A0302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A0302"/>
    <w:rPr>
      <w:rFonts w:ascii="Times New Roman" w:eastAsia="Times New Roman" w:hAnsi="Times New Roman" w:cs="Times New Roman"/>
      <w:b/>
      <w:i/>
      <w:kern w:val="28"/>
      <w:sz w:val="16"/>
      <w:szCs w:val="20"/>
      <w:lang w:eastAsia="ru-RU"/>
    </w:rPr>
  </w:style>
  <w:style w:type="paragraph" w:styleId="a0">
    <w:name w:val="Body Text"/>
    <w:basedOn w:val="a"/>
    <w:link w:val="a4"/>
    <w:rsid w:val="002A0302"/>
    <w:pPr>
      <w:spacing w:after="240"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2A03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AB2959"/>
    <w:rPr>
      <w:color w:val="0000FF"/>
      <w:u w:val="single"/>
    </w:rPr>
  </w:style>
  <w:style w:type="paragraph" w:styleId="a6">
    <w:name w:val="No Spacing"/>
    <w:uiPriority w:val="1"/>
    <w:qFormat/>
    <w:rsid w:val="00AB295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05B3C9A3121D8ACD7B3057ACA1FC7B3FE391DD0237E71091F74E2DDFF5BBFDC7CD574BBBDD2A65519E0D48847967A6E33137408B6445o4Z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A6859818B71EBDC845E04BD4AC6D69825B66EF384BBF614B1EF7B8B0694C0E2C5DB938A35AA8838534E95D5440DB4D457A97D33100799FCZ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CDD7-B083-4B1E-9F60-4BD1272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kushchinskayaov</dc:creator>
  <cp:lastModifiedBy>userkdn01</cp:lastModifiedBy>
  <cp:revision>3</cp:revision>
  <cp:lastPrinted>2020-12-07T11:59:00Z</cp:lastPrinted>
  <dcterms:created xsi:type="dcterms:W3CDTF">2020-12-07T11:57:00Z</dcterms:created>
  <dcterms:modified xsi:type="dcterms:W3CDTF">2020-12-07T12:06:00Z</dcterms:modified>
</cp:coreProperties>
</file>