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D" w:rsidRPr="00555106" w:rsidRDefault="00555106" w:rsidP="00555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106">
        <w:rPr>
          <w:rFonts w:ascii="Times New Roman" w:hAnsi="Times New Roman" w:cs="Times New Roman"/>
          <w:b/>
          <w:sz w:val="28"/>
          <w:szCs w:val="28"/>
        </w:rPr>
        <w:t xml:space="preserve">Уважаемые предприниматели </w:t>
      </w:r>
      <w:proofErr w:type="spellStart"/>
      <w:r w:rsidRPr="0055510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551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района!</w:t>
      </w:r>
    </w:p>
    <w:p w:rsidR="00555106" w:rsidRDefault="00555106" w:rsidP="00555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Обращаем Ваше внимание, что в соответствии с постановлением</w:t>
      </w:r>
      <w:r w:rsidR="00D824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8 апреля 2021 г. № 560 «О внесении изменений в постановление Правительства Российской Федерации от 5 июля 2019 г. № 860», участники оборота обувных товаров вправе осуществлять хранение, транспортировку и маркировку средствами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идентификации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последующей реализации находившихся у них во владении, и (или) пользовании, и (или) распоряжении обувных товаров по состоянию  на 1 июля 2020 года (остатков обувных товаров), до 1 июня 2021 года и вводить их в оборот не позднее 15 июня 2021 года.</w:t>
      </w:r>
    </w:p>
    <w:p w:rsidR="00555106" w:rsidRPr="00555106" w:rsidRDefault="00555106" w:rsidP="00555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важно отметить, что маркировка обувных товаров в информационной системе мониторинга в указанный период возможна при обязательном предоставлении участниками оборота полных сведений о регистрируемых товарах, установленных подпунктом «а» пункта 34 Правил маркировки обувных товаров средствами идентификации, утвержденных Постановлением Правительства РФ от 05 июля 2019 г. № 860. </w:t>
      </w:r>
    </w:p>
    <w:p w:rsidR="00D82466" w:rsidRPr="00D82466" w:rsidRDefault="00D82466" w:rsidP="00D8246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66">
        <w:rPr>
          <w:rFonts w:ascii="Times New Roman" w:hAnsi="Times New Roman" w:cs="Times New Roman"/>
          <w:b/>
          <w:sz w:val="28"/>
          <w:szCs w:val="28"/>
        </w:rPr>
        <w:t>Таким образом, срок маркировки нереализованных до 1 июля 2020 года остатков обувных товаров продлен до 1 июня 2021 года.</w:t>
      </w:r>
    </w:p>
    <w:p w:rsidR="000C61FE" w:rsidRPr="00D96546" w:rsidRDefault="000C61FE" w:rsidP="000C61F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об обязательной маркировке размещена на сайте </w:t>
      </w:r>
      <w:hyperlink r:id="rId4" w:history="1">
        <w:r w:rsidRPr="00D965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https://честныйзнак.рф</w:t>
        </w:r>
      </w:hyperlink>
      <w:r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вопросы можно задать в информационном центре: +7(800) 222-15-23, +7(800) 707-23-36, </w:t>
      </w:r>
      <w:hyperlink r:id="rId5" w:history="1">
        <w:r w:rsidRPr="00D965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info@crpt.ru</w:t>
        </w:r>
      </w:hyperlink>
      <w:r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информационная и техническая поддержка осуществляется по электронным адресам: </w:t>
      </w:r>
      <w:hyperlink r:id="rId6" w:history="1">
        <w:r w:rsidRPr="00D965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motp@crpt.ru</w:t>
        </w:r>
      </w:hyperlink>
      <w:r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> , </w:t>
      </w:r>
      <w:hyperlink r:id="rId7" w:history="1">
        <w:r w:rsidRPr="00D965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lecture@crpt.ru</w:t>
        </w:r>
      </w:hyperlink>
      <w:r w:rsidRPr="00D9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61FE" w:rsidRPr="00D96546" w:rsidRDefault="000C61FE" w:rsidP="000C61FE">
      <w:pPr>
        <w:spacing w:before="100" w:beforeAutospacing="1" w:after="100" w:afterAutospacing="1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96546">
        <w:rPr>
          <w:rFonts w:ascii="Times New Roman" w:hAnsi="Times New Roman" w:cs="Times New Roman"/>
          <w:sz w:val="28"/>
          <w:szCs w:val="28"/>
        </w:rPr>
        <w:t>Обращаем особое внимание на меры ответственности за отсутствие маркировки и нарушение правил маркировки установленных ст. 15.12 Кодекса Российской Федерации об административных правонарушениях.</w:t>
      </w:r>
    </w:p>
    <w:p w:rsidR="00555106" w:rsidRPr="00D96546" w:rsidRDefault="00555106">
      <w:pPr>
        <w:rPr>
          <w:sz w:val="28"/>
          <w:szCs w:val="28"/>
        </w:rPr>
      </w:pPr>
    </w:p>
    <w:sectPr w:rsidR="00555106" w:rsidRPr="00D96546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106"/>
    <w:rsid w:val="000C61FE"/>
    <w:rsid w:val="0026759D"/>
    <w:rsid w:val="0050288D"/>
    <w:rsid w:val="00555106"/>
    <w:rsid w:val="00A97DA6"/>
    <w:rsid w:val="00D82466"/>
    <w:rsid w:val="00D96546"/>
    <w:rsid w:val="00F8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cture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p@crpt.ru" TargetMode="External"/><Relationship Id="rId5" Type="http://schemas.openxmlformats.org/officeDocument/2006/relationships/hyperlink" Target="mailto:info@crpt.ru" TargetMode="External"/><Relationship Id="rId4" Type="http://schemas.openxmlformats.org/officeDocument/2006/relationships/hyperlink" Target="https://xn--80ajghhoc2aj1c8b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3</cp:revision>
  <cp:lastPrinted>2021-05-12T13:23:00Z</cp:lastPrinted>
  <dcterms:created xsi:type="dcterms:W3CDTF">2021-05-12T13:09:00Z</dcterms:created>
  <dcterms:modified xsi:type="dcterms:W3CDTF">2021-05-12T13:28:00Z</dcterms:modified>
</cp:coreProperties>
</file>