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C1" w:rsidRDefault="000D54C1" w:rsidP="000D54C1">
      <w:pPr>
        <w:pStyle w:val="Style1"/>
        <w:widowControl/>
        <w:jc w:val="right"/>
        <w:rPr>
          <w:rStyle w:val="FontStyle11"/>
        </w:rPr>
      </w:pPr>
      <w:r>
        <w:rPr>
          <w:rStyle w:val="FontStyle11"/>
        </w:rPr>
        <w:t>ПРОЕКТ</w:t>
      </w:r>
    </w:p>
    <w:p w:rsidR="00110516" w:rsidRDefault="00110516" w:rsidP="00110516">
      <w:pPr>
        <w:pStyle w:val="Style1"/>
        <w:widowControl/>
        <w:jc w:val="center"/>
        <w:rPr>
          <w:rStyle w:val="FontStyle11"/>
        </w:rPr>
      </w:pPr>
      <w:r>
        <w:rPr>
          <w:rStyle w:val="FontStyle11"/>
        </w:rPr>
        <w:t>Администрация</w:t>
      </w:r>
    </w:p>
    <w:p w:rsidR="00110516" w:rsidRDefault="00110516" w:rsidP="00110516">
      <w:pPr>
        <w:pStyle w:val="Style1"/>
        <w:widowControl/>
        <w:rPr>
          <w:rStyle w:val="FontStyle11"/>
        </w:rPr>
      </w:pPr>
      <w:r>
        <w:rPr>
          <w:rStyle w:val="FontStyle11"/>
        </w:rPr>
        <w:t>муниципального образования Волосовский  муниципальный  район</w:t>
      </w:r>
    </w:p>
    <w:p w:rsidR="00110516" w:rsidRDefault="00110516" w:rsidP="00110516">
      <w:pPr>
        <w:pStyle w:val="Style2"/>
        <w:widowControl/>
        <w:spacing w:line="240" w:lineRule="auto"/>
        <w:ind w:right="5"/>
        <w:rPr>
          <w:rStyle w:val="FontStyle13"/>
          <w:b w:val="0"/>
        </w:rPr>
      </w:pPr>
      <w:r>
        <w:rPr>
          <w:rStyle w:val="FontStyle11"/>
        </w:rPr>
        <w:t>Ленинградской области</w:t>
      </w:r>
      <w:r>
        <w:rPr>
          <w:rStyle w:val="FontStyle13"/>
        </w:rPr>
        <w:t xml:space="preserve"> </w:t>
      </w:r>
    </w:p>
    <w:p w:rsidR="00110516" w:rsidRPr="00C37889" w:rsidRDefault="00110516" w:rsidP="00110516">
      <w:pPr>
        <w:pStyle w:val="Style2"/>
        <w:widowControl/>
        <w:spacing w:before="144" w:line="360" w:lineRule="auto"/>
        <w:ind w:left="981" w:right="981"/>
        <w:rPr>
          <w:rStyle w:val="FontStyle13"/>
          <w:b w:val="0"/>
          <w:sz w:val="36"/>
          <w:szCs w:val="36"/>
        </w:rPr>
      </w:pPr>
      <w:r w:rsidRPr="00C37889">
        <w:rPr>
          <w:rStyle w:val="FontStyle13"/>
          <w:b w:val="0"/>
          <w:sz w:val="36"/>
          <w:szCs w:val="36"/>
        </w:rPr>
        <w:t>ПОСТАНОВЛЕНИЕ</w:t>
      </w:r>
    </w:p>
    <w:p w:rsidR="00110516" w:rsidRDefault="00110516" w:rsidP="00110516">
      <w:pPr>
        <w:pStyle w:val="Style3"/>
        <w:widowControl/>
        <w:ind w:left="110" w:right="4646"/>
        <w:rPr>
          <w:rStyle w:val="FontStyle14"/>
          <w:spacing w:val="60"/>
          <w:sz w:val="32"/>
          <w:szCs w:val="32"/>
        </w:rPr>
      </w:pPr>
      <w:r>
        <w:rPr>
          <w:rStyle w:val="FontStyle17"/>
          <w:sz w:val="32"/>
          <w:szCs w:val="32"/>
        </w:rPr>
        <w:t>о</w:t>
      </w:r>
      <w:r>
        <w:rPr>
          <w:rStyle w:val="FontStyle17"/>
          <w:sz w:val="32"/>
          <w:szCs w:val="32"/>
          <w:u w:val="single"/>
        </w:rPr>
        <w:t>т</w:t>
      </w:r>
      <w:r>
        <w:rPr>
          <w:rStyle w:val="FontStyle17"/>
          <w:sz w:val="32"/>
          <w:szCs w:val="32"/>
        </w:rPr>
        <w:t xml:space="preserve"> ________</w:t>
      </w:r>
      <w:r>
        <w:rPr>
          <w:rStyle w:val="FontStyle14"/>
          <w:sz w:val="32"/>
          <w:szCs w:val="32"/>
        </w:rPr>
        <w:t xml:space="preserve">  </w:t>
      </w:r>
      <w:r w:rsidR="004825BB">
        <w:rPr>
          <w:rStyle w:val="FontStyle17"/>
          <w:sz w:val="32"/>
          <w:szCs w:val="32"/>
        </w:rPr>
        <w:t>2021</w:t>
      </w:r>
      <w:r>
        <w:rPr>
          <w:rStyle w:val="FontStyle17"/>
          <w:sz w:val="32"/>
          <w:szCs w:val="32"/>
        </w:rPr>
        <w:t xml:space="preserve">   №_________  </w:t>
      </w:r>
    </w:p>
    <w:p w:rsidR="00110516" w:rsidRDefault="00110516" w:rsidP="00110516">
      <w:pPr>
        <w:autoSpaceDE w:val="0"/>
        <w:autoSpaceDN w:val="0"/>
        <w:adjustRightInd w:val="0"/>
        <w:spacing w:after="0" w:line="240" w:lineRule="auto"/>
        <w:ind w:left="110" w:right="4646" w:hanging="110"/>
        <w:rPr>
          <w:rFonts w:eastAsia="Times New Roman"/>
          <w:lang w:eastAsia="ru-RU"/>
        </w:rPr>
      </w:pPr>
    </w:p>
    <w:p w:rsidR="005A4C4B" w:rsidRDefault="00D83E54" w:rsidP="00D83E54">
      <w:pPr>
        <w:autoSpaceDE w:val="0"/>
        <w:autoSpaceDN w:val="0"/>
        <w:adjustRightInd w:val="0"/>
        <w:spacing w:after="0" w:line="240" w:lineRule="auto"/>
        <w:ind w:right="4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</w:t>
      </w:r>
    </w:p>
    <w:p w:rsidR="0053443E" w:rsidRPr="005A4C4B" w:rsidRDefault="00D83E54" w:rsidP="00D83E54">
      <w:pPr>
        <w:autoSpaceDE w:val="0"/>
        <w:autoSpaceDN w:val="0"/>
        <w:adjustRightInd w:val="0"/>
        <w:spacing w:after="0" w:line="240" w:lineRule="auto"/>
        <w:ind w:right="4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4C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согласовании</w:t>
      </w:r>
      <w:proofErr w:type="gramEnd"/>
      <w:r w:rsidRPr="005A4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утверждении уставов казачьих обществ</w:t>
      </w:r>
      <w:r w:rsidR="00BC6F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94BF7" w:rsidRPr="005A4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FB7">
        <w:rPr>
          <w:rFonts w:ascii="Times New Roman" w:eastAsia="Times New Roman" w:hAnsi="Times New Roman" w:cs="Times New Roman"/>
          <w:lang w:eastAsia="ru-RU"/>
        </w:rPr>
        <w:t>создаваемых (действующих)</w:t>
      </w:r>
      <w:r w:rsidR="00BC6FB7" w:rsidRPr="00D83E5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A4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68121E" w:rsidRPr="005A4C4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Волосовский муниципальный район Ленинградской области</w:t>
      </w:r>
      <w:r w:rsidR="0068121E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9A15A2" w:rsidRDefault="00110516" w:rsidP="00812F3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6309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</w:p>
    <w:p w:rsidR="00D83E54" w:rsidRDefault="00D83E54" w:rsidP="00D83E5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10516" w:rsidRPr="00D83E54" w:rsidRDefault="00D83E54" w:rsidP="00D83E5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83E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соответствии с пунктами 3.6-2, 3.6-3 Указа Президента Российской Федерации от </w:t>
      </w:r>
      <w:r w:rsidR="007E6BF8" w:rsidRPr="00687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июня 1992 г. </w:t>
      </w:r>
      <w:r w:rsidRPr="00D83E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№ 632 «О мерах по реализации Закона Российской Федерации «О реабилитации репрессированных народов» в отношении казачества», с Приказом Федерального агентства по делам</w:t>
      </w:r>
      <w:r w:rsidR="007E6B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национальностей от 06 апреля </w:t>
      </w:r>
      <w:r w:rsidRPr="00D83E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2020</w:t>
      </w:r>
      <w:r w:rsidR="007E6B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г.</w:t>
      </w:r>
      <w:r w:rsidRPr="00D83E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№ 45 «Об утверждении Типового положения о согласовании и утверждении уставов казачьих обществ»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="00110516" w:rsidRPr="00176309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Волосовский муниципальный район Ленинградской области ПОСТАНОВЛЯЕТ: </w:t>
      </w:r>
    </w:p>
    <w:p w:rsidR="00D83E54" w:rsidRPr="00D83E54" w:rsidRDefault="00D83E54" w:rsidP="00D83E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3E54">
        <w:rPr>
          <w:rFonts w:ascii="Times New Roman" w:hAnsi="Times New Roman" w:cs="Times New Roman"/>
          <w:sz w:val="28"/>
          <w:szCs w:val="28"/>
          <w:lang w:eastAsia="ru-RU"/>
        </w:rPr>
        <w:t>1. Утвердить Положение о согласовании и утверждении уставов казачьих обществ</w:t>
      </w:r>
      <w:r w:rsidR="00BC6FB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C6FB7" w:rsidRPr="00BC6FB7">
        <w:rPr>
          <w:rFonts w:ascii="Times New Roman" w:eastAsia="Times New Roman" w:hAnsi="Times New Roman" w:cs="Times New Roman"/>
          <w:lang w:eastAsia="ru-RU"/>
        </w:rPr>
        <w:t xml:space="preserve"> </w:t>
      </w:r>
      <w:r w:rsidR="00BC6FB7" w:rsidRPr="00BC6F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создаваемых (действующих)</w:t>
      </w:r>
      <w:r w:rsidR="00BC6FB7" w:rsidRPr="00D83E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CB7F6B" w:rsidRPr="00CB7F6B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68121E" w:rsidRPr="0068121E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Волосовский муниципальный район Ленинградской области</w:t>
      </w:r>
      <w:r w:rsidR="00A038B5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Pr="00D83E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8121E" w:rsidRPr="00F12C8E" w:rsidRDefault="00975065" w:rsidP="006812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68121E" w:rsidRPr="0068121E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общественно-политической газете «Сельская новь» и разместить на официальном сайте администрации </w:t>
      </w:r>
      <w:r w:rsidR="00F12C8E" w:rsidRPr="0068121E">
        <w:rPr>
          <w:rFonts w:ascii="Times New Roman" w:hAnsi="Times New Roman" w:cs="Times New Roman"/>
          <w:sz w:val="28"/>
          <w:szCs w:val="28"/>
          <w:lang w:eastAsia="ru-RU"/>
        </w:rPr>
        <w:t xml:space="preserve">МО Волосовский муниципальный </w:t>
      </w:r>
      <w:r w:rsidR="00F12C8E" w:rsidRPr="00F12C8E">
        <w:rPr>
          <w:rFonts w:ascii="Times New Roman" w:hAnsi="Times New Roman" w:cs="Times New Roman"/>
          <w:sz w:val="28"/>
          <w:szCs w:val="28"/>
          <w:lang w:eastAsia="ru-RU"/>
        </w:rPr>
        <w:t xml:space="preserve">район </w:t>
      </w:r>
      <w:r w:rsidR="00F12C8E" w:rsidRPr="00F12C8E">
        <w:rPr>
          <w:rFonts w:ascii="Times New Roman" w:hAnsi="Times New Roman" w:cs="Times New Roman"/>
          <w:color w:val="000000"/>
          <w:sz w:val="28"/>
          <w:szCs w:val="28"/>
        </w:rPr>
        <w:t xml:space="preserve">в сети Интернет. </w:t>
      </w:r>
    </w:p>
    <w:p w:rsidR="0068121E" w:rsidRPr="0068121E" w:rsidRDefault="0068121E" w:rsidP="006812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68121E">
        <w:rPr>
          <w:rFonts w:ascii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официального опубликования.</w:t>
      </w:r>
    </w:p>
    <w:p w:rsidR="00975065" w:rsidRDefault="0068121E" w:rsidP="009750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68121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8121E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8121E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МО Волосовский муниципальный район по безопасности.</w:t>
      </w:r>
    </w:p>
    <w:p w:rsidR="00975065" w:rsidRDefault="00975065" w:rsidP="00975065">
      <w:pPr>
        <w:pStyle w:val="a3"/>
        <w:ind w:firstLine="709"/>
        <w:jc w:val="both"/>
        <w:rPr>
          <w:rStyle w:val="FontStyle14"/>
          <w:sz w:val="28"/>
          <w:szCs w:val="28"/>
        </w:rPr>
      </w:pPr>
    </w:p>
    <w:p w:rsidR="00975065" w:rsidRDefault="00975065" w:rsidP="00975065">
      <w:pPr>
        <w:pStyle w:val="a3"/>
        <w:ind w:firstLine="709"/>
        <w:jc w:val="both"/>
        <w:rPr>
          <w:rStyle w:val="FontStyle14"/>
          <w:sz w:val="28"/>
          <w:szCs w:val="28"/>
        </w:rPr>
      </w:pPr>
    </w:p>
    <w:p w:rsidR="005A4C4B" w:rsidRPr="00B32FBE" w:rsidRDefault="002D60F0" w:rsidP="00975065">
      <w:pPr>
        <w:pStyle w:val="a3"/>
        <w:ind w:firstLine="709"/>
        <w:jc w:val="both"/>
        <w:rPr>
          <w:rStyle w:val="FontStyle14"/>
          <w:sz w:val="28"/>
          <w:szCs w:val="28"/>
          <w:lang w:eastAsia="ru-RU"/>
        </w:rPr>
      </w:pPr>
      <w:r>
        <w:rPr>
          <w:rStyle w:val="FontStyle14"/>
          <w:sz w:val="28"/>
          <w:szCs w:val="28"/>
        </w:rPr>
        <w:t>Глава</w:t>
      </w:r>
      <w:r w:rsidR="002514FB" w:rsidRPr="00983CA0">
        <w:rPr>
          <w:rStyle w:val="FontStyle14"/>
          <w:sz w:val="28"/>
          <w:szCs w:val="28"/>
        </w:rPr>
        <w:t xml:space="preserve"> администрации                         </w:t>
      </w:r>
      <w:r w:rsidR="002514FB">
        <w:rPr>
          <w:rStyle w:val="FontStyle14"/>
          <w:sz w:val="28"/>
          <w:szCs w:val="28"/>
        </w:rPr>
        <w:t xml:space="preserve">                            </w:t>
      </w:r>
      <w:r>
        <w:rPr>
          <w:rStyle w:val="FontStyle14"/>
          <w:sz w:val="28"/>
          <w:szCs w:val="28"/>
        </w:rPr>
        <w:t xml:space="preserve">      </w:t>
      </w:r>
      <w:r w:rsidR="00975065">
        <w:rPr>
          <w:rStyle w:val="FontStyle14"/>
          <w:sz w:val="28"/>
          <w:szCs w:val="28"/>
        </w:rPr>
        <w:t xml:space="preserve">  </w:t>
      </w:r>
      <w:r>
        <w:rPr>
          <w:rStyle w:val="FontStyle14"/>
          <w:sz w:val="28"/>
          <w:szCs w:val="28"/>
        </w:rPr>
        <w:t>В.В. Рыжков</w:t>
      </w:r>
    </w:p>
    <w:p w:rsidR="002514FB" w:rsidRDefault="002514FB" w:rsidP="002514FB">
      <w:pPr>
        <w:pStyle w:val="Style4"/>
        <w:widowControl/>
        <w:spacing w:line="331" w:lineRule="exact"/>
        <w:jc w:val="left"/>
        <w:rPr>
          <w:rStyle w:val="FontStyle14"/>
          <w:sz w:val="28"/>
          <w:szCs w:val="28"/>
        </w:rPr>
      </w:pPr>
    </w:p>
    <w:p w:rsidR="00CB7F6B" w:rsidRDefault="00CB7F6B" w:rsidP="0068121E">
      <w:pPr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</w:t>
      </w:r>
    </w:p>
    <w:p w:rsidR="00975065" w:rsidRDefault="00CB7F6B" w:rsidP="00975065">
      <w:pPr>
        <w:pStyle w:val="a3"/>
        <w:tabs>
          <w:tab w:val="left" w:pos="1701"/>
        </w:tabs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76E50">
        <w:rPr>
          <w:rFonts w:ascii="Times New Roman" w:hAnsi="Times New Roman" w:cs="Times New Roman"/>
          <w:sz w:val="20"/>
          <w:szCs w:val="20"/>
          <w:lang w:eastAsia="ru-RU"/>
        </w:rPr>
        <w:t>Разослано</w:t>
      </w:r>
      <w:r w:rsidRPr="00EA58BE">
        <w:rPr>
          <w:rFonts w:ascii="Times New Roman" w:hAnsi="Times New Roman" w:cs="Times New Roman"/>
          <w:sz w:val="20"/>
          <w:szCs w:val="20"/>
          <w:lang w:eastAsia="ru-RU"/>
        </w:rPr>
        <w:t xml:space="preserve">: </w:t>
      </w:r>
      <w:r w:rsidR="00F12C8E" w:rsidRPr="00EA58BE">
        <w:rPr>
          <w:rFonts w:ascii="Times New Roman" w:hAnsi="Times New Roman" w:cs="Times New Roman"/>
          <w:sz w:val="20"/>
          <w:szCs w:val="20"/>
          <w:lang w:eastAsia="ru-RU"/>
        </w:rPr>
        <w:t>в дело, сектор по делам ГО и ЧС</w:t>
      </w:r>
      <w:r w:rsidR="006C14D4">
        <w:rPr>
          <w:rFonts w:ascii="Times New Roman" w:hAnsi="Times New Roman" w:cs="Times New Roman"/>
          <w:sz w:val="20"/>
          <w:szCs w:val="20"/>
          <w:lang w:eastAsia="ru-RU"/>
        </w:rPr>
        <w:t>, Комитет по ГХ, администрации сельских поселений</w:t>
      </w:r>
    </w:p>
    <w:p w:rsidR="0068121E" w:rsidRDefault="00CB7F6B" w:rsidP="00975065">
      <w:pPr>
        <w:pStyle w:val="a3"/>
        <w:tabs>
          <w:tab w:val="left" w:pos="1701"/>
        </w:tabs>
        <w:spacing w:before="2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176E50">
        <w:rPr>
          <w:rFonts w:ascii="Times New Roman" w:hAnsi="Times New Roman" w:cs="Times New Roman"/>
          <w:sz w:val="20"/>
          <w:szCs w:val="20"/>
          <w:lang w:eastAsia="ru-RU"/>
        </w:rPr>
        <w:t>Кивимейстер</w:t>
      </w:r>
      <w:proofErr w:type="spellEnd"/>
      <w:r w:rsidRPr="00176E50">
        <w:rPr>
          <w:rFonts w:ascii="Times New Roman" w:hAnsi="Times New Roman" w:cs="Times New Roman"/>
          <w:sz w:val="20"/>
          <w:szCs w:val="20"/>
          <w:lang w:eastAsia="ru-RU"/>
        </w:rPr>
        <w:t xml:space="preserve">  Н.Б., </w:t>
      </w:r>
    </w:p>
    <w:p w:rsidR="00CB7F6B" w:rsidRPr="0068121E" w:rsidRDefault="00CB7F6B" w:rsidP="0068121E">
      <w:pPr>
        <w:pStyle w:val="a3"/>
        <w:tabs>
          <w:tab w:val="left" w:pos="1701"/>
        </w:tabs>
        <w:jc w:val="both"/>
        <w:rPr>
          <w:rFonts w:ascii="Times New Roman" w:hAnsi="Times New Roman" w:cs="Times New Roman"/>
          <w:color w:val="FF0000"/>
          <w:sz w:val="20"/>
          <w:szCs w:val="20"/>
          <w:lang w:eastAsia="ru-RU"/>
        </w:rPr>
      </w:pPr>
      <w:r w:rsidRPr="00176E50">
        <w:rPr>
          <w:rFonts w:ascii="Times New Roman" w:hAnsi="Times New Roman" w:cs="Times New Roman"/>
          <w:sz w:val="20"/>
          <w:szCs w:val="20"/>
          <w:lang w:eastAsia="ru-RU"/>
        </w:rPr>
        <w:t xml:space="preserve">8 (813 73)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="009D7F4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150</w:t>
      </w:r>
    </w:p>
    <w:p w:rsidR="00975065" w:rsidRDefault="00BF1B0B" w:rsidP="00BF1B0B">
      <w:pPr>
        <w:pStyle w:val="a3"/>
        <w:jc w:val="center"/>
        <w:rPr>
          <w:rFonts w:ascii="Times New Roman" w:hAnsi="Times New Roman" w:cs="Times New Roman"/>
          <w:color w:val="FF0000"/>
          <w:lang w:eastAsia="ru-RU"/>
        </w:rPr>
      </w:pPr>
      <w:r>
        <w:rPr>
          <w:rFonts w:ascii="Times New Roman" w:hAnsi="Times New Roman" w:cs="Times New Roman"/>
          <w:color w:val="FF0000"/>
          <w:lang w:eastAsia="ru-RU"/>
        </w:rPr>
        <w:t xml:space="preserve">                                                                                   </w:t>
      </w:r>
      <w:r w:rsidR="005A4C4B">
        <w:rPr>
          <w:rFonts w:ascii="Times New Roman" w:hAnsi="Times New Roman" w:cs="Times New Roman"/>
          <w:color w:val="FF0000"/>
          <w:lang w:eastAsia="ru-RU"/>
        </w:rPr>
        <w:t xml:space="preserve">                          </w:t>
      </w:r>
      <w:r w:rsidR="00A038B5">
        <w:rPr>
          <w:rFonts w:ascii="Times New Roman" w:hAnsi="Times New Roman" w:cs="Times New Roman"/>
          <w:color w:val="FF0000"/>
          <w:lang w:eastAsia="ru-RU"/>
        </w:rPr>
        <w:t xml:space="preserve">                          </w:t>
      </w:r>
    </w:p>
    <w:p w:rsidR="00CC5177" w:rsidRPr="0068121E" w:rsidRDefault="00CC5177" w:rsidP="00CC5177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 xml:space="preserve">Приложение </w:t>
      </w:r>
    </w:p>
    <w:p w:rsidR="00CC5177" w:rsidRPr="0068121E" w:rsidRDefault="00CC5177" w:rsidP="00CC5177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68121E">
        <w:rPr>
          <w:rFonts w:ascii="Times New Roman" w:hAnsi="Times New Roman" w:cs="Times New Roman"/>
          <w:lang w:eastAsia="ru-RU"/>
        </w:rPr>
        <w:t>к постановлению администрации</w:t>
      </w:r>
    </w:p>
    <w:p w:rsidR="00CC5177" w:rsidRPr="0068121E" w:rsidRDefault="00CC5177" w:rsidP="00CC5177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68121E">
        <w:rPr>
          <w:rFonts w:ascii="Times New Roman" w:hAnsi="Times New Roman" w:cs="Times New Roman"/>
          <w:lang w:eastAsia="ru-RU"/>
        </w:rPr>
        <w:t xml:space="preserve">МО </w:t>
      </w:r>
      <w:proofErr w:type="spellStart"/>
      <w:r w:rsidRPr="0068121E">
        <w:rPr>
          <w:rFonts w:ascii="Times New Roman" w:hAnsi="Times New Roman" w:cs="Times New Roman"/>
          <w:lang w:eastAsia="ru-RU"/>
        </w:rPr>
        <w:t>Волосовский</w:t>
      </w:r>
      <w:proofErr w:type="spellEnd"/>
      <w:r w:rsidRPr="0068121E">
        <w:rPr>
          <w:rFonts w:ascii="Times New Roman" w:hAnsi="Times New Roman" w:cs="Times New Roman"/>
          <w:lang w:eastAsia="ru-RU"/>
        </w:rPr>
        <w:t xml:space="preserve"> муниципальный район</w:t>
      </w:r>
    </w:p>
    <w:p w:rsidR="00CC5177" w:rsidRPr="0068121E" w:rsidRDefault="00CC5177" w:rsidP="00CC5177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от ____________ № _____</w:t>
      </w:r>
    </w:p>
    <w:p w:rsidR="008E131C" w:rsidRPr="00690AB0" w:rsidRDefault="008E131C" w:rsidP="0068121E">
      <w:pPr>
        <w:tabs>
          <w:tab w:val="left" w:pos="725"/>
        </w:tabs>
        <w:autoSpaceDE w:val="0"/>
        <w:autoSpaceDN w:val="0"/>
        <w:adjustRightInd w:val="0"/>
        <w:spacing w:before="5"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31C" w:rsidRPr="00690AB0" w:rsidRDefault="008E131C" w:rsidP="005A358C">
      <w:pPr>
        <w:framePr w:h="303" w:hRule="exact" w:hSpace="38" w:wrap="auto" w:vAnchor="text" w:hAnchor="text" w:x="1" w:y="59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E54" w:rsidRPr="0068121E" w:rsidRDefault="008E131C" w:rsidP="006812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83E54" w:rsidRPr="00D8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3E54" w:rsidRPr="00D83E54" w:rsidRDefault="00D83E54" w:rsidP="00D83E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BA37F6" w:rsidRDefault="00BA37F6" w:rsidP="00D83E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A37F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Положение </w:t>
      </w:r>
    </w:p>
    <w:p w:rsidR="00BA37F6" w:rsidRDefault="00BA37F6" w:rsidP="00D83E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A37F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согласовании и утверж</w:t>
      </w:r>
      <w:r w:rsidR="00794BF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дении уставов казачьих обществ</w:t>
      </w:r>
      <w:r w:rsidR="00BC6FB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,</w:t>
      </w:r>
      <w:r w:rsidR="00BC6FB7" w:rsidRPr="00BC6FB7">
        <w:rPr>
          <w:rFonts w:ascii="Times New Roman" w:eastAsia="Times New Roman" w:hAnsi="Times New Roman" w:cs="Times New Roman"/>
          <w:lang w:eastAsia="ru-RU"/>
        </w:rPr>
        <w:t xml:space="preserve"> </w:t>
      </w:r>
      <w:r w:rsidR="00BC6FB7" w:rsidRPr="00BC6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создаваемых (действующих) </w:t>
      </w:r>
      <w:r w:rsidR="00794BF7" w:rsidRPr="00BC6FB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Pr="00BC6FB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на территории муниципального образования Волосовский</w:t>
      </w:r>
      <w:r w:rsidRPr="00BA37F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муниципаль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ный район Ленинградской области</w:t>
      </w:r>
    </w:p>
    <w:p w:rsidR="00D83E54" w:rsidRPr="00D83E54" w:rsidRDefault="00D83E54" w:rsidP="00D83E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D83E54" w:rsidRPr="00D83E54" w:rsidRDefault="00D83E54" w:rsidP="00D83E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687220" w:rsidRDefault="00D83E54" w:rsidP="00D83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872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687220" w:rsidRPr="0068722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определяет перечень основных документов, необходимых для согласования и утверждения уставов казачьих обществ,</w:t>
      </w:r>
      <w:r w:rsidR="00ED1174" w:rsidRPr="00ED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174" w:rsidRPr="00687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в </w:t>
      </w:r>
      <w:hyperlink r:id="rId8" w:history="1">
        <w:r w:rsidR="00ED1174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пунктах</w:t>
        </w:r>
        <w:r w:rsidR="00ED1174" w:rsidRPr="00687220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3.2</w:t>
        </w:r>
      </w:hyperlink>
      <w:r w:rsidR="00ED1174">
        <w:rPr>
          <w:rFonts w:ascii="Times New Roman" w:eastAsia="Times New Roman" w:hAnsi="Times New Roman" w:cs="Times New Roman"/>
          <w:sz w:val="28"/>
          <w:szCs w:val="28"/>
          <w:lang w:eastAsia="ru-RU"/>
        </w:rPr>
        <w:t>-1, 3.2-3</w:t>
      </w:r>
      <w:r w:rsidR="00ED1174" w:rsidRPr="00687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 Президента Российской Федерации от 15 июня 1992 г. N 632 "О мерах по реализации Закона Российской Федерации "О реабилитации репрессированных народов" в отношении казачества"</w:t>
      </w:r>
      <w:r w:rsidR="00ED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87220" w:rsidRPr="006872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687220" w:rsidRPr="002162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создаваемых (действующих)</w:t>
      </w:r>
      <w:r w:rsidR="0068722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687220" w:rsidRPr="00D8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687220" w:rsidRPr="00F115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Волосовский муниципальный район Ленинградской области</w:t>
      </w:r>
      <w:r w:rsidR="006872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7220" w:rsidRPr="00687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2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предельные сроки и</w:t>
      </w:r>
      <w:r w:rsidR="00687220" w:rsidRPr="00687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их представления и рассмотрения, порядок принятия решений о согласов</w:t>
      </w:r>
      <w:r w:rsidR="008D517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ании и утверждении этих уставов.</w:t>
      </w:r>
      <w:r w:rsidR="00687220" w:rsidRPr="00687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626E" w:rsidRDefault="005D3FFB" w:rsidP="00216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="008B260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Уставы хуторских, станичных</w:t>
      </w:r>
      <w:r w:rsidR="0021626E" w:rsidRPr="004E3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казачьих обществ, создаваемых (действующих) на территориях двух и более сельских поселений, входящих в состав муниципального образования Волосовский муниципальный район Ленинградской области, согласовываются с главами сельских поселений, а также с атаманом районного (</w:t>
      </w:r>
      <w:r w:rsidR="0021626E"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t>юртового) либо окружного (</w:t>
      </w:r>
      <w:proofErr w:type="spellStart"/>
      <w:r w:rsidR="0021626E"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отдельского</w:t>
      </w:r>
      <w:proofErr w:type="spellEnd"/>
      <w:r w:rsidR="0021626E"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казачьего общества (если районное (юртовое) либо окружное (</w:t>
      </w:r>
      <w:proofErr w:type="spellStart"/>
      <w:r w:rsidR="0021626E"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отдельское</w:t>
      </w:r>
      <w:proofErr w:type="spellEnd"/>
      <w:r w:rsidR="0021626E"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казачье общество осуществляет деятельность на территории субъекта Российской Федерации, на которой создаются (действуют) названные</w:t>
      </w:r>
      <w:proofErr w:type="gramEnd"/>
      <w:r w:rsidR="0021626E"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казачьи общества).</w:t>
      </w:r>
    </w:p>
    <w:p w:rsidR="00AA624D" w:rsidRDefault="005D3FFB" w:rsidP="00AA6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5D26" w:rsidRPr="00175D26">
        <w:rPr>
          <w:rFonts w:ascii="Times New Roman" w:hAnsi="Times New Roman" w:cs="Times New Roman"/>
          <w:sz w:val="28"/>
          <w:szCs w:val="28"/>
        </w:rPr>
        <w:t xml:space="preserve">. Уставы районных (юртовых) казачьих обществ, создаваемых (действующих) </w:t>
      </w:r>
      <w:r w:rsidR="00175D26" w:rsidRPr="004E33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Волосовский муниципаль</w:t>
      </w:r>
      <w:r w:rsidR="0017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район Ленинградской области, </w:t>
      </w:r>
      <w:r w:rsidR="00175D26" w:rsidRPr="00175D26">
        <w:rPr>
          <w:rFonts w:ascii="Times New Roman" w:hAnsi="Times New Roman" w:cs="Times New Roman"/>
          <w:sz w:val="28"/>
          <w:szCs w:val="28"/>
        </w:rPr>
        <w:t>согласовываются с атаманом окружного (</w:t>
      </w:r>
      <w:proofErr w:type="spellStart"/>
      <w:r w:rsidR="00175D26" w:rsidRPr="00175D26">
        <w:rPr>
          <w:rFonts w:ascii="Times New Roman" w:hAnsi="Times New Roman" w:cs="Times New Roman"/>
          <w:sz w:val="28"/>
          <w:szCs w:val="28"/>
        </w:rPr>
        <w:t>отдельского</w:t>
      </w:r>
      <w:proofErr w:type="spellEnd"/>
      <w:r w:rsidR="00175D26" w:rsidRPr="00175D26">
        <w:rPr>
          <w:rFonts w:ascii="Times New Roman" w:hAnsi="Times New Roman" w:cs="Times New Roman"/>
          <w:sz w:val="28"/>
          <w:szCs w:val="28"/>
        </w:rPr>
        <w:t>) казачьего общества (если окружное (</w:t>
      </w:r>
      <w:proofErr w:type="spellStart"/>
      <w:r w:rsidR="00175D26" w:rsidRPr="00175D26">
        <w:rPr>
          <w:rFonts w:ascii="Times New Roman" w:hAnsi="Times New Roman" w:cs="Times New Roman"/>
          <w:sz w:val="28"/>
          <w:szCs w:val="28"/>
        </w:rPr>
        <w:t>отдельское</w:t>
      </w:r>
      <w:proofErr w:type="spellEnd"/>
      <w:r w:rsidR="00175D26" w:rsidRPr="00175D26">
        <w:rPr>
          <w:rFonts w:ascii="Times New Roman" w:hAnsi="Times New Roman" w:cs="Times New Roman"/>
          <w:sz w:val="28"/>
          <w:szCs w:val="28"/>
        </w:rPr>
        <w:t>) казачье общество осуществляет деятельность на территории субъекта Российской Федерации, на которой создаются (действуют) названные казачьи общества).</w:t>
      </w:r>
    </w:p>
    <w:p w:rsidR="0021626E" w:rsidRPr="00AA624D" w:rsidRDefault="005D3FFB" w:rsidP="00AA6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1626E"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t>.  Согласование уставов казачьих обществ осуществляется после:</w:t>
      </w:r>
    </w:p>
    <w:p w:rsidR="0021626E" w:rsidRPr="0021626E" w:rsidRDefault="0021626E" w:rsidP="00216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учредительным собранием (кругом, сбором) решения об учреждении казачьего общества; </w:t>
      </w:r>
    </w:p>
    <w:p w:rsidR="00AA624D" w:rsidRDefault="0021626E" w:rsidP="00AA6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AA624D" w:rsidRPr="00AA624D" w:rsidRDefault="00307D55" w:rsidP="00AA6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1626E"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1626E" w:rsidRPr="00AA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согласования устава действующего казачьего общества атаман этого казачьего общества в течение 14 календарных дней </w:t>
      </w:r>
      <w:r w:rsidR="00AA624D" w:rsidRPr="00AA624D">
        <w:rPr>
          <w:rFonts w:ascii="Times New Roman" w:hAnsi="Times New Roman" w:cs="Times New Roman"/>
          <w:sz w:val="28"/>
          <w:szCs w:val="28"/>
        </w:rPr>
        <w:t xml:space="preserve">со дня принятия </w:t>
      </w:r>
      <w:r w:rsidR="00AA624D" w:rsidRPr="00AA624D">
        <w:rPr>
          <w:rFonts w:ascii="Times New Roman" w:hAnsi="Times New Roman" w:cs="Times New Roman"/>
          <w:sz w:val="28"/>
          <w:szCs w:val="28"/>
        </w:rPr>
        <w:lastRenderedPageBreak/>
        <w:t xml:space="preserve">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названным в </w:t>
      </w:r>
      <w:hyperlink w:anchor="P31" w:history="1">
        <w:r w:rsidR="00AA624D" w:rsidRPr="00AA624D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="00AA624D" w:rsidRPr="00AA624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8" w:history="1"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AA624D" w:rsidRPr="00AA624D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представление о согласовании устава казачьего общества. К представлению прилагаются:</w:t>
      </w:r>
    </w:p>
    <w:p w:rsidR="0021626E" w:rsidRPr="0021626E" w:rsidRDefault="0021626E" w:rsidP="00216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(Собрание законодательства Российской Федерации, 1994, N 32, ст. 3301; 2019, N 51, ст. 7482) и иными федеральными законами в сфере деятельности некоммерческих организаций, а также уставом казачьего общества;</w:t>
      </w:r>
      <w:proofErr w:type="gramEnd"/>
    </w:p>
    <w:p w:rsidR="0021626E" w:rsidRPr="0021626E" w:rsidRDefault="0021626E" w:rsidP="00216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804723" w:rsidRDefault="0021626E" w:rsidP="00804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устав казачьего общества в новой редакции.</w:t>
      </w:r>
    </w:p>
    <w:p w:rsidR="00AA624D" w:rsidRPr="00804723" w:rsidRDefault="00307D55" w:rsidP="00804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1626E"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624D" w:rsidRPr="00AA624D">
        <w:rPr>
          <w:rFonts w:ascii="Times New Roman" w:hAnsi="Times New Roman" w:cs="Times New Roman"/>
          <w:sz w:val="28"/>
          <w:szCs w:val="28"/>
        </w:rPr>
        <w:t xml:space="preserve">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соответствующим должностным лицам, названным в </w:t>
      </w:r>
      <w:hyperlink w:anchor="P31" w:history="1">
        <w:r w:rsidR="00AA624D" w:rsidRPr="00AA624D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="00AA624D" w:rsidRPr="00AA624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8" w:history="1"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AA624D" w:rsidRPr="00AA624D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представление о согласовании устава казачьего общества. К представлению прилагаются:</w:t>
      </w:r>
    </w:p>
    <w:p w:rsidR="0021626E" w:rsidRPr="0021626E" w:rsidRDefault="0021626E" w:rsidP="00804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21626E" w:rsidRPr="0021626E" w:rsidRDefault="0021626E" w:rsidP="00804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21626E" w:rsidRPr="0021626E" w:rsidRDefault="0021626E" w:rsidP="00804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устав казачьего общества.</w:t>
      </w:r>
    </w:p>
    <w:p w:rsidR="0021626E" w:rsidRPr="00804723" w:rsidRDefault="00307D55" w:rsidP="008047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1626E" w:rsidRPr="00804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804723" w:rsidRPr="00804723">
        <w:rPr>
          <w:rFonts w:ascii="Times New Roman" w:hAnsi="Times New Roman" w:cs="Times New Roman"/>
          <w:sz w:val="28"/>
          <w:szCs w:val="28"/>
        </w:rPr>
        <w:t xml:space="preserve">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</w:t>
      </w:r>
      <w:hyperlink w:anchor="P31" w:history="1">
        <w:r w:rsidR="00804723" w:rsidRPr="00804723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="00804723" w:rsidRPr="0080472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8" w:history="1"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804723" w:rsidRPr="00804723">
        <w:rPr>
          <w:rFonts w:ascii="Times New Roman" w:hAnsi="Times New Roman" w:cs="Times New Roman"/>
          <w:sz w:val="28"/>
          <w:szCs w:val="28"/>
        </w:rPr>
        <w:t xml:space="preserve"> настоящего положения.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7A6317" w:rsidRDefault="00307D55" w:rsidP="007A6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1626E"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Указанные в пунктах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и 6</w:t>
      </w:r>
      <w:r w:rsidR="0021626E" w:rsidRPr="0050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21626E"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</w:t>
      </w:r>
      <w:r w:rsidR="0021626E"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казачьего общества либо уполномоченного лица на обороте последнего листа в месте, предназначенном для прошивки.</w:t>
      </w:r>
    </w:p>
    <w:p w:rsidR="007A6317" w:rsidRDefault="00307D55" w:rsidP="007A6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1626E"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04723" w:rsidRPr="007A6317">
        <w:rPr>
          <w:rFonts w:ascii="Times New Roman" w:hAnsi="Times New Roman" w:cs="Times New Roman"/>
          <w:sz w:val="28"/>
          <w:szCs w:val="28"/>
        </w:rPr>
        <w:t xml:space="preserve">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</w:t>
      </w:r>
      <w:hyperlink w:anchor="P31" w:history="1">
        <w:r w:rsidR="00804723" w:rsidRPr="007A6317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="00804723" w:rsidRPr="007A631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8" w:history="1"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804723" w:rsidRPr="007A6317">
        <w:rPr>
          <w:rFonts w:ascii="Times New Roman" w:hAnsi="Times New Roman" w:cs="Times New Roman"/>
          <w:sz w:val="28"/>
          <w:szCs w:val="28"/>
        </w:rPr>
        <w:t xml:space="preserve"> настоящего положения, в течение 14 календарных дней со дня поступления указанных документов.</w:t>
      </w:r>
    </w:p>
    <w:p w:rsidR="007A6317" w:rsidRPr="007A6317" w:rsidRDefault="00307D55" w:rsidP="007A6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1626E"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A6317" w:rsidRPr="007A6317">
        <w:rPr>
          <w:rFonts w:ascii="Times New Roman" w:hAnsi="Times New Roman" w:cs="Times New Roman"/>
          <w:sz w:val="28"/>
          <w:szCs w:val="28"/>
        </w:rPr>
        <w:t xml:space="preserve">По истечении </w:t>
      </w:r>
      <w:r>
        <w:rPr>
          <w:rFonts w:ascii="Times New Roman" w:hAnsi="Times New Roman" w:cs="Times New Roman"/>
          <w:sz w:val="28"/>
          <w:szCs w:val="28"/>
        </w:rPr>
        <w:t>срока, установленного пунктом 9</w:t>
      </w:r>
      <w:r w:rsidR="007A6317" w:rsidRPr="007A6317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7A6317" w:rsidRDefault="00307D55" w:rsidP="007A6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1626E"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7A6317" w:rsidRPr="007A6317" w:rsidRDefault="00307D55" w:rsidP="007A6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1626E"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6317" w:rsidRPr="007A6317">
        <w:rPr>
          <w:sz w:val="28"/>
          <w:szCs w:val="28"/>
        </w:rPr>
        <w:t xml:space="preserve"> </w:t>
      </w:r>
      <w:r w:rsidR="007A6317" w:rsidRPr="007A6317">
        <w:rPr>
          <w:rFonts w:ascii="Times New Roman" w:hAnsi="Times New Roman" w:cs="Times New Roman"/>
          <w:sz w:val="28"/>
          <w:szCs w:val="28"/>
        </w:rPr>
        <w:t xml:space="preserve">Согласование устава казачьего общества оформляется служебным письмом, подписанным непосредственно должностными лицами, названными в </w:t>
      </w:r>
      <w:hyperlink w:anchor="P31" w:history="1">
        <w:r w:rsidR="007A6317" w:rsidRPr="007A6317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="007A6317" w:rsidRPr="007A631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8" w:history="1">
        <w:r w:rsidR="00117B9C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7A6317" w:rsidRPr="007A631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1626E" w:rsidRPr="0021626E" w:rsidRDefault="00117B9C" w:rsidP="00804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21626E"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Основаниями для отказа в согласовании устава действующего казачьего общества являются:</w:t>
      </w:r>
    </w:p>
    <w:p w:rsidR="0021626E" w:rsidRPr="0021626E" w:rsidRDefault="0021626E" w:rsidP="00804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главами </w:t>
      </w:r>
      <w:r w:rsidR="008B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t>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21626E" w:rsidRPr="0021626E" w:rsidRDefault="0021626E" w:rsidP="00804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непредставление или представление неполного комплекта документов, предусмотренных пунктом </w:t>
      </w:r>
      <w:r w:rsidR="00117B9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A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несоблюдение требований</w:t>
      </w:r>
      <w:r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их оформлению, порядку и сроку представления;</w:t>
      </w:r>
    </w:p>
    <w:p w:rsidR="0021626E" w:rsidRPr="0021626E" w:rsidRDefault="0021626E" w:rsidP="00804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в представленных документах недостоверных или неполных сведений.</w:t>
      </w:r>
    </w:p>
    <w:p w:rsidR="0021626E" w:rsidRPr="0021626E" w:rsidRDefault="00117B9C" w:rsidP="00804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21626E"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Основаниями для отказа в согласовании устава создаваемого казачьего общества являются:</w:t>
      </w:r>
    </w:p>
    <w:p w:rsidR="0021626E" w:rsidRPr="0021626E" w:rsidRDefault="0021626E" w:rsidP="00804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21626E" w:rsidRPr="00AC40D0" w:rsidRDefault="0021626E" w:rsidP="00804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непредставление или представление неполного комплекта документов, предусмотренных пунктом </w:t>
      </w:r>
      <w:r w:rsidR="00117B9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C4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21626E" w:rsidRPr="00AC40D0" w:rsidRDefault="0021626E" w:rsidP="00804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D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в представленных документах недостоверных или неполных сведений.</w:t>
      </w:r>
    </w:p>
    <w:p w:rsidR="00AC40D0" w:rsidRPr="00AC40D0" w:rsidRDefault="00117B9C" w:rsidP="00804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21626E"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C40D0" w:rsidRPr="00AC40D0">
        <w:rPr>
          <w:rFonts w:ascii="Times New Roman" w:hAnsi="Times New Roman" w:cs="Times New Roman"/>
          <w:sz w:val="28"/>
          <w:szCs w:val="28"/>
        </w:rPr>
        <w:t xml:space="preserve">Отказ в согласовании устава казачьего общества не является препятствием для повторного направления должностным лицам, названным в </w:t>
      </w:r>
      <w:hyperlink w:anchor="Par31" w:tooltip="2. Уставы хуторских, станичных, городских казачьих обществ, создаваемых (действующих) на территориях городских, сельских поселений, муниципальных, городских округов, внутригородских районов, внутригородских муниципальных образований городов федерального значен" w:history="1">
        <w:r w:rsidR="00AC40D0" w:rsidRPr="00AC40D0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="00AC40D0" w:rsidRPr="00AC40D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38" w:tooltip="9. Уставы войсковых казачьих обществ, осуществляющих деятельность на территориях двух и более субъектов Российской Федерации либо на территории одного субъекта Российской Федерации, который образован в результате объединения двух и более субъектов Российской Ф" w:history="1"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AC40D0" w:rsidRPr="00AC40D0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представления о согласовании устава казачьего общества</w:t>
      </w:r>
      <w:r>
        <w:rPr>
          <w:rFonts w:ascii="Times New Roman" w:hAnsi="Times New Roman" w:cs="Times New Roman"/>
          <w:sz w:val="28"/>
          <w:szCs w:val="28"/>
        </w:rPr>
        <w:t xml:space="preserve"> и документов, предусмотренных </w:t>
      </w:r>
      <w:r w:rsidR="008B260D">
        <w:rPr>
          <w:rFonts w:ascii="Times New Roman" w:hAnsi="Times New Roman" w:cs="Times New Roman"/>
          <w:sz w:val="28"/>
          <w:szCs w:val="28"/>
        </w:rPr>
        <w:t xml:space="preserve">пунктами </w:t>
      </w:r>
      <w:r>
        <w:rPr>
          <w:rFonts w:ascii="Times New Roman" w:hAnsi="Times New Roman" w:cs="Times New Roman"/>
          <w:sz w:val="28"/>
          <w:szCs w:val="28"/>
        </w:rPr>
        <w:t>5 и 6</w:t>
      </w:r>
      <w:r w:rsidR="00AC40D0" w:rsidRPr="00AC40D0">
        <w:rPr>
          <w:rFonts w:ascii="Times New Roman" w:hAnsi="Times New Roman" w:cs="Times New Roman"/>
          <w:sz w:val="28"/>
          <w:szCs w:val="28"/>
        </w:rPr>
        <w:t xml:space="preserve"> </w:t>
      </w:r>
      <w:r w:rsidR="00AC40D0" w:rsidRPr="00AC40D0">
        <w:rPr>
          <w:rFonts w:ascii="Times New Roman" w:hAnsi="Times New Roman" w:cs="Times New Roman"/>
          <w:sz w:val="28"/>
          <w:szCs w:val="28"/>
        </w:rPr>
        <w:lastRenderedPageBreak/>
        <w:t>настоящего положения, при условии устранения оснований, послуживших причиной для принятия указанного решения.</w:t>
      </w:r>
    </w:p>
    <w:p w:rsidR="0021626E" w:rsidRPr="0021626E" w:rsidRDefault="0021626E" w:rsidP="00804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Повторное представление о согласовании устава казачьего общества и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</w:t>
      </w:r>
      <w:r w:rsidRPr="00AC4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пунктами </w:t>
      </w:r>
      <w:r w:rsidR="00117B9C">
        <w:rPr>
          <w:rFonts w:ascii="Times New Roman" w:eastAsia="Times New Roman" w:hAnsi="Times New Roman" w:cs="Times New Roman"/>
          <w:sz w:val="28"/>
          <w:szCs w:val="28"/>
          <w:lang w:eastAsia="ru-RU"/>
        </w:rPr>
        <w:t>5 и 6</w:t>
      </w:r>
      <w:r w:rsidRPr="00AC4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и принятие по этому представлению решения осуществляются в порядке, предусмотренном пунктами </w:t>
      </w:r>
      <w:r w:rsidR="00117B9C">
        <w:rPr>
          <w:rFonts w:ascii="Times New Roman" w:eastAsia="Times New Roman" w:hAnsi="Times New Roman" w:cs="Times New Roman"/>
          <w:sz w:val="28"/>
          <w:szCs w:val="28"/>
          <w:lang w:eastAsia="ru-RU"/>
        </w:rPr>
        <w:t>7 - 14</w:t>
      </w:r>
      <w:r w:rsidRPr="00AC4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положения.</w:t>
      </w:r>
    </w:p>
    <w:p w:rsidR="0021626E" w:rsidRPr="0021626E" w:rsidRDefault="0021626E" w:rsidP="00804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Предельное количество повторных направлений представления о согласовании устава казачьего общества и документов, предусмотренных </w:t>
      </w:r>
      <w:r w:rsidRPr="00AC4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пунктами </w:t>
      </w:r>
      <w:r w:rsidR="00117B9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C40D0" w:rsidRPr="00AC4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17B9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162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положения, не ограничено.</w:t>
      </w:r>
    </w:p>
    <w:p w:rsidR="0088385A" w:rsidRPr="008F1919" w:rsidRDefault="008401AB" w:rsidP="00883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5A">
        <w:rPr>
          <w:rFonts w:ascii="Times New Roman" w:hAnsi="Times New Roman" w:cs="Times New Roman"/>
          <w:sz w:val="28"/>
          <w:szCs w:val="28"/>
        </w:rPr>
        <w:t>1</w:t>
      </w:r>
      <w:r w:rsidR="00117B9C">
        <w:rPr>
          <w:rFonts w:ascii="Times New Roman" w:hAnsi="Times New Roman" w:cs="Times New Roman"/>
          <w:sz w:val="28"/>
          <w:szCs w:val="28"/>
        </w:rPr>
        <w:t>6</w:t>
      </w:r>
      <w:r w:rsidRPr="0088385A">
        <w:rPr>
          <w:rFonts w:ascii="Times New Roman" w:hAnsi="Times New Roman" w:cs="Times New Roman"/>
          <w:sz w:val="28"/>
          <w:szCs w:val="28"/>
        </w:rPr>
        <w:t>. Уставы</w:t>
      </w:r>
      <w:r w:rsidR="008B260D">
        <w:rPr>
          <w:rFonts w:ascii="Times New Roman" w:hAnsi="Times New Roman" w:cs="Times New Roman"/>
          <w:sz w:val="28"/>
          <w:szCs w:val="28"/>
        </w:rPr>
        <w:t xml:space="preserve"> хуторских, </w:t>
      </w:r>
      <w:r w:rsidR="008B260D" w:rsidRPr="008F1919">
        <w:rPr>
          <w:rFonts w:ascii="Times New Roman" w:hAnsi="Times New Roman" w:cs="Times New Roman"/>
          <w:sz w:val="28"/>
          <w:szCs w:val="28"/>
        </w:rPr>
        <w:t>станичных</w:t>
      </w:r>
      <w:r w:rsidRPr="008F1919">
        <w:rPr>
          <w:rFonts w:ascii="Times New Roman" w:hAnsi="Times New Roman" w:cs="Times New Roman"/>
          <w:sz w:val="28"/>
          <w:szCs w:val="28"/>
        </w:rPr>
        <w:t xml:space="preserve"> казачьих обществ, создаваемых (действующих) на территориях </w:t>
      </w:r>
      <w:r w:rsidR="0088385A" w:rsidRPr="008F1919">
        <w:rPr>
          <w:rFonts w:ascii="Times New Roman" w:hAnsi="Times New Roman" w:cs="Times New Roman"/>
          <w:sz w:val="28"/>
          <w:szCs w:val="28"/>
        </w:rPr>
        <w:t xml:space="preserve">двух и более </w:t>
      </w:r>
      <w:r w:rsidR="0088385A" w:rsidRPr="008F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сельских поселений, входящих в состав муниципального образования Волосовский муниципальный район Ленинградской области, </w:t>
      </w:r>
      <w:r w:rsidRPr="008F1919">
        <w:rPr>
          <w:rFonts w:ascii="Times New Roman" w:hAnsi="Times New Roman" w:cs="Times New Roman"/>
          <w:sz w:val="28"/>
          <w:szCs w:val="28"/>
        </w:rPr>
        <w:t>утверждаются главой</w:t>
      </w:r>
      <w:r w:rsidR="006C14D4" w:rsidRPr="008F191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725CC" w:rsidRPr="008F191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8F1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50E" w:rsidRPr="008F1919">
        <w:rPr>
          <w:rFonts w:ascii="Times New Roman" w:hAnsi="Times New Roman" w:cs="Times New Roman"/>
          <w:sz w:val="28"/>
          <w:szCs w:val="28"/>
        </w:rPr>
        <w:t>Волосовск</w:t>
      </w:r>
      <w:r w:rsidR="003725CC" w:rsidRPr="008F1919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C8050E" w:rsidRPr="008F1919">
        <w:rPr>
          <w:rFonts w:ascii="Times New Roman" w:hAnsi="Times New Roman" w:cs="Times New Roman"/>
          <w:sz w:val="28"/>
          <w:szCs w:val="28"/>
        </w:rPr>
        <w:t xml:space="preserve"> </w:t>
      </w:r>
      <w:r w:rsidR="003725CC" w:rsidRPr="008F1919">
        <w:rPr>
          <w:rFonts w:ascii="Times New Roman" w:hAnsi="Times New Roman" w:cs="Times New Roman"/>
          <w:sz w:val="28"/>
          <w:szCs w:val="28"/>
        </w:rPr>
        <w:t>муниципальный</w:t>
      </w:r>
      <w:r w:rsidRPr="008F1919">
        <w:rPr>
          <w:rFonts w:ascii="Times New Roman" w:hAnsi="Times New Roman" w:cs="Times New Roman"/>
          <w:sz w:val="28"/>
          <w:szCs w:val="28"/>
        </w:rPr>
        <w:t xml:space="preserve"> райо</w:t>
      </w:r>
      <w:r w:rsidR="003725CC" w:rsidRPr="008F1919">
        <w:rPr>
          <w:rFonts w:ascii="Times New Roman" w:hAnsi="Times New Roman" w:cs="Times New Roman"/>
          <w:sz w:val="28"/>
          <w:szCs w:val="28"/>
        </w:rPr>
        <w:t>н Ленинградской области</w:t>
      </w:r>
      <w:r w:rsidRPr="008F1919">
        <w:rPr>
          <w:rFonts w:ascii="Times New Roman" w:hAnsi="Times New Roman" w:cs="Times New Roman"/>
          <w:sz w:val="28"/>
          <w:szCs w:val="28"/>
        </w:rPr>
        <w:t>.</w:t>
      </w:r>
    </w:p>
    <w:p w:rsidR="0088385A" w:rsidRPr="008F1919" w:rsidRDefault="00117B9C" w:rsidP="00372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919">
        <w:rPr>
          <w:rFonts w:ascii="Times New Roman" w:hAnsi="Times New Roman" w:cs="Times New Roman"/>
          <w:sz w:val="28"/>
          <w:szCs w:val="28"/>
        </w:rPr>
        <w:t>1</w:t>
      </w:r>
      <w:r w:rsidR="00C8050E" w:rsidRPr="008F1919">
        <w:rPr>
          <w:rFonts w:ascii="Times New Roman" w:hAnsi="Times New Roman" w:cs="Times New Roman"/>
          <w:sz w:val="28"/>
          <w:szCs w:val="28"/>
        </w:rPr>
        <w:t>7</w:t>
      </w:r>
      <w:r w:rsidR="0088385A" w:rsidRPr="008F1919">
        <w:rPr>
          <w:rFonts w:ascii="Times New Roman" w:hAnsi="Times New Roman" w:cs="Times New Roman"/>
          <w:sz w:val="28"/>
          <w:szCs w:val="28"/>
        </w:rPr>
        <w:t xml:space="preserve">. Уставы районных (юртовых) казачьих обществ, создаваемых (действующих) </w:t>
      </w:r>
      <w:r w:rsidR="0088385A" w:rsidRPr="008F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Волосовский муниципальный район Ленинградской области, </w:t>
      </w:r>
      <w:r w:rsidR="0088385A" w:rsidRPr="008F1919">
        <w:rPr>
          <w:rFonts w:ascii="Times New Roman" w:hAnsi="Times New Roman" w:cs="Times New Roman"/>
          <w:sz w:val="28"/>
          <w:szCs w:val="28"/>
        </w:rPr>
        <w:t>утверждаются</w:t>
      </w:r>
      <w:r w:rsidR="003725CC" w:rsidRPr="008F1919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88385A" w:rsidRPr="008F1919">
        <w:rPr>
          <w:rFonts w:ascii="Times New Roman" w:hAnsi="Times New Roman" w:cs="Times New Roman"/>
          <w:sz w:val="28"/>
          <w:szCs w:val="28"/>
        </w:rPr>
        <w:t xml:space="preserve"> </w:t>
      </w:r>
      <w:r w:rsidR="006C14D4" w:rsidRPr="008F19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725CC" w:rsidRPr="008F191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725CC" w:rsidRPr="008F1919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="003725CC" w:rsidRPr="008F1919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области.</w:t>
      </w:r>
    </w:p>
    <w:p w:rsidR="0088385A" w:rsidRDefault="00117B9C" w:rsidP="00883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8050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1626E"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Утверждение уставов казачьих обществ осуществляется после их согласования должностными ли</w:t>
      </w:r>
      <w:r w:rsidR="00C8050E">
        <w:rPr>
          <w:rFonts w:ascii="Times New Roman" w:eastAsia="Times New Roman" w:hAnsi="Times New Roman" w:cs="Times New Roman"/>
          <w:sz w:val="28"/>
          <w:szCs w:val="28"/>
          <w:lang w:eastAsia="ru-RU"/>
        </w:rPr>
        <w:t>цами, названными в пунктах 2-3</w:t>
      </w:r>
      <w:r w:rsidR="0021626E"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88385A" w:rsidRPr="003725CC" w:rsidRDefault="00DA7250" w:rsidP="003725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7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="0021626E" w:rsidRPr="009D7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8385A" w:rsidRPr="009D7F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</w:t>
      </w:r>
      <w:r w:rsidR="0088385A" w:rsidRPr="008F1919">
        <w:rPr>
          <w:rFonts w:ascii="Times New Roman" w:hAnsi="Times New Roman" w:cs="Times New Roman"/>
          <w:sz w:val="28"/>
          <w:szCs w:val="28"/>
        </w:rPr>
        <w:t>направляет</w:t>
      </w:r>
      <w:r w:rsidR="003725CC" w:rsidRPr="008F1919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6C14D4" w:rsidRPr="008F1919">
        <w:rPr>
          <w:rFonts w:ascii="Times New Roman" w:hAnsi="Times New Roman" w:cs="Times New Roman"/>
          <w:sz w:val="28"/>
          <w:szCs w:val="28"/>
        </w:rPr>
        <w:t>администрации</w:t>
      </w:r>
      <w:r w:rsidR="003725CC" w:rsidRPr="008F191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3725CC" w:rsidRPr="008F1919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="003725CC" w:rsidRPr="008F1919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</w:t>
      </w:r>
      <w:r w:rsidR="009D7F44" w:rsidRPr="008F1919">
        <w:rPr>
          <w:rFonts w:ascii="Times New Roman" w:hAnsi="Times New Roman" w:cs="Times New Roman"/>
          <w:sz w:val="28"/>
          <w:szCs w:val="28"/>
        </w:rPr>
        <w:t xml:space="preserve"> </w:t>
      </w:r>
      <w:r w:rsidR="0088385A" w:rsidRPr="008F1919">
        <w:rPr>
          <w:rFonts w:ascii="Times New Roman" w:hAnsi="Times New Roman" w:cs="Times New Roman"/>
          <w:sz w:val="28"/>
          <w:szCs w:val="28"/>
        </w:rPr>
        <w:t>представление об утверждении</w:t>
      </w:r>
      <w:r w:rsidR="0088385A" w:rsidRPr="009D7F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казачьего общества. К представлению прилагаются:</w:t>
      </w:r>
    </w:p>
    <w:p w:rsidR="0021626E" w:rsidRPr="0021626E" w:rsidRDefault="0021626E" w:rsidP="00804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21626E" w:rsidRPr="0021626E" w:rsidRDefault="0021626E" w:rsidP="00804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21626E" w:rsidRPr="0021626E" w:rsidRDefault="0021626E" w:rsidP="00804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копии писем о согласовании устава казачьего общества должностными </w:t>
      </w:r>
      <w:r w:rsidR="0088385A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DA7250">
        <w:rPr>
          <w:rFonts w:ascii="Times New Roman" w:eastAsia="Times New Roman" w:hAnsi="Times New Roman" w:cs="Times New Roman"/>
          <w:sz w:val="28"/>
          <w:szCs w:val="28"/>
          <w:lang w:eastAsia="ru-RU"/>
        </w:rPr>
        <w:t>цами, названными в пунктах 2 - 3</w:t>
      </w:r>
      <w:r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положения;</w:t>
      </w:r>
    </w:p>
    <w:p w:rsidR="00F76DB8" w:rsidRDefault="0021626E" w:rsidP="00F76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устав казачьего общества на бумажном носителе и в электронном виде.</w:t>
      </w:r>
    </w:p>
    <w:p w:rsidR="00F76DB8" w:rsidRPr="008F1919" w:rsidRDefault="00DA7250" w:rsidP="00372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F76DB8" w:rsidRPr="00F76D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76DB8" w:rsidRPr="00F76DB8">
        <w:rPr>
          <w:rFonts w:ascii="Times New Roman" w:hAnsi="Times New Roman" w:cs="Times New Roman"/>
          <w:sz w:val="28"/>
          <w:szCs w:val="28"/>
        </w:rPr>
        <w:t xml:space="preserve">Для утверждения устава создаваемого казачьего общества уполномоченное лицо в течение 5 календарных дней со дня получения </w:t>
      </w:r>
      <w:r w:rsidR="00F76DB8" w:rsidRPr="00F76DB8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согласованного устава казачьего общества </w:t>
      </w:r>
      <w:r w:rsidR="00F76DB8" w:rsidRPr="008F1919">
        <w:rPr>
          <w:rFonts w:ascii="Times New Roman" w:hAnsi="Times New Roman" w:cs="Times New Roman"/>
          <w:sz w:val="28"/>
          <w:szCs w:val="28"/>
        </w:rPr>
        <w:t>направляет</w:t>
      </w:r>
      <w:r w:rsidR="003725CC" w:rsidRPr="008F1919">
        <w:rPr>
          <w:rFonts w:ascii="Times New Roman" w:hAnsi="Times New Roman" w:cs="Times New Roman"/>
          <w:sz w:val="28"/>
          <w:szCs w:val="28"/>
        </w:rPr>
        <w:t xml:space="preserve"> главе</w:t>
      </w:r>
      <w:r w:rsidR="006C14D4" w:rsidRPr="008F191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725CC" w:rsidRPr="008F1919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  <w:proofErr w:type="spellStart"/>
      <w:r w:rsidR="003725CC" w:rsidRPr="008F1919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="003725CC" w:rsidRPr="008F1919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</w:t>
      </w:r>
      <w:r w:rsidR="00F76DB8" w:rsidRPr="008F1919">
        <w:rPr>
          <w:rFonts w:ascii="Times New Roman" w:hAnsi="Times New Roman" w:cs="Times New Roman"/>
          <w:sz w:val="28"/>
          <w:szCs w:val="28"/>
        </w:rPr>
        <w:t xml:space="preserve"> представление об утверждении устава казачьего общества. К представлению прилагаются:</w:t>
      </w:r>
    </w:p>
    <w:p w:rsidR="0021626E" w:rsidRPr="0021626E" w:rsidRDefault="0021626E" w:rsidP="00804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21626E" w:rsidRPr="0021626E" w:rsidRDefault="0021626E" w:rsidP="00804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21626E" w:rsidRPr="00F76DB8" w:rsidRDefault="0021626E" w:rsidP="00804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копии писем о согласовании устава казачьего общества должностными лицами, названными в </w:t>
      </w:r>
      <w:r w:rsidRPr="00F7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пунктах </w:t>
      </w:r>
      <w:r w:rsidR="00497026">
        <w:rPr>
          <w:rFonts w:ascii="Times New Roman" w:eastAsia="Times New Roman" w:hAnsi="Times New Roman" w:cs="Times New Roman"/>
          <w:sz w:val="28"/>
          <w:szCs w:val="28"/>
          <w:lang w:eastAsia="ru-RU"/>
        </w:rPr>
        <w:t>2 - 3</w:t>
      </w:r>
      <w:r w:rsidRPr="00F7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положения;</w:t>
      </w:r>
    </w:p>
    <w:p w:rsidR="0021626E" w:rsidRPr="00F76DB8" w:rsidRDefault="0021626E" w:rsidP="00804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DB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устав казачьего общества на бумажном носителе и в электронном виде.</w:t>
      </w:r>
    </w:p>
    <w:p w:rsidR="00E30C95" w:rsidRDefault="00497026" w:rsidP="00E3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1626E" w:rsidRPr="00F7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Указанные в пунктах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 и 20</w:t>
      </w:r>
      <w:r w:rsidR="0021626E" w:rsidRPr="00F7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 копии документов должны быть заверены подписью атамана</w:t>
      </w:r>
      <w:r w:rsidR="0021626E"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E30C95" w:rsidRPr="004D34A0" w:rsidRDefault="00497026" w:rsidP="00372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21626E" w:rsidRPr="00E3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76DB8" w:rsidRPr="00E30C95">
        <w:rPr>
          <w:rFonts w:ascii="Times New Roman" w:hAnsi="Times New Roman" w:cs="Times New Roman"/>
          <w:sz w:val="28"/>
          <w:szCs w:val="28"/>
        </w:rPr>
        <w:t xml:space="preserve">Рассмотрение представленных для утверждения устава казачьего общества документов и </w:t>
      </w:r>
      <w:r w:rsidR="00F76DB8" w:rsidRPr="004D34A0">
        <w:rPr>
          <w:rFonts w:ascii="Times New Roman" w:hAnsi="Times New Roman" w:cs="Times New Roman"/>
          <w:sz w:val="28"/>
          <w:szCs w:val="28"/>
        </w:rPr>
        <w:t>принятие по ним решения производится</w:t>
      </w:r>
      <w:r w:rsidR="00F76DB8" w:rsidRPr="004970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75065">
        <w:rPr>
          <w:rFonts w:ascii="Times New Roman" w:hAnsi="Times New Roman" w:cs="Times New Roman"/>
          <w:sz w:val="28"/>
          <w:szCs w:val="28"/>
        </w:rPr>
        <w:t>главой</w:t>
      </w:r>
      <w:r w:rsidR="003725CC" w:rsidRPr="00975065">
        <w:rPr>
          <w:rFonts w:ascii="Times New Roman" w:hAnsi="Times New Roman" w:cs="Times New Roman"/>
          <w:sz w:val="28"/>
          <w:szCs w:val="28"/>
        </w:rPr>
        <w:t xml:space="preserve">   </w:t>
      </w:r>
      <w:r w:rsidR="006C14D4" w:rsidRPr="0097506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725CC" w:rsidRPr="0097506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725CC" w:rsidRPr="00975065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="003725CC" w:rsidRPr="00975065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</w:t>
      </w:r>
      <w:r w:rsidRPr="00975065">
        <w:rPr>
          <w:rFonts w:ascii="Times New Roman" w:hAnsi="Times New Roman" w:cs="Times New Roman"/>
          <w:sz w:val="28"/>
          <w:szCs w:val="28"/>
        </w:rPr>
        <w:t xml:space="preserve"> </w:t>
      </w:r>
      <w:r w:rsidR="00F76DB8" w:rsidRPr="00975065">
        <w:rPr>
          <w:rFonts w:ascii="Times New Roman" w:hAnsi="Times New Roman" w:cs="Times New Roman"/>
          <w:sz w:val="28"/>
          <w:szCs w:val="28"/>
        </w:rPr>
        <w:t>в течение 30 календарных дней</w:t>
      </w:r>
      <w:r w:rsidR="00F76DB8" w:rsidRPr="004D34A0">
        <w:rPr>
          <w:rFonts w:ascii="Times New Roman" w:hAnsi="Times New Roman" w:cs="Times New Roman"/>
          <w:sz w:val="28"/>
          <w:szCs w:val="28"/>
        </w:rPr>
        <w:t xml:space="preserve"> со дня поступления указанных документов.</w:t>
      </w:r>
    </w:p>
    <w:p w:rsidR="00E30C95" w:rsidRPr="00E30C95" w:rsidRDefault="00497026" w:rsidP="00E3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21626E"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30C95" w:rsidRPr="00E30C95">
        <w:rPr>
          <w:rFonts w:ascii="Times New Roman" w:hAnsi="Times New Roman" w:cs="Times New Roman"/>
          <w:sz w:val="28"/>
          <w:szCs w:val="28"/>
        </w:rPr>
        <w:t xml:space="preserve">По истечении срока, </w:t>
      </w:r>
      <w:r w:rsidR="00E30C95" w:rsidRPr="004246FD">
        <w:rPr>
          <w:rFonts w:ascii="Times New Roman" w:hAnsi="Times New Roman" w:cs="Times New Roman"/>
          <w:sz w:val="28"/>
          <w:szCs w:val="28"/>
        </w:rPr>
        <w:t xml:space="preserve">указанного в </w:t>
      </w:r>
      <w:r w:rsidR="008B260D"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ar87" w:tooltip="34. Рассмотрение представленных для утверждения устава казачьего общества документов и принятие по ним решения производится должностными лицами, названными в пунктах 22 - 29 настоящего положения, в течение 30 календарных дней со дня поступления указанных докум" w:history="1">
        <w:r w:rsidR="005E0E0C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="00E30C95" w:rsidRPr="004246FD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E30C95" w:rsidRPr="00E30C95">
        <w:rPr>
          <w:rFonts w:ascii="Times New Roman" w:hAnsi="Times New Roman" w:cs="Times New Roman"/>
          <w:sz w:val="28"/>
          <w:szCs w:val="28"/>
        </w:rPr>
        <w:t xml:space="preserve">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E30C95" w:rsidRDefault="00497026" w:rsidP="00E3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21626E"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4E3BA7" w:rsidRDefault="005E0E0C" w:rsidP="004E3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21626E" w:rsidRPr="00E3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30C95" w:rsidRPr="00E30C95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E30C95" w:rsidRPr="008F1919">
        <w:rPr>
          <w:rFonts w:ascii="Times New Roman" w:hAnsi="Times New Roman" w:cs="Times New Roman"/>
          <w:sz w:val="28"/>
          <w:szCs w:val="28"/>
        </w:rPr>
        <w:t xml:space="preserve">устава казачьего общества оформляется </w:t>
      </w:r>
      <w:r w:rsidR="00E30C95" w:rsidRPr="00BC6FB7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="00574B28" w:rsidRPr="00BC6FB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C14D4" w:rsidRPr="00BC6F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74B28" w:rsidRPr="00BC6FB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74B28" w:rsidRPr="00BC6FB7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="00574B28" w:rsidRPr="00BC6FB7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</w:t>
      </w:r>
      <w:r w:rsidR="00E30C95" w:rsidRPr="00BC6FB7">
        <w:rPr>
          <w:rFonts w:ascii="Times New Roman" w:hAnsi="Times New Roman" w:cs="Times New Roman"/>
          <w:sz w:val="28"/>
          <w:szCs w:val="28"/>
        </w:rPr>
        <w:t>. Копия правового акта об утверждении устава казачьего общества направляется атаману казачьего</w:t>
      </w:r>
      <w:r w:rsidR="00E30C95" w:rsidRPr="008F1919">
        <w:rPr>
          <w:rFonts w:ascii="Times New Roman" w:hAnsi="Times New Roman" w:cs="Times New Roman"/>
          <w:sz w:val="28"/>
          <w:szCs w:val="28"/>
        </w:rPr>
        <w:t xml:space="preserve"> общества либо уполномоченному</w:t>
      </w:r>
      <w:r w:rsidR="00E30C95" w:rsidRPr="00E30C95">
        <w:rPr>
          <w:rFonts w:ascii="Times New Roman" w:hAnsi="Times New Roman" w:cs="Times New Roman"/>
          <w:sz w:val="28"/>
          <w:szCs w:val="28"/>
        </w:rPr>
        <w:t xml:space="preserve"> лицу одновременно с уведомлением, указанным в </w:t>
      </w:r>
      <w:r w:rsidR="008B260D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574B28">
        <w:rPr>
          <w:rFonts w:ascii="Times New Roman" w:hAnsi="Times New Roman" w:cs="Times New Roman"/>
          <w:sz w:val="28"/>
          <w:szCs w:val="28"/>
        </w:rPr>
        <w:t>23</w:t>
      </w:r>
      <w:hyperlink w:anchor="Par88" w:tooltip="35. По истечении срока, указанного в пункте 34 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" w:history="1"/>
      <w:r w:rsidR="00E30C95" w:rsidRPr="00E30C9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E3BA7" w:rsidRPr="004E3BA7" w:rsidRDefault="005E0E0C" w:rsidP="004E3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4E3BA7" w:rsidRPr="004E3BA7">
        <w:rPr>
          <w:rFonts w:ascii="Times New Roman" w:hAnsi="Times New Roman" w:cs="Times New Roman"/>
          <w:sz w:val="28"/>
          <w:szCs w:val="28"/>
        </w:rPr>
        <w:t>. На титульном листе утверждаемого устава казачьего общества рекомендуется указывать:</w:t>
      </w:r>
    </w:p>
    <w:p w:rsidR="004E3BA7" w:rsidRPr="004E3BA7" w:rsidRDefault="004E3BA7" w:rsidP="004E3BA7">
      <w:pPr>
        <w:pStyle w:val="ConsPlusNormal"/>
        <w:ind w:firstLine="709"/>
        <w:jc w:val="both"/>
        <w:rPr>
          <w:sz w:val="28"/>
          <w:szCs w:val="28"/>
        </w:rPr>
      </w:pPr>
      <w:r w:rsidRPr="004E3BA7">
        <w:rPr>
          <w:sz w:val="28"/>
          <w:szCs w:val="28"/>
        </w:rPr>
        <w:t xml:space="preserve">слово УСТАВ (прописными буквами) и полное наименование </w:t>
      </w:r>
      <w:r w:rsidRPr="004E3BA7">
        <w:rPr>
          <w:sz w:val="28"/>
          <w:szCs w:val="28"/>
        </w:rPr>
        <w:lastRenderedPageBreak/>
        <w:t>казачьего общества;</w:t>
      </w:r>
    </w:p>
    <w:p w:rsidR="004E3BA7" w:rsidRPr="004E3BA7" w:rsidRDefault="004E3BA7" w:rsidP="004E3BA7">
      <w:pPr>
        <w:pStyle w:val="ConsPlusNormal"/>
        <w:ind w:firstLine="709"/>
        <w:jc w:val="both"/>
        <w:rPr>
          <w:sz w:val="28"/>
          <w:szCs w:val="28"/>
        </w:rPr>
      </w:pPr>
      <w:r w:rsidRPr="004E3BA7">
        <w:rPr>
          <w:sz w:val="28"/>
          <w:szCs w:val="28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4E3BA7" w:rsidRPr="004E3BA7" w:rsidRDefault="004E3BA7" w:rsidP="004E3BA7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4E3BA7">
        <w:rPr>
          <w:sz w:val="28"/>
          <w:szCs w:val="28"/>
        </w:rPr>
        <w:t>гриф утверждения, состоящий из слова УТВЕРЖДЕНО</w:t>
      </w:r>
      <w:proofErr w:type="gramEnd"/>
      <w:r w:rsidRPr="004E3BA7">
        <w:rPr>
          <w:sz w:val="28"/>
          <w:szCs w:val="28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4E3BA7" w:rsidRPr="004E3BA7" w:rsidRDefault="004E3BA7" w:rsidP="004E3BA7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4E3BA7">
        <w:rPr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</w:t>
      </w:r>
      <w:proofErr w:type="gramEnd"/>
      <w:r w:rsidRPr="004E3BA7">
        <w:rPr>
          <w:sz w:val="28"/>
          <w:szCs w:val="28"/>
        </w:rPr>
        <w:t xml:space="preserve"> в случае согласования устава несколькими должностными лицами, названными в </w:t>
      </w:r>
      <w:hyperlink w:anchor="Par31" w:tooltip="2. Уставы хуторских, станичных, городских казачьих обществ, создаваемых (действующих) на территориях городских, сельских поселений, муниципальных, городских округов, внутригородских районов, внутригородских муниципальных образований городов федерального значен" w:history="1">
        <w:r w:rsidRPr="004E3BA7">
          <w:rPr>
            <w:sz w:val="28"/>
            <w:szCs w:val="28"/>
          </w:rPr>
          <w:t>пунктах 2</w:t>
        </w:r>
      </w:hyperlink>
      <w:r w:rsidRPr="004E3BA7">
        <w:rPr>
          <w:sz w:val="28"/>
          <w:szCs w:val="28"/>
        </w:rPr>
        <w:t xml:space="preserve"> - </w:t>
      </w:r>
      <w:r w:rsidR="00574B28">
        <w:rPr>
          <w:sz w:val="28"/>
          <w:szCs w:val="28"/>
        </w:rPr>
        <w:t>3</w:t>
      </w:r>
      <w:hyperlink w:anchor="Par38" w:tooltip="9. Уставы войсковых казачьих обществ, осуществляющих деятельность на территориях двух и более субъектов Российской Федерации либо на территории одного субъекта Российской Федерации, который образован в результате объединения двух и более субъектов Российской Ф" w:history="1"/>
      <w:r w:rsidRPr="004E3BA7">
        <w:rPr>
          <w:sz w:val="28"/>
          <w:szCs w:val="28"/>
        </w:rPr>
        <w:t xml:space="preserve"> настоящего положения, грифы согласования располагаются вертикально под грифом утверждения с учетом очередности согласования, при большом количестве - на отдельном листе согласования).</w:t>
      </w:r>
    </w:p>
    <w:p w:rsidR="004E3BA7" w:rsidRPr="004E3BA7" w:rsidRDefault="004E3BA7" w:rsidP="004E3BA7">
      <w:pPr>
        <w:pStyle w:val="ConsPlusNormal"/>
        <w:ind w:firstLine="709"/>
        <w:jc w:val="both"/>
        <w:rPr>
          <w:sz w:val="28"/>
          <w:szCs w:val="28"/>
        </w:rPr>
      </w:pPr>
      <w:r w:rsidRPr="004E3BA7">
        <w:rPr>
          <w:sz w:val="28"/>
          <w:szCs w:val="28"/>
        </w:rPr>
        <w:t xml:space="preserve">Рекомендуемый образец титульного листа устава казачьего общества приведен в </w:t>
      </w:r>
      <w:hyperlink w:anchor="Par118" w:tooltip="РЕКОМЕНДУЕМЫЙ ОБРАЗЕЦ" w:history="1">
        <w:r w:rsidRPr="004E3BA7">
          <w:rPr>
            <w:sz w:val="28"/>
            <w:szCs w:val="28"/>
          </w:rPr>
          <w:t>приложении</w:t>
        </w:r>
      </w:hyperlink>
      <w:r w:rsidRPr="004E3BA7">
        <w:rPr>
          <w:sz w:val="28"/>
          <w:szCs w:val="28"/>
        </w:rPr>
        <w:t xml:space="preserve"> к настоящему положению.</w:t>
      </w:r>
    </w:p>
    <w:p w:rsidR="0021626E" w:rsidRPr="004246FD" w:rsidRDefault="00E30C95" w:rsidP="00804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0E0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1626E" w:rsidRPr="004246F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Основаниями для отказа в утверждении устава действующего казачьего общества являются:</w:t>
      </w:r>
    </w:p>
    <w:p w:rsidR="0021626E" w:rsidRPr="004246FD" w:rsidRDefault="0021626E" w:rsidP="00804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F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21626E" w:rsidRPr="004246FD" w:rsidRDefault="0021626E" w:rsidP="00804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непредставление или представление неполного комплекта документов, предусмотренных пунктом </w:t>
      </w:r>
      <w:r w:rsidR="00574B2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424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21626E" w:rsidRPr="004246FD" w:rsidRDefault="0021626E" w:rsidP="00804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F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в представленных документах недостоверных или неполных сведений.</w:t>
      </w:r>
    </w:p>
    <w:p w:rsidR="0021626E" w:rsidRPr="0021626E" w:rsidRDefault="005E0E0C" w:rsidP="00804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21626E"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Основаниями для отказа в утверждении устава создаваемого казачьего общества являются:</w:t>
      </w:r>
    </w:p>
    <w:p w:rsidR="0021626E" w:rsidRPr="0021626E" w:rsidRDefault="0021626E" w:rsidP="00804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21626E" w:rsidRPr="004246FD" w:rsidRDefault="0021626E" w:rsidP="00804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непредставление или представление неполного комплекта документов, предусмотренных пунктом </w:t>
      </w:r>
      <w:r w:rsidR="00574B28" w:rsidRPr="00574B2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7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4246F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астоящего положения, несоблюдение требований к их оформлению, порядку и сроку представления;</w:t>
      </w:r>
    </w:p>
    <w:p w:rsidR="004246FD" w:rsidRDefault="0021626E" w:rsidP="0042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наличия в представленных документах</w:t>
      </w:r>
      <w:r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недостоверных или неполных сведений.</w:t>
      </w:r>
    </w:p>
    <w:p w:rsidR="004246FD" w:rsidRPr="007064A7" w:rsidRDefault="005E0E0C" w:rsidP="0042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21626E" w:rsidRPr="00424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46FD" w:rsidRPr="004246FD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4246FD" w:rsidRPr="007064A7">
        <w:rPr>
          <w:rFonts w:ascii="Times New Roman" w:hAnsi="Times New Roman" w:cs="Times New Roman"/>
          <w:sz w:val="28"/>
          <w:szCs w:val="28"/>
        </w:rPr>
        <w:t xml:space="preserve">утверждении устава казачьего общества не является препятствием для повторного направления </w:t>
      </w:r>
      <w:r w:rsidR="00574B28" w:rsidRPr="008F1919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8B260D" w:rsidRPr="008F19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74B28" w:rsidRPr="008F191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74B28" w:rsidRPr="008F1919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="00574B28" w:rsidRPr="008F1919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</w:t>
      </w:r>
      <w:r w:rsidR="004246FD" w:rsidRPr="008F1919">
        <w:rPr>
          <w:rFonts w:ascii="Times New Roman" w:hAnsi="Times New Roman" w:cs="Times New Roman"/>
          <w:sz w:val="28"/>
          <w:szCs w:val="28"/>
        </w:rPr>
        <w:t xml:space="preserve">представления об утверждении устава казачьего общества и документов, предусмотренных </w:t>
      </w:r>
      <w:r w:rsidR="008B260D" w:rsidRPr="008F1919">
        <w:rPr>
          <w:rFonts w:ascii="Times New Roman" w:hAnsi="Times New Roman" w:cs="Times New Roman"/>
          <w:sz w:val="28"/>
          <w:szCs w:val="28"/>
        </w:rPr>
        <w:t>пунктами</w:t>
      </w:r>
      <w:r w:rsidR="008B260D">
        <w:rPr>
          <w:rFonts w:ascii="Times New Roman" w:hAnsi="Times New Roman" w:cs="Times New Roman"/>
          <w:sz w:val="28"/>
          <w:szCs w:val="28"/>
        </w:rPr>
        <w:t xml:space="preserve"> </w:t>
      </w:r>
      <w:r w:rsidR="00574B28">
        <w:rPr>
          <w:rFonts w:ascii="Times New Roman" w:hAnsi="Times New Roman" w:cs="Times New Roman"/>
          <w:sz w:val="28"/>
          <w:szCs w:val="28"/>
        </w:rPr>
        <w:t>19 и 20</w:t>
      </w:r>
      <w:r w:rsidR="004246FD" w:rsidRPr="005E0E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246FD" w:rsidRPr="007064A7">
        <w:rPr>
          <w:rFonts w:ascii="Times New Roman" w:hAnsi="Times New Roman" w:cs="Times New Roman"/>
          <w:sz w:val="28"/>
          <w:szCs w:val="28"/>
        </w:rPr>
        <w:t>настоящего положения, при условии устранения оснований, послуживших причиной для принятия указанного решения.</w:t>
      </w:r>
    </w:p>
    <w:p w:rsidR="004246FD" w:rsidRPr="007064A7" w:rsidRDefault="004246FD" w:rsidP="004246FD">
      <w:pPr>
        <w:pStyle w:val="ConsPlusNormal"/>
        <w:ind w:firstLine="540"/>
        <w:jc w:val="both"/>
        <w:rPr>
          <w:sz w:val="28"/>
          <w:szCs w:val="28"/>
        </w:rPr>
      </w:pPr>
      <w:r w:rsidRPr="007064A7">
        <w:rPr>
          <w:sz w:val="28"/>
          <w:szCs w:val="28"/>
        </w:rPr>
        <w:t xml:space="preserve">Повторное представление об утверждении устава казачьего общества и документов, предусмотренных </w:t>
      </w:r>
      <w:r w:rsidR="008B260D">
        <w:rPr>
          <w:sz w:val="28"/>
          <w:szCs w:val="28"/>
        </w:rPr>
        <w:t xml:space="preserve">пунктами </w:t>
      </w:r>
      <w:r w:rsidR="00574B28">
        <w:rPr>
          <w:sz w:val="28"/>
          <w:szCs w:val="28"/>
        </w:rPr>
        <w:t>19 и 20</w:t>
      </w:r>
      <w:hyperlink w:anchor="Par76" w:tooltip="31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соответствующим должностным лицам, названным в пунктах 22 - 29 настояще" w:history="1"/>
      <w:r w:rsidRPr="007064A7">
        <w:rPr>
          <w:sz w:val="28"/>
          <w:szCs w:val="28"/>
        </w:rPr>
        <w:t xml:space="preserve"> настоящего положения, и принятие по этому представлению решения осуществляются в порядке, предусмотренном </w:t>
      </w:r>
      <w:r w:rsidR="008B260D">
        <w:rPr>
          <w:sz w:val="28"/>
          <w:szCs w:val="28"/>
        </w:rPr>
        <w:t xml:space="preserve">пунктами </w:t>
      </w:r>
      <w:r w:rsidR="00845963" w:rsidRPr="00845963">
        <w:rPr>
          <w:sz w:val="28"/>
          <w:szCs w:val="28"/>
        </w:rPr>
        <w:t>21</w:t>
      </w:r>
      <w:hyperlink w:anchor="Par86" w:tooltip="33. Указанные в пунктах 31 и 32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" w:history="1"/>
      <w:r w:rsidRPr="00845963">
        <w:rPr>
          <w:sz w:val="28"/>
          <w:szCs w:val="28"/>
        </w:rPr>
        <w:t xml:space="preserve"> - </w:t>
      </w:r>
      <w:r w:rsidR="00845963" w:rsidRPr="00845963">
        <w:rPr>
          <w:sz w:val="28"/>
          <w:szCs w:val="28"/>
        </w:rPr>
        <w:t>28</w:t>
      </w:r>
      <w:r w:rsidRPr="00845963">
        <w:rPr>
          <w:sz w:val="28"/>
          <w:szCs w:val="28"/>
        </w:rPr>
        <w:t xml:space="preserve"> настоящего</w:t>
      </w:r>
      <w:r w:rsidRPr="007064A7">
        <w:rPr>
          <w:sz w:val="28"/>
          <w:szCs w:val="28"/>
        </w:rPr>
        <w:t xml:space="preserve"> положения.</w:t>
      </w:r>
    </w:p>
    <w:p w:rsidR="0021626E" w:rsidRPr="00574B28" w:rsidRDefault="004246FD" w:rsidP="004246FD">
      <w:pPr>
        <w:pStyle w:val="ConsPlusNormal"/>
        <w:ind w:firstLine="540"/>
        <w:jc w:val="both"/>
        <w:rPr>
          <w:sz w:val="28"/>
          <w:szCs w:val="28"/>
        </w:rPr>
      </w:pPr>
      <w:r w:rsidRPr="007064A7">
        <w:rPr>
          <w:sz w:val="28"/>
          <w:szCs w:val="28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</w:t>
      </w:r>
      <w:r w:rsidR="00845963">
        <w:rPr>
          <w:sz w:val="28"/>
          <w:szCs w:val="28"/>
        </w:rPr>
        <w:t xml:space="preserve">пунктами </w:t>
      </w:r>
      <w:r w:rsidR="00574B28" w:rsidRPr="00574B28">
        <w:rPr>
          <w:sz w:val="28"/>
          <w:szCs w:val="28"/>
        </w:rPr>
        <w:t>19  и 20</w:t>
      </w:r>
      <w:r w:rsidRPr="00574B28">
        <w:rPr>
          <w:color w:val="FF0000"/>
          <w:sz w:val="28"/>
          <w:szCs w:val="28"/>
        </w:rPr>
        <w:t xml:space="preserve"> </w:t>
      </w:r>
      <w:r w:rsidRPr="00574B28">
        <w:rPr>
          <w:sz w:val="28"/>
          <w:szCs w:val="28"/>
        </w:rPr>
        <w:t>настоящего положения, не ограничено.</w:t>
      </w:r>
    </w:p>
    <w:p w:rsidR="0021626E" w:rsidRPr="00574B28" w:rsidRDefault="0021626E" w:rsidP="00D83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BA7" w:rsidRDefault="004E3BA7" w:rsidP="004246FD">
      <w:pPr>
        <w:pStyle w:val="a3"/>
        <w:rPr>
          <w:rFonts w:ascii="Times New Roman" w:hAnsi="Times New Roman" w:cs="Times New Roman"/>
          <w:lang w:eastAsia="ru-RU"/>
        </w:rPr>
      </w:pPr>
    </w:p>
    <w:p w:rsidR="00B211F2" w:rsidRDefault="00B211F2" w:rsidP="004246FD">
      <w:pPr>
        <w:pStyle w:val="a3"/>
        <w:rPr>
          <w:rFonts w:ascii="Times New Roman" w:hAnsi="Times New Roman" w:cs="Times New Roman"/>
          <w:lang w:eastAsia="ru-RU"/>
        </w:rPr>
      </w:pPr>
    </w:p>
    <w:p w:rsidR="00B211F2" w:rsidRDefault="00B211F2" w:rsidP="004246FD">
      <w:pPr>
        <w:pStyle w:val="a3"/>
        <w:rPr>
          <w:rFonts w:ascii="Times New Roman" w:hAnsi="Times New Roman" w:cs="Times New Roman"/>
          <w:lang w:eastAsia="ru-RU"/>
        </w:rPr>
      </w:pPr>
    </w:p>
    <w:p w:rsidR="00B211F2" w:rsidRDefault="00B211F2" w:rsidP="004246FD">
      <w:pPr>
        <w:pStyle w:val="a3"/>
        <w:rPr>
          <w:rFonts w:ascii="Times New Roman" w:hAnsi="Times New Roman" w:cs="Times New Roman"/>
          <w:lang w:eastAsia="ru-RU"/>
        </w:rPr>
      </w:pPr>
    </w:p>
    <w:p w:rsidR="00B211F2" w:rsidRDefault="00B211F2" w:rsidP="004246FD">
      <w:pPr>
        <w:pStyle w:val="a3"/>
        <w:rPr>
          <w:rFonts w:ascii="Times New Roman" w:hAnsi="Times New Roman" w:cs="Times New Roman"/>
          <w:lang w:eastAsia="ru-RU"/>
        </w:rPr>
      </w:pPr>
    </w:p>
    <w:p w:rsidR="00B211F2" w:rsidRDefault="00B211F2" w:rsidP="004246FD">
      <w:pPr>
        <w:pStyle w:val="a3"/>
        <w:rPr>
          <w:rFonts w:ascii="Times New Roman" w:hAnsi="Times New Roman" w:cs="Times New Roman"/>
          <w:lang w:eastAsia="ru-RU"/>
        </w:rPr>
      </w:pPr>
    </w:p>
    <w:p w:rsidR="00B211F2" w:rsidRDefault="00B211F2" w:rsidP="004246FD">
      <w:pPr>
        <w:pStyle w:val="a3"/>
        <w:rPr>
          <w:rFonts w:ascii="Times New Roman" w:hAnsi="Times New Roman" w:cs="Times New Roman"/>
          <w:lang w:eastAsia="ru-RU"/>
        </w:rPr>
      </w:pPr>
    </w:p>
    <w:p w:rsidR="00B211F2" w:rsidRDefault="00B211F2" w:rsidP="004246FD">
      <w:pPr>
        <w:pStyle w:val="a3"/>
        <w:rPr>
          <w:rFonts w:ascii="Times New Roman" w:hAnsi="Times New Roman" w:cs="Times New Roman"/>
          <w:lang w:eastAsia="ru-RU"/>
        </w:rPr>
      </w:pPr>
    </w:p>
    <w:p w:rsidR="00B211F2" w:rsidRDefault="00B211F2" w:rsidP="004246FD">
      <w:pPr>
        <w:pStyle w:val="a3"/>
        <w:rPr>
          <w:rFonts w:ascii="Times New Roman" w:hAnsi="Times New Roman" w:cs="Times New Roman"/>
          <w:lang w:eastAsia="ru-RU"/>
        </w:rPr>
      </w:pPr>
    </w:p>
    <w:p w:rsidR="00B211F2" w:rsidRDefault="00B211F2" w:rsidP="004246FD">
      <w:pPr>
        <w:pStyle w:val="a3"/>
        <w:rPr>
          <w:rFonts w:ascii="Times New Roman" w:hAnsi="Times New Roman" w:cs="Times New Roman"/>
          <w:lang w:eastAsia="ru-RU"/>
        </w:rPr>
      </w:pPr>
    </w:p>
    <w:p w:rsidR="00B211F2" w:rsidRDefault="00B211F2" w:rsidP="004246FD">
      <w:pPr>
        <w:pStyle w:val="a3"/>
        <w:rPr>
          <w:rFonts w:ascii="Times New Roman" w:hAnsi="Times New Roman" w:cs="Times New Roman"/>
          <w:lang w:eastAsia="ru-RU"/>
        </w:rPr>
      </w:pPr>
    </w:p>
    <w:p w:rsidR="00B211F2" w:rsidRDefault="00B211F2" w:rsidP="004246FD">
      <w:pPr>
        <w:pStyle w:val="a3"/>
        <w:rPr>
          <w:rFonts w:ascii="Times New Roman" w:hAnsi="Times New Roman" w:cs="Times New Roman"/>
          <w:lang w:eastAsia="ru-RU"/>
        </w:rPr>
      </w:pPr>
    </w:p>
    <w:p w:rsidR="00B211F2" w:rsidRDefault="00B211F2" w:rsidP="004246FD">
      <w:pPr>
        <w:pStyle w:val="a3"/>
        <w:rPr>
          <w:rFonts w:ascii="Times New Roman" w:hAnsi="Times New Roman" w:cs="Times New Roman"/>
          <w:lang w:eastAsia="ru-RU"/>
        </w:rPr>
      </w:pPr>
    </w:p>
    <w:p w:rsidR="00B211F2" w:rsidRDefault="00B211F2" w:rsidP="004246FD">
      <w:pPr>
        <w:pStyle w:val="a3"/>
        <w:rPr>
          <w:rFonts w:ascii="Times New Roman" w:hAnsi="Times New Roman" w:cs="Times New Roman"/>
          <w:lang w:eastAsia="ru-RU"/>
        </w:rPr>
      </w:pPr>
    </w:p>
    <w:p w:rsidR="00B211F2" w:rsidRDefault="00B211F2" w:rsidP="004246FD">
      <w:pPr>
        <w:pStyle w:val="a3"/>
        <w:rPr>
          <w:rFonts w:ascii="Times New Roman" w:hAnsi="Times New Roman" w:cs="Times New Roman"/>
          <w:lang w:eastAsia="ru-RU"/>
        </w:rPr>
      </w:pPr>
    </w:p>
    <w:p w:rsidR="00B211F2" w:rsidRDefault="00B211F2" w:rsidP="004246FD">
      <w:pPr>
        <w:pStyle w:val="a3"/>
        <w:rPr>
          <w:rFonts w:ascii="Times New Roman" w:hAnsi="Times New Roman" w:cs="Times New Roman"/>
          <w:lang w:eastAsia="ru-RU"/>
        </w:rPr>
      </w:pPr>
    </w:p>
    <w:p w:rsidR="00B211F2" w:rsidRDefault="00B211F2" w:rsidP="004246FD">
      <w:pPr>
        <w:pStyle w:val="a3"/>
        <w:rPr>
          <w:rFonts w:ascii="Times New Roman" w:hAnsi="Times New Roman" w:cs="Times New Roman"/>
          <w:lang w:eastAsia="ru-RU"/>
        </w:rPr>
      </w:pPr>
    </w:p>
    <w:p w:rsidR="00B211F2" w:rsidRDefault="00B211F2" w:rsidP="004246FD">
      <w:pPr>
        <w:pStyle w:val="a3"/>
        <w:rPr>
          <w:rFonts w:ascii="Times New Roman" w:hAnsi="Times New Roman" w:cs="Times New Roman"/>
          <w:lang w:eastAsia="ru-RU"/>
        </w:rPr>
      </w:pPr>
    </w:p>
    <w:p w:rsidR="005E0E0C" w:rsidRDefault="005E0E0C" w:rsidP="00BA37F6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5E0E0C" w:rsidRDefault="005E0E0C" w:rsidP="00BA37F6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5E0E0C" w:rsidRDefault="005E0E0C" w:rsidP="00BA37F6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5E0E0C" w:rsidRDefault="005E0E0C" w:rsidP="00BA37F6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5E0E0C" w:rsidRDefault="005E0E0C" w:rsidP="00BA37F6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5E0E0C" w:rsidRDefault="005E0E0C" w:rsidP="00BA37F6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5E0E0C" w:rsidRDefault="005E0E0C" w:rsidP="00BA37F6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5E0E0C" w:rsidRDefault="005E0E0C" w:rsidP="00BA37F6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5E0E0C" w:rsidRDefault="005E0E0C" w:rsidP="00BA37F6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5E0E0C" w:rsidRDefault="005E0E0C" w:rsidP="00BA37F6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5E0E0C" w:rsidRDefault="005E0E0C" w:rsidP="00BA37F6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5E0E0C" w:rsidRDefault="005E0E0C" w:rsidP="00BA37F6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5E0E0C" w:rsidRDefault="005E0E0C" w:rsidP="00BA37F6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5E0E0C" w:rsidRDefault="005E0E0C" w:rsidP="00BA37F6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845963" w:rsidRDefault="00845963" w:rsidP="00BA37F6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845963" w:rsidRDefault="00845963" w:rsidP="00BA37F6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845963" w:rsidRDefault="00845963" w:rsidP="00BA37F6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BA37F6" w:rsidRPr="0068121E" w:rsidRDefault="00F11596" w:rsidP="00BA37F6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 xml:space="preserve">Приложение </w:t>
      </w:r>
    </w:p>
    <w:p w:rsidR="00F11596" w:rsidRDefault="00BA37F6" w:rsidP="00F11596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68121E">
        <w:rPr>
          <w:rFonts w:ascii="Times New Roman" w:hAnsi="Times New Roman" w:cs="Times New Roman"/>
          <w:lang w:eastAsia="ru-RU"/>
        </w:rPr>
        <w:t xml:space="preserve">к </w:t>
      </w:r>
      <w:r w:rsidR="00F11596">
        <w:rPr>
          <w:rFonts w:ascii="Times New Roman" w:hAnsi="Times New Roman" w:cs="Times New Roman"/>
          <w:lang w:eastAsia="ru-RU"/>
        </w:rPr>
        <w:t>Положению о согласовании и утверждении</w:t>
      </w:r>
    </w:p>
    <w:p w:rsidR="00845963" w:rsidRDefault="00845963" w:rsidP="00845963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уставов казачьих обществ </w:t>
      </w:r>
      <w:r w:rsidR="00F11596" w:rsidRPr="00F11596">
        <w:rPr>
          <w:rFonts w:ascii="Times New Roman" w:hAnsi="Times New Roman" w:cs="Times New Roman"/>
          <w:lang w:eastAsia="ru-RU"/>
        </w:rPr>
        <w:t xml:space="preserve">на территории </w:t>
      </w:r>
    </w:p>
    <w:p w:rsidR="00845963" w:rsidRDefault="00F11596" w:rsidP="00845963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F11596">
        <w:rPr>
          <w:rFonts w:ascii="Times New Roman" w:hAnsi="Times New Roman" w:cs="Times New Roman"/>
          <w:lang w:eastAsia="ru-RU"/>
        </w:rPr>
        <w:t xml:space="preserve">муниципального образования </w:t>
      </w:r>
    </w:p>
    <w:p w:rsidR="00845963" w:rsidRDefault="00F11596" w:rsidP="00845963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F11596">
        <w:rPr>
          <w:rFonts w:ascii="Times New Roman" w:hAnsi="Times New Roman" w:cs="Times New Roman"/>
          <w:lang w:eastAsia="ru-RU"/>
        </w:rPr>
        <w:t xml:space="preserve">Волосовский муниципальный район </w:t>
      </w:r>
    </w:p>
    <w:p w:rsidR="00F11596" w:rsidRDefault="00F11596" w:rsidP="00845963">
      <w:pPr>
        <w:pStyle w:val="a3"/>
        <w:jc w:val="right"/>
        <w:rPr>
          <w:rFonts w:ascii="Times New Roman" w:hAnsi="Times New Roman" w:cs="Times New Roman"/>
          <w:lang w:eastAsia="ru-RU"/>
        </w:rPr>
      </w:pPr>
      <w:bookmarkStart w:id="0" w:name="_GoBack"/>
      <w:bookmarkEnd w:id="0"/>
      <w:r w:rsidRPr="00F11596">
        <w:rPr>
          <w:rFonts w:ascii="Times New Roman" w:hAnsi="Times New Roman" w:cs="Times New Roman"/>
          <w:lang w:eastAsia="ru-RU"/>
        </w:rPr>
        <w:t xml:space="preserve">Ленинградской области  </w:t>
      </w:r>
      <w:r>
        <w:rPr>
          <w:rFonts w:ascii="Times New Roman" w:hAnsi="Times New Roman" w:cs="Times New Roman"/>
          <w:lang w:eastAsia="ru-RU"/>
        </w:rPr>
        <w:t xml:space="preserve">  </w:t>
      </w:r>
    </w:p>
    <w:p w:rsidR="00F12C8E" w:rsidRDefault="00F12C8E" w:rsidP="00BA37F6">
      <w:pPr>
        <w:pStyle w:val="a3"/>
        <w:tabs>
          <w:tab w:val="left" w:pos="7755"/>
        </w:tabs>
        <w:spacing w:before="240"/>
        <w:rPr>
          <w:rFonts w:ascii="Times New Roman" w:hAnsi="Times New Roman" w:cs="Times New Roman"/>
          <w:sz w:val="20"/>
          <w:szCs w:val="20"/>
        </w:rPr>
      </w:pPr>
    </w:p>
    <w:p w:rsidR="00F12C8E" w:rsidRPr="00F12C8E" w:rsidRDefault="00F12C8E" w:rsidP="00F12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C8E" w:rsidRPr="00F12C8E" w:rsidRDefault="00845963" w:rsidP="00F12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18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РЕКОМЕНДУЕМЫЙ </w:t>
      </w:r>
      <w:r w:rsidR="00F12C8E" w:rsidRPr="00F12C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</w:t>
      </w:r>
    </w:p>
    <w:p w:rsidR="00F12C8E" w:rsidRPr="00F12C8E" w:rsidRDefault="00F12C8E" w:rsidP="00F12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C8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ТИТУЛЬНОГО ЛИСТА УСТАВА КАЗАЧЬЕГО ОБЩЕСТВА</w:t>
      </w:r>
    </w:p>
    <w:p w:rsidR="00F12C8E" w:rsidRPr="00F12C8E" w:rsidRDefault="00F12C8E" w:rsidP="00F12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2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6"/>
        <w:gridCol w:w="395"/>
        <w:gridCol w:w="1870"/>
        <w:gridCol w:w="623"/>
        <w:gridCol w:w="1533"/>
        <w:gridCol w:w="1077"/>
        <w:gridCol w:w="1077"/>
        <w:gridCol w:w="1077"/>
      </w:tblGrid>
      <w:tr w:rsidR="00F12C8E" w:rsidRPr="00F12C8E" w:rsidTr="00986269">
        <w:trPr>
          <w:gridAfter w:val="3"/>
          <w:wAfter w:w="3231" w:type="dxa"/>
        </w:trPr>
        <w:tc>
          <w:tcPr>
            <w:tcW w:w="4646" w:type="dxa"/>
          </w:tcPr>
          <w:p w:rsidR="00F12C8E" w:rsidRPr="00F12C8E" w:rsidRDefault="00F12C8E" w:rsidP="00F1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1" w:type="dxa"/>
            <w:gridSpan w:val="4"/>
          </w:tcPr>
          <w:p w:rsidR="00F12C8E" w:rsidRDefault="00F12C8E" w:rsidP="00F1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B211F2" w:rsidRDefault="00BA37F6" w:rsidP="00B2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</w:t>
            </w:r>
            <w:r w:rsidRPr="00BA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11F2" w:rsidRPr="008B2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B211F2" w:rsidRPr="008B26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B211F2" w:rsidRPr="00F11596">
              <w:rPr>
                <w:rFonts w:ascii="Times New Roman" w:hAnsi="Times New Roman" w:cs="Times New Roman"/>
                <w:lang w:eastAsia="ru-RU"/>
              </w:rPr>
              <w:t xml:space="preserve">муниципального </w:t>
            </w:r>
            <w:r w:rsidR="00B211F2" w:rsidRPr="00B211F2">
              <w:rPr>
                <w:rFonts w:ascii="Times New Roman" w:hAnsi="Times New Roman" w:cs="Times New Roman"/>
                <w:lang w:eastAsia="ru-RU"/>
              </w:rPr>
              <w:t xml:space="preserve">образования </w:t>
            </w:r>
          </w:p>
          <w:p w:rsidR="00F12C8E" w:rsidRPr="00F12C8E" w:rsidRDefault="00B211F2" w:rsidP="00B2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1F2">
              <w:rPr>
                <w:rFonts w:ascii="Times New Roman" w:hAnsi="Times New Roman" w:cs="Times New Roman"/>
                <w:u w:val="single"/>
                <w:lang w:eastAsia="ru-RU"/>
              </w:rPr>
              <w:t xml:space="preserve">Волосовский муниципальный район  </w:t>
            </w:r>
            <w:r w:rsidRPr="00B211F2">
              <w:rPr>
                <w:rFonts w:ascii="Times New Roman" w:hAnsi="Times New Roman" w:cs="Times New Roman"/>
                <w:lang w:eastAsia="ru-RU"/>
              </w:rPr>
              <w:t xml:space="preserve">  </w:t>
            </w:r>
          </w:p>
        </w:tc>
      </w:tr>
      <w:tr w:rsidR="00F12C8E" w:rsidRPr="00F12C8E" w:rsidTr="00986269">
        <w:trPr>
          <w:gridAfter w:val="3"/>
          <w:wAfter w:w="3231" w:type="dxa"/>
        </w:trPr>
        <w:tc>
          <w:tcPr>
            <w:tcW w:w="4646" w:type="dxa"/>
          </w:tcPr>
          <w:p w:rsidR="00F12C8E" w:rsidRPr="00F12C8E" w:rsidRDefault="00F12C8E" w:rsidP="00F1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</w:tcPr>
          <w:p w:rsidR="00F12C8E" w:rsidRPr="00F12C8E" w:rsidRDefault="00F12C8E" w:rsidP="00F1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F12C8E" w:rsidRPr="00F12C8E" w:rsidRDefault="00F12C8E" w:rsidP="00F1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</w:tcPr>
          <w:p w:rsidR="00F12C8E" w:rsidRPr="00F12C8E" w:rsidRDefault="00986269" w:rsidP="0098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F12C8E" w:rsidRPr="00F12C8E" w:rsidRDefault="00F12C8E" w:rsidP="00F1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C8E" w:rsidRPr="00F12C8E" w:rsidTr="00986269">
        <w:trPr>
          <w:gridAfter w:val="3"/>
          <w:wAfter w:w="3231" w:type="dxa"/>
        </w:trPr>
        <w:tc>
          <w:tcPr>
            <w:tcW w:w="4646" w:type="dxa"/>
          </w:tcPr>
          <w:p w:rsidR="00F12C8E" w:rsidRPr="00F12C8E" w:rsidRDefault="00F12C8E" w:rsidP="00F1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1" w:type="dxa"/>
            <w:gridSpan w:val="4"/>
          </w:tcPr>
          <w:p w:rsidR="00F12C8E" w:rsidRPr="00F12C8E" w:rsidRDefault="00F12C8E" w:rsidP="00F1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C8E" w:rsidRPr="00F12C8E" w:rsidTr="00986269">
        <w:trPr>
          <w:gridAfter w:val="3"/>
          <w:wAfter w:w="3231" w:type="dxa"/>
        </w:trPr>
        <w:tc>
          <w:tcPr>
            <w:tcW w:w="4646" w:type="dxa"/>
            <w:vAlign w:val="center"/>
          </w:tcPr>
          <w:p w:rsidR="00F12C8E" w:rsidRPr="00F12C8E" w:rsidRDefault="00F12C8E" w:rsidP="00F1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1" w:type="dxa"/>
            <w:gridSpan w:val="4"/>
          </w:tcPr>
          <w:p w:rsidR="00F12C8E" w:rsidRPr="00F12C8E" w:rsidRDefault="00F12C8E" w:rsidP="00F1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</w:tc>
      </w:tr>
      <w:tr w:rsidR="00B211F2" w:rsidRPr="00F12C8E" w:rsidTr="00986269">
        <w:trPr>
          <w:gridAfter w:val="3"/>
          <w:wAfter w:w="3231" w:type="dxa"/>
        </w:trPr>
        <w:tc>
          <w:tcPr>
            <w:tcW w:w="4646" w:type="dxa"/>
          </w:tcPr>
          <w:p w:rsidR="00B211F2" w:rsidRPr="00F12C8E" w:rsidRDefault="00B211F2" w:rsidP="00F1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1" w:type="dxa"/>
            <w:gridSpan w:val="4"/>
            <w:tcBorders>
              <w:top w:val="single" w:sz="4" w:space="0" w:color="auto"/>
            </w:tcBorders>
          </w:tcPr>
          <w:p w:rsidR="00B211F2" w:rsidRPr="00F12C8E" w:rsidRDefault="00B211F2" w:rsidP="00F1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должности)</w:t>
            </w:r>
          </w:p>
        </w:tc>
      </w:tr>
      <w:tr w:rsidR="00B211F2" w:rsidRPr="00F12C8E" w:rsidTr="00986269">
        <w:trPr>
          <w:gridAfter w:val="3"/>
          <w:wAfter w:w="3231" w:type="dxa"/>
        </w:trPr>
        <w:tc>
          <w:tcPr>
            <w:tcW w:w="4646" w:type="dxa"/>
          </w:tcPr>
          <w:p w:rsidR="00B211F2" w:rsidRPr="00F12C8E" w:rsidRDefault="00B211F2" w:rsidP="00F1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1" w:type="dxa"/>
            <w:gridSpan w:val="4"/>
            <w:tcBorders>
              <w:top w:val="single" w:sz="4" w:space="0" w:color="auto"/>
            </w:tcBorders>
          </w:tcPr>
          <w:p w:rsidR="00B211F2" w:rsidRPr="00F12C8E" w:rsidRDefault="00B211F2" w:rsidP="00F1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</w:tr>
      <w:tr w:rsidR="00B211F2" w:rsidRPr="00F12C8E" w:rsidTr="00986269">
        <w:trPr>
          <w:gridAfter w:val="3"/>
          <w:wAfter w:w="3231" w:type="dxa"/>
        </w:trPr>
        <w:tc>
          <w:tcPr>
            <w:tcW w:w="4646" w:type="dxa"/>
          </w:tcPr>
          <w:p w:rsidR="00B211F2" w:rsidRPr="00F12C8E" w:rsidRDefault="00B211F2" w:rsidP="00F1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1" w:type="dxa"/>
            <w:gridSpan w:val="4"/>
          </w:tcPr>
          <w:p w:rsidR="00B211F2" w:rsidRPr="00F12C8E" w:rsidRDefault="00B211F2" w:rsidP="00F1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</w:t>
            </w:r>
            <w:proofErr w:type="gramStart"/>
            <w:r w:rsidRPr="00F1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8D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_____________№___________</w:t>
            </w:r>
          </w:p>
        </w:tc>
      </w:tr>
      <w:tr w:rsidR="00986269" w:rsidRPr="00F12C8E" w:rsidTr="00986269">
        <w:trPr>
          <w:gridAfter w:val="7"/>
          <w:wAfter w:w="7652" w:type="dxa"/>
        </w:trPr>
        <w:tc>
          <w:tcPr>
            <w:tcW w:w="4646" w:type="dxa"/>
          </w:tcPr>
          <w:p w:rsidR="00986269" w:rsidRPr="00F12C8E" w:rsidRDefault="00986269" w:rsidP="00F1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7B5" w:rsidRPr="00F12C8E" w:rsidTr="00986269">
        <w:trPr>
          <w:gridAfter w:val="3"/>
          <w:wAfter w:w="3231" w:type="dxa"/>
        </w:trPr>
        <w:tc>
          <w:tcPr>
            <w:tcW w:w="4646" w:type="dxa"/>
          </w:tcPr>
          <w:p w:rsidR="008D27B5" w:rsidRPr="00F12C8E" w:rsidRDefault="008D27B5" w:rsidP="00F1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1" w:type="dxa"/>
            <w:gridSpan w:val="4"/>
            <w:vAlign w:val="center"/>
          </w:tcPr>
          <w:p w:rsidR="008D27B5" w:rsidRPr="00F12C8E" w:rsidRDefault="008D27B5" w:rsidP="00F1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</w:tc>
      </w:tr>
      <w:tr w:rsidR="008D27B5" w:rsidRPr="00F12C8E" w:rsidTr="00986269">
        <w:trPr>
          <w:gridAfter w:val="3"/>
          <w:wAfter w:w="3231" w:type="dxa"/>
        </w:trPr>
        <w:tc>
          <w:tcPr>
            <w:tcW w:w="4646" w:type="dxa"/>
          </w:tcPr>
          <w:p w:rsidR="008D27B5" w:rsidRDefault="008D27B5" w:rsidP="00ED338B">
            <w:pPr>
              <w:pStyle w:val="ConsPlusNormal"/>
            </w:pPr>
          </w:p>
        </w:tc>
        <w:tc>
          <w:tcPr>
            <w:tcW w:w="4421" w:type="dxa"/>
            <w:gridSpan w:val="4"/>
            <w:tcBorders>
              <w:top w:val="single" w:sz="4" w:space="0" w:color="auto"/>
            </w:tcBorders>
          </w:tcPr>
          <w:p w:rsidR="008D27B5" w:rsidRDefault="008D27B5" w:rsidP="00ED338B">
            <w:pPr>
              <w:pStyle w:val="ConsPlusNormal"/>
              <w:jc w:val="center"/>
            </w:pPr>
            <w:r>
              <w:t>(наименование должности)</w:t>
            </w:r>
          </w:p>
        </w:tc>
      </w:tr>
      <w:tr w:rsidR="008D27B5" w:rsidTr="00986269">
        <w:trPr>
          <w:gridAfter w:val="3"/>
          <w:wAfter w:w="3231" w:type="dxa"/>
        </w:trPr>
        <w:tc>
          <w:tcPr>
            <w:tcW w:w="4646" w:type="dxa"/>
          </w:tcPr>
          <w:p w:rsidR="008D27B5" w:rsidRDefault="008D27B5" w:rsidP="00ED338B">
            <w:pPr>
              <w:pStyle w:val="ConsPlusNormal"/>
            </w:pPr>
          </w:p>
        </w:tc>
        <w:tc>
          <w:tcPr>
            <w:tcW w:w="4421" w:type="dxa"/>
            <w:gridSpan w:val="4"/>
            <w:tcBorders>
              <w:top w:val="single" w:sz="4" w:space="0" w:color="auto"/>
            </w:tcBorders>
          </w:tcPr>
          <w:p w:rsidR="008D27B5" w:rsidRDefault="008D27B5" w:rsidP="00ED338B">
            <w:pPr>
              <w:pStyle w:val="ConsPlusNormal"/>
              <w:jc w:val="center"/>
            </w:pPr>
            <w:r>
              <w:t>(ФИО)</w:t>
            </w:r>
          </w:p>
        </w:tc>
      </w:tr>
      <w:tr w:rsidR="008D27B5" w:rsidTr="00986269">
        <w:tc>
          <w:tcPr>
            <w:tcW w:w="4646" w:type="dxa"/>
          </w:tcPr>
          <w:p w:rsidR="008D27B5" w:rsidRDefault="008D27B5" w:rsidP="00ED338B">
            <w:pPr>
              <w:pStyle w:val="ConsPlusNormal"/>
            </w:pPr>
          </w:p>
        </w:tc>
        <w:tc>
          <w:tcPr>
            <w:tcW w:w="4421" w:type="dxa"/>
            <w:gridSpan w:val="4"/>
          </w:tcPr>
          <w:p w:rsidR="008D27B5" w:rsidRDefault="008D27B5" w:rsidP="00ED338B">
            <w:pPr>
              <w:pStyle w:val="ConsPlusNormal"/>
            </w:pPr>
            <w:r>
              <w:t xml:space="preserve">письмо </w:t>
            </w:r>
            <w:proofErr w:type="gramStart"/>
            <w:r>
              <w:t>от</w:t>
            </w:r>
            <w:proofErr w:type="gramEnd"/>
            <w:r>
              <w:t xml:space="preserve"> ____________№_</w:t>
            </w:r>
            <w:r w:rsidR="00986269">
              <w:t>___________</w:t>
            </w:r>
          </w:p>
        </w:tc>
        <w:tc>
          <w:tcPr>
            <w:tcW w:w="1077" w:type="dxa"/>
          </w:tcPr>
          <w:p w:rsidR="008D27B5" w:rsidRDefault="008D27B5"/>
        </w:tc>
        <w:tc>
          <w:tcPr>
            <w:tcW w:w="1077" w:type="dxa"/>
          </w:tcPr>
          <w:p w:rsidR="008D27B5" w:rsidRDefault="008D27B5" w:rsidP="00ED3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8D27B5" w:rsidRDefault="008D27B5" w:rsidP="00ED338B">
            <w:pPr>
              <w:pStyle w:val="ConsPlusNormal"/>
            </w:pPr>
          </w:p>
        </w:tc>
      </w:tr>
      <w:tr w:rsidR="00BA37F6" w:rsidTr="00986269">
        <w:trPr>
          <w:gridAfter w:val="3"/>
          <w:wAfter w:w="3231" w:type="dxa"/>
        </w:trPr>
        <w:tc>
          <w:tcPr>
            <w:tcW w:w="9067" w:type="dxa"/>
            <w:gridSpan w:val="5"/>
          </w:tcPr>
          <w:p w:rsidR="00986269" w:rsidRDefault="00986269" w:rsidP="00ED338B">
            <w:pPr>
              <w:pStyle w:val="ConsPlusNormal"/>
              <w:jc w:val="center"/>
            </w:pPr>
          </w:p>
          <w:p w:rsidR="00BA37F6" w:rsidRDefault="00BA37F6" w:rsidP="00ED338B">
            <w:pPr>
              <w:pStyle w:val="ConsPlusNormal"/>
              <w:jc w:val="center"/>
            </w:pPr>
            <w:r>
              <w:t>УСТАВ</w:t>
            </w:r>
          </w:p>
        </w:tc>
      </w:tr>
      <w:tr w:rsidR="00BA37F6" w:rsidTr="00986269">
        <w:trPr>
          <w:gridAfter w:val="3"/>
          <w:wAfter w:w="3231" w:type="dxa"/>
        </w:trPr>
        <w:tc>
          <w:tcPr>
            <w:tcW w:w="9067" w:type="dxa"/>
            <w:gridSpan w:val="5"/>
            <w:tcBorders>
              <w:bottom w:val="single" w:sz="4" w:space="0" w:color="auto"/>
            </w:tcBorders>
          </w:tcPr>
          <w:p w:rsidR="00BA37F6" w:rsidRDefault="00BA37F6" w:rsidP="00ED338B">
            <w:pPr>
              <w:pStyle w:val="ConsPlusNormal"/>
            </w:pPr>
          </w:p>
        </w:tc>
      </w:tr>
      <w:tr w:rsidR="00BA37F6" w:rsidTr="00986269">
        <w:trPr>
          <w:gridAfter w:val="3"/>
          <w:wAfter w:w="3231" w:type="dxa"/>
        </w:trPr>
        <w:tc>
          <w:tcPr>
            <w:tcW w:w="9067" w:type="dxa"/>
            <w:gridSpan w:val="5"/>
            <w:tcBorders>
              <w:top w:val="single" w:sz="4" w:space="0" w:color="auto"/>
            </w:tcBorders>
          </w:tcPr>
          <w:p w:rsidR="00BA37F6" w:rsidRDefault="00BA37F6" w:rsidP="00ED338B">
            <w:pPr>
              <w:pStyle w:val="ConsPlusNormal"/>
              <w:jc w:val="center"/>
            </w:pPr>
            <w:r>
              <w:t>(полное наименование казачьего общества)</w:t>
            </w:r>
          </w:p>
        </w:tc>
      </w:tr>
      <w:tr w:rsidR="00BA37F6" w:rsidTr="00986269">
        <w:trPr>
          <w:gridAfter w:val="3"/>
          <w:wAfter w:w="3231" w:type="dxa"/>
        </w:trPr>
        <w:tc>
          <w:tcPr>
            <w:tcW w:w="9067" w:type="dxa"/>
            <w:gridSpan w:val="5"/>
          </w:tcPr>
          <w:p w:rsidR="00BA37F6" w:rsidRDefault="00BA37F6" w:rsidP="00ED338B">
            <w:pPr>
              <w:pStyle w:val="ConsPlusNormal"/>
            </w:pPr>
          </w:p>
        </w:tc>
      </w:tr>
      <w:tr w:rsidR="00BA37F6" w:rsidTr="00986269">
        <w:trPr>
          <w:gridAfter w:val="3"/>
          <w:wAfter w:w="3231" w:type="dxa"/>
        </w:trPr>
        <w:tc>
          <w:tcPr>
            <w:tcW w:w="9067" w:type="dxa"/>
            <w:gridSpan w:val="5"/>
          </w:tcPr>
          <w:p w:rsidR="00BA37F6" w:rsidRDefault="00BA37F6" w:rsidP="00ED338B">
            <w:pPr>
              <w:pStyle w:val="ConsPlusNormal"/>
            </w:pPr>
          </w:p>
        </w:tc>
      </w:tr>
      <w:tr w:rsidR="00BA37F6" w:rsidTr="00986269">
        <w:trPr>
          <w:gridAfter w:val="3"/>
          <w:wAfter w:w="3231" w:type="dxa"/>
        </w:trPr>
        <w:tc>
          <w:tcPr>
            <w:tcW w:w="9067" w:type="dxa"/>
            <w:gridSpan w:val="5"/>
          </w:tcPr>
          <w:p w:rsidR="00BA37F6" w:rsidRDefault="00BA37F6" w:rsidP="00ED338B">
            <w:pPr>
              <w:pStyle w:val="ConsPlusNormal"/>
              <w:jc w:val="center"/>
            </w:pPr>
            <w:r>
              <w:t>20__ год</w:t>
            </w:r>
          </w:p>
        </w:tc>
      </w:tr>
    </w:tbl>
    <w:p w:rsidR="00BA37F6" w:rsidRDefault="00BA37F6" w:rsidP="00BA37F6">
      <w:pPr>
        <w:pStyle w:val="ConsPlusNormal"/>
        <w:jc w:val="both"/>
      </w:pPr>
    </w:p>
    <w:p w:rsidR="00BA37F6" w:rsidRDefault="00BA37F6" w:rsidP="00BA37F6">
      <w:pPr>
        <w:pStyle w:val="ConsPlusNormal"/>
        <w:jc w:val="both"/>
      </w:pPr>
    </w:p>
    <w:p w:rsidR="00BA37F6" w:rsidRDefault="00BA37F6" w:rsidP="00BA37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A37F6" w:rsidSect="006B66F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22A" w:rsidRDefault="0000722A" w:rsidP="006B66F3">
      <w:pPr>
        <w:spacing w:after="0" w:line="240" w:lineRule="auto"/>
      </w:pPr>
      <w:r>
        <w:separator/>
      </w:r>
    </w:p>
  </w:endnote>
  <w:endnote w:type="continuationSeparator" w:id="0">
    <w:p w:rsidR="0000722A" w:rsidRDefault="0000722A" w:rsidP="006B6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22A" w:rsidRDefault="0000722A" w:rsidP="006B66F3">
      <w:pPr>
        <w:spacing w:after="0" w:line="240" w:lineRule="auto"/>
      </w:pPr>
      <w:r>
        <w:separator/>
      </w:r>
    </w:p>
  </w:footnote>
  <w:footnote w:type="continuationSeparator" w:id="0">
    <w:p w:rsidR="0000722A" w:rsidRDefault="0000722A" w:rsidP="006B6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5413654"/>
      <w:docPartObj>
        <w:docPartGallery w:val="Page Numbers (Top of Page)"/>
        <w:docPartUnique/>
      </w:docPartObj>
    </w:sdtPr>
    <w:sdtContent>
      <w:p w:rsidR="006B66F3" w:rsidRDefault="001905A8">
        <w:pPr>
          <w:pStyle w:val="a6"/>
          <w:jc w:val="center"/>
        </w:pPr>
        <w:r>
          <w:fldChar w:fldCharType="begin"/>
        </w:r>
        <w:r w:rsidR="006B66F3">
          <w:instrText>PAGE   \* MERGEFORMAT</w:instrText>
        </w:r>
        <w:r>
          <w:fldChar w:fldCharType="separate"/>
        </w:r>
        <w:r w:rsidR="00CC5177">
          <w:rPr>
            <w:noProof/>
          </w:rPr>
          <w:t>9</w:t>
        </w:r>
        <w:r>
          <w:fldChar w:fldCharType="end"/>
        </w:r>
      </w:p>
    </w:sdtContent>
  </w:sdt>
  <w:p w:rsidR="006B66F3" w:rsidRDefault="006B66F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C6235"/>
    <w:multiLevelType w:val="hybridMultilevel"/>
    <w:tmpl w:val="F242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FD4"/>
    <w:rsid w:val="0000722A"/>
    <w:rsid w:val="000201C8"/>
    <w:rsid w:val="0004272E"/>
    <w:rsid w:val="00054094"/>
    <w:rsid w:val="000608C1"/>
    <w:rsid w:val="00063BB1"/>
    <w:rsid w:val="00067FD4"/>
    <w:rsid w:val="00071016"/>
    <w:rsid w:val="000B2024"/>
    <w:rsid w:val="000B6034"/>
    <w:rsid w:val="000C25E1"/>
    <w:rsid w:val="000D54C1"/>
    <w:rsid w:val="000F77EE"/>
    <w:rsid w:val="00110516"/>
    <w:rsid w:val="00117B9C"/>
    <w:rsid w:val="001305FD"/>
    <w:rsid w:val="00165D7E"/>
    <w:rsid w:val="00175D26"/>
    <w:rsid w:val="00176309"/>
    <w:rsid w:val="00176E50"/>
    <w:rsid w:val="001905A8"/>
    <w:rsid w:val="00194B94"/>
    <w:rsid w:val="001A3A15"/>
    <w:rsid w:val="00205D3C"/>
    <w:rsid w:val="00206158"/>
    <w:rsid w:val="0021626E"/>
    <w:rsid w:val="00217C33"/>
    <w:rsid w:val="00224C99"/>
    <w:rsid w:val="00233671"/>
    <w:rsid w:val="002514FB"/>
    <w:rsid w:val="00256C17"/>
    <w:rsid w:val="002774C3"/>
    <w:rsid w:val="002A3170"/>
    <w:rsid w:val="002A706C"/>
    <w:rsid w:val="002C0B99"/>
    <w:rsid w:val="002D60F0"/>
    <w:rsid w:val="00307D55"/>
    <w:rsid w:val="003158BF"/>
    <w:rsid w:val="003376A0"/>
    <w:rsid w:val="003725CC"/>
    <w:rsid w:val="003838FB"/>
    <w:rsid w:val="00385B80"/>
    <w:rsid w:val="0039041E"/>
    <w:rsid w:val="00393FB9"/>
    <w:rsid w:val="003B4829"/>
    <w:rsid w:val="003D29B3"/>
    <w:rsid w:val="003D76A7"/>
    <w:rsid w:val="003F6D67"/>
    <w:rsid w:val="00414259"/>
    <w:rsid w:val="004246FD"/>
    <w:rsid w:val="004367B9"/>
    <w:rsid w:val="00440108"/>
    <w:rsid w:val="00455DA8"/>
    <w:rsid w:val="0045660F"/>
    <w:rsid w:val="00477AA1"/>
    <w:rsid w:val="004825BB"/>
    <w:rsid w:val="004938C5"/>
    <w:rsid w:val="00497026"/>
    <w:rsid w:val="004B2B05"/>
    <w:rsid w:val="004D34A0"/>
    <w:rsid w:val="004E1474"/>
    <w:rsid w:val="004E3350"/>
    <w:rsid w:val="004E3BA7"/>
    <w:rsid w:val="004E65C9"/>
    <w:rsid w:val="00506C24"/>
    <w:rsid w:val="00521BF5"/>
    <w:rsid w:val="005265BD"/>
    <w:rsid w:val="0053443E"/>
    <w:rsid w:val="00535FCF"/>
    <w:rsid w:val="005435AA"/>
    <w:rsid w:val="00571D69"/>
    <w:rsid w:val="00574B28"/>
    <w:rsid w:val="00595E05"/>
    <w:rsid w:val="005A358C"/>
    <w:rsid w:val="005A4C4B"/>
    <w:rsid w:val="005D3FFB"/>
    <w:rsid w:val="005E0E0C"/>
    <w:rsid w:val="006259ED"/>
    <w:rsid w:val="0066050D"/>
    <w:rsid w:val="0068121E"/>
    <w:rsid w:val="00687220"/>
    <w:rsid w:val="006A675F"/>
    <w:rsid w:val="006B478A"/>
    <w:rsid w:val="006B66F3"/>
    <w:rsid w:val="006C14D4"/>
    <w:rsid w:val="007064A7"/>
    <w:rsid w:val="00707FC3"/>
    <w:rsid w:val="00750A25"/>
    <w:rsid w:val="007664DA"/>
    <w:rsid w:val="00794BF7"/>
    <w:rsid w:val="007A594C"/>
    <w:rsid w:val="007A6317"/>
    <w:rsid w:val="007E0A93"/>
    <w:rsid w:val="007E532E"/>
    <w:rsid w:val="007E6BF8"/>
    <w:rsid w:val="007E77E6"/>
    <w:rsid w:val="00804723"/>
    <w:rsid w:val="008115AC"/>
    <w:rsid w:val="00812F30"/>
    <w:rsid w:val="00814DBC"/>
    <w:rsid w:val="00817A02"/>
    <w:rsid w:val="008401AB"/>
    <w:rsid w:val="00845963"/>
    <w:rsid w:val="00853AB1"/>
    <w:rsid w:val="00867BDA"/>
    <w:rsid w:val="008818EA"/>
    <w:rsid w:val="0088385A"/>
    <w:rsid w:val="00886FF5"/>
    <w:rsid w:val="008B260D"/>
    <w:rsid w:val="008B616F"/>
    <w:rsid w:val="008D27B5"/>
    <w:rsid w:val="008D5170"/>
    <w:rsid w:val="008E10EF"/>
    <w:rsid w:val="008E131C"/>
    <w:rsid w:val="008F1919"/>
    <w:rsid w:val="00935AEB"/>
    <w:rsid w:val="00975065"/>
    <w:rsid w:val="00977A06"/>
    <w:rsid w:val="0098284A"/>
    <w:rsid w:val="00986269"/>
    <w:rsid w:val="009872AA"/>
    <w:rsid w:val="009A15A2"/>
    <w:rsid w:val="009A4A16"/>
    <w:rsid w:val="009B1B46"/>
    <w:rsid w:val="009D6B90"/>
    <w:rsid w:val="009D7F44"/>
    <w:rsid w:val="00A01091"/>
    <w:rsid w:val="00A038B5"/>
    <w:rsid w:val="00A24196"/>
    <w:rsid w:val="00A83D3B"/>
    <w:rsid w:val="00AA2D66"/>
    <w:rsid w:val="00AA624D"/>
    <w:rsid w:val="00AC40D0"/>
    <w:rsid w:val="00B00AD6"/>
    <w:rsid w:val="00B02135"/>
    <w:rsid w:val="00B211F2"/>
    <w:rsid w:val="00B2402D"/>
    <w:rsid w:val="00B256D9"/>
    <w:rsid w:val="00B6570D"/>
    <w:rsid w:val="00B83A73"/>
    <w:rsid w:val="00BA37F6"/>
    <w:rsid w:val="00BA69BC"/>
    <w:rsid w:val="00BC2CE1"/>
    <w:rsid w:val="00BC6FB7"/>
    <w:rsid w:val="00BF1B0B"/>
    <w:rsid w:val="00C11CBE"/>
    <w:rsid w:val="00C37889"/>
    <w:rsid w:val="00C41CCF"/>
    <w:rsid w:val="00C8050E"/>
    <w:rsid w:val="00C807EC"/>
    <w:rsid w:val="00CA350B"/>
    <w:rsid w:val="00CB48B4"/>
    <w:rsid w:val="00CB70A0"/>
    <w:rsid w:val="00CB7F6B"/>
    <w:rsid w:val="00CC5177"/>
    <w:rsid w:val="00CD1F0D"/>
    <w:rsid w:val="00CE21D7"/>
    <w:rsid w:val="00D00F46"/>
    <w:rsid w:val="00D17ECA"/>
    <w:rsid w:val="00D36368"/>
    <w:rsid w:val="00D83E54"/>
    <w:rsid w:val="00DA7250"/>
    <w:rsid w:val="00DC2527"/>
    <w:rsid w:val="00DF5ECF"/>
    <w:rsid w:val="00E30C95"/>
    <w:rsid w:val="00E45FAA"/>
    <w:rsid w:val="00E76A3B"/>
    <w:rsid w:val="00E77494"/>
    <w:rsid w:val="00E7781F"/>
    <w:rsid w:val="00E80F0F"/>
    <w:rsid w:val="00E85A24"/>
    <w:rsid w:val="00EA112F"/>
    <w:rsid w:val="00EA1D78"/>
    <w:rsid w:val="00EA4D7A"/>
    <w:rsid w:val="00EA51C2"/>
    <w:rsid w:val="00EA58BE"/>
    <w:rsid w:val="00EC25CC"/>
    <w:rsid w:val="00ED1174"/>
    <w:rsid w:val="00ED11FF"/>
    <w:rsid w:val="00F11596"/>
    <w:rsid w:val="00F12C8E"/>
    <w:rsid w:val="00F3506E"/>
    <w:rsid w:val="00F379C1"/>
    <w:rsid w:val="00F43022"/>
    <w:rsid w:val="00F72E4F"/>
    <w:rsid w:val="00F76757"/>
    <w:rsid w:val="00F76DB8"/>
    <w:rsid w:val="00F87EEA"/>
    <w:rsid w:val="00FA4A6A"/>
    <w:rsid w:val="00FC5833"/>
    <w:rsid w:val="00FC5A9A"/>
    <w:rsid w:val="00FE4227"/>
    <w:rsid w:val="00FF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516"/>
    <w:pPr>
      <w:spacing w:after="0" w:line="240" w:lineRule="auto"/>
    </w:pPr>
  </w:style>
  <w:style w:type="paragraph" w:customStyle="1" w:styleId="Style1">
    <w:name w:val="Style1"/>
    <w:basedOn w:val="a"/>
    <w:rsid w:val="00110516"/>
    <w:pPr>
      <w:widowControl w:val="0"/>
      <w:autoSpaceDE w:val="0"/>
      <w:autoSpaceDN w:val="0"/>
      <w:adjustRightInd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110516"/>
    <w:pPr>
      <w:widowControl w:val="0"/>
      <w:autoSpaceDE w:val="0"/>
      <w:autoSpaceDN w:val="0"/>
      <w:adjustRightInd w:val="0"/>
      <w:spacing w:after="0" w:line="559" w:lineRule="exact"/>
      <w:jc w:val="center"/>
    </w:pPr>
    <w:rPr>
      <w:rFonts w:ascii="Corbel" w:eastAsia="Times New Roman" w:hAnsi="Corbe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110516"/>
    <w:pPr>
      <w:widowControl w:val="0"/>
      <w:autoSpaceDE w:val="0"/>
      <w:autoSpaceDN w:val="0"/>
      <w:adjustRightInd w:val="0"/>
      <w:spacing w:after="0" w:line="547" w:lineRule="exact"/>
      <w:ind w:hanging="110"/>
    </w:pPr>
    <w:rPr>
      <w:rFonts w:ascii="Corbel" w:eastAsia="Times New Roman" w:hAnsi="Corbe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10516"/>
    <w:pPr>
      <w:widowControl w:val="0"/>
      <w:autoSpaceDE w:val="0"/>
      <w:autoSpaceDN w:val="0"/>
      <w:adjustRightInd w:val="0"/>
      <w:spacing w:after="0" w:line="484" w:lineRule="exact"/>
      <w:jc w:val="both"/>
    </w:pPr>
    <w:rPr>
      <w:rFonts w:ascii="Corbel" w:eastAsia="Times New Roman" w:hAnsi="Corbel" w:cs="Times New Roman"/>
      <w:sz w:val="24"/>
      <w:szCs w:val="24"/>
      <w:lang w:eastAsia="ru-RU"/>
    </w:rPr>
  </w:style>
  <w:style w:type="character" w:customStyle="1" w:styleId="FontStyle13">
    <w:name w:val="Font Style13"/>
    <w:rsid w:val="00110516"/>
    <w:rPr>
      <w:rFonts w:ascii="Times New Roman" w:hAnsi="Times New Roman" w:cs="Times New Roman" w:hint="default"/>
      <w:b/>
      <w:bCs/>
      <w:spacing w:val="40"/>
      <w:sz w:val="30"/>
      <w:szCs w:val="30"/>
    </w:rPr>
  </w:style>
  <w:style w:type="character" w:customStyle="1" w:styleId="FontStyle14">
    <w:name w:val="Font Style14"/>
    <w:rsid w:val="00110516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sid w:val="00110516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rsid w:val="00110516"/>
    <w:rPr>
      <w:rFonts w:ascii="Times New Roman" w:hAnsi="Times New Roman" w:cs="Times New Roman" w:hint="default"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2C0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B9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B6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66F3"/>
  </w:style>
  <w:style w:type="paragraph" w:styleId="a8">
    <w:name w:val="footer"/>
    <w:basedOn w:val="a"/>
    <w:link w:val="a9"/>
    <w:uiPriority w:val="99"/>
    <w:unhideWhenUsed/>
    <w:rsid w:val="006B6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66F3"/>
  </w:style>
  <w:style w:type="paragraph" w:styleId="aa">
    <w:name w:val="Normal (Web)"/>
    <w:basedOn w:val="a"/>
    <w:uiPriority w:val="99"/>
    <w:semiHidden/>
    <w:unhideWhenUsed/>
    <w:rsid w:val="0068121E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A37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687220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6872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0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AEBD7522C97A79FA4B3E8A99F6097FC11BC50212903A138266575A7CE2F010442D64385E2EE1F990B0EFE66C115D192F0DF429F3A20A6B34C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594A3-4C78-418F-B53E-5FD5C8194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1</Pages>
  <Words>3186</Words>
  <Characters>18166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</dc:creator>
  <cp:keywords/>
  <dc:description/>
  <cp:lastModifiedBy>usersecgoihs02</cp:lastModifiedBy>
  <cp:revision>56</cp:revision>
  <cp:lastPrinted>2021-06-02T05:21:00Z</cp:lastPrinted>
  <dcterms:created xsi:type="dcterms:W3CDTF">2018-11-01T10:55:00Z</dcterms:created>
  <dcterms:modified xsi:type="dcterms:W3CDTF">2021-06-02T05:25:00Z</dcterms:modified>
</cp:coreProperties>
</file>