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6C" w:rsidRPr="00CD096C" w:rsidRDefault="00CD096C" w:rsidP="00CD096C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96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Информация</w:t>
      </w:r>
    </w:p>
    <w:p w:rsidR="00CD096C" w:rsidRPr="00CD096C" w:rsidRDefault="00CD096C" w:rsidP="00CD096C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96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результатах проверок</w:t>
      </w:r>
      <w:r w:rsidRPr="00CD096C">
        <w:rPr>
          <w:rFonts w:ascii="Times New Roman" w:hAnsi="Times New Roman" w:cs="Times New Roman"/>
          <w:b/>
          <w:sz w:val="28"/>
          <w:szCs w:val="28"/>
        </w:rPr>
        <w:t xml:space="preserve"> муниципального  земельного контроля</w:t>
      </w:r>
      <w:r w:rsidRPr="00CD096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CD096C" w:rsidRPr="00CD096C" w:rsidRDefault="00CD096C" w:rsidP="00CD096C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CD096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проведенных</w:t>
      </w:r>
      <w:proofErr w:type="gramEnd"/>
      <w:r w:rsidRPr="00CD096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09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Администрацией муниципального образования </w:t>
      </w:r>
    </w:p>
    <w:p w:rsidR="00CD096C" w:rsidRPr="00CD096C" w:rsidRDefault="00CD096C" w:rsidP="00CD09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CD09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Волосовский</w:t>
      </w:r>
      <w:proofErr w:type="spellEnd"/>
      <w:r w:rsidRPr="00CD09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муниципальный район Ленинградской области, </w:t>
      </w:r>
    </w:p>
    <w:p w:rsidR="00CD096C" w:rsidRDefault="00CD096C" w:rsidP="00CD09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09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12 месяцев </w:t>
      </w:r>
      <w:r w:rsidRPr="00CD09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2021 года</w:t>
      </w:r>
    </w:p>
    <w:p w:rsidR="00CD096C" w:rsidRDefault="00CD096C" w:rsidP="00CD09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096C" w:rsidRPr="004F3DCD" w:rsidRDefault="00CD096C" w:rsidP="004F3D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F3DCD">
        <w:rPr>
          <w:rFonts w:ascii="Times New Roman" w:hAnsi="Times New Roman" w:cs="Times New Roman"/>
          <w:sz w:val="28"/>
          <w:szCs w:val="28"/>
        </w:rPr>
        <w:t xml:space="preserve">В соответствии со статьей 72 Земельного кодекса Российской Федерации,  Областным законом Ленинградской области от 01.08.2017 № 60-оз (в редакции от 06.04.2020) "О порядке осуществления муниципального земельного контроля на территории Ленинградской области", постановлением администрации </w:t>
      </w:r>
      <w:proofErr w:type="spellStart"/>
      <w:r w:rsidRPr="004F3DCD">
        <w:rPr>
          <w:rFonts w:ascii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Pr="004F3DC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26.10.2020 № 1163 </w:t>
      </w:r>
      <w:r w:rsidRPr="004F3DCD">
        <w:rPr>
          <w:rFonts w:ascii="Times New Roman" w:hAnsi="Times New Roman" w:cs="Times New Roman"/>
          <w:sz w:val="28"/>
          <w:szCs w:val="28"/>
        </w:rPr>
        <w:t>(в редакции от 16.06.2021)</w:t>
      </w:r>
      <w:r w:rsidRPr="004F3DCD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 План проведения плановых проверок органов государственной власти, органов местного самоуправления, граждан на 2021 год».</w:t>
      </w:r>
      <w:proofErr w:type="gramEnd"/>
      <w:r w:rsidRPr="004F3DCD">
        <w:rPr>
          <w:rFonts w:ascii="Times New Roman" w:hAnsi="Times New Roman" w:cs="Times New Roman"/>
          <w:sz w:val="28"/>
          <w:szCs w:val="28"/>
          <w:lang w:eastAsia="ru-RU"/>
        </w:rPr>
        <w:t xml:space="preserve"> На 2021 год запланировано 110 проверок в отношении граждан на земельных участках общей площадью 168 4961 кв.м. (168,5 га): на землях населенных пунктов – 84 проверки, площадь </w:t>
      </w:r>
    </w:p>
    <w:p w:rsidR="00CD096C" w:rsidRPr="004F3DCD" w:rsidRDefault="00CD096C" w:rsidP="00CD09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DCD">
        <w:rPr>
          <w:rFonts w:ascii="Times New Roman" w:hAnsi="Times New Roman" w:cs="Times New Roman"/>
          <w:sz w:val="28"/>
          <w:szCs w:val="28"/>
          <w:lang w:eastAsia="ru-RU"/>
        </w:rPr>
        <w:t>15 7188 кв.м. (15,7 га), на землях сельскохозяйственного назначения  - 26 проверок, площадь 152 7773 кв.м. (152,7 га).</w:t>
      </w:r>
    </w:p>
    <w:p w:rsidR="004F3DCD" w:rsidRPr="004F3DCD" w:rsidRDefault="004F3DCD" w:rsidP="004F3DCD">
      <w:pPr>
        <w:pStyle w:val="a3"/>
        <w:ind w:firstLine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F3DCD">
        <w:rPr>
          <w:rFonts w:ascii="Times New Roman" w:hAnsi="Times New Roman"/>
          <w:sz w:val="28"/>
          <w:szCs w:val="28"/>
        </w:rPr>
        <w:t xml:space="preserve">В связи с вступлением в силу с 01.07.2021 года  </w:t>
      </w:r>
      <w:r w:rsidRPr="004F3DCD">
        <w:rPr>
          <w:rFonts w:ascii="Times New Roman" w:hAnsi="Times New Roman"/>
          <w:color w:val="000000"/>
          <w:sz w:val="28"/>
          <w:szCs w:val="28"/>
        </w:rPr>
        <w:t xml:space="preserve">Федерального </w:t>
      </w:r>
      <w:hyperlink r:id="rId5" w:history="1">
        <w:proofErr w:type="gramStart"/>
        <w:r w:rsidRPr="004F3DCD">
          <w:rPr>
            <w:rFonts w:ascii="Times New Roman" w:hAnsi="Times New Roman"/>
            <w:color w:val="000000"/>
            <w:sz w:val="28"/>
            <w:szCs w:val="28"/>
          </w:rPr>
          <w:t>закон</w:t>
        </w:r>
        <w:proofErr w:type="gramEnd"/>
      </w:hyperlink>
      <w:r w:rsidRPr="004F3DCD">
        <w:rPr>
          <w:rFonts w:ascii="Times New Roman" w:hAnsi="Times New Roman"/>
          <w:sz w:val="28"/>
          <w:szCs w:val="28"/>
        </w:rPr>
        <w:t>а</w:t>
      </w:r>
      <w:r w:rsidRPr="004F3DCD">
        <w:rPr>
          <w:rFonts w:ascii="Times New Roman" w:hAnsi="Times New Roman"/>
          <w:color w:val="000000"/>
          <w:sz w:val="28"/>
          <w:szCs w:val="28"/>
        </w:rPr>
        <w:t xml:space="preserve"> от 31.07.2020 № 248-ФЗ "О государственном контроле (надзоре) и муниципальном контроле в Российской Федерации", принят новый нормативный акт представительного органа, регламентирующий деятельность муниципального контроля - </w:t>
      </w:r>
      <w:r w:rsidRPr="004F3DCD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proofErr w:type="spellStart"/>
      <w:r w:rsidRPr="004F3DCD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4F3DCD">
        <w:rPr>
          <w:rFonts w:ascii="Times New Roman" w:hAnsi="Times New Roman"/>
          <w:sz w:val="28"/>
          <w:szCs w:val="28"/>
        </w:rPr>
        <w:t xml:space="preserve"> муниципального района № 144 от 22.09.2021 </w:t>
      </w:r>
      <w:r w:rsidRPr="004F3DCD">
        <w:rPr>
          <w:rFonts w:ascii="Times New Roman" w:hAnsi="Times New Roman"/>
          <w:color w:val="000000"/>
          <w:sz w:val="28"/>
          <w:szCs w:val="28"/>
        </w:rPr>
        <w:t xml:space="preserve">«Об утверждении положения о муниципальном земельном контроле </w:t>
      </w:r>
      <w:r w:rsidRPr="004F3DCD">
        <w:rPr>
          <w:rFonts w:ascii="Times New Roman" w:hAnsi="Times New Roman"/>
          <w:iCs/>
          <w:sz w:val="28"/>
          <w:szCs w:val="28"/>
        </w:rPr>
        <w:t>н</w:t>
      </w:r>
      <w:r w:rsidRPr="004F3DCD">
        <w:rPr>
          <w:rFonts w:ascii="Times New Roman" w:hAnsi="Times New Roman"/>
          <w:sz w:val="28"/>
          <w:szCs w:val="28"/>
        </w:rPr>
        <w:t xml:space="preserve">а территории </w:t>
      </w:r>
      <w:r w:rsidRPr="004F3DCD">
        <w:rPr>
          <w:rFonts w:ascii="Times New Roman" w:hAnsi="Times New Roman"/>
          <w:bCs/>
          <w:kern w:val="28"/>
          <w:sz w:val="28"/>
          <w:szCs w:val="28"/>
        </w:rPr>
        <w:t>муниципального образования</w:t>
      </w:r>
      <w:r w:rsidRPr="004F3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DCD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4F3DCD">
        <w:rPr>
          <w:rFonts w:ascii="Times New Roman" w:hAnsi="Times New Roman"/>
          <w:sz w:val="28"/>
          <w:szCs w:val="28"/>
        </w:rPr>
        <w:t xml:space="preserve"> муниципальный район Ленинград</w:t>
      </w:r>
      <w:r w:rsidRPr="004F3DCD">
        <w:rPr>
          <w:rFonts w:ascii="Times New Roman" w:hAnsi="Times New Roman"/>
          <w:sz w:val="28"/>
          <w:szCs w:val="28"/>
        </w:rPr>
        <w:softHyphen/>
        <w:t>ской области».</w:t>
      </w:r>
    </w:p>
    <w:p w:rsidR="004F3DCD" w:rsidRPr="004F3DCD" w:rsidRDefault="004F3DCD" w:rsidP="004F3DCD">
      <w:pPr>
        <w:jc w:val="both"/>
        <w:rPr>
          <w:sz w:val="28"/>
          <w:szCs w:val="28"/>
        </w:rPr>
      </w:pPr>
      <w:r w:rsidRPr="004F3DCD">
        <w:rPr>
          <w:sz w:val="28"/>
          <w:szCs w:val="28"/>
        </w:rPr>
        <w:t xml:space="preserve"> </w:t>
      </w:r>
      <w:r w:rsidRPr="004F3DCD">
        <w:rPr>
          <w:sz w:val="28"/>
          <w:szCs w:val="28"/>
        </w:rPr>
        <w:tab/>
      </w:r>
      <w:proofErr w:type="gramStart"/>
      <w:r w:rsidRPr="004F3DCD">
        <w:rPr>
          <w:sz w:val="28"/>
          <w:szCs w:val="28"/>
        </w:rPr>
        <w:t>В период с 01.01.2021 по 22.09.2021 проведены 94 плановых проверки муниципального земельного контроля в отношении граждан.</w:t>
      </w:r>
      <w:proofErr w:type="gramEnd"/>
    </w:p>
    <w:p w:rsidR="004F3DCD" w:rsidRPr="004F3DCD" w:rsidRDefault="004F3DCD" w:rsidP="004F3DC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F3DCD">
        <w:rPr>
          <w:rFonts w:ascii="Times New Roman" w:hAnsi="Times New Roman"/>
          <w:sz w:val="28"/>
          <w:szCs w:val="28"/>
        </w:rPr>
        <w:t xml:space="preserve">В План проверок юридических лиц и индивидуальных предпринимателей на 2021 год включено одно юридическое лицо -  </w:t>
      </w:r>
      <w:r w:rsidRPr="004F3DCD">
        <w:rPr>
          <w:rFonts w:ascii="Times New Roman" w:hAnsi="Times New Roman"/>
          <w:color w:val="000000"/>
          <w:sz w:val="28"/>
          <w:szCs w:val="28"/>
        </w:rPr>
        <w:t>Отрытое акционерное общество «Труд» (адрес:</w:t>
      </w:r>
      <w:proofErr w:type="gramEnd"/>
      <w:r w:rsidRPr="004F3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F3DCD">
        <w:rPr>
          <w:rFonts w:ascii="Times New Roman" w:hAnsi="Times New Roman"/>
          <w:color w:val="000000"/>
          <w:sz w:val="28"/>
          <w:szCs w:val="28"/>
        </w:rPr>
        <w:t xml:space="preserve">Ленинградская область,  </w:t>
      </w:r>
      <w:proofErr w:type="spellStart"/>
      <w:r w:rsidRPr="004F3DCD">
        <w:rPr>
          <w:rFonts w:ascii="Times New Roman" w:hAnsi="Times New Roman"/>
          <w:color w:val="000000"/>
          <w:sz w:val="28"/>
          <w:szCs w:val="28"/>
        </w:rPr>
        <w:t>Волосовский</w:t>
      </w:r>
      <w:proofErr w:type="spellEnd"/>
      <w:r w:rsidRPr="004F3DCD">
        <w:rPr>
          <w:rFonts w:ascii="Times New Roman" w:hAnsi="Times New Roman"/>
          <w:color w:val="000000"/>
          <w:sz w:val="28"/>
          <w:szCs w:val="28"/>
        </w:rPr>
        <w:t xml:space="preserve"> район, дер. Чирковицы, д. 33, ОГРН </w:t>
      </w:r>
      <w:r w:rsidRPr="004F3DCD">
        <w:rPr>
          <w:rFonts w:ascii="Times New Roman" w:hAnsi="Times New Roman"/>
          <w:sz w:val="28"/>
          <w:szCs w:val="28"/>
        </w:rPr>
        <w:t xml:space="preserve">1024702010926, ИНН 4717001132) </w:t>
      </w:r>
      <w:r w:rsidRPr="004F3DCD">
        <w:rPr>
          <w:rFonts w:ascii="Times New Roman" w:hAnsi="Times New Roman"/>
          <w:color w:val="000000"/>
          <w:sz w:val="28"/>
          <w:szCs w:val="28"/>
        </w:rPr>
        <w:t>по использованию трех земельных участков сельскохозяйственного назначения, общей площадью 10,2 га.</w:t>
      </w:r>
      <w:proofErr w:type="gramEnd"/>
    </w:p>
    <w:p w:rsidR="004F3DCD" w:rsidRPr="004F3DCD" w:rsidRDefault="004F3DCD" w:rsidP="004F3D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3DCD">
        <w:rPr>
          <w:rFonts w:ascii="Times New Roman" w:hAnsi="Times New Roman"/>
          <w:sz w:val="28"/>
          <w:szCs w:val="28"/>
        </w:rPr>
        <w:t xml:space="preserve">В связи с несогласованием прокуратурой Ленинградской области Плана проверок юридических лиц и индивидуальных предпринимателей на 2021год, муниципальная проверка в отношении </w:t>
      </w:r>
      <w:r w:rsidRPr="004F3DCD">
        <w:rPr>
          <w:rFonts w:ascii="Times New Roman" w:hAnsi="Times New Roman"/>
          <w:color w:val="000000"/>
          <w:sz w:val="28"/>
          <w:szCs w:val="28"/>
        </w:rPr>
        <w:t xml:space="preserve">отрытого акционерного общества «Труд», назначенная на апрель 2021 года исключена на основании </w:t>
      </w:r>
      <w:r w:rsidRPr="004F3DCD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Pr="004F3DCD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4F3DCD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от 29.03.2021 № 368</w:t>
      </w:r>
      <w:r w:rsidRPr="004F3DC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F3DCD" w:rsidRPr="004F3DCD" w:rsidRDefault="004F3DCD" w:rsidP="004F3DCD">
      <w:pPr>
        <w:pStyle w:val="a3"/>
        <w:ind w:firstLine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F3DCD">
        <w:rPr>
          <w:rFonts w:ascii="Times New Roman" w:hAnsi="Times New Roman"/>
          <w:sz w:val="28"/>
          <w:szCs w:val="28"/>
        </w:rPr>
        <w:t xml:space="preserve">Площадь, на которой проведены </w:t>
      </w:r>
      <w:proofErr w:type="gramStart"/>
      <w:r w:rsidRPr="004F3DCD">
        <w:rPr>
          <w:rFonts w:ascii="Times New Roman" w:hAnsi="Times New Roman"/>
          <w:sz w:val="28"/>
          <w:szCs w:val="28"/>
        </w:rPr>
        <w:t>проверки</w:t>
      </w:r>
      <w:proofErr w:type="gramEnd"/>
      <w:r w:rsidRPr="004F3DCD">
        <w:rPr>
          <w:rFonts w:ascii="Times New Roman" w:hAnsi="Times New Roman"/>
          <w:sz w:val="28"/>
          <w:szCs w:val="28"/>
        </w:rPr>
        <w:t xml:space="preserve"> составляет 161,76 га (148,12 га – земли сельскохозяйственного назначения и 13,64 га – земли населенных пунктов).</w:t>
      </w:r>
    </w:p>
    <w:p w:rsidR="004F3DCD" w:rsidRPr="004F3DCD" w:rsidRDefault="004F3DCD" w:rsidP="004F3DCD">
      <w:pPr>
        <w:pStyle w:val="a3"/>
        <w:ind w:firstLine="432"/>
        <w:jc w:val="both"/>
        <w:rPr>
          <w:rFonts w:ascii="Times New Roman" w:hAnsi="Times New Roman"/>
          <w:sz w:val="28"/>
          <w:szCs w:val="28"/>
        </w:rPr>
      </w:pPr>
      <w:r w:rsidRPr="004F3DCD">
        <w:rPr>
          <w:rFonts w:ascii="Times New Roman" w:hAnsi="Times New Roman"/>
          <w:sz w:val="28"/>
          <w:szCs w:val="28"/>
        </w:rPr>
        <w:lastRenderedPageBreak/>
        <w:t xml:space="preserve">В ходе проведения выездных  мероприятий в отношении граждан по надлежащему использованию земельных участков выявлено 69 нарушений действующего законодательства. </w:t>
      </w:r>
      <w:proofErr w:type="gramStart"/>
      <w:r w:rsidRPr="004F3DCD">
        <w:rPr>
          <w:rFonts w:ascii="Times New Roman" w:hAnsi="Times New Roman"/>
          <w:sz w:val="28"/>
          <w:szCs w:val="28"/>
        </w:rPr>
        <w:t xml:space="preserve">Материалы проверок направлены в органы надзора для рассмотрения и принятия мер о привлечении правообладателей к административной ответственности:    24 акта  в </w:t>
      </w:r>
      <w:proofErr w:type="spellStart"/>
      <w:r w:rsidRPr="004F3DCD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4F3DCD">
        <w:rPr>
          <w:rFonts w:ascii="Times New Roman" w:hAnsi="Times New Roman"/>
          <w:sz w:val="28"/>
          <w:szCs w:val="28"/>
        </w:rPr>
        <w:t xml:space="preserve"> отдел Управления </w:t>
      </w:r>
      <w:proofErr w:type="spellStart"/>
      <w:r w:rsidRPr="004F3DC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F3DCD">
        <w:rPr>
          <w:rFonts w:ascii="Times New Roman" w:hAnsi="Times New Roman"/>
          <w:sz w:val="28"/>
          <w:szCs w:val="28"/>
        </w:rPr>
        <w:t xml:space="preserve"> по Ленинградской области, 17 актов в Управление </w:t>
      </w:r>
      <w:proofErr w:type="spellStart"/>
      <w:r w:rsidRPr="004F3DCD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Pr="004F3DCD">
        <w:rPr>
          <w:rFonts w:ascii="Times New Roman" w:hAnsi="Times New Roman"/>
          <w:sz w:val="28"/>
          <w:szCs w:val="28"/>
        </w:rPr>
        <w:t xml:space="preserve"> по Санкт-Петербургу, Ленинградской и Псковской областям и 28 актов в Административную комиссию администрации  </w:t>
      </w:r>
      <w:proofErr w:type="spellStart"/>
      <w:r w:rsidRPr="004F3DCD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4F3DC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признакам </w:t>
      </w:r>
      <w:r w:rsidRPr="004F3DCD">
        <w:rPr>
          <w:rFonts w:ascii="Times New Roman" w:hAnsi="Times New Roman"/>
          <w:bCs/>
          <w:sz w:val="28"/>
          <w:szCs w:val="28"/>
        </w:rPr>
        <w:t xml:space="preserve">нарушения требований областного административного законодательства. </w:t>
      </w:r>
      <w:proofErr w:type="gramEnd"/>
    </w:p>
    <w:p w:rsidR="004F3DCD" w:rsidRPr="004F3DCD" w:rsidRDefault="004F3DCD" w:rsidP="004F3DCD">
      <w:pPr>
        <w:pStyle w:val="paragraph"/>
        <w:spacing w:before="0" w:beforeAutospacing="0" w:after="0" w:afterAutospacing="0"/>
        <w:ind w:firstLine="440"/>
        <w:jc w:val="both"/>
        <w:textAlignment w:val="baseline"/>
        <w:rPr>
          <w:sz w:val="28"/>
          <w:szCs w:val="28"/>
        </w:rPr>
      </w:pPr>
      <w:r w:rsidRPr="004F3DCD">
        <w:rPr>
          <w:rStyle w:val="normaltextrun"/>
          <w:sz w:val="28"/>
          <w:szCs w:val="28"/>
        </w:rPr>
        <w:t xml:space="preserve"> По результатам рассмотрения материалов муниципального земельного </w:t>
      </w:r>
      <w:r w:rsidRPr="004F3DCD">
        <w:rPr>
          <w:rStyle w:val="contextualspellingandgrammarerror"/>
          <w:sz w:val="28"/>
          <w:szCs w:val="28"/>
        </w:rPr>
        <w:t>контроля  за 2021 год</w:t>
      </w:r>
      <w:r w:rsidRPr="004F3DCD">
        <w:rPr>
          <w:rStyle w:val="normaltextrun"/>
          <w:sz w:val="28"/>
          <w:szCs w:val="28"/>
        </w:rPr>
        <w:t xml:space="preserve"> надзорными органами  к административной ответственности </w:t>
      </w:r>
      <w:r w:rsidRPr="004F3DCD">
        <w:rPr>
          <w:rStyle w:val="contextualspellingandgrammarerror"/>
          <w:sz w:val="28"/>
          <w:szCs w:val="28"/>
        </w:rPr>
        <w:t>с</w:t>
      </w:r>
      <w:r w:rsidRPr="004F3DCD">
        <w:rPr>
          <w:rStyle w:val="normaltextrun"/>
          <w:sz w:val="28"/>
          <w:szCs w:val="28"/>
        </w:rPr>
        <w:t>  назначением наказания в виде штрафа привлечены 43 </w:t>
      </w:r>
      <w:r w:rsidRPr="004F3DCD">
        <w:rPr>
          <w:rStyle w:val="contextualspellingandgrammarerror"/>
          <w:sz w:val="28"/>
          <w:szCs w:val="28"/>
        </w:rPr>
        <w:t>гражданина  </w:t>
      </w:r>
      <w:r w:rsidRPr="004F3DCD">
        <w:rPr>
          <w:rStyle w:val="normaltextrun"/>
          <w:sz w:val="28"/>
          <w:szCs w:val="28"/>
        </w:rPr>
        <w:t xml:space="preserve"> на общую сумму 305 000 рублей (130000 рублей назначено Управлением </w:t>
      </w:r>
      <w:proofErr w:type="spellStart"/>
      <w:r w:rsidRPr="004F3DCD">
        <w:rPr>
          <w:rStyle w:val="normaltextrun"/>
          <w:sz w:val="28"/>
          <w:szCs w:val="28"/>
        </w:rPr>
        <w:t>Росреестра</w:t>
      </w:r>
      <w:proofErr w:type="spellEnd"/>
      <w:r w:rsidRPr="004F3DCD">
        <w:rPr>
          <w:rStyle w:val="normaltextrun"/>
          <w:sz w:val="28"/>
          <w:szCs w:val="28"/>
        </w:rPr>
        <w:t>, 160 000  рублей Управлением</w:t>
      </w:r>
      <w:r w:rsidRPr="004F3DCD">
        <w:rPr>
          <w:sz w:val="28"/>
          <w:szCs w:val="28"/>
        </w:rPr>
        <w:t xml:space="preserve"> </w:t>
      </w:r>
      <w:proofErr w:type="spellStart"/>
      <w:r w:rsidRPr="004F3DCD">
        <w:rPr>
          <w:sz w:val="28"/>
          <w:szCs w:val="28"/>
        </w:rPr>
        <w:t>Россельхознадзора</w:t>
      </w:r>
      <w:proofErr w:type="spellEnd"/>
      <w:r w:rsidRPr="004F3DCD">
        <w:rPr>
          <w:sz w:val="28"/>
          <w:szCs w:val="28"/>
        </w:rPr>
        <w:t xml:space="preserve"> и 15500 рублей Административной комиссией администрации  </w:t>
      </w:r>
      <w:proofErr w:type="spellStart"/>
      <w:r w:rsidRPr="004F3DCD">
        <w:rPr>
          <w:sz w:val="28"/>
          <w:szCs w:val="28"/>
        </w:rPr>
        <w:t>Волосовского</w:t>
      </w:r>
      <w:proofErr w:type="spellEnd"/>
      <w:r w:rsidRPr="004F3DCD">
        <w:rPr>
          <w:sz w:val="28"/>
          <w:szCs w:val="28"/>
        </w:rPr>
        <w:t xml:space="preserve"> муниципального района). </w:t>
      </w:r>
    </w:p>
    <w:p w:rsidR="004F3DCD" w:rsidRPr="004F3DCD" w:rsidRDefault="004F3DCD" w:rsidP="004F3DCD">
      <w:pPr>
        <w:ind w:firstLine="432"/>
        <w:jc w:val="both"/>
        <w:rPr>
          <w:color w:val="000000"/>
          <w:sz w:val="28"/>
          <w:szCs w:val="28"/>
        </w:rPr>
      </w:pPr>
      <w:proofErr w:type="gramStart"/>
      <w:r w:rsidRPr="004F3DCD">
        <w:rPr>
          <w:sz w:val="28"/>
          <w:szCs w:val="28"/>
        </w:rPr>
        <w:t xml:space="preserve">С учетом требований нового законодательства по проведению муниципального контроля, в соответствии </w:t>
      </w:r>
      <w:r w:rsidRPr="004F3DCD">
        <w:rPr>
          <w:rFonts w:eastAsia="Calibri"/>
          <w:bCs/>
          <w:sz w:val="28"/>
          <w:szCs w:val="28"/>
        </w:rPr>
        <w:t xml:space="preserve">со </w:t>
      </w:r>
      <w:r w:rsidRPr="004F3DCD">
        <w:rPr>
          <w:sz w:val="28"/>
          <w:szCs w:val="28"/>
        </w:rPr>
        <w:t>статьями 8, 45, 49 Федерального закона от 31.07.2020 № 248-ФЗ</w:t>
      </w:r>
      <w:r w:rsidRPr="004F3DCD">
        <w:rPr>
          <w:color w:val="000000"/>
          <w:sz w:val="28"/>
          <w:szCs w:val="28"/>
        </w:rPr>
        <w:t xml:space="preserve">  </w:t>
      </w:r>
      <w:r w:rsidRPr="004F3DCD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 </w:t>
      </w:r>
      <w:r w:rsidRPr="004F3DCD">
        <w:rPr>
          <w:rFonts w:eastAsia="Calibri"/>
          <w:sz w:val="28"/>
          <w:szCs w:val="28"/>
        </w:rPr>
        <w:t>проведен муниципальный земельный контроль</w:t>
      </w:r>
      <w:r w:rsidRPr="004F3DCD">
        <w:rPr>
          <w:color w:val="000000"/>
          <w:sz w:val="28"/>
          <w:szCs w:val="28"/>
        </w:rPr>
        <w:t xml:space="preserve"> в </w:t>
      </w:r>
      <w:r w:rsidRPr="004F3DCD">
        <w:rPr>
          <w:rFonts w:eastAsia="Calibri"/>
          <w:sz w:val="28"/>
          <w:szCs w:val="28"/>
        </w:rPr>
        <w:t xml:space="preserve">виде профилактических мероприятий по соблюдению </w:t>
      </w:r>
      <w:r w:rsidRPr="004F3DCD">
        <w:rPr>
          <w:color w:val="000000"/>
          <w:sz w:val="28"/>
          <w:szCs w:val="28"/>
        </w:rPr>
        <w:t xml:space="preserve"> </w:t>
      </w:r>
      <w:r w:rsidRPr="004F3DCD">
        <w:rPr>
          <w:rFonts w:eastAsia="Calibri"/>
          <w:sz w:val="28"/>
          <w:szCs w:val="28"/>
        </w:rPr>
        <w:t>требований земельного законодательства в отношении двух юридических лиц (</w:t>
      </w:r>
      <w:r w:rsidRPr="004F3DCD">
        <w:rPr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Pr="004F3DCD">
        <w:rPr>
          <w:color w:val="000000"/>
          <w:sz w:val="28"/>
          <w:szCs w:val="28"/>
        </w:rPr>
        <w:t>ЛУКОЙЛ-Северо-Западнефтепродукт</w:t>
      </w:r>
      <w:proofErr w:type="spellEnd"/>
      <w:r w:rsidRPr="004F3DCD">
        <w:rPr>
          <w:color w:val="000000"/>
          <w:sz w:val="28"/>
          <w:szCs w:val="28"/>
        </w:rPr>
        <w:t>», общество с ограниченной ответственностью «ЭЛВИКА») и</w:t>
      </w:r>
      <w:proofErr w:type="gramEnd"/>
      <w:r w:rsidRPr="004F3DCD">
        <w:rPr>
          <w:color w:val="000000"/>
          <w:sz w:val="28"/>
          <w:szCs w:val="28"/>
        </w:rPr>
        <w:t xml:space="preserve"> двух граждан. </w:t>
      </w:r>
    </w:p>
    <w:p w:rsidR="004F3DCD" w:rsidRPr="004F3DCD" w:rsidRDefault="004F3DCD" w:rsidP="004F3DCD">
      <w:pPr>
        <w:ind w:firstLine="432"/>
        <w:jc w:val="both"/>
        <w:rPr>
          <w:sz w:val="28"/>
          <w:szCs w:val="28"/>
        </w:rPr>
      </w:pPr>
      <w:r w:rsidRPr="004F3DCD">
        <w:rPr>
          <w:color w:val="000000"/>
          <w:sz w:val="28"/>
          <w:szCs w:val="28"/>
        </w:rPr>
        <w:t>Каждому контролируемому лицу объявлено предостережение о</w:t>
      </w:r>
      <w:r w:rsidRPr="004F3DCD">
        <w:rPr>
          <w:sz w:val="28"/>
          <w:szCs w:val="28"/>
        </w:rPr>
        <w:t xml:space="preserve">  недопустимости нарушения обязательных требований земельного законодательства.</w:t>
      </w:r>
    </w:p>
    <w:p w:rsidR="00CD096C" w:rsidRPr="004F3DCD" w:rsidRDefault="00CD096C" w:rsidP="00CD09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96C" w:rsidRDefault="00CD096C" w:rsidP="00CD09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D096C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01FB"/>
    <w:multiLevelType w:val="multilevel"/>
    <w:tmpl w:val="28D624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D096C"/>
    <w:rsid w:val="004F3DCD"/>
    <w:rsid w:val="00776F14"/>
    <w:rsid w:val="00892E5C"/>
    <w:rsid w:val="00A720B3"/>
    <w:rsid w:val="00AC2DCC"/>
    <w:rsid w:val="00CD096C"/>
    <w:rsid w:val="00DA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D096C"/>
    <w:rPr>
      <w:color w:val="0000FF"/>
      <w:u w:val="single"/>
    </w:rPr>
  </w:style>
  <w:style w:type="character" w:styleId="a6">
    <w:name w:val="Strong"/>
    <w:basedOn w:val="a0"/>
    <w:uiPriority w:val="22"/>
    <w:qFormat/>
    <w:rsid w:val="00CD096C"/>
    <w:rPr>
      <w:b/>
      <w:bCs/>
    </w:rPr>
  </w:style>
  <w:style w:type="paragraph" w:customStyle="1" w:styleId="paragraph">
    <w:name w:val="paragraph"/>
    <w:basedOn w:val="a"/>
    <w:rsid w:val="004F3DC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4F3DCD"/>
  </w:style>
  <w:style w:type="character" w:customStyle="1" w:styleId="contextualspellingandgrammarerror">
    <w:name w:val="contextualspellingandgrammarerror"/>
    <w:basedOn w:val="a0"/>
    <w:rsid w:val="004F3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11F580943E10727FA3B60B264E242DF340FDB00BBF9F31CD593CBA27016225B56478D553A22591A751F3989Fq1X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loginovanb</cp:lastModifiedBy>
  <cp:revision>2</cp:revision>
  <dcterms:created xsi:type="dcterms:W3CDTF">2022-03-11T12:30:00Z</dcterms:created>
  <dcterms:modified xsi:type="dcterms:W3CDTF">2022-03-11T12:51:00Z</dcterms:modified>
</cp:coreProperties>
</file>