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B9" w:rsidRPr="00BA356A" w:rsidRDefault="00BA356A" w:rsidP="00BA356A">
      <w:pPr>
        <w:spacing w:line="240" w:lineRule="auto"/>
        <w:jc w:val="center"/>
        <w:rPr>
          <w:rFonts w:ascii="Times New Roman" w:hAnsi="Times New Roman" w:cs="Times New Roman"/>
          <w:b/>
          <w:color w:val="4472C4" w:themeColor="accent5"/>
          <w:sz w:val="32"/>
          <w:szCs w:val="32"/>
        </w:rPr>
      </w:pPr>
      <w:r w:rsidRPr="00BA356A">
        <w:rPr>
          <w:rFonts w:ascii="Times New Roman" w:hAnsi="Times New Roman" w:cs="Times New Roman"/>
          <w:b/>
          <w:color w:val="4472C4" w:themeColor="accent5"/>
          <w:sz w:val="32"/>
          <w:szCs w:val="32"/>
        </w:rPr>
        <w:t>ПАМЯТКА</w:t>
      </w:r>
    </w:p>
    <w:p w:rsidR="00D3208E" w:rsidRDefault="00BA356A" w:rsidP="00BA356A">
      <w:pPr>
        <w:spacing w:line="240" w:lineRule="auto"/>
        <w:jc w:val="center"/>
        <w:rPr>
          <w:rFonts w:ascii="Times New Roman" w:hAnsi="Times New Roman" w:cs="Times New Roman"/>
          <w:b/>
          <w:color w:val="4472C4" w:themeColor="accent5"/>
          <w:sz w:val="32"/>
          <w:szCs w:val="32"/>
        </w:rPr>
      </w:pPr>
      <w:r w:rsidRPr="00BA356A">
        <w:rPr>
          <w:rFonts w:ascii="Times New Roman" w:hAnsi="Times New Roman" w:cs="Times New Roman"/>
          <w:b/>
          <w:color w:val="4472C4" w:themeColor="accent5"/>
          <w:sz w:val="32"/>
          <w:szCs w:val="32"/>
        </w:rPr>
        <w:t xml:space="preserve">НАСЕЛЕНИЮ О ПОВЫШЕНИИ БДИТЕЛЬНОСТИ В ЦЕЛЯХ НЕДОПУЩЕНИЯ СОВЕРШЕНИЯ </w:t>
      </w:r>
    </w:p>
    <w:p w:rsidR="00BA356A" w:rsidRPr="00BA356A" w:rsidRDefault="00BA356A" w:rsidP="00BA356A">
      <w:pPr>
        <w:spacing w:line="240" w:lineRule="auto"/>
        <w:jc w:val="center"/>
        <w:rPr>
          <w:rFonts w:ascii="Times New Roman" w:hAnsi="Times New Roman" w:cs="Times New Roman"/>
          <w:b/>
          <w:color w:val="4472C4" w:themeColor="accent5"/>
          <w:sz w:val="32"/>
          <w:szCs w:val="32"/>
        </w:rPr>
      </w:pPr>
      <w:r w:rsidRPr="00BA356A">
        <w:rPr>
          <w:rFonts w:ascii="Times New Roman" w:hAnsi="Times New Roman" w:cs="Times New Roman"/>
          <w:b/>
          <w:color w:val="4472C4" w:themeColor="accent5"/>
          <w:sz w:val="32"/>
          <w:szCs w:val="32"/>
        </w:rPr>
        <w:t>ТЕРРОРИСТИЧЕСКИХ АКТОВ</w:t>
      </w:r>
    </w:p>
    <w:p w:rsidR="00BA356A" w:rsidRPr="00BA356A" w:rsidRDefault="00702EB9" w:rsidP="00BA356A">
      <w:pPr>
        <w:shd w:val="clear" w:color="auto" w:fill="FFFFFF"/>
        <w:spacing w:before="240" w:after="0" w:line="240" w:lineRule="auto"/>
        <w:ind w:firstLine="709"/>
        <w:jc w:val="both"/>
        <w:rPr>
          <w:rFonts w:ascii="Times New Roman" w:eastAsia="Times New Roman" w:hAnsi="Times New Roman" w:cs="Times New Roman"/>
          <w:b/>
          <w:bCs/>
          <w:color w:val="333333"/>
          <w:kern w:val="36"/>
          <w:sz w:val="28"/>
          <w:szCs w:val="28"/>
          <w:lang w:eastAsia="ru-RU"/>
        </w:rPr>
      </w:pPr>
      <w:r w:rsidRPr="00BA356A">
        <w:rPr>
          <w:rFonts w:ascii="Times New Roman" w:eastAsia="Times New Roman" w:hAnsi="Times New Roman" w:cs="Times New Roman"/>
          <w:bCs/>
          <w:color w:val="333333"/>
          <w:kern w:val="36"/>
          <w:sz w:val="28"/>
          <w:szCs w:val="28"/>
          <w:lang w:eastAsia="ru-RU"/>
        </w:rPr>
        <w:t xml:space="preserve">В целях обеспечения безопасности, предупреждения и пресечения возможных террористических проявлений в период проведения массовых мероприятий, а также в повседневной жизни </w:t>
      </w:r>
      <w:r w:rsidRPr="00BA356A">
        <w:rPr>
          <w:rFonts w:ascii="Times New Roman" w:eastAsia="Times New Roman" w:hAnsi="Times New Roman" w:cs="Times New Roman"/>
          <w:b/>
          <w:bCs/>
          <w:color w:val="333333"/>
          <w:kern w:val="36"/>
          <w:sz w:val="28"/>
          <w:szCs w:val="28"/>
          <w:lang w:eastAsia="ru-RU"/>
        </w:rPr>
        <w:t>призываем граждан соблюдать б</w:t>
      </w:r>
      <w:r w:rsidR="00BA356A" w:rsidRPr="00BA356A">
        <w:rPr>
          <w:rFonts w:ascii="Times New Roman" w:eastAsia="Times New Roman" w:hAnsi="Times New Roman" w:cs="Times New Roman"/>
          <w:b/>
          <w:bCs/>
          <w:color w:val="333333"/>
          <w:kern w:val="36"/>
          <w:sz w:val="28"/>
          <w:szCs w:val="28"/>
          <w:lang w:eastAsia="ru-RU"/>
        </w:rPr>
        <w:t>дительность и быть осторожными.</w:t>
      </w:r>
    </w:p>
    <w:p w:rsidR="00702EB9" w:rsidRPr="00BA356A" w:rsidRDefault="00702EB9" w:rsidP="00BA356A">
      <w:pPr>
        <w:shd w:val="clear" w:color="auto" w:fill="FFFFFF"/>
        <w:spacing w:after="100" w:afterAutospacing="1" w:line="240" w:lineRule="auto"/>
        <w:ind w:firstLine="709"/>
        <w:jc w:val="both"/>
        <w:rPr>
          <w:rFonts w:ascii="Times New Roman" w:eastAsia="Times New Roman" w:hAnsi="Times New Roman" w:cs="Times New Roman"/>
          <w:bCs/>
          <w:color w:val="333333"/>
          <w:kern w:val="36"/>
          <w:sz w:val="28"/>
          <w:szCs w:val="28"/>
          <w:lang w:eastAsia="ru-RU"/>
        </w:rPr>
      </w:pPr>
      <w:r w:rsidRPr="00BA356A">
        <w:rPr>
          <w:rFonts w:ascii="Times New Roman" w:eastAsia="Times New Roman" w:hAnsi="Times New Roman" w:cs="Times New Roman"/>
          <w:bCs/>
          <w:color w:val="333333"/>
          <w:kern w:val="36"/>
          <w:sz w:val="28"/>
          <w:szCs w:val="28"/>
          <w:lang w:eastAsia="ru-RU"/>
        </w:rPr>
        <w:t>Приведенные ниже рекомендации помогут сохранить жизнь и сберечь здоровье Вам и Вашим близким.</w:t>
      </w:r>
    </w:p>
    <w:p w:rsidR="00702EB9" w:rsidRPr="00BA356A" w:rsidRDefault="00702EB9" w:rsidP="00BA356A">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b/>
          <w:bCs/>
          <w:color w:val="333333"/>
          <w:sz w:val="28"/>
          <w:szCs w:val="28"/>
          <w:lang w:eastAsia="ru-RU"/>
        </w:rPr>
        <w:t>Если Вы обнаружили подозрительный предмет</w:t>
      </w:r>
    </w:p>
    <w:p w:rsidR="00702EB9" w:rsidRPr="00BA356A" w:rsidRDefault="00702EB9" w:rsidP="00702EB9">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Заметив подозрительные предметы (оставленный пакет, коробку), а также взрывоопасный предмет (гранату, снаряд, бомбу и т.п.) не подходите близко к ним, позовите людей и попросите немедленно сообщить о находке в полицию.</w:t>
      </w:r>
    </w:p>
    <w:p w:rsidR="00702EB9" w:rsidRPr="00BA356A" w:rsidRDefault="00702EB9" w:rsidP="00702EB9">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Организуйте охрану, оцепление этого пред</w:t>
      </w:r>
      <w:r w:rsidRPr="00BA356A">
        <w:rPr>
          <w:rFonts w:ascii="Times New Roman" w:eastAsia="Times New Roman" w:hAnsi="Times New Roman" w:cs="Times New Roman"/>
          <w:color w:val="333333"/>
          <w:sz w:val="28"/>
          <w:szCs w:val="28"/>
          <w:lang w:eastAsia="ru-RU"/>
        </w:rPr>
        <w:softHyphen/>
        <w:t>мета, не допускайте людей, не позволяйте им прикасаться к опасному предмету или пытаться обезвредить его. </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Обезвреживание взрывоопасного предмета на месте его обнаружения производится только специалистами МВД, ФСБ, МЧС.</w:t>
      </w:r>
    </w:p>
    <w:p w:rsidR="00702EB9" w:rsidRPr="00BA356A" w:rsidRDefault="00702EB9" w:rsidP="00702EB9">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Исключите использование средств радио</w:t>
      </w:r>
      <w:r w:rsidRPr="00BA356A">
        <w:rPr>
          <w:rFonts w:ascii="Times New Roman" w:eastAsia="Times New Roman" w:hAnsi="Times New Roman" w:cs="Times New Roman"/>
          <w:color w:val="333333"/>
          <w:sz w:val="28"/>
          <w:szCs w:val="28"/>
          <w:lang w:eastAsia="ru-RU"/>
        </w:rPr>
        <w:softHyphen/>
        <w:t>связи, мобильных телефонов, других радио</w:t>
      </w:r>
      <w:r w:rsidRPr="00BA356A">
        <w:rPr>
          <w:rFonts w:ascii="Times New Roman" w:eastAsia="Times New Roman" w:hAnsi="Times New Roman" w:cs="Times New Roman"/>
          <w:color w:val="333333"/>
          <w:sz w:val="28"/>
          <w:szCs w:val="28"/>
          <w:lang w:eastAsia="ru-RU"/>
        </w:rPr>
        <w:softHyphen/>
        <w:t>средств, способных вызвать срабатывание взрывателя.</w:t>
      </w:r>
    </w:p>
    <w:p w:rsidR="00702EB9" w:rsidRPr="00BA356A" w:rsidRDefault="00702EB9" w:rsidP="00BA356A">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b/>
          <w:bCs/>
          <w:color w:val="333333"/>
          <w:sz w:val="28"/>
          <w:szCs w:val="28"/>
          <w:lang w:eastAsia="ru-RU"/>
        </w:rPr>
        <w:t>Если произошел взрыв</w:t>
      </w:r>
    </w:p>
    <w:p w:rsidR="00702EB9" w:rsidRPr="00BA356A" w:rsidRDefault="00702EB9" w:rsidP="00702EB9">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Не поддавайтесь панике, уточните обстановку: степень повреждения здания, состоя</w:t>
      </w:r>
      <w:r w:rsidRPr="00BA356A">
        <w:rPr>
          <w:rFonts w:ascii="Times New Roman" w:eastAsia="Times New Roman" w:hAnsi="Times New Roman" w:cs="Times New Roman"/>
          <w:color w:val="333333"/>
          <w:sz w:val="28"/>
          <w:szCs w:val="28"/>
          <w:lang w:eastAsia="ru-RU"/>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702EB9" w:rsidRPr="00BA356A" w:rsidRDefault="00702EB9" w:rsidP="00702EB9">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702EB9" w:rsidRPr="00BA356A" w:rsidRDefault="00702EB9" w:rsidP="00702EB9">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Не пользуйтесь открытым огнем из-за возможного наличия газов.</w:t>
      </w:r>
    </w:p>
    <w:p w:rsidR="00702EB9" w:rsidRPr="00BA356A" w:rsidRDefault="00702EB9" w:rsidP="00702EB9">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При задымлении защитите органы дыхания смоченным полотенцем.</w:t>
      </w:r>
    </w:p>
    <w:p w:rsidR="00702EB9" w:rsidRPr="00BA356A" w:rsidRDefault="00702EB9" w:rsidP="00BA356A">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b/>
          <w:bCs/>
          <w:color w:val="333333"/>
          <w:sz w:val="28"/>
          <w:szCs w:val="28"/>
          <w:lang w:eastAsia="ru-RU"/>
        </w:rPr>
        <w:t>Если Вас завалило обломками конструкций</w:t>
      </w:r>
    </w:p>
    <w:p w:rsidR="00702EB9" w:rsidRPr="00BA356A" w:rsidRDefault="00702EB9" w:rsidP="00702EB9">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Старайтесь дышать глубоко и ровно, голосом и стуком привлекайте внимание людей.</w:t>
      </w:r>
    </w:p>
    <w:p w:rsidR="00702EB9" w:rsidRPr="00BA356A" w:rsidRDefault="00702EB9" w:rsidP="00702EB9">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lastRenderedPageBreak/>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702EB9" w:rsidRPr="00BA356A" w:rsidRDefault="00702EB9" w:rsidP="00702EB9">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Если пространство около Вас относительно свободно, не зажигайте спички, свечи, берегите кислород.</w:t>
      </w:r>
    </w:p>
    <w:p w:rsidR="00702EB9" w:rsidRPr="00BA356A" w:rsidRDefault="00702EB9" w:rsidP="00702EB9">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702EB9" w:rsidRPr="00BA356A" w:rsidRDefault="00702EB9" w:rsidP="00702EB9">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При сильной жажде положите в рот небольшой гладкий камешек или обрывок носового платка и сосите его, дыша носом.</w:t>
      </w:r>
    </w:p>
    <w:p w:rsidR="00702EB9" w:rsidRPr="00BA356A" w:rsidRDefault="00702EB9" w:rsidP="00BA356A">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b/>
          <w:bCs/>
          <w:color w:val="333333"/>
          <w:sz w:val="28"/>
          <w:szCs w:val="28"/>
          <w:lang w:eastAsia="ru-RU"/>
        </w:rPr>
        <w:t>Если Вас захватили в заложники</w:t>
      </w:r>
    </w:p>
    <w:p w:rsidR="00702EB9" w:rsidRPr="00BA356A" w:rsidRDefault="00702EB9" w:rsidP="00702EB9">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Возьмите себя в руки, постарайтесь успокоиться, не паниковать.</w:t>
      </w:r>
    </w:p>
    <w:p w:rsidR="00702EB9" w:rsidRPr="00BA356A" w:rsidRDefault="00702EB9" w:rsidP="00702EB9">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Разговаривайте спокойным голосом.</w:t>
      </w:r>
    </w:p>
    <w:p w:rsidR="00702EB9" w:rsidRPr="00BA356A" w:rsidRDefault="00702EB9" w:rsidP="00702EB9">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Не выказывайте ненависть и пренебрежение к похитителям.</w:t>
      </w:r>
    </w:p>
    <w:p w:rsidR="00702EB9" w:rsidRPr="00BA356A" w:rsidRDefault="00702EB9" w:rsidP="00702EB9">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Выполняйте все указания бандитов.</w:t>
      </w:r>
    </w:p>
    <w:p w:rsidR="00702EB9" w:rsidRPr="00BA356A" w:rsidRDefault="00702EB9" w:rsidP="00702EB9">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702EB9" w:rsidRPr="00BA356A" w:rsidRDefault="00702EB9" w:rsidP="00702EB9">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proofErr w:type="gramStart"/>
      <w:r w:rsidRPr="00BA356A">
        <w:rPr>
          <w:rFonts w:ascii="Times New Roman" w:eastAsia="Times New Roman" w:hAnsi="Times New Roman" w:cs="Times New Roman"/>
          <w:color w:val="333333"/>
          <w:sz w:val="28"/>
          <w:szCs w:val="28"/>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BA356A">
        <w:rPr>
          <w:rFonts w:ascii="Times New Roman" w:eastAsia="Times New Roman" w:hAnsi="Times New Roman" w:cs="Times New Roman"/>
          <w:color w:val="333333"/>
          <w:sz w:val="28"/>
          <w:szCs w:val="28"/>
          <w:lang w:eastAsia="ru-RU"/>
        </w:rPr>
        <w:softHyphen/>
        <w:t>рамент, манера поведения).</w:t>
      </w:r>
      <w:proofErr w:type="gramEnd"/>
    </w:p>
    <w:p w:rsidR="00702EB9" w:rsidRPr="00BA356A" w:rsidRDefault="00702EB9" w:rsidP="00702EB9">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Постарайтесь определить место своего нахождения (заточения).</w:t>
      </w:r>
    </w:p>
    <w:p w:rsidR="00702EB9" w:rsidRPr="00BA356A" w:rsidRDefault="00702EB9" w:rsidP="00702EB9">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Сохраняйте умственную и физическую активность.</w:t>
      </w:r>
    </w:p>
    <w:p w:rsidR="00702EB9" w:rsidRPr="00BA356A" w:rsidRDefault="00702EB9" w:rsidP="00702EB9">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Не пренебрегайте пищей. Это поможет сохранить силы и здоровье.</w:t>
      </w:r>
    </w:p>
    <w:p w:rsidR="00702EB9" w:rsidRPr="00BA356A" w:rsidRDefault="00702EB9" w:rsidP="00702EB9">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702EB9" w:rsidRPr="00BA356A" w:rsidRDefault="00702EB9" w:rsidP="00702EB9">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При штурме здания ложитесь на пол лицом вниз, сложив руки на затылке.</w:t>
      </w:r>
    </w:p>
    <w:p w:rsidR="00BA356A" w:rsidRPr="00BA356A" w:rsidRDefault="00702EB9" w:rsidP="00BA356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Помните, правоохранительные органы делают все, чтобы Вас вызволить!</w:t>
      </w:r>
    </w:p>
    <w:p w:rsidR="00702EB9" w:rsidRPr="00BA356A" w:rsidRDefault="00702EB9" w:rsidP="00BA356A">
      <w:pPr>
        <w:shd w:val="clear" w:color="auto" w:fill="FFFFFF"/>
        <w:spacing w:before="240" w:after="150" w:line="240" w:lineRule="auto"/>
        <w:jc w:val="center"/>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b/>
          <w:bCs/>
          <w:color w:val="333333"/>
          <w:sz w:val="28"/>
          <w:szCs w:val="28"/>
          <w:lang w:eastAsia="ru-RU"/>
        </w:rPr>
        <w:t>Правила поведения в толпе:</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b/>
          <w:bCs/>
          <w:color w:val="333333"/>
          <w:sz w:val="28"/>
          <w:szCs w:val="28"/>
          <w:lang w:eastAsia="ru-RU"/>
        </w:rPr>
        <w:t>Террористы</w:t>
      </w:r>
      <w:r w:rsidRPr="00BA356A">
        <w:rPr>
          <w:rFonts w:ascii="Times New Roman" w:eastAsia="Times New Roman" w:hAnsi="Times New Roman" w:cs="Times New Roman"/>
          <w:color w:val="333333"/>
          <w:sz w:val="28"/>
          <w:szCs w:val="28"/>
          <w:lang w:eastAsia="ru-RU"/>
        </w:rPr>
        <w:t> часто </w:t>
      </w:r>
      <w:r w:rsidRPr="00BA356A">
        <w:rPr>
          <w:rFonts w:ascii="Times New Roman" w:eastAsia="Times New Roman" w:hAnsi="Times New Roman" w:cs="Times New Roman"/>
          <w:b/>
          <w:bCs/>
          <w:color w:val="333333"/>
          <w:sz w:val="28"/>
          <w:szCs w:val="28"/>
          <w:lang w:eastAsia="ru-RU"/>
        </w:rPr>
        <w:t>выбирают места массового пребывания людей</w:t>
      </w:r>
      <w:r w:rsidRPr="00BA356A">
        <w:rPr>
          <w:rFonts w:ascii="Times New Roman" w:eastAsia="Times New Roman" w:hAnsi="Times New Roman" w:cs="Times New Roman"/>
          <w:color w:val="333333"/>
          <w:sz w:val="28"/>
          <w:szCs w:val="28"/>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BA356A">
        <w:rPr>
          <w:rFonts w:ascii="Times New Roman" w:eastAsia="Times New Roman" w:hAnsi="Times New Roman" w:cs="Times New Roman"/>
          <w:b/>
          <w:bCs/>
          <w:color w:val="333333"/>
          <w:sz w:val="28"/>
          <w:szCs w:val="28"/>
          <w:lang w:eastAsia="ru-RU"/>
        </w:rPr>
        <w:t>необходимо помнить </w:t>
      </w:r>
      <w:r w:rsidRPr="00BA356A">
        <w:rPr>
          <w:rFonts w:ascii="Times New Roman" w:eastAsia="Times New Roman" w:hAnsi="Times New Roman" w:cs="Times New Roman"/>
          <w:color w:val="333333"/>
          <w:sz w:val="28"/>
          <w:szCs w:val="28"/>
          <w:lang w:eastAsia="ru-RU"/>
        </w:rPr>
        <w:t>следующие</w:t>
      </w:r>
      <w:r w:rsidRPr="00BA356A">
        <w:rPr>
          <w:rFonts w:ascii="Times New Roman" w:eastAsia="Times New Roman" w:hAnsi="Times New Roman" w:cs="Times New Roman"/>
          <w:b/>
          <w:bCs/>
          <w:color w:val="333333"/>
          <w:sz w:val="28"/>
          <w:szCs w:val="28"/>
          <w:lang w:eastAsia="ru-RU"/>
        </w:rPr>
        <w:t> правила поведения в толпе</w:t>
      </w:r>
      <w:r w:rsidRPr="00BA356A">
        <w:rPr>
          <w:rFonts w:ascii="Times New Roman" w:eastAsia="Times New Roman" w:hAnsi="Times New Roman" w:cs="Times New Roman"/>
          <w:color w:val="333333"/>
          <w:sz w:val="28"/>
          <w:szCs w:val="28"/>
          <w:lang w:eastAsia="ru-RU"/>
        </w:rPr>
        <w:t>:</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Избегайте больших скоплений людей.</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Не присоединяйтесь к толпе, как бы ни хотелось посмотреть на происходящие события.</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Если оказались в толпе, позвольте ей нести Вас, но попытайтесь выбраться из неё.</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lastRenderedPageBreak/>
        <w:t>- Глубоко вдохните и разведите согнутые в локтях руки чуть в стороны, чтобы грудная клетка не была сдавлена.</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Стремитесь оказаться подальше от высоких и крупных людей, людей с громоздкими предметами и большими сумками.</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Любыми способами старайтесь удержаться на ногах.</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Не держите руки в карманах.</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Двигаясь, поднимайте ноги как можно выше, ставьте ногу на полную стопу, не семените, не поднимайтесь на цыпочки.</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Если что-то уронили, ни в коем случае не наклоняйтесь, чтобы поднять.</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Если встать не удается, свернитесь клубком, защитите голову предплечьями, а ладонями прикройте затылок.</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Легче всего укрыться от толпы в углах зала или вблизи стен, но сложнее оттуда добираться до выхода.</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При возникновении паники старайтесь сохранить спокойствие и способность трезво оценивать ситуацию.</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Не присоединяйтесь к митингующим "ради интереса". Сначала узнайте, санкционирован ли митинг, за что агитируют выступающие люди.</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Не вступайте в незарегистрированные организации. Участие в мероприятиях таких организаций может повлечь уголовное наказание.</w:t>
      </w:r>
    </w:p>
    <w:p w:rsidR="00702EB9" w:rsidRPr="00BA356A" w:rsidRDefault="00702EB9" w:rsidP="00702EB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02EB9" w:rsidRPr="00BA356A" w:rsidRDefault="00702EB9" w:rsidP="00BA356A">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b/>
          <w:bCs/>
          <w:color w:val="333333"/>
          <w:sz w:val="28"/>
          <w:szCs w:val="28"/>
          <w:lang w:eastAsia="ru-RU"/>
        </w:rPr>
        <w:t>Общие и частные рекомендации</w:t>
      </w:r>
    </w:p>
    <w:p w:rsidR="00702EB9" w:rsidRPr="00BA356A" w:rsidRDefault="00702EB9" w:rsidP="00702EB9">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i/>
          <w:color w:val="333333"/>
          <w:sz w:val="28"/>
          <w:szCs w:val="28"/>
          <w:lang w:eastAsia="ru-RU"/>
        </w:rPr>
        <w:t xml:space="preserve">Будьте наблюдательны! </w:t>
      </w:r>
      <w:r w:rsidRPr="00BA356A">
        <w:rPr>
          <w:rFonts w:ascii="Times New Roman" w:eastAsia="Times New Roman" w:hAnsi="Times New Roman" w:cs="Times New Roman"/>
          <w:color w:val="333333"/>
          <w:sz w:val="28"/>
          <w:szCs w:val="28"/>
          <w:lang w:eastAsia="ru-RU"/>
        </w:rPr>
        <w:t>Только вы спо</w:t>
      </w:r>
      <w:r w:rsidRPr="00BA356A">
        <w:rPr>
          <w:rFonts w:ascii="Times New Roman" w:eastAsia="Times New Roman" w:hAnsi="Times New Roman" w:cs="Times New Roman"/>
          <w:color w:val="333333"/>
          <w:sz w:val="28"/>
          <w:szCs w:val="28"/>
          <w:lang w:eastAsia="ru-RU"/>
        </w:rPr>
        <w:softHyphen/>
        <w:t>собны своевременно обнаружить предметы и посторонних людей в вашем подъезде, дворе, улице.</w:t>
      </w:r>
    </w:p>
    <w:p w:rsidR="00702EB9" w:rsidRPr="00BA356A" w:rsidRDefault="00702EB9" w:rsidP="00702EB9">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i/>
          <w:color w:val="333333"/>
          <w:sz w:val="28"/>
          <w:szCs w:val="28"/>
          <w:lang w:eastAsia="ru-RU"/>
        </w:rPr>
        <w:lastRenderedPageBreak/>
        <w:t xml:space="preserve">Будьте бдительны! </w:t>
      </w:r>
      <w:r w:rsidRPr="00BA356A">
        <w:rPr>
          <w:rFonts w:ascii="Times New Roman" w:eastAsia="Times New Roman" w:hAnsi="Times New Roman" w:cs="Times New Roman"/>
          <w:color w:val="333333"/>
          <w:sz w:val="28"/>
          <w:szCs w:val="28"/>
          <w:lang w:eastAsia="ru-RU"/>
        </w:rPr>
        <w:t>Обращайте внимание на поведение окружающих, наличие бесхозных и не соответствующих обстановке предметов.</w:t>
      </w:r>
    </w:p>
    <w:p w:rsidR="00702EB9" w:rsidRPr="00BA356A" w:rsidRDefault="00702EB9" w:rsidP="00702EB9">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xml:space="preserve">Наведите порядок в собственном доме: установите железную дверь с домофоном в подъезде, ежедневно проверяйте </w:t>
      </w:r>
      <w:bookmarkStart w:id="0" w:name="_GoBack"/>
      <w:r w:rsidRPr="00BA356A">
        <w:rPr>
          <w:rFonts w:ascii="Times New Roman" w:eastAsia="Times New Roman" w:hAnsi="Times New Roman" w:cs="Times New Roman"/>
          <w:color w:val="333333"/>
          <w:sz w:val="28"/>
          <w:szCs w:val="28"/>
          <w:lang w:eastAsia="ru-RU"/>
        </w:rPr>
        <w:t>закрытие подвалов, чердаков и техниче</w:t>
      </w:r>
      <w:r w:rsidRPr="00BA356A">
        <w:rPr>
          <w:rFonts w:ascii="Times New Roman" w:eastAsia="Times New Roman" w:hAnsi="Times New Roman" w:cs="Times New Roman"/>
          <w:color w:val="333333"/>
          <w:sz w:val="28"/>
          <w:szCs w:val="28"/>
          <w:lang w:eastAsia="ru-RU"/>
        </w:rPr>
        <w:softHyphen/>
        <w:t>ских зданий.</w:t>
      </w:r>
    </w:p>
    <w:bookmarkEnd w:id="0"/>
    <w:p w:rsidR="00702EB9" w:rsidRPr="00BA356A" w:rsidRDefault="00702EB9" w:rsidP="00702EB9">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Никогда не принимайте на хранение или для передачи другому лицу предметы, даже самые безопасные.</w:t>
      </w:r>
    </w:p>
    <w:p w:rsidR="00702EB9" w:rsidRPr="00BA356A" w:rsidRDefault="00702EB9" w:rsidP="00702EB9">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Не приближайтесь к подозрительному предмету: это может стоить вам жизни.</w:t>
      </w:r>
    </w:p>
    <w:p w:rsidR="00702EB9" w:rsidRPr="00BA356A" w:rsidRDefault="00702EB9" w:rsidP="00702EB9">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Научите своих детей мерам безопасности: не разговаривать на улице и не открывать дверь незнакомым, не подбирать бесхоз</w:t>
      </w:r>
      <w:r w:rsidRPr="00BA356A">
        <w:rPr>
          <w:rFonts w:ascii="Times New Roman" w:eastAsia="Times New Roman" w:hAnsi="Times New Roman" w:cs="Times New Roman"/>
          <w:color w:val="333333"/>
          <w:sz w:val="28"/>
          <w:szCs w:val="28"/>
          <w:lang w:eastAsia="ru-RU"/>
        </w:rPr>
        <w:softHyphen/>
        <w:t>ные игрушки, не прикасаться к находкам и т.п.</w:t>
      </w:r>
    </w:p>
    <w:tbl>
      <w:tblPr>
        <w:tblW w:w="0" w:type="auto"/>
        <w:jc w:val="center"/>
        <w:shd w:val="clear" w:color="auto" w:fill="FFFFFF"/>
        <w:tblCellMar>
          <w:top w:w="15" w:type="dxa"/>
          <w:left w:w="15" w:type="dxa"/>
          <w:bottom w:w="15" w:type="dxa"/>
          <w:right w:w="15" w:type="dxa"/>
        </w:tblCellMar>
        <w:tblLook w:val="04A0"/>
      </w:tblPr>
      <w:tblGrid>
        <w:gridCol w:w="7094"/>
        <w:gridCol w:w="100"/>
      </w:tblGrid>
      <w:tr w:rsidR="00702EB9" w:rsidRPr="00BA356A" w:rsidTr="00BA356A">
        <w:trPr>
          <w:jc w:val="center"/>
        </w:trPr>
        <w:tc>
          <w:tcPr>
            <w:tcW w:w="0" w:type="auto"/>
            <w:shd w:val="clear" w:color="auto" w:fill="FFFFFF"/>
            <w:vAlign w:val="center"/>
            <w:hideMark/>
          </w:tcPr>
          <w:p w:rsidR="00702EB9" w:rsidRDefault="00702EB9" w:rsidP="00BA356A">
            <w:pPr>
              <w:spacing w:after="0" w:line="240" w:lineRule="auto"/>
              <w:jc w:val="both"/>
              <w:rPr>
                <w:rFonts w:ascii="Times New Roman" w:eastAsia="Times New Roman" w:hAnsi="Times New Roman" w:cs="Times New Roman"/>
                <w:b/>
                <w:bCs/>
                <w:color w:val="333333"/>
                <w:sz w:val="28"/>
                <w:szCs w:val="28"/>
                <w:lang w:eastAsia="ru-RU"/>
              </w:rPr>
            </w:pPr>
            <w:r w:rsidRPr="00BA356A">
              <w:rPr>
                <w:rFonts w:ascii="Times New Roman" w:eastAsia="Times New Roman" w:hAnsi="Times New Roman" w:cs="Times New Roman"/>
                <w:b/>
                <w:bCs/>
                <w:color w:val="333333"/>
                <w:sz w:val="28"/>
                <w:szCs w:val="28"/>
                <w:lang w:eastAsia="ru-RU"/>
              </w:rPr>
              <w:t>Телефоны экстренных и оперативных служб</w:t>
            </w:r>
            <w:r w:rsidR="00BA356A">
              <w:rPr>
                <w:rFonts w:ascii="Times New Roman" w:eastAsia="Times New Roman" w:hAnsi="Times New Roman" w:cs="Times New Roman"/>
                <w:b/>
                <w:bCs/>
                <w:color w:val="333333"/>
                <w:sz w:val="28"/>
                <w:szCs w:val="28"/>
                <w:lang w:eastAsia="ru-RU"/>
              </w:rPr>
              <w:t>:</w:t>
            </w:r>
          </w:p>
          <w:p w:rsidR="00D3208E" w:rsidRDefault="00D3208E" w:rsidP="00D3208E">
            <w:pPr>
              <w:spacing w:before="240" w:after="0" w:line="240" w:lineRule="auto"/>
              <w:jc w:val="both"/>
              <w:rPr>
                <w:rFonts w:ascii="Times New Roman" w:hAnsi="Times New Roman" w:cs="Times New Roman"/>
                <w:sz w:val="28"/>
                <w:szCs w:val="28"/>
              </w:rPr>
            </w:pPr>
            <w:r w:rsidRPr="00D3208E">
              <w:rPr>
                <w:rFonts w:ascii="Times New Roman" w:hAnsi="Times New Roman" w:cs="Times New Roman"/>
                <w:sz w:val="28"/>
                <w:szCs w:val="28"/>
              </w:rPr>
              <w:t xml:space="preserve">Единая дежурная диспетчерская служба </w:t>
            </w:r>
            <w:r>
              <w:rPr>
                <w:rFonts w:ascii="Times New Roman" w:hAnsi="Times New Roman" w:cs="Times New Roman"/>
                <w:sz w:val="28"/>
                <w:szCs w:val="28"/>
              </w:rPr>
              <w:t>администрации</w:t>
            </w:r>
          </w:p>
          <w:p w:rsidR="00D3208E" w:rsidRPr="00D3208E" w:rsidRDefault="00D3208E" w:rsidP="00BA356A">
            <w:pPr>
              <w:spacing w:after="0" w:line="240" w:lineRule="auto"/>
              <w:jc w:val="both"/>
              <w:rPr>
                <w:rFonts w:ascii="Times New Roman" w:eastAsia="Times New Roman" w:hAnsi="Times New Roman" w:cs="Times New Roman"/>
                <w:color w:val="333333"/>
                <w:sz w:val="28"/>
                <w:szCs w:val="28"/>
                <w:lang w:eastAsia="ru-RU"/>
              </w:rPr>
            </w:pP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 8 (81373) </w:t>
            </w:r>
            <w:r w:rsidRPr="00D3208E">
              <w:rPr>
                <w:rFonts w:ascii="Times New Roman" w:hAnsi="Times New Roman" w:cs="Times New Roman"/>
                <w:sz w:val="28"/>
                <w:szCs w:val="28"/>
              </w:rPr>
              <w:t>23-190</w:t>
            </w:r>
          </w:p>
          <w:p w:rsidR="00702EB9" w:rsidRPr="00BA356A" w:rsidRDefault="00702EB9" w:rsidP="00D3208E">
            <w:pPr>
              <w:spacing w:before="240" w:after="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Единый телефон спасения МЧС России - 112</w:t>
            </w:r>
          </w:p>
        </w:tc>
        <w:tc>
          <w:tcPr>
            <w:tcW w:w="0" w:type="auto"/>
            <w:shd w:val="clear" w:color="auto" w:fill="FFFFFF"/>
            <w:vAlign w:val="center"/>
            <w:hideMark/>
          </w:tcPr>
          <w:p w:rsidR="00702EB9" w:rsidRPr="00BA356A" w:rsidRDefault="00702EB9" w:rsidP="00BA356A">
            <w:pPr>
              <w:spacing w:after="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w:t>
            </w:r>
          </w:p>
        </w:tc>
      </w:tr>
      <w:tr w:rsidR="00702EB9" w:rsidRPr="00BA356A" w:rsidTr="00BA356A">
        <w:trPr>
          <w:jc w:val="center"/>
        </w:trPr>
        <w:tc>
          <w:tcPr>
            <w:tcW w:w="0" w:type="auto"/>
            <w:shd w:val="clear" w:color="auto" w:fill="FFFFFF"/>
            <w:vAlign w:val="center"/>
            <w:hideMark/>
          </w:tcPr>
          <w:p w:rsidR="00702EB9" w:rsidRPr="00BA356A" w:rsidRDefault="00702EB9" w:rsidP="00D3208E">
            <w:pPr>
              <w:spacing w:before="240" w:after="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Единый телефон вызова пожарных и спасателей – 01 и 101</w:t>
            </w:r>
          </w:p>
        </w:tc>
        <w:tc>
          <w:tcPr>
            <w:tcW w:w="0" w:type="auto"/>
            <w:shd w:val="clear" w:color="auto" w:fill="FFFFFF"/>
            <w:vAlign w:val="center"/>
            <w:hideMark/>
          </w:tcPr>
          <w:p w:rsidR="00702EB9" w:rsidRPr="00BA356A" w:rsidRDefault="00702EB9" w:rsidP="00BA356A">
            <w:pPr>
              <w:spacing w:after="0" w:line="240" w:lineRule="auto"/>
              <w:jc w:val="both"/>
              <w:rPr>
                <w:rFonts w:ascii="Times New Roman" w:eastAsia="Times New Roman" w:hAnsi="Times New Roman" w:cs="Times New Roman"/>
                <w:color w:val="333333"/>
                <w:sz w:val="28"/>
                <w:szCs w:val="28"/>
                <w:lang w:eastAsia="ru-RU"/>
              </w:rPr>
            </w:pPr>
            <w:r w:rsidRPr="00BA356A">
              <w:rPr>
                <w:rFonts w:ascii="Times New Roman" w:eastAsia="Times New Roman" w:hAnsi="Times New Roman" w:cs="Times New Roman"/>
                <w:color w:val="333333"/>
                <w:sz w:val="28"/>
                <w:szCs w:val="28"/>
                <w:lang w:eastAsia="ru-RU"/>
              </w:rPr>
              <w:t> </w:t>
            </w:r>
          </w:p>
        </w:tc>
      </w:tr>
    </w:tbl>
    <w:p w:rsidR="00C1019C" w:rsidRDefault="00D3208E" w:rsidP="00D3208E">
      <w:pPr>
        <w:tabs>
          <w:tab w:val="left" w:pos="1200"/>
        </w:tabs>
      </w:pPr>
      <w:r>
        <w:tab/>
      </w:r>
    </w:p>
    <w:p w:rsidR="00C1019C" w:rsidRDefault="00C1019C" w:rsidP="00C1019C"/>
    <w:p w:rsidR="00BA356A" w:rsidRDefault="00BA356A" w:rsidP="00C1019C"/>
    <w:p w:rsidR="00BA356A" w:rsidRDefault="00BA356A" w:rsidP="00C1019C"/>
    <w:p w:rsidR="00BA356A" w:rsidRDefault="00BA356A" w:rsidP="00C1019C"/>
    <w:p w:rsidR="00BA356A" w:rsidRDefault="00BA356A" w:rsidP="00C1019C"/>
    <w:p w:rsidR="00BA356A" w:rsidRDefault="00BA356A" w:rsidP="00C1019C"/>
    <w:p w:rsidR="00BA356A" w:rsidRDefault="00BA356A" w:rsidP="00C1019C"/>
    <w:p w:rsidR="00BA356A" w:rsidRDefault="00BA356A" w:rsidP="00C1019C"/>
    <w:p w:rsidR="00BA356A" w:rsidRDefault="00BA356A" w:rsidP="00C1019C"/>
    <w:p w:rsidR="00BA356A" w:rsidRDefault="00BA356A" w:rsidP="00C1019C"/>
    <w:p w:rsidR="00BA356A" w:rsidRDefault="00BA356A" w:rsidP="00C1019C"/>
    <w:p w:rsidR="00BA356A" w:rsidRDefault="00BA356A" w:rsidP="00C1019C"/>
    <w:p w:rsidR="00BA356A" w:rsidRDefault="00BA356A" w:rsidP="00C1019C"/>
    <w:p w:rsidR="00BA356A" w:rsidRDefault="00BA356A" w:rsidP="00C1019C"/>
    <w:p w:rsidR="00BA356A" w:rsidRDefault="00BA356A" w:rsidP="00C1019C"/>
    <w:p w:rsidR="00B87641" w:rsidRPr="00C1019C" w:rsidRDefault="00B87641" w:rsidP="00C1019C"/>
    <w:sectPr w:rsidR="00B87641" w:rsidRPr="00C1019C" w:rsidSect="00BC3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7DAC"/>
    <w:multiLevelType w:val="multilevel"/>
    <w:tmpl w:val="E67A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F3E7F"/>
    <w:multiLevelType w:val="multilevel"/>
    <w:tmpl w:val="9718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511C3"/>
    <w:multiLevelType w:val="multilevel"/>
    <w:tmpl w:val="203E3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09105D"/>
    <w:multiLevelType w:val="multilevel"/>
    <w:tmpl w:val="C5C0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775115"/>
    <w:multiLevelType w:val="multilevel"/>
    <w:tmpl w:val="B7FA8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CD62DE"/>
    <w:multiLevelType w:val="multilevel"/>
    <w:tmpl w:val="71402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2CA"/>
    <w:rsid w:val="002B72CA"/>
    <w:rsid w:val="00702EB9"/>
    <w:rsid w:val="00AB1290"/>
    <w:rsid w:val="00B87641"/>
    <w:rsid w:val="00BA356A"/>
    <w:rsid w:val="00BC357F"/>
    <w:rsid w:val="00C1019C"/>
    <w:rsid w:val="00D32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1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668068">
      <w:bodyDiv w:val="1"/>
      <w:marLeft w:val="0"/>
      <w:marRight w:val="0"/>
      <w:marTop w:val="0"/>
      <w:marBottom w:val="0"/>
      <w:divBdr>
        <w:top w:val="none" w:sz="0" w:space="0" w:color="auto"/>
        <w:left w:val="none" w:sz="0" w:space="0" w:color="auto"/>
        <w:bottom w:val="none" w:sz="0" w:space="0" w:color="auto"/>
        <w:right w:val="none" w:sz="0" w:space="0" w:color="auto"/>
      </w:divBdr>
    </w:div>
    <w:div w:id="1017806048">
      <w:bodyDiv w:val="1"/>
      <w:marLeft w:val="0"/>
      <w:marRight w:val="0"/>
      <w:marTop w:val="0"/>
      <w:marBottom w:val="0"/>
      <w:divBdr>
        <w:top w:val="none" w:sz="0" w:space="0" w:color="auto"/>
        <w:left w:val="none" w:sz="0" w:space="0" w:color="auto"/>
        <w:bottom w:val="none" w:sz="0" w:space="0" w:color="auto"/>
        <w:right w:val="none" w:sz="0" w:space="0" w:color="auto"/>
      </w:divBdr>
    </w:div>
    <w:div w:id="18098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kivimeisternb</cp:lastModifiedBy>
  <cp:revision>9</cp:revision>
  <dcterms:created xsi:type="dcterms:W3CDTF">2022-04-18T21:15:00Z</dcterms:created>
  <dcterms:modified xsi:type="dcterms:W3CDTF">2022-04-25T08:04:00Z</dcterms:modified>
</cp:coreProperties>
</file>