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AA" w:rsidRPr="00007B69" w:rsidRDefault="00055427" w:rsidP="00055427">
      <w:pPr>
        <w:jc w:val="center"/>
        <w:rPr>
          <w:rFonts w:ascii="Times New Roman" w:hAnsi="Times New Roman" w:cs="Times New Roman"/>
          <w:b/>
          <w:sz w:val="36"/>
        </w:rPr>
      </w:pPr>
      <w:r w:rsidRPr="00055427">
        <w:rPr>
          <w:rFonts w:ascii="Times New Roman" w:hAnsi="Times New Roman" w:cs="Times New Roman"/>
          <w:b/>
          <w:sz w:val="36"/>
        </w:rPr>
        <w:t>Как получить справку об отсутствии задол</w:t>
      </w:r>
      <w:r w:rsidR="00007B69">
        <w:rPr>
          <w:rFonts w:ascii="Times New Roman" w:hAnsi="Times New Roman" w:cs="Times New Roman"/>
          <w:b/>
          <w:sz w:val="36"/>
        </w:rPr>
        <w:t>женностей перед бюджетом быстро</w:t>
      </w:r>
    </w:p>
    <w:p w:rsidR="00055427" w:rsidRDefault="00055427" w:rsidP="00025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5427">
        <w:rPr>
          <w:rFonts w:ascii="Times New Roman" w:hAnsi="Times New Roman" w:cs="Times New Roman"/>
          <w:sz w:val="28"/>
        </w:rPr>
        <w:t>Для подтверждения отсутствия у налогоплательщика задолженностей перед бюджетом, например для получения кредита, проведения газа, участи</w:t>
      </w:r>
      <w:r>
        <w:rPr>
          <w:rFonts w:ascii="Times New Roman" w:hAnsi="Times New Roman" w:cs="Times New Roman"/>
          <w:sz w:val="28"/>
        </w:rPr>
        <w:t>я</w:t>
      </w:r>
      <w:r w:rsidRPr="00055427">
        <w:rPr>
          <w:rFonts w:ascii="Times New Roman" w:hAnsi="Times New Roman" w:cs="Times New Roman"/>
          <w:sz w:val="28"/>
        </w:rPr>
        <w:t xml:space="preserve"> в тендерах / торгах, приобретении лицензий</w:t>
      </w:r>
      <w:r>
        <w:rPr>
          <w:rFonts w:ascii="Times New Roman" w:hAnsi="Times New Roman" w:cs="Times New Roman"/>
          <w:sz w:val="28"/>
        </w:rPr>
        <w:t xml:space="preserve"> и т.д.</w:t>
      </w:r>
      <w:r w:rsidRPr="00055427">
        <w:rPr>
          <w:rFonts w:ascii="Times New Roman" w:hAnsi="Times New Roman" w:cs="Times New Roman"/>
          <w:sz w:val="28"/>
        </w:rPr>
        <w:t xml:space="preserve"> необходимо получить справку по форме КНД 1120101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  <w:r w:rsidR="00B023AC">
        <w:rPr>
          <w:rFonts w:ascii="Times New Roman" w:hAnsi="Times New Roman" w:cs="Times New Roman"/>
          <w:sz w:val="28"/>
        </w:rPr>
        <w:t xml:space="preserve"> Получить данный документ возможно несколькими способами:</w:t>
      </w:r>
    </w:p>
    <w:p w:rsidR="00B023AC" w:rsidRDefault="00B023AC" w:rsidP="00025F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Обратившись с заявлением лично или через представителя по доверенности в налоговый орган по месту Вашей регистрации. Срок получения документа – 10 рабочих дней с момента получения запроса.</w:t>
      </w:r>
    </w:p>
    <w:p w:rsidR="00B023AC" w:rsidRDefault="00B023AC" w:rsidP="00025F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Направить почтой заявление в налоговый орган по месту Вашей регистрации. Срок получения документа – 10 рабочих дней с момента получения запроса.</w:t>
      </w:r>
    </w:p>
    <w:p w:rsidR="00007B69" w:rsidRDefault="00007B69" w:rsidP="00007B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Направить запрос в электронной форме с помощью интернет – сервиса «Личный кабинет налогоплательщика» или по ТКС. Срок получения документа – от 1 до 6 дней</w:t>
      </w:r>
      <w:r w:rsidRPr="00007B69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как правило, ответ поступает </w:t>
      </w:r>
      <w:r w:rsidRPr="00007B69">
        <w:rPr>
          <w:rFonts w:ascii="Times New Roman" w:hAnsi="Times New Roman" w:cs="Times New Roman"/>
          <w:b/>
          <w:sz w:val="28"/>
        </w:rPr>
        <w:t>в течение суток</w:t>
      </w:r>
      <w:r w:rsidRPr="00007B6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 При необходимости Вы можете обратиться в налоговый орган по месту регистрации для проставления на документе подписи и печати после получения ответа.</w:t>
      </w:r>
    </w:p>
    <w:p w:rsidR="00B023AC" w:rsidRDefault="00B023AC" w:rsidP="00025F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Обратиться в МФЦ, где специалист подго</w:t>
      </w:r>
      <w:r w:rsidR="00007B69">
        <w:rPr>
          <w:rFonts w:ascii="Times New Roman" w:hAnsi="Times New Roman" w:cs="Times New Roman"/>
          <w:sz w:val="28"/>
        </w:rPr>
        <w:t>товит соответствующий документ (к</w:t>
      </w:r>
      <w:r>
        <w:rPr>
          <w:rFonts w:ascii="Times New Roman" w:hAnsi="Times New Roman" w:cs="Times New Roman"/>
          <w:sz w:val="28"/>
        </w:rPr>
        <w:t>ак правило, ответ можно получить в день обращения</w:t>
      </w:r>
      <w:r w:rsidR="00007B6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007B69" w:rsidRDefault="00007B69" w:rsidP="00025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25FF3" w:rsidRDefault="00025FF3" w:rsidP="00025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Обра</w:t>
      </w:r>
      <w:r w:rsidR="00007B69">
        <w:rPr>
          <w:rFonts w:ascii="Times New Roman" w:hAnsi="Times New Roman" w:cs="Times New Roman"/>
          <w:sz w:val="28"/>
        </w:rPr>
        <w:t xml:space="preserve">щаем внимание, </w:t>
      </w:r>
      <w:r>
        <w:rPr>
          <w:rFonts w:ascii="Times New Roman" w:hAnsi="Times New Roman" w:cs="Times New Roman"/>
          <w:sz w:val="28"/>
        </w:rPr>
        <w:t>налоговая инспекция рекомендует Вам уточнять наличие недоимок и запр</w:t>
      </w:r>
      <w:r w:rsidR="00007B69">
        <w:rPr>
          <w:rFonts w:ascii="Times New Roman" w:hAnsi="Times New Roman" w:cs="Times New Roman"/>
          <w:sz w:val="28"/>
        </w:rPr>
        <w:t xml:space="preserve">ашивать документ после полного </w:t>
      </w:r>
      <w:r>
        <w:rPr>
          <w:rFonts w:ascii="Times New Roman" w:hAnsi="Times New Roman" w:cs="Times New Roman"/>
          <w:sz w:val="28"/>
        </w:rPr>
        <w:t>погашения</w:t>
      </w:r>
      <w:r w:rsidR="008445AC">
        <w:rPr>
          <w:rFonts w:ascii="Times New Roman" w:hAnsi="Times New Roman" w:cs="Times New Roman"/>
          <w:sz w:val="28"/>
        </w:rPr>
        <w:t xml:space="preserve"> за</w:t>
      </w:r>
      <w:r w:rsidR="00007B69">
        <w:rPr>
          <w:rFonts w:ascii="Times New Roman" w:hAnsi="Times New Roman" w:cs="Times New Roman"/>
          <w:sz w:val="28"/>
        </w:rPr>
        <w:t>долженностей</w:t>
      </w:r>
      <w:r>
        <w:rPr>
          <w:rFonts w:ascii="Times New Roman" w:hAnsi="Times New Roman" w:cs="Times New Roman"/>
          <w:sz w:val="28"/>
        </w:rPr>
        <w:t xml:space="preserve">. </w:t>
      </w:r>
      <w:r w:rsidRPr="00025FF3">
        <w:rPr>
          <w:rFonts w:ascii="Times New Roman" w:hAnsi="Times New Roman" w:cs="Times New Roman"/>
          <w:sz w:val="28"/>
        </w:rPr>
        <w:t>Получить информацию о состоянии расчетов, а также оплатить как текущие начисления, так и имеющуюся задолженность Вы можете, воспользовавшись сервисом «Личный кабинет налогоплательщика</w:t>
      </w:r>
      <w:r>
        <w:rPr>
          <w:rFonts w:ascii="Times New Roman" w:hAnsi="Times New Roman" w:cs="Times New Roman"/>
          <w:sz w:val="28"/>
        </w:rPr>
        <w:t xml:space="preserve">» </w:t>
      </w:r>
      <w:r w:rsidRPr="00025FF3">
        <w:rPr>
          <w:rFonts w:ascii="Times New Roman" w:hAnsi="Times New Roman" w:cs="Times New Roman"/>
          <w:sz w:val="28"/>
        </w:rPr>
        <w:t xml:space="preserve">на сайте </w:t>
      </w:r>
      <w:hyperlink r:id="rId5" w:history="1">
        <w:r w:rsidR="008445AC" w:rsidRPr="00507451">
          <w:rPr>
            <w:rStyle w:val="a4"/>
            <w:rFonts w:ascii="Times New Roman" w:hAnsi="Times New Roman" w:cs="Times New Roman"/>
            <w:b/>
            <w:sz w:val="28"/>
          </w:rPr>
          <w:t>www.nalog.gov.ru</w:t>
        </w:r>
      </w:hyperlink>
      <w:r w:rsidR="008445AC">
        <w:rPr>
          <w:rFonts w:ascii="Times New Roman" w:hAnsi="Times New Roman" w:cs="Times New Roman"/>
          <w:b/>
          <w:sz w:val="28"/>
        </w:rPr>
        <w:t xml:space="preserve"> </w:t>
      </w:r>
      <w:r w:rsidRPr="00025FF3">
        <w:rPr>
          <w:rFonts w:ascii="Times New Roman" w:hAnsi="Times New Roman" w:cs="Times New Roman"/>
          <w:b/>
          <w:sz w:val="28"/>
        </w:rPr>
        <w:t>.</w:t>
      </w:r>
    </w:p>
    <w:p w:rsidR="00025FF3" w:rsidRDefault="00025FF3" w:rsidP="00025FF3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025FF3" w:rsidRPr="00025FF3" w:rsidRDefault="00025FF3" w:rsidP="00025F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025FF3">
        <w:rPr>
          <w:rFonts w:ascii="Times New Roman" w:hAnsi="Times New Roman" w:cs="Times New Roman"/>
          <w:sz w:val="28"/>
        </w:rPr>
        <w:t>Межрайонная инспекция ФНС России №7</w:t>
      </w:r>
    </w:p>
    <w:p w:rsidR="00025FF3" w:rsidRPr="00025FF3" w:rsidRDefault="00025FF3" w:rsidP="00025F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025FF3">
        <w:rPr>
          <w:rFonts w:ascii="Times New Roman" w:hAnsi="Times New Roman" w:cs="Times New Roman"/>
          <w:sz w:val="28"/>
        </w:rPr>
        <w:t>по Ленинградской области</w:t>
      </w:r>
    </w:p>
    <w:sectPr w:rsidR="00025FF3" w:rsidRPr="00025FF3" w:rsidSect="0002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A7620"/>
    <w:multiLevelType w:val="hybridMultilevel"/>
    <w:tmpl w:val="DF20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5427"/>
    <w:rsid w:val="00007B69"/>
    <w:rsid w:val="00025FF3"/>
    <w:rsid w:val="00055427"/>
    <w:rsid w:val="008445AC"/>
    <w:rsid w:val="00AC54AA"/>
    <w:rsid w:val="00B0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0912"/>
  <w15:docId w15:val="{1737E466-5098-4579-B19F-D0993C2D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4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Загидуллина Юлия Эдуардовна</dc:creator>
  <cp:keywords/>
  <dc:description/>
  <cp:lastModifiedBy>selivanovaoa</cp:lastModifiedBy>
  <cp:revision>4</cp:revision>
  <dcterms:created xsi:type="dcterms:W3CDTF">2022-07-14T12:15:00Z</dcterms:created>
  <dcterms:modified xsi:type="dcterms:W3CDTF">2022-07-15T08:27:00Z</dcterms:modified>
</cp:coreProperties>
</file>