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5405AA" w:rsidTr="00E36821">
        <w:trPr>
          <w:trHeight w:val="3780"/>
        </w:trPr>
        <w:tc>
          <w:tcPr>
            <w:tcW w:w="3226" w:type="dxa"/>
          </w:tcPr>
          <w:p w:rsidR="005405AA" w:rsidRPr="00336013" w:rsidRDefault="005405AA" w:rsidP="00E3682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5405AA" w:rsidRPr="00336013" w:rsidRDefault="005405AA" w:rsidP="00E3682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5405AA" w:rsidRPr="00336013" w:rsidRDefault="005405AA" w:rsidP="00E3682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5405AA" w:rsidRPr="00336013" w:rsidRDefault="005405AA" w:rsidP="00E3682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5405AA" w:rsidRPr="003D031F" w:rsidRDefault="005405AA" w:rsidP="00E36821">
            <w:pPr>
              <w:jc w:val="center"/>
              <w:rPr>
                <w:sz w:val="18"/>
                <w:szCs w:val="18"/>
              </w:rPr>
            </w:pPr>
          </w:p>
          <w:p w:rsidR="005405AA" w:rsidRPr="003D031F" w:rsidRDefault="005405AA" w:rsidP="00E3682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5405AA" w:rsidRPr="003D031F" w:rsidRDefault="005405AA" w:rsidP="00E3682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5405AA" w:rsidRPr="003D031F" w:rsidRDefault="005405AA" w:rsidP="00E3682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5405AA" w:rsidRPr="003D031F" w:rsidRDefault="005405AA" w:rsidP="00E3682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5405AA" w:rsidRPr="002B6AA1" w:rsidRDefault="005405AA" w:rsidP="00E3682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5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5"/>
                  <w:i/>
                  <w:sz w:val="18"/>
                  <w:szCs w:val="18"/>
                </w:rPr>
                <w:t>.</w:t>
              </w:r>
              <w:proofErr w:type="spellStart"/>
              <w:r w:rsidRPr="00907E4C">
                <w:rPr>
                  <w:rStyle w:val="a5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5405AA" w:rsidRDefault="005405AA" w:rsidP="00E36821">
            <w:pPr>
              <w:jc w:val="center"/>
            </w:pPr>
          </w:p>
          <w:p w:rsidR="005405AA" w:rsidRPr="00523364" w:rsidRDefault="005405AA" w:rsidP="00E36821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5405AA" w:rsidRPr="00AF0569" w:rsidRDefault="005405AA" w:rsidP="00E36821">
            <w:pPr>
              <w:jc w:val="center"/>
              <w:rPr>
                <w:i/>
                <w:sz w:val="18"/>
                <w:szCs w:val="18"/>
              </w:rPr>
            </w:pPr>
          </w:p>
          <w:p w:rsidR="005405AA" w:rsidRPr="005405AA" w:rsidRDefault="005405AA" w:rsidP="00E36821">
            <w:pPr>
              <w:jc w:val="center"/>
            </w:pPr>
            <w:r w:rsidRPr="005405AA">
              <w:t xml:space="preserve">   </w:t>
            </w:r>
            <w:r w:rsidR="00EB150E">
              <w:t>__</w:t>
            </w:r>
            <w:bookmarkStart w:id="0" w:name="_GoBack"/>
            <w:bookmarkEnd w:id="0"/>
            <w:r w:rsidR="00EB150E">
              <w:t>18.06.2014</w:t>
            </w:r>
            <w:r w:rsidRPr="005405AA">
              <w:t xml:space="preserve">__    №  </w:t>
            </w:r>
            <w:r>
              <w:t>_</w:t>
            </w:r>
            <w:r w:rsidR="00EB150E">
              <w:t>35</w:t>
            </w:r>
            <w:r w:rsidRPr="005405AA">
              <w:t>__</w:t>
            </w:r>
          </w:p>
          <w:p w:rsidR="005405AA" w:rsidRDefault="005405AA" w:rsidP="00E36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405AA" w:rsidRDefault="005405AA" w:rsidP="00E36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5405AA" w:rsidRDefault="005405AA" w:rsidP="00E368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05AA" w:rsidRDefault="005405AA" w:rsidP="005405AA">
      <w:pPr>
        <w:pStyle w:val="a4"/>
        <w:rPr>
          <w:rStyle w:val="a3"/>
          <w:b w:val="0"/>
        </w:rPr>
      </w:pPr>
      <w:r>
        <w:rPr>
          <w:rStyle w:val="a3"/>
          <w:b w:val="0"/>
        </w:rPr>
        <w:t xml:space="preserve">О внесении изменений  в приказ </w:t>
      </w:r>
    </w:p>
    <w:p w:rsidR="005405AA" w:rsidRDefault="005405AA" w:rsidP="005405AA">
      <w:pPr>
        <w:pStyle w:val="a4"/>
        <w:rPr>
          <w:rStyle w:val="a3"/>
          <w:b w:val="0"/>
        </w:rPr>
      </w:pPr>
      <w:r>
        <w:rPr>
          <w:rStyle w:val="a3"/>
          <w:b w:val="0"/>
        </w:rPr>
        <w:t>от 27.12.2014 г. № 76 «</w:t>
      </w:r>
      <w:r w:rsidRPr="003F49B3">
        <w:rPr>
          <w:rStyle w:val="a3"/>
          <w:b w:val="0"/>
        </w:rPr>
        <w:t xml:space="preserve">Об  утверждении  кодов  субсидий, </w:t>
      </w:r>
    </w:p>
    <w:p w:rsidR="005405AA" w:rsidRPr="003F49B3" w:rsidRDefault="005405AA" w:rsidP="005405AA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предоставляемых  бюджетным учреждениям МО  </w:t>
      </w:r>
      <w:proofErr w:type="spellStart"/>
      <w:r w:rsidRPr="003F49B3">
        <w:rPr>
          <w:rStyle w:val="a3"/>
          <w:b w:val="0"/>
        </w:rPr>
        <w:t>Волосовский</w:t>
      </w:r>
      <w:proofErr w:type="spellEnd"/>
    </w:p>
    <w:p w:rsidR="005405AA" w:rsidRPr="003F49B3" w:rsidRDefault="005405AA" w:rsidP="005405AA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муниципальный  район  из  бюджета  муниципального</w:t>
      </w:r>
    </w:p>
    <w:p w:rsidR="005405AA" w:rsidRPr="003F49B3" w:rsidRDefault="005405AA" w:rsidP="005405AA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образования  </w:t>
      </w:r>
      <w:proofErr w:type="spellStart"/>
      <w:r w:rsidRPr="003F49B3">
        <w:rPr>
          <w:rStyle w:val="a3"/>
          <w:b w:val="0"/>
        </w:rPr>
        <w:t>Волосовский</w:t>
      </w:r>
      <w:proofErr w:type="spellEnd"/>
      <w:r w:rsidRPr="003F49B3">
        <w:rPr>
          <w:rStyle w:val="a3"/>
          <w:b w:val="0"/>
        </w:rPr>
        <w:t xml:space="preserve">  </w:t>
      </w:r>
      <w:proofErr w:type="gramStart"/>
      <w:r w:rsidRPr="003F49B3">
        <w:rPr>
          <w:rStyle w:val="a3"/>
          <w:b w:val="0"/>
        </w:rPr>
        <w:t>муниципальный</w:t>
      </w:r>
      <w:proofErr w:type="gramEnd"/>
    </w:p>
    <w:p w:rsidR="005405AA" w:rsidRPr="003F49B3" w:rsidRDefault="005405AA" w:rsidP="005405AA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район  на  201</w:t>
      </w:r>
      <w:r>
        <w:rPr>
          <w:rStyle w:val="a3"/>
          <w:b w:val="0"/>
        </w:rPr>
        <w:t>4</w:t>
      </w:r>
      <w:r w:rsidRPr="003F49B3">
        <w:rPr>
          <w:rStyle w:val="a3"/>
          <w:b w:val="0"/>
        </w:rPr>
        <w:t xml:space="preserve">  год</w:t>
      </w:r>
      <w:r>
        <w:rPr>
          <w:rStyle w:val="a3"/>
          <w:b w:val="0"/>
        </w:rPr>
        <w:t>»</w:t>
      </w:r>
      <w:r w:rsidRPr="003F49B3">
        <w:rPr>
          <w:rStyle w:val="a3"/>
          <w:b w:val="0"/>
        </w:rPr>
        <w:t xml:space="preserve"> </w:t>
      </w:r>
    </w:p>
    <w:p w:rsidR="005405AA" w:rsidRPr="00E9236A" w:rsidRDefault="005405AA" w:rsidP="005405AA">
      <w:pPr>
        <w:pStyle w:val="a4"/>
        <w:rPr>
          <w:rStyle w:val="a3"/>
          <w:b w:val="0"/>
        </w:rPr>
      </w:pPr>
    </w:p>
    <w:p w:rsidR="005405AA" w:rsidRPr="008D73AD" w:rsidRDefault="005405AA" w:rsidP="005405AA">
      <w:pPr>
        <w:pStyle w:val="a4"/>
        <w:rPr>
          <w:rStyle w:val="a3"/>
          <w:b w:val="0"/>
          <w:sz w:val="26"/>
          <w:szCs w:val="26"/>
        </w:rPr>
      </w:pPr>
    </w:p>
    <w:p w:rsidR="005405AA" w:rsidRPr="008D73AD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</w:p>
    <w:p w:rsidR="005405AA" w:rsidRPr="008D73AD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  <w:t xml:space="preserve">В  целях  </w:t>
      </w:r>
      <w:proofErr w:type="gramStart"/>
      <w:r w:rsidRPr="008D73AD">
        <w:rPr>
          <w:rStyle w:val="a3"/>
          <w:b w:val="0"/>
          <w:sz w:val="26"/>
          <w:szCs w:val="26"/>
        </w:rPr>
        <w:t>контроля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расходованием  средств  субсидий,  предоставляемых бюджетным учреждениям МО  </w:t>
      </w:r>
      <w:proofErr w:type="spellStart"/>
      <w:r w:rsidRPr="008D73AD">
        <w:rPr>
          <w:rStyle w:val="a3"/>
          <w:b w:val="0"/>
          <w:sz w:val="26"/>
          <w:szCs w:val="26"/>
        </w:rPr>
        <w:t>Волосовский</w:t>
      </w:r>
      <w:proofErr w:type="spellEnd"/>
      <w:r w:rsidRPr="008D73AD">
        <w:rPr>
          <w:rStyle w:val="a3"/>
          <w:b w:val="0"/>
          <w:sz w:val="26"/>
          <w:szCs w:val="26"/>
        </w:rPr>
        <w:t xml:space="preserve">  муниципальный  район  из  бюджета  муниципального  образования  </w:t>
      </w:r>
      <w:proofErr w:type="spellStart"/>
      <w:r w:rsidRPr="008D73AD">
        <w:rPr>
          <w:rStyle w:val="a3"/>
          <w:b w:val="0"/>
          <w:sz w:val="26"/>
          <w:szCs w:val="26"/>
        </w:rPr>
        <w:t>Волосовский</w:t>
      </w:r>
      <w:proofErr w:type="spellEnd"/>
      <w:r w:rsidRPr="008D73AD">
        <w:rPr>
          <w:rStyle w:val="a3"/>
          <w:b w:val="0"/>
          <w:sz w:val="26"/>
          <w:szCs w:val="26"/>
        </w:rPr>
        <w:t xml:space="preserve">  муниципальный  район, приказываю: </w:t>
      </w:r>
    </w:p>
    <w:p w:rsidR="00D47976" w:rsidRPr="00385FF8" w:rsidRDefault="00D47976" w:rsidP="00D47976">
      <w:pPr>
        <w:pStyle w:val="a4"/>
        <w:ind w:firstLine="709"/>
        <w:jc w:val="both"/>
        <w:rPr>
          <w:rStyle w:val="a3"/>
          <w:b w:val="0"/>
          <w:sz w:val="26"/>
          <w:szCs w:val="26"/>
        </w:rPr>
      </w:pPr>
      <w:r w:rsidRPr="00385FF8">
        <w:rPr>
          <w:rStyle w:val="a3"/>
          <w:b w:val="0"/>
          <w:sz w:val="26"/>
          <w:szCs w:val="26"/>
        </w:rPr>
        <w:t xml:space="preserve">1.Дополнить перечень субсидий, предоставляемых  бюджетным  учреждениям  МО  </w:t>
      </w:r>
      <w:proofErr w:type="spellStart"/>
      <w:r w:rsidRPr="00385FF8">
        <w:rPr>
          <w:rStyle w:val="a3"/>
          <w:b w:val="0"/>
          <w:sz w:val="26"/>
          <w:szCs w:val="26"/>
        </w:rPr>
        <w:t>Волосовский</w:t>
      </w:r>
      <w:proofErr w:type="spellEnd"/>
      <w:r w:rsidRPr="00385FF8">
        <w:rPr>
          <w:rStyle w:val="a3"/>
          <w:b w:val="0"/>
          <w:sz w:val="26"/>
          <w:szCs w:val="26"/>
        </w:rPr>
        <w:t xml:space="preserve">  муниципальный  район  из  бюджета  муниципального образования  </w:t>
      </w:r>
      <w:proofErr w:type="spellStart"/>
      <w:r w:rsidRPr="00385FF8">
        <w:rPr>
          <w:rStyle w:val="a3"/>
          <w:b w:val="0"/>
          <w:sz w:val="26"/>
          <w:szCs w:val="26"/>
        </w:rPr>
        <w:t>Волосовский</w:t>
      </w:r>
      <w:proofErr w:type="spellEnd"/>
      <w:r w:rsidRPr="00385FF8">
        <w:rPr>
          <w:rStyle w:val="a3"/>
          <w:b w:val="0"/>
          <w:sz w:val="26"/>
          <w:szCs w:val="26"/>
        </w:rPr>
        <w:t xml:space="preserve"> муниципальный  район  на  2014  год  строками следующего содержания:</w:t>
      </w:r>
    </w:p>
    <w:p w:rsidR="00D47976" w:rsidRPr="00D47976" w:rsidRDefault="00D47976" w:rsidP="00D47976">
      <w:pPr>
        <w:pStyle w:val="a4"/>
        <w:ind w:firstLine="709"/>
        <w:jc w:val="both"/>
        <w:rPr>
          <w:rStyle w:val="a3"/>
          <w:b w:val="0"/>
          <w:sz w:val="24"/>
          <w:szCs w:val="24"/>
        </w:rPr>
      </w:pPr>
    </w:p>
    <w:tbl>
      <w:tblPr>
        <w:tblW w:w="10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4536"/>
        <w:gridCol w:w="776"/>
        <w:gridCol w:w="1209"/>
        <w:gridCol w:w="799"/>
        <w:gridCol w:w="850"/>
      </w:tblGrid>
      <w:tr w:rsidR="00D47976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  <w:p w:rsidR="00D47976" w:rsidRDefault="00D47976" w:rsidP="0009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940D0">
              <w:rPr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7976" w:rsidRDefault="00D47976" w:rsidP="0009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 </w:t>
            </w:r>
            <w:r w:rsidR="000940D0">
              <w:rPr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2B6AA1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Pr="00517962" w:rsidRDefault="00D47976" w:rsidP="00D479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002 3 0014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76" w:rsidRPr="00517962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>Субсидии бюджетным учреждениям на мероприятия по улучшению качества жизни детей-инвалидов  и детей с ограниченными возможностями  в рамках  подпрограммы  "Совершенствование социальной поддержки семьи и детей"  муниципальной программы  "Демографическое развитие Волосовского муниципального района Ленинградской области на 2014-2016 годы"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02 5 0016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Pr="00517962" w:rsidRDefault="00D47976" w:rsidP="00D479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D47976" w:rsidRPr="00517962" w:rsidTr="00052D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052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052D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002 5 0016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052D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 xml:space="preserve">Субсидии бюджетным учреждениям на мероприятия  по укреплению здоровья пожилых людей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районе Ленинградской области в рамках </w:t>
            </w:r>
            <w:r w:rsidRPr="00D47976">
              <w:rPr>
                <w:sz w:val="24"/>
                <w:szCs w:val="24"/>
                <w:lang w:eastAsia="en-US"/>
              </w:rPr>
              <w:lastRenderedPageBreak/>
              <w:t xml:space="preserve">подпрограммы  "Социальная поддержка граждан пожилого возраста и инвалидов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районе Ленинградской области" муниципальной программы "Демографическое развитие Волосовского муниципального района Ленинградской области на 2014-2016 годы"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052D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052D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0250016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052D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052D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03300062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>Субсидия бюджетным учреждениям на мероприятия по предупреждению детского дорожно-транспортного травматизма в общеобразовательных учреждениях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0330062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Pr="00517962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42000226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 xml:space="preserve">Расходы на обеспечение присмотра и ухода в муниципальных учреждениях дошкольного  образования  в рамках подпрограммы «Развитие дошкольного образования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муниципальном районе» муниципальной программы  «Современное  образование 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 муниципальном районе  Ленинградской области на 2014-2016 годы»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01Д0226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42100226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 xml:space="preserve">Расходы на обеспечение присмотра и ухода в  муниципальных учреждениях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 муниципальном районе  Ленинградской области на 2014-2016 годы»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01Ш0226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D479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42100314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>Субсидии бюджетным учреждениям на мероприятия  по сохранению и укреплению здоровья  детей муниципальных учреждений  общего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01Ш0314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D479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43100312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D47976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7976">
              <w:rPr>
                <w:sz w:val="24"/>
                <w:szCs w:val="24"/>
                <w:lang w:eastAsia="en-US"/>
              </w:rPr>
              <w:t xml:space="preserve">Мероприятия по проведению оздоровительной кампании детей в рамках подпрограммы "Развитие системы отдыха, оздоровления, занятости детей, подростков и молодежи" муниципальной </w:t>
            </w:r>
            <w:r w:rsidRPr="00D47976">
              <w:rPr>
                <w:sz w:val="24"/>
                <w:szCs w:val="24"/>
                <w:lang w:eastAsia="en-US"/>
              </w:rPr>
              <w:lastRenderedPageBreak/>
              <w:t xml:space="preserve">программы "Современное образование в </w:t>
            </w:r>
            <w:proofErr w:type="spellStart"/>
            <w:r w:rsidRPr="00D47976">
              <w:rPr>
                <w:sz w:val="24"/>
                <w:szCs w:val="24"/>
                <w:lang w:eastAsia="en-US"/>
              </w:rPr>
              <w:t>Волосовском</w:t>
            </w:r>
            <w:proofErr w:type="spellEnd"/>
            <w:r w:rsidRPr="00D47976">
              <w:rPr>
                <w:sz w:val="24"/>
                <w:szCs w:val="24"/>
                <w:lang w:eastAsia="en-US"/>
              </w:rPr>
              <w:t xml:space="preserve"> муниципальном районе Ленинградской области на 2014-2016 годы"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01Л0312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D47976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D47976" w:rsidRPr="00517962" w:rsidTr="00D479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E36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D479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91072020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76" w:rsidRPr="00D47976" w:rsidRDefault="00385FF8" w:rsidP="00E368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5FF8">
              <w:rPr>
                <w:sz w:val="24"/>
                <w:szCs w:val="24"/>
                <w:lang w:eastAsia="en-US"/>
              </w:rPr>
              <w:t>Средства на поддержку муниципальных образований по развитию общественной инфраструктуры муниципального значения в Ленинградской области на 2014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  <w:p w:rsidR="00385FF8" w:rsidRDefault="00385FF8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9107202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76" w:rsidRDefault="00385FF8" w:rsidP="00E368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</w:tbl>
    <w:p w:rsidR="00D47976" w:rsidRDefault="00D47976" w:rsidP="00D47976">
      <w:pPr>
        <w:pStyle w:val="a4"/>
        <w:ind w:left="709"/>
        <w:jc w:val="both"/>
        <w:rPr>
          <w:rStyle w:val="a3"/>
          <w:b w:val="0"/>
          <w:sz w:val="26"/>
          <w:szCs w:val="26"/>
        </w:rPr>
      </w:pPr>
    </w:p>
    <w:p w:rsidR="00D47976" w:rsidRDefault="00D47976" w:rsidP="00D47976">
      <w:pPr>
        <w:pStyle w:val="a4"/>
        <w:ind w:left="709"/>
        <w:jc w:val="both"/>
        <w:rPr>
          <w:rStyle w:val="a3"/>
          <w:b w:val="0"/>
          <w:sz w:val="26"/>
          <w:szCs w:val="26"/>
        </w:rPr>
      </w:pPr>
    </w:p>
    <w:p w:rsidR="005405AA" w:rsidRPr="00C57033" w:rsidRDefault="005405AA" w:rsidP="005405AA">
      <w:pPr>
        <w:pStyle w:val="a4"/>
        <w:ind w:firstLine="709"/>
        <w:jc w:val="both"/>
        <w:rPr>
          <w:rStyle w:val="a3"/>
          <w:bCs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 xml:space="preserve">2. </w:t>
      </w:r>
      <w:r>
        <w:rPr>
          <w:rStyle w:val="a3"/>
          <w:b w:val="0"/>
          <w:sz w:val="26"/>
          <w:szCs w:val="26"/>
        </w:rPr>
        <w:t>О</w:t>
      </w:r>
      <w:r w:rsidRPr="00C57033">
        <w:rPr>
          <w:rStyle w:val="a3"/>
          <w:b w:val="0"/>
          <w:sz w:val="26"/>
          <w:szCs w:val="26"/>
        </w:rPr>
        <w:t>тдел</w:t>
      </w:r>
      <w:r>
        <w:rPr>
          <w:rStyle w:val="a3"/>
          <w:b w:val="0"/>
          <w:sz w:val="26"/>
          <w:szCs w:val="26"/>
        </w:rPr>
        <w:t>у</w:t>
      </w:r>
      <w:r w:rsidRPr="00C57033">
        <w:rPr>
          <w:rStyle w:val="a3"/>
          <w:b w:val="0"/>
          <w:sz w:val="26"/>
          <w:szCs w:val="26"/>
        </w:rPr>
        <w:t xml:space="preserve"> казначейского исполнения бюджета </w:t>
      </w:r>
      <w:r w:rsidRPr="00C57033">
        <w:rPr>
          <w:sz w:val="26"/>
          <w:szCs w:val="26"/>
        </w:rPr>
        <w:t>обеспечить актуальность справочников кодов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rStyle w:val="a3"/>
          <w:b w:val="0"/>
          <w:sz w:val="26"/>
          <w:szCs w:val="26"/>
        </w:rPr>
        <w:t>субсидий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sz w:val="26"/>
          <w:szCs w:val="26"/>
        </w:rPr>
        <w:t>в  автоматизированном комплексе «АЦК</w:t>
      </w:r>
      <w:r>
        <w:rPr>
          <w:sz w:val="26"/>
          <w:szCs w:val="26"/>
        </w:rPr>
        <w:t xml:space="preserve"> </w:t>
      </w:r>
      <w:r w:rsidRPr="00C57033">
        <w:rPr>
          <w:sz w:val="26"/>
          <w:szCs w:val="26"/>
        </w:rPr>
        <w:t xml:space="preserve">- финансы». </w:t>
      </w:r>
    </w:p>
    <w:p w:rsidR="005405AA" w:rsidRPr="00C57033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3</w:t>
      </w:r>
      <w:r w:rsidRPr="00C57033">
        <w:rPr>
          <w:rStyle w:val="a3"/>
          <w:b w:val="0"/>
          <w:sz w:val="26"/>
          <w:szCs w:val="26"/>
        </w:rPr>
        <w:t>. Сектору  отраслевого  финансирования  отдела  бюджетной  политики  и  перспективного  планирования  присвоить  коды  субсидий  к  бюджетным  ассигнованиям  по  расходам  на  201</w:t>
      </w:r>
      <w:r>
        <w:rPr>
          <w:rStyle w:val="a3"/>
          <w:b w:val="0"/>
          <w:sz w:val="26"/>
          <w:szCs w:val="26"/>
        </w:rPr>
        <w:t xml:space="preserve">4 </w:t>
      </w:r>
      <w:r w:rsidRPr="00C57033">
        <w:rPr>
          <w:rStyle w:val="a3"/>
          <w:b w:val="0"/>
          <w:sz w:val="26"/>
          <w:szCs w:val="26"/>
        </w:rPr>
        <w:t>год.</w:t>
      </w:r>
    </w:p>
    <w:p w:rsidR="005405AA" w:rsidRPr="008D73AD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>. Сектору  доходов  и  налоговой  политики  отдела  бюджетной  политики  и  перспективного  планирования</w:t>
      </w:r>
      <w:r>
        <w:rPr>
          <w:rStyle w:val="a3"/>
          <w:b w:val="0"/>
          <w:sz w:val="26"/>
          <w:szCs w:val="26"/>
        </w:rPr>
        <w:t xml:space="preserve"> д</w:t>
      </w:r>
      <w:r w:rsidRPr="008D73AD">
        <w:rPr>
          <w:rStyle w:val="a3"/>
          <w:b w:val="0"/>
          <w:sz w:val="26"/>
          <w:szCs w:val="26"/>
        </w:rPr>
        <w:t xml:space="preserve">овести  настоящий  приказ  до  сведения  главных  распорядителей  средств  бюджета  МО  </w:t>
      </w:r>
      <w:proofErr w:type="spellStart"/>
      <w:r w:rsidRPr="008D73AD">
        <w:rPr>
          <w:rStyle w:val="a3"/>
          <w:b w:val="0"/>
          <w:sz w:val="26"/>
          <w:szCs w:val="26"/>
        </w:rPr>
        <w:t>Волосовский</w:t>
      </w:r>
      <w:proofErr w:type="spellEnd"/>
      <w:r w:rsidRPr="008D73AD">
        <w:rPr>
          <w:rStyle w:val="a3"/>
          <w:b w:val="0"/>
          <w:sz w:val="26"/>
          <w:szCs w:val="26"/>
        </w:rPr>
        <w:t xml:space="preserve">  муниципальный  район.</w:t>
      </w:r>
    </w:p>
    <w:p w:rsidR="005405AA" w:rsidRPr="008D73AD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5</w:t>
      </w:r>
      <w:r w:rsidRPr="008D73AD">
        <w:rPr>
          <w:rStyle w:val="a3"/>
          <w:b w:val="0"/>
          <w:sz w:val="26"/>
          <w:szCs w:val="26"/>
        </w:rPr>
        <w:t>.Настоящий  Приказ  вступает  в  силу  с  01  января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 года  и  действует  до  31  декабря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года.</w:t>
      </w:r>
    </w:p>
    <w:p w:rsidR="005405AA" w:rsidRPr="008D73AD" w:rsidRDefault="005405AA" w:rsidP="005405AA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6</w:t>
      </w:r>
      <w:r w:rsidRPr="008D73AD">
        <w:rPr>
          <w:rStyle w:val="a3"/>
          <w:b w:val="0"/>
          <w:sz w:val="26"/>
          <w:szCs w:val="26"/>
        </w:rPr>
        <w:t xml:space="preserve">. </w:t>
      </w:r>
      <w:proofErr w:type="gramStart"/>
      <w:r w:rsidRPr="008D73AD">
        <w:rPr>
          <w:rStyle w:val="a3"/>
          <w:b w:val="0"/>
          <w:sz w:val="26"/>
          <w:szCs w:val="26"/>
        </w:rPr>
        <w:t>Контроль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исполнением  настоящего  приказа  </w:t>
      </w:r>
      <w:r w:rsidR="000940D0">
        <w:rPr>
          <w:rStyle w:val="a3"/>
          <w:b w:val="0"/>
          <w:sz w:val="26"/>
          <w:szCs w:val="26"/>
        </w:rPr>
        <w:t>оставляю за собой</w:t>
      </w:r>
      <w:r w:rsidRPr="008D73AD">
        <w:rPr>
          <w:rStyle w:val="a3"/>
          <w:b w:val="0"/>
          <w:sz w:val="26"/>
          <w:szCs w:val="26"/>
        </w:rPr>
        <w:t>.</w:t>
      </w:r>
    </w:p>
    <w:p w:rsidR="005405AA" w:rsidRPr="008D73AD" w:rsidRDefault="005405AA" w:rsidP="005405AA">
      <w:pPr>
        <w:pStyle w:val="21"/>
        <w:jc w:val="both"/>
        <w:rPr>
          <w:sz w:val="26"/>
          <w:szCs w:val="26"/>
        </w:rPr>
      </w:pPr>
    </w:p>
    <w:p w:rsidR="005405AA" w:rsidRPr="008D73AD" w:rsidRDefault="005405AA" w:rsidP="005405AA">
      <w:pPr>
        <w:pStyle w:val="21"/>
        <w:jc w:val="both"/>
        <w:rPr>
          <w:sz w:val="26"/>
          <w:szCs w:val="26"/>
        </w:rPr>
      </w:pPr>
    </w:p>
    <w:p w:rsidR="005405AA" w:rsidRPr="008D73AD" w:rsidRDefault="005405AA" w:rsidP="005405AA">
      <w:pPr>
        <w:pStyle w:val="21"/>
        <w:jc w:val="both"/>
        <w:rPr>
          <w:sz w:val="26"/>
          <w:szCs w:val="26"/>
        </w:rPr>
      </w:pPr>
      <w:r w:rsidRPr="008D73A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8D73A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D73AD">
        <w:rPr>
          <w:sz w:val="26"/>
          <w:szCs w:val="26"/>
        </w:rPr>
        <w:t xml:space="preserve"> Комитета  финансов                                         Н.Н. Федорова</w:t>
      </w:r>
    </w:p>
    <w:p w:rsidR="005405AA" w:rsidRPr="008D73AD" w:rsidRDefault="005405AA" w:rsidP="005405AA">
      <w:pPr>
        <w:pStyle w:val="21"/>
        <w:jc w:val="both"/>
        <w:rPr>
          <w:sz w:val="26"/>
          <w:szCs w:val="26"/>
        </w:rPr>
      </w:pPr>
    </w:p>
    <w:p w:rsidR="005405AA" w:rsidRDefault="005405AA" w:rsidP="005405AA">
      <w:pPr>
        <w:pStyle w:val="21"/>
        <w:jc w:val="both"/>
        <w:rPr>
          <w:szCs w:val="24"/>
        </w:rPr>
      </w:pPr>
    </w:p>
    <w:p w:rsidR="005405AA" w:rsidRDefault="005405AA" w:rsidP="005405AA">
      <w:pPr>
        <w:pStyle w:val="21"/>
        <w:jc w:val="both"/>
        <w:rPr>
          <w:szCs w:val="24"/>
        </w:rPr>
      </w:pPr>
    </w:p>
    <w:p w:rsidR="005405AA" w:rsidRDefault="005405AA" w:rsidP="005405AA">
      <w:pPr>
        <w:pStyle w:val="21"/>
        <w:jc w:val="both"/>
        <w:rPr>
          <w:szCs w:val="24"/>
        </w:rPr>
      </w:pPr>
    </w:p>
    <w:p w:rsidR="005405AA" w:rsidRDefault="005405AA" w:rsidP="005405AA">
      <w:pPr>
        <w:pStyle w:val="21"/>
        <w:jc w:val="both"/>
        <w:rPr>
          <w:szCs w:val="24"/>
        </w:rPr>
      </w:pPr>
    </w:p>
    <w:p w:rsidR="005405AA" w:rsidRDefault="005405AA" w:rsidP="005405AA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sectPr w:rsidR="0054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4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940D0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85FF8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05AA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854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7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150E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5AA"/>
    <w:rPr>
      <w:b/>
      <w:bCs/>
    </w:rPr>
  </w:style>
  <w:style w:type="paragraph" w:styleId="a4">
    <w:name w:val="No Spacing"/>
    <w:uiPriority w:val="1"/>
    <w:qFormat/>
    <w:rsid w:val="00540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5AA"/>
    <w:rPr>
      <w:sz w:val="24"/>
    </w:rPr>
  </w:style>
  <w:style w:type="character" w:styleId="a5">
    <w:name w:val="Hyperlink"/>
    <w:uiPriority w:val="99"/>
    <w:unhideWhenUsed/>
    <w:rsid w:val="005405AA"/>
    <w:rPr>
      <w:color w:val="0000FF"/>
      <w:u w:val="single"/>
    </w:rPr>
  </w:style>
  <w:style w:type="table" w:styleId="a6">
    <w:name w:val="Table Grid"/>
    <w:basedOn w:val="a1"/>
    <w:uiPriority w:val="59"/>
    <w:rsid w:val="0054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5AA"/>
    <w:rPr>
      <w:b/>
      <w:bCs/>
    </w:rPr>
  </w:style>
  <w:style w:type="paragraph" w:styleId="a4">
    <w:name w:val="No Spacing"/>
    <w:uiPriority w:val="1"/>
    <w:qFormat/>
    <w:rsid w:val="00540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5AA"/>
    <w:rPr>
      <w:sz w:val="24"/>
    </w:rPr>
  </w:style>
  <w:style w:type="character" w:styleId="a5">
    <w:name w:val="Hyperlink"/>
    <w:uiPriority w:val="99"/>
    <w:unhideWhenUsed/>
    <w:rsid w:val="005405AA"/>
    <w:rPr>
      <w:color w:val="0000FF"/>
      <w:u w:val="single"/>
    </w:rPr>
  </w:style>
  <w:style w:type="table" w:styleId="a6">
    <w:name w:val="Table Grid"/>
    <w:basedOn w:val="a1"/>
    <w:uiPriority w:val="59"/>
    <w:rsid w:val="0054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D93C-DC67-4581-8EF2-4CBBC05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7</cp:revision>
  <cp:lastPrinted>2014-06-18T07:50:00Z</cp:lastPrinted>
  <dcterms:created xsi:type="dcterms:W3CDTF">2014-06-17T06:47:00Z</dcterms:created>
  <dcterms:modified xsi:type="dcterms:W3CDTF">2014-06-19T05:54:00Z</dcterms:modified>
</cp:coreProperties>
</file>