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EB" w:rsidRPr="009856EB" w:rsidRDefault="009856EB" w:rsidP="009856E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Оснащенность лаборатории</w:t>
      </w:r>
    </w:p>
    <w:p w:rsidR="003F05A3" w:rsidRDefault="00636D54" w:rsidP="00DF60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Анализатор биохимический автоматический СА-90 (Япония) (вывод результатов на печать) – биохимические исследования крови.</w:t>
      </w:r>
    </w:p>
    <w:p w:rsidR="00636D54" w:rsidRDefault="00772F98" w:rsidP="00DF60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Микроскоп биологический для лабораторных исследований </w:t>
      </w:r>
      <w:proofErr w:type="spellStart"/>
      <w:r>
        <w:rPr>
          <w:rFonts w:ascii="Times New Roman" w:hAnsi="Times New Roman" w:cs="Times New Roman"/>
          <w:lang w:val="en-US"/>
        </w:rPr>
        <w:t>Axio</w:t>
      </w:r>
      <w:proofErr w:type="spellEnd"/>
      <w:r w:rsidRPr="00772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Lab</w:t>
      </w:r>
      <w:r w:rsidRPr="00772F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en-US"/>
        </w:rPr>
        <w:t>A</w:t>
      </w:r>
      <w:r w:rsidRPr="00772F9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 принадлежностями      (Германия) (результат на мониторе) – исследование на лептоспироз.</w:t>
      </w:r>
    </w:p>
    <w:p w:rsidR="0091455B" w:rsidRDefault="00772F98" w:rsidP="00DF60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Микрочиповый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амплификатор</w:t>
      </w:r>
      <w:proofErr w:type="spellEnd"/>
      <w:r>
        <w:rPr>
          <w:rFonts w:ascii="Times New Roman" w:hAnsi="Times New Roman" w:cs="Times New Roman"/>
        </w:rPr>
        <w:t xml:space="preserve"> нуклеиновых кислот в режиме реального времени «</w:t>
      </w:r>
      <w:proofErr w:type="spellStart"/>
      <w:r>
        <w:rPr>
          <w:rFonts w:ascii="Times New Roman" w:hAnsi="Times New Roman" w:cs="Times New Roman"/>
        </w:rPr>
        <w:t>АриаДНА</w:t>
      </w:r>
      <w:proofErr w:type="spellEnd"/>
      <w:r>
        <w:rPr>
          <w:rFonts w:ascii="Times New Roman" w:hAnsi="Times New Roman" w:cs="Times New Roman"/>
        </w:rPr>
        <w:t>»</w:t>
      </w:r>
      <w:r w:rsidR="0091455B">
        <w:rPr>
          <w:rFonts w:ascii="Times New Roman" w:hAnsi="Times New Roman" w:cs="Times New Roman"/>
        </w:rPr>
        <w:t xml:space="preserve"> (Россия) (монитор) – ПЦР диагностика инфекций.</w:t>
      </w:r>
    </w:p>
    <w:p w:rsidR="00772F98" w:rsidRDefault="0091455B" w:rsidP="00DF60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Анализатор молока </w:t>
      </w:r>
      <w:r>
        <w:rPr>
          <w:rFonts w:ascii="Times New Roman" w:hAnsi="Times New Roman" w:cs="Times New Roman"/>
          <w:lang w:val="en-US"/>
        </w:rPr>
        <w:t>EKOMILK</w:t>
      </w:r>
      <w:r w:rsidRPr="00914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TOTAL</w:t>
      </w:r>
      <w:r w:rsidRPr="00914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(Болгария) (с выдачей чека) – физико-химическое исследование молока 12 показателей.</w:t>
      </w:r>
    </w:p>
    <w:p w:rsidR="0091455B" w:rsidRDefault="0091455B" w:rsidP="00DF60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Анализатор молока «СОМАТОС-</w:t>
      </w:r>
      <w:proofErr w:type="spellStart"/>
      <w:r>
        <w:rPr>
          <w:rFonts w:ascii="Times New Roman" w:hAnsi="Times New Roman" w:cs="Times New Roman"/>
        </w:rPr>
        <w:t>В.хК</w:t>
      </w:r>
      <w:proofErr w:type="spellEnd"/>
      <w:r>
        <w:rPr>
          <w:rFonts w:ascii="Times New Roman" w:hAnsi="Times New Roman" w:cs="Times New Roman"/>
        </w:rPr>
        <w:t>» (Россия) – прибор для определения соматических клеток в молоке (мастит).</w:t>
      </w:r>
    </w:p>
    <w:p w:rsidR="0091455B" w:rsidRDefault="0091455B" w:rsidP="00DF60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Прибор для определения содержания антибиотиков в молоке «4</w:t>
      </w:r>
      <w:r w:rsidRPr="00914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sensor</w:t>
      </w:r>
      <w:r>
        <w:rPr>
          <w:rFonts w:ascii="Times New Roman" w:hAnsi="Times New Roman" w:cs="Times New Roman"/>
        </w:rPr>
        <w:t>».</w:t>
      </w:r>
    </w:p>
    <w:p w:rsidR="0091455B" w:rsidRDefault="007818D5" w:rsidP="00DF60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818D5">
        <w:rPr>
          <w:rFonts w:ascii="Times New Roman" w:hAnsi="Times New Roman" w:cs="Times New Roman"/>
        </w:rPr>
        <w:t>Рефрактометр</w:t>
      </w:r>
      <w:r>
        <w:rPr>
          <w:rFonts w:ascii="Times New Roman" w:hAnsi="Times New Roman" w:cs="Times New Roman"/>
        </w:rPr>
        <w:t xml:space="preserve"> универсальный лабораторный УРЛ (Россия) – исследование мёда, кормов.</w:t>
      </w:r>
    </w:p>
    <w:p w:rsidR="007818D5" w:rsidRDefault="007818D5" w:rsidP="00DF60B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Цифровой спектро</w:t>
      </w:r>
      <w:r w:rsidRPr="007818D5">
        <w:rPr>
          <w:rFonts w:ascii="Times New Roman" w:hAnsi="Times New Roman" w:cs="Times New Roman"/>
        </w:rPr>
        <w:t>фотометр</w:t>
      </w:r>
      <w:r>
        <w:rPr>
          <w:rFonts w:ascii="Times New Roman" w:hAnsi="Times New Roman" w:cs="Times New Roman"/>
        </w:rPr>
        <w:t xml:space="preserve"> </w:t>
      </w:r>
      <w:r w:rsidRPr="007818D5">
        <w:rPr>
          <w:rFonts w:ascii="Times New Roman" w:hAnsi="Times New Roman" w:cs="Times New Roman"/>
        </w:rPr>
        <w:t>PD-303</w:t>
      </w:r>
      <w:r>
        <w:rPr>
          <w:rFonts w:ascii="Times New Roman" w:hAnsi="Times New Roman" w:cs="Times New Roman"/>
        </w:rPr>
        <w:t xml:space="preserve"> (Япония) – исследование кормов (нитраты и нитриты, каротин).</w:t>
      </w:r>
    </w:p>
    <w:p w:rsidR="007818D5" w:rsidRDefault="007818D5" w:rsidP="00DF60B9">
      <w:pPr>
        <w:spacing w:line="360" w:lineRule="auto"/>
        <w:ind w:left="360"/>
        <w:rPr>
          <w:rFonts w:ascii="Times New Roman" w:hAnsi="Times New Roman" w:cs="Times New Roman"/>
        </w:rPr>
      </w:pPr>
    </w:p>
    <w:p w:rsidR="007818D5" w:rsidRPr="007818D5" w:rsidRDefault="007818D5" w:rsidP="009856EB">
      <w:pPr>
        <w:spacing w:line="36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818D5">
        <w:rPr>
          <w:rFonts w:ascii="Times New Roman" w:hAnsi="Times New Roman" w:cs="Times New Roman"/>
          <w:b/>
          <w:u w:val="single"/>
        </w:rPr>
        <w:t>Машина «Диагностическая ветеринарная лаборатория»</w:t>
      </w:r>
    </w:p>
    <w:p w:rsidR="007818D5" w:rsidRDefault="007818D5" w:rsidP="00DF60B9">
      <w:pPr>
        <w:spacing w:line="360" w:lineRule="auto"/>
        <w:ind w:left="360"/>
        <w:rPr>
          <w:rFonts w:ascii="Times New Roman" w:hAnsi="Times New Roman" w:cs="Times New Roman"/>
        </w:rPr>
      </w:pPr>
      <w:r w:rsidRPr="00781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Оснащена оборудованием, позволяющим проводить исследования:</w:t>
      </w:r>
    </w:p>
    <w:p w:rsidR="007818D5" w:rsidRDefault="007818D5" w:rsidP="00DF60B9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молока (физико-химические показатели, мастит)</w:t>
      </w:r>
    </w:p>
    <w:p w:rsidR="007818D5" w:rsidRDefault="007818D5" w:rsidP="00DF60B9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яиц (качество и свежесть)</w:t>
      </w:r>
    </w:p>
    <w:p w:rsidR="007818D5" w:rsidRDefault="007818D5" w:rsidP="00DF60B9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меда (фальсификация, влажность)</w:t>
      </w:r>
    </w:p>
    <w:p w:rsidR="007818D5" w:rsidRPr="007818D5" w:rsidRDefault="007818D5" w:rsidP="00DF60B9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мяса (паразитарная чистота)</w:t>
      </w:r>
    </w:p>
    <w:sectPr w:rsidR="007818D5" w:rsidRPr="007818D5" w:rsidSect="000E01B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9EA"/>
    <w:multiLevelType w:val="hybridMultilevel"/>
    <w:tmpl w:val="84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6D"/>
    <w:rsid w:val="00036D6D"/>
    <w:rsid w:val="000E01BF"/>
    <w:rsid w:val="003F05A3"/>
    <w:rsid w:val="006272AB"/>
    <w:rsid w:val="00636D54"/>
    <w:rsid w:val="00772F98"/>
    <w:rsid w:val="007818D5"/>
    <w:rsid w:val="0091455B"/>
    <w:rsid w:val="009856EB"/>
    <w:rsid w:val="00D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Булаева</dc:creator>
  <cp:keywords/>
  <dc:description/>
  <cp:lastModifiedBy>user</cp:lastModifiedBy>
  <cp:revision>6</cp:revision>
  <dcterms:created xsi:type="dcterms:W3CDTF">2016-08-11T06:43:00Z</dcterms:created>
  <dcterms:modified xsi:type="dcterms:W3CDTF">2016-08-12T13:48:00Z</dcterms:modified>
</cp:coreProperties>
</file>