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910"/>
      </w:tblGrid>
      <w:tr w:rsidR="00F6612B" w:rsidRPr="00D04AF1" w:rsidTr="00F6612B">
        <w:trPr>
          <w:trHeight w:val="2117"/>
        </w:trPr>
        <w:tc>
          <w:tcPr>
            <w:tcW w:w="4596" w:type="dxa"/>
            <w:tcBorders>
              <w:top w:val="nil"/>
              <w:left w:val="nil"/>
              <w:bottom w:val="nil"/>
              <w:right w:val="nil"/>
            </w:tcBorders>
          </w:tcPr>
          <w:p w:rsidR="000E03DD" w:rsidRPr="00D04AF1" w:rsidRDefault="00F6612B" w:rsidP="00F6612B">
            <w:pPr>
              <w:widowControl w:val="0"/>
              <w:tabs>
                <w:tab w:val="left" w:pos="142"/>
                <w:tab w:val="left" w:pos="1134"/>
                <w:tab w:val="center" w:pos="2552"/>
              </w:tabs>
              <w:spacing w:before="60" w:line="240" w:lineRule="auto"/>
              <w:ind w:firstLine="0"/>
              <w:jc w:val="left"/>
              <w:rPr>
                <w:rFonts w:eastAsia="Times New Roman"/>
                <w:i/>
                <w:sz w:val="32"/>
                <w:szCs w:val="20"/>
                <w:lang w:val="en-US" w:eastAsia="ru-RU"/>
              </w:rPr>
            </w:pPr>
            <w:r w:rsidRPr="00D04AF1">
              <w:rPr>
                <w:rFonts w:eastAsia="Times New Roman"/>
                <w:i/>
                <w:sz w:val="32"/>
                <w:szCs w:val="20"/>
                <w:lang w:eastAsia="ru-RU"/>
              </w:rPr>
              <w:tab/>
            </w:r>
          </w:p>
          <w:p w:rsidR="000E03DD" w:rsidRPr="00D04AF1" w:rsidRDefault="000E03DD" w:rsidP="000E03DD">
            <w:pPr>
              <w:rPr>
                <w:rFonts w:eastAsia="Times New Roman"/>
                <w:sz w:val="32"/>
                <w:szCs w:val="20"/>
                <w:lang w:val="en-US" w:eastAsia="ru-RU"/>
              </w:rPr>
            </w:pPr>
          </w:p>
          <w:p w:rsidR="00F6612B" w:rsidRPr="00D04AF1" w:rsidRDefault="00F6612B" w:rsidP="000E03DD">
            <w:pPr>
              <w:tabs>
                <w:tab w:val="left" w:pos="3225"/>
              </w:tabs>
              <w:ind w:firstLine="0"/>
              <w:rPr>
                <w:rFonts w:eastAsia="Times New Roman"/>
                <w:sz w:val="32"/>
                <w:szCs w:val="20"/>
                <w:lang w:val="en-US" w:eastAsia="ru-RU"/>
              </w:rPr>
            </w:pPr>
          </w:p>
        </w:tc>
        <w:tc>
          <w:tcPr>
            <w:tcW w:w="4910" w:type="dxa"/>
            <w:tcBorders>
              <w:top w:val="nil"/>
              <w:left w:val="nil"/>
              <w:bottom w:val="nil"/>
              <w:right w:val="nil"/>
            </w:tcBorders>
          </w:tcPr>
          <w:p w:rsidR="000E03DD" w:rsidRPr="00D04AF1" w:rsidRDefault="000E03DD" w:rsidP="00F6612B">
            <w:pPr>
              <w:spacing w:line="240" w:lineRule="auto"/>
              <w:ind w:left="2520" w:firstLine="0"/>
              <w:jc w:val="left"/>
              <w:rPr>
                <w:rFonts w:eastAsia="Times New Roman"/>
                <w:i/>
                <w:sz w:val="24"/>
                <w:szCs w:val="20"/>
                <w:lang w:val="en-US"/>
              </w:rPr>
            </w:pPr>
            <w:r w:rsidRPr="00D04AF1">
              <w:rPr>
                <w:rFonts w:eastAsia="Times New Roman"/>
                <w:i/>
                <w:noProof/>
                <w:sz w:val="32"/>
                <w:szCs w:val="20"/>
                <w:lang w:eastAsia="ru-RU"/>
              </w:rPr>
              <w:drawing>
                <wp:anchor distT="0" distB="0" distL="114300" distR="114300" simplePos="0" relativeHeight="251662848" behindDoc="1" locked="0" layoutInCell="1" allowOverlap="1" wp14:anchorId="582A047B" wp14:editId="5EFAD120">
                  <wp:simplePos x="0" y="0"/>
                  <wp:positionH relativeFrom="column">
                    <wp:posOffset>569595</wp:posOffset>
                  </wp:positionH>
                  <wp:positionV relativeFrom="paragraph">
                    <wp:posOffset>374015</wp:posOffset>
                  </wp:positionV>
                  <wp:extent cx="2238375" cy="295275"/>
                  <wp:effectExtent l="0" t="0" r="0" b="0"/>
                  <wp:wrapTight wrapText="bothSides">
                    <wp:wrapPolygon edited="0">
                      <wp:start x="0" y="0"/>
                      <wp:lineTo x="0" y="20903"/>
                      <wp:lineTo x="21508" y="20903"/>
                      <wp:lineTo x="2150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14:sizeRelH relativeFrom="page">
                    <wp14:pctWidth>0</wp14:pctWidth>
                  </wp14:sizeRelH>
                  <wp14:sizeRelV relativeFrom="page">
                    <wp14:pctHeight>0</wp14:pctHeight>
                  </wp14:sizeRelV>
                </wp:anchor>
              </w:drawing>
            </w:r>
          </w:p>
          <w:p w:rsidR="000E03DD" w:rsidRPr="00D04AF1" w:rsidRDefault="000E03DD" w:rsidP="000E03DD">
            <w:pPr>
              <w:rPr>
                <w:rFonts w:eastAsia="Times New Roman"/>
                <w:sz w:val="24"/>
                <w:szCs w:val="20"/>
                <w:lang w:val="en-US"/>
              </w:rPr>
            </w:pPr>
          </w:p>
          <w:p w:rsidR="000E03DD" w:rsidRPr="00D04AF1" w:rsidRDefault="000E03DD" w:rsidP="000E03DD">
            <w:pPr>
              <w:rPr>
                <w:rFonts w:eastAsia="Times New Roman"/>
                <w:sz w:val="24"/>
                <w:szCs w:val="20"/>
                <w:lang w:val="en-US"/>
              </w:rPr>
            </w:pPr>
          </w:p>
          <w:p w:rsidR="00F6612B" w:rsidRPr="00D04AF1" w:rsidRDefault="00F6612B" w:rsidP="000E03DD">
            <w:pPr>
              <w:rPr>
                <w:rFonts w:eastAsia="Times New Roman"/>
                <w:sz w:val="24"/>
                <w:szCs w:val="20"/>
                <w:lang w:val="en-US"/>
              </w:rPr>
            </w:pPr>
          </w:p>
        </w:tc>
      </w:tr>
    </w:tbl>
    <w:p w:rsidR="000E03DD" w:rsidRPr="00D04AF1" w:rsidRDefault="000E03DD" w:rsidP="000E03DD">
      <w:pPr>
        <w:shd w:val="clear" w:color="auto" w:fill="D9D9D9"/>
        <w:spacing w:line="240" w:lineRule="auto"/>
        <w:ind w:firstLine="0"/>
        <w:jc w:val="center"/>
        <w:rPr>
          <w:b/>
          <w:color w:val="336600"/>
          <w:sz w:val="40"/>
          <w:szCs w:val="40"/>
          <w:lang w:eastAsia="ru-RU"/>
        </w:rPr>
      </w:pPr>
      <w:r w:rsidRPr="00D04AF1">
        <w:rPr>
          <w:b/>
          <w:color w:val="336600"/>
          <w:sz w:val="40"/>
          <w:szCs w:val="40"/>
          <w:lang w:eastAsia="ru-RU"/>
        </w:rPr>
        <w:t>Общество с ограниченной ответственностью</w:t>
      </w:r>
    </w:p>
    <w:p w:rsidR="000E03DD" w:rsidRPr="00D04AF1" w:rsidRDefault="000E03DD" w:rsidP="000E03DD">
      <w:pPr>
        <w:shd w:val="clear" w:color="auto" w:fill="D9D9D9"/>
        <w:spacing w:line="240" w:lineRule="auto"/>
        <w:ind w:firstLine="0"/>
        <w:jc w:val="center"/>
        <w:rPr>
          <w:b/>
          <w:i/>
          <w:color w:val="336600"/>
          <w:sz w:val="40"/>
          <w:szCs w:val="40"/>
          <w:lang w:eastAsia="ru-RU"/>
        </w:rPr>
      </w:pPr>
      <w:r w:rsidRPr="00D04AF1">
        <w:rPr>
          <w:b/>
          <w:i/>
          <w:color w:val="336600"/>
          <w:sz w:val="40"/>
          <w:szCs w:val="40"/>
          <w:lang w:eastAsia="ru-RU"/>
        </w:rPr>
        <w:t xml:space="preserve"> «Строительная Компания «Гидрокор»</w:t>
      </w:r>
    </w:p>
    <w:p w:rsidR="000E03DD" w:rsidRPr="00D04AF1" w:rsidRDefault="000E03DD" w:rsidP="000E03DD">
      <w:pPr>
        <w:spacing w:line="240" w:lineRule="auto"/>
        <w:ind w:right="113" w:firstLine="0"/>
        <w:jc w:val="center"/>
        <w:rPr>
          <w:b/>
          <w:sz w:val="24"/>
          <w:lang w:eastAsia="ru-RU"/>
        </w:rPr>
      </w:pPr>
      <w:r w:rsidRPr="00D04AF1">
        <w:rPr>
          <w:rFonts w:eastAsia="Times New Roman"/>
          <w:sz w:val="36"/>
          <w:szCs w:val="36"/>
        </w:rPr>
        <w:tab/>
      </w:r>
      <w:r w:rsidRPr="00D04AF1">
        <w:rPr>
          <w:b/>
          <w:sz w:val="24"/>
          <w:lang w:eastAsia="ru-RU"/>
        </w:rPr>
        <w:t>Действующий член СРО А «Объединение проектировщиков»</w:t>
      </w:r>
    </w:p>
    <w:p w:rsidR="000E03DD" w:rsidRPr="00D04AF1" w:rsidRDefault="000E03DD" w:rsidP="00995B33">
      <w:pPr>
        <w:spacing w:line="240" w:lineRule="auto"/>
        <w:ind w:right="113" w:firstLine="0"/>
        <w:jc w:val="left"/>
        <w:rPr>
          <w:b/>
          <w:sz w:val="24"/>
          <w:lang w:eastAsia="ru-RU"/>
        </w:rPr>
      </w:pPr>
    </w:p>
    <w:p w:rsidR="00995B33" w:rsidRPr="00D04AF1" w:rsidRDefault="00995B33" w:rsidP="00995B33">
      <w:pPr>
        <w:spacing w:line="240" w:lineRule="auto"/>
        <w:ind w:left="142" w:firstLine="360"/>
        <w:jc w:val="left"/>
        <w:rPr>
          <w:rFonts w:eastAsia="Times New Roman"/>
          <w:b/>
          <w:sz w:val="24"/>
          <w:lang w:eastAsia="ru-RU"/>
        </w:rPr>
      </w:pPr>
      <w:r w:rsidRPr="00D04AF1">
        <w:rPr>
          <w:rFonts w:eastAsia="Times New Roman"/>
          <w:b/>
          <w:sz w:val="24"/>
          <w:lang w:eastAsia="ru-RU"/>
        </w:rPr>
        <w:t>Заказчик: ООО «ПРОФСПЕЦТРАНС»</w:t>
      </w:r>
    </w:p>
    <w:p w:rsidR="00995B33" w:rsidRPr="00D04AF1" w:rsidRDefault="00995B33" w:rsidP="00995B33">
      <w:pPr>
        <w:spacing w:line="240" w:lineRule="auto"/>
        <w:ind w:left="142" w:firstLine="3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t>Объект: «Реконструкция полигона ТБО в районе д.</w:t>
      </w:r>
      <w:r w:rsidR="004866A9">
        <w:rPr>
          <w:rFonts w:eastAsia="Times New Roman"/>
          <w:b/>
          <w:sz w:val="24"/>
          <w:lang w:eastAsia="ru-RU"/>
        </w:rPr>
        <w:t xml:space="preserve"> </w:t>
      </w:r>
      <w:r w:rsidRPr="00D04AF1">
        <w:rPr>
          <w:rFonts w:eastAsia="Times New Roman"/>
          <w:b/>
          <w:sz w:val="24"/>
          <w:lang w:eastAsia="ru-RU"/>
        </w:rPr>
        <w:t xml:space="preserve">Калитино Волосовского района Ленинградской области с подъездной </w:t>
      </w:r>
      <w:r w:rsidR="004866A9">
        <w:rPr>
          <w:rFonts w:eastAsia="Times New Roman"/>
          <w:b/>
          <w:sz w:val="24"/>
          <w:lang w:eastAsia="ru-RU"/>
        </w:rPr>
        <w:t>авто</w:t>
      </w:r>
      <w:r w:rsidRPr="00D04AF1">
        <w:rPr>
          <w:rFonts w:eastAsia="Times New Roman"/>
          <w:b/>
          <w:sz w:val="24"/>
          <w:lang w:eastAsia="ru-RU"/>
        </w:rPr>
        <w:t>дорогой»</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bCs/>
          <w:sz w:val="24"/>
          <w:szCs w:val="20"/>
          <w:lang w:eastAsia="ru-RU"/>
        </w:rPr>
        <w:tab/>
        <w:t>Адрес:</w:t>
      </w:r>
      <w:r w:rsidRPr="00D04AF1">
        <w:rPr>
          <w:rFonts w:eastAsia="Times New Roman"/>
          <w:b/>
          <w:sz w:val="24"/>
          <w:lang w:eastAsia="ru-RU"/>
        </w:rPr>
        <w:tab/>
        <w:t>Ленинградская область, Волосовский район, Калитинское сельское  поселение, в районе д.</w:t>
      </w:r>
      <w:r w:rsidR="004866A9">
        <w:rPr>
          <w:rFonts w:eastAsia="Times New Roman"/>
          <w:b/>
          <w:sz w:val="24"/>
          <w:lang w:eastAsia="ru-RU"/>
        </w:rPr>
        <w:t xml:space="preserve"> </w:t>
      </w:r>
      <w:r w:rsidRPr="00D04AF1">
        <w:rPr>
          <w:rFonts w:eastAsia="Times New Roman"/>
          <w:b/>
          <w:sz w:val="24"/>
          <w:lang w:eastAsia="ru-RU"/>
        </w:rPr>
        <w:t>Калитино, кадастровый номер 47:22:0645001:1</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r>
      <w:r w:rsidRPr="00D04AF1">
        <w:rPr>
          <w:rFonts w:eastAsia="Times New Roman"/>
          <w:b/>
          <w:sz w:val="24"/>
          <w:lang w:eastAsia="ru-RU"/>
        </w:rPr>
        <w:tab/>
        <w:t>Российская Федерация, Ленинградская область, Волосовский муниципальный район, кадастровый номер 47:22:0645001:98</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r>
      <w:r w:rsidRPr="00D04AF1">
        <w:rPr>
          <w:rFonts w:eastAsia="Times New Roman"/>
          <w:b/>
          <w:sz w:val="24"/>
          <w:lang w:eastAsia="ru-RU"/>
        </w:rPr>
        <w:tab/>
        <w:t>Российская Федерация, Ленинградская область, Волосовский муниципальный район, кадастровый номер 47:22:0645001:99</w:t>
      </w:r>
    </w:p>
    <w:p w:rsidR="00995B33" w:rsidRPr="00D04AF1" w:rsidRDefault="00995B33" w:rsidP="00995B33">
      <w:pPr>
        <w:spacing w:line="240" w:lineRule="auto"/>
        <w:ind w:right="113" w:firstLine="0"/>
        <w:jc w:val="left"/>
        <w:rPr>
          <w:b/>
          <w:sz w:val="24"/>
          <w:lang w:eastAsia="ru-RU"/>
        </w:rPr>
      </w:pPr>
    </w:p>
    <w:p w:rsidR="00F6612B" w:rsidRPr="00D04AF1" w:rsidRDefault="00F6612B" w:rsidP="004532AE">
      <w:pPr>
        <w:jc w:val="center"/>
        <w:rPr>
          <w:rFonts w:eastAsia="Times New Roman"/>
          <w:b/>
          <w:i/>
          <w:sz w:val="40"/>
          <w:szCs w:val="40"/>
        </w:rPr>
      </w:pPr>
      <w:r w:rsidRPr="00D04AF1">
        <w:rPr>
          <w:rFonts w:eastAsia="Times New Roman"/>
          <w:b/>
          <w:i/>
          <w:sz w:val="40"/>
          <w:szCs w:val="40"/>
        </w:rPr>
        <w:t xml:space="preserve">Проектная документация </w:t>
      </w:r>
    </w:p>
    <w:p w:rsidR="00337200" w:rsidRPr="00D04AF1" w:rsidRDefault="00337200" w:rsidP="00BB6953">
      <w:pPr>
        <w:tabs>
          <w:tab w:val="left" w:pos="993"/>
        </w:tabs>
        <w:spacing w:line="276" w:lineRule="auto"/>
        <w:ind w:left="851" w:right="592" w:firstLine="0"/>
        <w:contextualSpacing/>
        <w:jc w:val="center"/>
        <w:rPr>
          <w:rFonts w:eastAsia="Times New Roman"/>
          <w:b/>
          <w:i/>
          <w:sz w:val="36"/>
          <w:szCs w:val="36"/>
        </w:rPr>
      </w:pPr>
    </w:p>
    <w:p w:rsidR="000E78A6" w:rsidRPr="00D04AF1" w:rsidRDefault="000E03DD" w:rsidP="000E03DD">
      <w:pPr>
        <w:ind w:left="284" w:right="176"/>
        <w:jc w:val="center"/>
        <w:rPr>
          <w:b/>
          <w:i/>
          <w:sz w:val="36"/>
          <w:szCs w:val="36"/>
        </w:rPr>
      </w:pPr>
      <w:r w:rsidRPr="00D04AF1">
        <w:rPr>
          <w:b/>
          <w:i/>
          <w:sz w:val="36"/>
          <w:szCs w:val="36"/>
        </w:rPr>
        <w:t xml:space="preserve">Раздел </w:t>
      </w:r>
      <w:r w:rsidR="00C66EE5" w:rsidRPr="00D04AF1">
        <w:rPr>
          <w:b/>
          <w:i/>
          <w:sz w:val="36"/>
          <w:szCs w:val="36"/>
        </w:rPr>
        <w:t>1</w:t>
      </w:r>
      <w:r w:rsidR="000E78A6" w:rsidRPr="00D04AF1">
        <w:rPr>
          <w:b/>
          <w:i/>
          <w:sz w:val="36"/>
          <w:szCs w:val="36"/>
        </w:rPr>
        <w:t xml:space="preserve"> «</w:t>
      </w:r>
      <w:r w:rsidR="00C66EE5" w:rsidRPr="00D04AF1">
        <w:rPr>
          <w:b/>
          <w:i/>
          <w:sz w:val="36"/>
          <w:szCs w:val="36"/>
        </w:rPr>
        <w:t>Пояснительная записка</w:t>
      </w:r>
      <w:r w:rsidR="000E78A6" w:rsidRPr="00D04AF1">
        <w:rPr>
          <w:b/>
          <w:i/>
          <w:sz w:val="36"/>
          <w:szCs w:val="36"/>
        </w:rPr>
        <w:t>»</w:t>
      </w:r>
    </w:p>
    <w:p w:rsidR="00F6612B" w:rsidRPr="00D04AF1" w:rsidRDefault="00F6612B" w:rsidP="00337200">
      <w:pPr>
        <w:tabs>
          <w:tab w:val="left" w:pos="993"/>
        </w:tabs>
        <w:spacing w:line="276" w:lineRule="auto"/>
        <w:ind w:left="851" w:right="592" w:firstLine="0"/>
        <w:contextualSpacing/>
        <w:jc w:val="center"/>
        <w:rPr>
          <w:rFonts w:eastAsia="Times New Roman"/>
          <w:b/>
          <w:i/>
          <w:sz w:val="36"/>
          <w:szCs w:val="36"/>
        </w:rPr>
      </w:pPr>
    </w:p>
    <w:p w:rsidR="00F6612B" w:rsidRPr="00D04AF1" w:rsidRDefault="00F6612B" w:rsidP="00337200">
      <w:pPr>
        <w:tabs>
          <w:tab w:val="left" w:pos="993"/>
        </w:tabs>
        <w:spacing w:line="276" w:lineRule="auto"/>
        <w:ind w:left="851" w:right="592" w:firstLine="0"/>
        <w:jc w:val="center"/>
        <w:rPr>
          <w:rFonts w:eastAsia="Times New Roman"/>
          <w:b/>
          <w:i/>
          <w:sz w:val="36"/>
          <w:szCs w:val="36"/>
        </w:rPr>
      </w:pPr>
    </w:p>
    <w:p w:rsidR="00CA4E1B" w:rsidRPr="00D04AF1" w:rsidRDefault="00CA4E1B" w:rsidP="00337200">
      <w:pPr>
        <w:tabs>
          <w:tab w:val="left" w:pos="993"/>
        </w:tabs>
        <w:spacing w:line="276" w:lineRule="auto"/>
        <w:ind w:right="592" w:firstLine="0"/>
        <w:jc w:val="left"/>
        <w:rPr>
          <w:rFonts w:eastAsia="Times New Roman"/>
          <w:b/>
          <w:i/>
          <w:sz w:val="36"/>
          <w:szCs w:val="36"/>
        </w:rPr>
      </w:pPr>
    </w:p>
    <w:p w:rsidR="000E03DD" w:rsidRPr="00D04AF1" w:rsidRDefault="00995B33" w:rsidP="000E03DD">
      <w:pPr>
        <w:ind w:right="-1" w:firstLine="0"/>
        <w:jc w:val="center"/>
        <w:rPr>
          <w:b/>
          <w:i/>
          <w:sz w:val="36"/>
          <w:szCs w:val="36"/>
        </w:rPr>
      </w:pPr>
      <w:r w:rsidRPr="00D04AF1">
        <w:rPr>
          <w:b/>
          <w:i/>
          <w:sz w:val="36"/>
          <w:szCs w:val="36"/>
        </w:rPr>
        <w:t>132</w:t>
      </w:r>
      <w:r w:rsidR="000E03DD" w:rsidRPr="00D04AF1">
        <w:rPr>
          <w:b/>
          <w:i/>
          <w:sz w:val="36"/>
          <w:szCs w:val="36"/>
        </w:rPr>
        <w:t>/1</w:t>
      </w:r>
      <w:r w:rsidRPr="00D04AF1">
        <w:rPr>
          <w:b/>
          <w:i/>
          <w:sz w:val="36"/>
          <w:szCs w:val="36"/>
        </w:rPr>
        <w:t>8</w:t>
      </w:r>
      <w:r w:rsidR="003858AE" w:rsidRPr="00D04AF1">
        <w:rPr>
          <w:b/>
          <w:i/>
          <w:sz w:val="36"/>
          <w:szCs w:val="36"/>
        </w:rPr>
        <w:t>-</w:t>
      </w:r>
      <w:r w:rsidR="000E03DD" w:rsidRPr="00D04AF1">
        <w:rPr>
          <w:b/>
          <w:i/>
          <w:sz w:val="36"/>
          <w:szCs w:val="36"/>
        </w:rPr>
        <w:t>02-</w:t>
      </w:r>
      <w:r w:rsidR="00C66EE5" w:rsidRPr="00D04AF1">
        <w:rPr>
          <w:b/>
          <w:i/>
          <w:sz w:val="36"/>
          <w:szCs w:val="36"/>
        </w:rPr>
        <w:t>ПЗ</w:t>
      </w:r>
    </w:p>
    <w:p w:rsidR="00337200" w:rsidRPr="00D04AF1" w:rsidRDefault="00337200" w:rsidP="00337200">
      <w:pPr>
        <w:ind w:right="-1" w:firstLine="0"/>
        <w:jc w:val="center"/>
        <w:rPr>
          <w:b/>
          <w:i/>
          <w:sz w:val="36"/>
          <w:szCs w:val="36"/>
        </w:rPr>
      </w:pPr>
      <w:r w:rsidRPr="00D04AF1">
        <w:rPr>
          <w:b/>
          <w:i/>
          <w:sz w:val="36"/>
          <w:szCs w:val="36"/>
        </w:rPr>
        <w:t xml:space="preserve">Том </w:t>
      </w:r>
      <w:r w:rsidR="00C66EE5" w:rsidRPr="00D04AF1">
        <w:rPr>
          <w:b/>
          <w:i/>
          <w:sz w:val="36"/>
          <w:szCs w:val="36"/>
        </w:rPr>
        <w:t>1</w:t>
      </w:r>
    </w:p>
    <w:p w:rsidR="00F6612B" w:rsidRPr="00D04AF1" w:rsidRDefault="000E03DD" w:rsidP="00D82837">
      <w:pPr>
        <w:spacing w:line="240" w:lineRule="auto"/>
        <w:ind w:firstLine="0"/>
        <w:jc w:val="left"/>
        <w:rPr>
          <w:rFonts w:eastAsia="Times New Roman"/>
          <w:b/>
          <w:i/>
          <w:sz w:val="28"/>
          <w:szCs w:val="20"/>
        </w:rPr>
      </w:pPr>
      <w:r w:rsidRPr="00D04AF1">
        <w:rPr>
          <w:rFonts w:eastAsia="Times New Roman"/>
          <w:b/>
          <w:i/>
          <w:noProof/>
          <w:sz w:val="28"/>
          <w:szCs w:val="28"/>
          <w:lang w:eastAsia="ru-RU"/>
        </w:rPr>
        <mc:AlternateContent>
          <mc:Choice Requires="wps">
            <w:drawing>
              <wp:anchor distT="0" distB="0" distL="114300" distR="114300" simplePos="0" relativeHeight="251659264" behindDoc="0" locked="0" layoutInCell="1" allowOverlap="1" wp14:anchorId="5735AEC9" wp14:editId="417F4004">
                <wp:simplePos x="0" y="0"/>
                <wp:positionH relativeFrom="column">
                  <wp:posOffset>4627245</wp:posOffset>
                </wp:positionH>
                <wp:positionV relativeFrom="paragraph">
                  <wp:posOffset>16510</wp:posOffset>
                </wp:positionV>
                <wp:extent cx="673100" cy="431800"/>
                <wp:effectExtent l="0" t="0" r="0" b="0"/>
                <wp:wrapNone/>
                <wp:docPr id="34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3C6" w:rsidRDefault="00B343C6"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" stroked="f">
                <v:textbox>
                  <w:txbxContent>
                    <w:p w:rsidR="00B343C6" w:rsidRDefault="00B343C6" w:rsidP="00F6612B"/>
                  </w:txbxContent>
                </v:textbox>
              </v:shape>
            </w:pict>
          </mc:Fallback>
        </mc:AlternateContent>
      </w:r>
    </w:p>
    <w:p w:rsidR="00F6612B" w:rsidRPr="00D04AF1" w:rsidRDefault="00F6612B" w:rsidP="00F6612B">
      <w:pPr>
        <w:spacing w:line="240" w:lineRule="auto"/>
        <w:ind w:left="-284" w:firstLine="0"/>
        <w:jc w:val="center"/>
        <w:rPr>
          <w:rFonts w:eastAsia="Times New Roman"/>
          <w:b/>
          <w:i/>
          <w:sz w:val="28"/>
          <w:szCs w:val="20"/>
        </w:rPr>
      </w:pPr>
    </w:p>
    <w:p w:rsidR="00F6612B" w:rsidRPr="00D04AF1" w:rsidRDefault="00F6612B" w:rsidP="000E78A6">
      <w:pPr>
        <w:spacing w:line="240" w:lineRule="auto"/>
        <w:ind w:firstLine="0"/>
        <w:rPr>
          <w:rFonts w:eastAsia="Times New Roman"/>
          <w:b/>
          <w:i/>
          <w:sz w:val="28"/>
          <w:szCs w:val="20"/>
        </w:rPr>
      </w:pPr>
    </w:p>
    <w:p w:rsidR="000E03DD" w:rsidRPr="00D04AF1" w:rsidRDefault="000E03DD" w:rsidP="000E78A6">
      <w:pPr>
        <w:spacing w:line="240" w:lineRule="auto"/>
        <w:ind w:firstLine="0"/>
        <w:rPr>
          <w:rFonts w:eastAsia="Times New Roman"/>
          <w:b/>
          <w:i/>
          <w:sz w:val="28"/>
          <w:szCs w:val="20"/>
        </w:rPr>
      </w:pPr>
    </w:p>
    <w:p w:rsidR="000E03DD" w:rsidRPr="00D04AF1" w:rsidRDefault="000E03DD" w:rsidP="000E78A6">
      <w:pPr>
        <w:spacing w:line="240" w:lineRule="auto"/>
        <w:ind w:firstLine="0"/>
        <w:rPr>
          <w:rFonts w:eastAsia="Times New Roman"/>
          <w:b/>
          <w:i/>
          <w:sz w:val="28"/>
          <w:szCs w:val="20"/>
        </w:rPr>
      </w:pPr>
    </w:p>
    <w:p w:rsidR="00BB6953" w:rsidRPr="00D04AF1" w:rsidRDefault="00BB6953" w:rsidP="00F6612B">
      <w:pPr>
        <w:spacing w:line="240" w:lineRule="auto"/>
        <w:ind w:left="-284" w:firstLine="0"/>
        <w:jc w:val="center"/>
        <w:rPr>
          <w:rFonts w:eastAsia="Times New Roman"/>
          <w:b/>
          <w:i/>
          <w:sz w:val="28"/>
          <w:szCs w:val="20"/>
        </w:rPr>
      </w:pPr>
    </w:p>
    <w:p w:rsidR="000E03DD" w:rsidRPr="00D04AF1" w:rsidRDefault="000E03DD" w:rsidP="00F6612B">
      <w:pPr>
        <w:spacing w:line="240" w:lineRule="auto"/>
        <w:ind w:left="-284" w:firstLine="0"/>
        <w:jc w:val="center"/>
        <w:rPr>
          <w:rFonts w:eastAsia="Times New Roman"/>
          <w:b/>
          <w:i/>
          <w:sz w:val="28"/>
          <w:szCs w:val="20"/>
        </w:rPr>
      </w:pPr>
    </w:p>
    <w:p w:rsidR="004532AE" w:rsidRPr="00D04AF1" w:rsidRDefault="004532AE" w:rsidP="00F6612B">
      <w:pPr>
        <w:spacing w:line="240" w:lineRule="auto"/>
        <w:ind w:left="-284" w:firstLine="0"/>
        <w:jc w:val="center"/>
        <w:rPr>
          <w:rFonts w:eastAsia="Times New Roman"/>
          <w:b/>
          <w:i/>
          <w:sz w:val="28"/>
          <w:szCs w:val="20"/>
        </w:rPr>
      </w:pPr>
    </w:p>
    <w:p w:rsidR="000E03DD" w:rsidRPr="00D04AF1" w:rsidRDefault="000E03DD" w:rsidP="00F6612B">
      <w:pPr>
        <w:spacing w:line="240" w:lineRule="auto"/>
        <w:ind w:left="-284" w:firstLine="0"/>
        <w:jc w:val="center"/>
        <w:rPr>
          <w:rFonts w:eastAsia="Times New Roman"/>
          <w:b/>
          <w:i/>
          <w:sz w:val="28"/>
          <w:szCs w:val="20"/>
        </w:rPr>
      </w:pPr>
    </w:p>
    <w:p w:rsidR="00D82837" w:rsidRPr="00D04AF1" w:rsidRDefault="00D82837" w:rsidP="00F6612B">
      <w:pPr>
        <w:spacing w:line="240" w:lineRule="auto"/>
        <w:ind w:left="-284" w:firstLine="0"/>
        <w:jc w:val="center"/>
        <w:rPr>
          <w:rFonts w:eastAsia="Times New Roman"/>
          <w:b/>
          <w:i/>
          <w:sz w:val="28"/>
          <w:szCs w:val="20"/>
        </w:rPr>
      </w:pPr>
    </w:p>
    <w:p w:rsidR="00F6612B" w:rsidRPr="00D04AF1" w:rsidRDefault="00F6612B" w:rsidP="00F6612B">
      <w:pPr>
        <w:spacing w:line="240" w:lineRule="auto"/>
        <w:ind w:left="-284" w:firstLine="0"/>
        <w:jc w:val="center"/>
        <w:rPr>
          <w:rFonts w:eastAsia="Times New Roman"/>
          <w:b/>
          <w:i/>
          <w:sz w:val="28"/>
          <w:szCs w:val="20"/>
        </w:rPr>
      </w:pPr>
      <w:r w:rsidRPr="00D04AF1">
        <w:rPr>
          <w:rFonts w:eastAsia="Times New Roman"/>
          <w:b/>
          <w:i/>
          <w:sz w:val="28"/>
          <w:szCs w:val="20"/>
        </w:rPr>
        <w:t>Санкт-Петербург</w:t>
      </w:r>
    </w:p>
    <w:p w:rsidR="00F05374" w:rsidRPr="00D04AF1" w:rsidRDefault="00995B33" w:rsidP="00337200">
      <w:pPr>
        <w:spacing w:line="240" w:lineRule="auto"/>
        <w:ind w:left="-284" w:firstLine="0"/>
        <w:jc w:val="center"/>
        <w:rPr>
          <w:rFonts w:eastAsia="Times New Roman"/>
          <w:b/>
          <w:i/>
          <w:sz w:val="28"/>
          <w:szCs w:val="28"/>
        </w:rPr>
      </w:pPr>
      <w:r w:rsidRPr="00D04AF1">
        <w:rPr>
          <w:rFonts w:eastAsia="Times New Roman"/>
          <w:b/>
          <w:i/>
          <w:sz w:val="28"/>
          <w:szCs w:val="28"/>
        </w:rPr>
        <w:t>2019</w:t>
      </w:r>
    </w:p>
    <w:p w:rsidR="00E17ECB" w:rsidRPr="00D04AF1" w:rsidRDefault="00995B33" w:rsidP="00E17ECB">
      <w:pPr>
        <w:spacing w:line="240" w:lineRule="auto"/>
        <w:ind w:firstLine="0"/>
        <w:jc w:val="right"/>
        <w:rPr>
          <w:sz w:val="24"/>
        </w:rPr>
      </w:pPr>
      <w:r w:rsidRPr="00D04AF1">
        <w:rPr>
          <w:rFonts w:eastAsia="Times New Roman"/>
          <w:i/>
          <w:noProof/>
          <w:sz w:val="32"/>
          <w:szCs w:val="20"/>
          <w:lang w:eastAsia="ru-RU"/>
        </w:rPr>
        <w:lastRenderedPageBreak/>
        <w:drawing>
          <wp:anchor distT="0" distB="0" distL="114300" distR="114300" simplePos="0" relativeHeight="251664896" behindDoc="1" locked="0" layoutInCell="1" allowOverlap="1" wp14:anchorId="49C7C1FA" wp14:editId="0F697C93">
            <wp:simplePos x="0" y="0"/>
            <wp:positionH relativeFrom="column">
              <wp:posOffset>3467100</wp:posOffset>
            </wp:positionH>
            <wp:positionV relativeFrom="paragraph">
              <wp:posOffset>260985</wp:posOffset>
            </wp:positionV>
            <wp:extent cx="2602230" cy="418465"/>
            <wp:effectExtent l="0" t="0" r="7620" b="635"/>
            <wp:wrapTight wrapText="bothSides">
              <wp:wrapPolygon edited="0">
                <wp:start x="0" y="0"/>
                <wp:lineTo x="0" y="20649"/>
                <wp:lineTo x="21505" y="20649"/>
                <wp:lineTo x="21505" y="0"/>
                <wp:lineTo x="0" y="0"/>
              </wp:wrapPolygon>
            </wp:wrapTight>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230" cy="418465"/>
                    </a:xfrm>
                    <a:prstGeom prst="rect">
                      <a:avLst/>
                    </a:prstGeom>
                    <a:noFill/>
                  </pic:spPr>
                </pic:pic>
              </a:graphicData>
            </a:graphic>
            <wp14:sizeRelH relativeFrom="page">
              <wp14:pctWidth>0</wp14:pctWidth>
            </wp14:sizeRelH>
            <wp14:sizeRelV relativeFrom="page">
              <wp14:pctHeight>0</wp14:pctHeight>
            </wp14:sizeRelV>
          </wp:anchor>
        </w:drawing>
      </w:r>
      <w:r w:rsidR="00E17ECB" w:rsidRPr="00D04AF1">
        <w:tab/>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D04AF1" w:rsidTr="00E17ECB">
        <w:trPr>
          <w:trHeight w:val="1380"/>
        </w:trPr>
        <w:tc>
          <w:tcPr>
            <w:tcW w:w="4557" w:type="dxa"/>
            <w:tcBorders>
              <w:top w:val="nil"/>
              <w:left w:val="nil"/>
              <w:bottom w:val="nil"/>
              <w:right w:val="nil"/>
            </w:tcBorders>
          </w:tcPr>
          <w:p w:rsidR="00E17ECB" w:rsidRPr="00D04AF1" w:rsidRDefault="00E17ECB" w:rsidP="00852F21">
            <w:pPr>
              <w:widowControl w:val="0"/>
              <w:tabs>
                <w:tab w:val="left" w:pos="142"/>
                <w:tab w:val="left" w:pos="1134"/>
                <w:tab w:val="center" w:pos="2552"/>
              </w:tabs>
              <w:spacing w:before="60" w:line="240" w:lineRule="auto"/>
              <w:ind w:firstLine="0"/>
              <w:jc w:val="left"/>
              <w:rPr>
                <w:rFonts w:eastAsia="Times New Roman"/>
                <w:i/>
                <w:sz w:val="32"/>
                <w:szCs w:val="20"/>
                <w:lang w:eastAsia="ru-RU"/>
              </w:rPr>
            </w:pPr>
          </w:p>
        </w:tc>
        <w:tc>
          <w:tcPr>
            <w:tcW w:w="4868" w:type="dxa"/>
            <w:tcBorders>
              <w:top w:val="nil"/>
              <w:left w:val="nil"/>
              <w:bottom w:val="nil"/>
              <w:right w:val="nil"/>
            </w:tcBorders>
          </w:tcPr>
          <w:p w:rsidR="00E17ECB" w:rsidRPr="00D04AF1" w:rsidRDefault="00E17ECB" w:rsidP="003858AE">
            <w:pPr>
              <w:spacing w:line="240" w:lineRule="auto"/>
              <w:ind w:firstLine="0"/>
              <w:jc w:val="left"/>
              <w:rPr>
                <w:rFonts w:eastAsia="Times New Roman"/>
                <w:i/>
                <w:sz w:val="24"/>
                <w:szCs w:val="20"/>
              </w:rPr>
            </w:pPr>
          </w:p>
        </w:tc>
      </w:tr>
    </w:tbl>
    <w:p w:rsidR="004532AE" w:rsidRPr="00D04AF1" w:rsidRDefault="004532AE" w:rsidP="004532AE">
      <w:pPr>
        <w:shd w:val="clear" w:color="auto" w:fill="D9D9D9"/>
        <w:spacing w:line="240" w:lineRule="auto"/>
        <w:ind w:firstLine="0"/>
        <w:jc w:val="center"/>
        <w:rPr>
          <w:b/>
          <w:color w:val="336600"/>
          <w:sz w:val="40"/>
          <w:szCs w:val="40"/>
          <w:lang w:eastAsia="ru-RU"/>
        </w:rPr>
      </w:pPr>
      <w:r w:rsidRPr="00D04AF1">
        <w:rPr>
          <w:b/>
          <w:color w:val="336600"/>
          <w:sz w:val="40"/>
          <w:szCs w:val="40"/>
          <w:lang w:eastAsia="ru-RU"/>
        </w:rPr>
        <w:t>Общество с ограниченной ответственностью</w:t>
      </w:r>
    </w:p>
    <w:p w:rsidR="004532AE" w:rsidRPr="00D04AF1" w:rsidRDefault="004532AE" w:rsidP="004532AE">
      <w:pPr>
        <w:shd w:val="clear" w:color="auto" w:fill="D9D9D9"/>
        <w:spacing w:line="240" w:lineRule="auto"/>
        <w:ind w:firstLine="0"/>
        <w:jc w:val="center"/>
        <w:rPr>
          <w:b/>
          <w:i/>
          <w:color w:val="336600"/>
          <w:sz w:val="40"/>
          <w:szCs w:val="40"/>
          <w:lang w:eastAsia="ru-RU"/>
        </w:rPr>
      </w:pPr>
      <w:r w:rsidRPr="00D04AF1">
        <w:rPr>
          <w:b/>
          <w:i/>
          <w:color w:val="336600"/>
          <w:sz w:val="40"/>
          <w:szCs w:val="40"/>
          <w:lang w:eastAsia="ru-RU"/>
        </w:rPr>
        <w:t xml:space="preserve"> «Строительная Компания «Гидрокор»</w:t>
      </w:r>
    </w:p>
    <w:p w:rsidR="004532AE" w:rsidRPr="00D04AF1" w:rsidRDefault="004532AE" w:rsidP="004532AE">
      <w:pPr>
        <w:spacing w:line="240" w:lineRule="auto"/>
        <w:ind w:firstLine="0"/>
        <w:jc w:val="center"/>
        <w:rPr>
          <w:b/>
          <w:sz w:val="24"/>
          <w:lang w:eastAsia="ru-RU"/>
        </w:rPr>
      </w:pPr>
      <w:r w:rsidRPr="00D04AF1">
        <w:rPr>
          <w:b/>
          <w:sz w:val="24"/>
          <w:lang w:eastAsia="ru-RU"/>
        </w:rPr>
        <w:t>Действующий член СРО А «Объединение проектировщиков»</w:t>
      </w:r>
    </w:p>
    <w:p w:rsidR="004532AE" w:rsidRPr="00D04AF1" w:rsidRDefault="004532AE" w:rsidP="004532AE">
      <w:pPr>
        <w:spacing w:line="240" w:lineRule="auto"/>
        <w:ind w:firstLine="0"/>
        <w:jc w:val="center"/>
        <w:rPr>
          <w:rFonts w:eastAsia="Times New Roman"/>
          <w:b/>
          <w:i/>
          <w:sz w:val="40"/>
          <w:szCs w:val="40"/>
        </w:rPr>
      </w:pPr>
    </w:p>
    <w:p w:rsidR="00995B33" w:rsidRPr="00D04AF1" w:rsidRDefault="00995B33" w:rsidP="00995B33">
      <w:pPr>
        <w:spacing w:line="240" w:lineRule="auto"/>
        <w:ind w:left="142" w:firstLine="360"/>
        <w:jc w:val="left"/>
        <w:rPr>
          <w:rFonts w:eastAsia="Times New Roman"/>
          <w:b/>
          <w:sz w:val="24"/>
          <w:lang w:eastAsia="ru-RU"/>
        </w:rPr>
      </w:pPr>
      <w:r w:rsidRPr="00D04AF1">
        <w:rPr>
          <w:rFonts w:eastAsia="Times New Roman"/>
          <w:b/>
          <w:sz w:val="24"/>
          <w:lang w:eastAsia="ru-RU"/>
        </w:rPr>
        <w:t>Заказчик: ООО «ПРОФСПЕЦТРАНС»</w:t>
      </w:r>
    </w:p>
    <w:p w:rsidR="00995B33" w:rsidRPr="00D04AF1" w:rsidRDefault="00995B33" w:rsidP="00995B33">
      <w:pPr>
        <w:spacing w:line="240" w:lineRule="auto"/>
        <w:ind w:left="142" w:firstLine="3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t>Объект: «Реконструкция полигона ТБО в районе д.</w:t>
      </w:r>
      <w:r w:rsidR="004866A9">
        <w:rPr>
          <w:rFonts w:eastAsia="Times New Roman"/>
          <w:b/>
          <w:sz w:val="24"/>
          <w:lang w:eastAsia="ru-RU"/>
        </w:rPr>
        <w:t xml:space="preserve"> </w:t>
      </w:r>
      <w:r w:rsidRPr="00D04AF1">
        <w:rPr>
          <w:rFonts w:eastAsia="Times New Roman"/>
          <w:b/>
          <w:sz w:val="24"/>
          <w:lang w:eastAsia="ru-RU"/>
        </w:rPr>
        <w:t xml:space="preserve">Калитино Волосовского района Ленинградской области с подъездной </w:t>
      </w:r>
      <w:r w:rsidR="004866A9">
        <w:rPr>
          <w:rFonts w:eastAsia="Times New Roman"/>
          <w:b/>
          <w:sz w:val="24"/>
          <w:lang w:eastAsia="ru-RU"/>
        </w:rPr>
        <w:t>авто</w:t>
      </w:r>
      <w:r w:rsidRPr="00D04AF1">
        <w:rPr>
          <w:rFonts w:eastAsia="Times New Roman"/>
          <w:b/>
          <w:sz w:val="24"/>
          <w:lang w:eastAsia="ru-RU"/>
        </w:rPr>
        <w:t>дорогой»</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bCs/>
          <w:sz w:val="24"/>
          <w:szCs w:val="20"/>
          <w:lang w:eastAsia="ru-RU"/>
        </w:rPr>
        <w:tab/>
        <w:t>Адрес:</w:t>
      </w:r>
      <w:r w:rsidRPr="00D04AF1">
        <w:rPr>
          <w:rFonts w:eastAsia="Times New Roman"/>
          <w:b/>
          <w:sz w:val="24"/>
          <w:lang w:eastAsia="ru-RU"/>
        </w:rPr>
        <w:tab/>
        <w:t>Ленинградская область, Волосовский район, Калитинское сельское  поселение, в районе д.</w:t>
      </w:r>
      <w:r w:rsidR="004866A9">
        <w:rPr>
          <w:rFonts w:eastAsia="Times New Roman"/>
          <w:b/>
          <w:sz w:val="24"/>
          <w:lang w:eastAsia="ru-RU"/>
        </w:rPr>
        <w:t xml:space="preserve"> </w:t>
      </w:r>
      <w:r w:rsidRPr="00D04AF1">
        <w:rPr>
          <w:rFonts w:eastAsia="Times New Roman"/>
          <w:b/>
          <w:sz w:val="24"/>
          <w:lang w:eastAsia="ru-RU"/>
        </w:rPr>
        <w:t>Калитино, кадастровый номер 47:22:0645001:1</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r>
      <w:r w:rsidRPr="00D04AF1">
        <w:rPr>
          <w:rFonts w:eastAsia="Times New Roman"/>
          <w:b/>
          <w:sz w:val="24"/>
          <w:lang w:eastAsia="ru-RU"/>
        </w:rPr>
        <w:tab/>
        <w:t>Российская Федерация, Ленинградская область, Волосовский муниципальный район, кадастровый номер 47:22:0645001:98</w:t>
      </w: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p>
    <w:p w:rsidR="00995B33" w:rsidRPr="00D04AF1" w:rsidRDefault="00995B33" w:rsidP="00995B33">
      <w:pPr>
        <w:tabs>
          <w:tab w:val="left" w:pos="540"/>
        </w:tabs>
        <w:spacing w:line="240" w:lineRule="auto"/>
        <w:ind w:left="1560" w:right="-102" w:hanging="1560"/>
        <w:jc w:val="left"/>
        <w:rPr>
          <w:rFonts w:eastAsia="Times New Roman"/>
          <w:b/>
          <w:sz w:val="24"/>
          <w:lang w:eastAsia="ru-RU"/>
        </w:rPr>
      </w:pPr>
      <w:r w:rsidRPr="00D04AF1">
        <w:rPr>
          <w:rFonts w:eastAsia="Times New Roman"/>
          <w:b/>
          <w:sz w:val="24"/>
          <w:lang w:eastAsia="ru-RU"/>
        </w:rPr>
        <w:tab/>
      </w:r>
      <w:r w:rsidRPr="00D04AF1">
        <w:rPr>
          <w:rFonts w:eastAsia="Times New Roman"/>
          <w:b/>
          <w:sz w:val="24"/>
          <w:lang w:eastAsia="ru-RU"/>
        </w:rPr>
        <w:tab/>
        <w:t>Российская Федерация, Ленинградская область, Волосовский муниципальный район, кадастровый номер 47:22:0645001:99</w:t>
      </w:r>
    </w:p>
    <w:p w:rsidR="00995B33" w:rsidRPr="00D04AF1" w:rsidRDefault="00995B33" w:rsidP="00995B33">
      <w:pPr>
        <w:ind w:firstLine="0"/>
        <w:jc w:val="center"/>
        <w:rPr>
          <w:rFonts w:eastAsia="Times New Roman"/>
          <w:b/>
          <w:i/>
          <w:sz w:val="40"/>
          <w:szCs w:val="40"/>
        </w:rPr>
      </w:pPr>
    </w:p>
    <w:p w:rsidR="00E17ECB" w:rsidRPr="00D04AF1" w:rsidRDefault="00E17ECB" w:rsidP="004532AE">
      <w:pPr>
        <w:jc w:val="center"/>
        <w:rPr>
          <w:rFonts w:eastAsia="Times New Roman"/>
          <w:b/>
          <w:i/>
          <w:sz w:val="40"/>
          <w:szCs w:val="40"/>
        </w:rPr>
      </w:pPr>
      <w:r w:rsidRPr="00D04AF1">
        <w:rPr>
          <w:rFonts w:eastAsia="Times New Roman"/>
          <w:b/>
          <w:i/>
          <w:sz w:val="40"/>
          <w:szCs w:val="40"/>
        </w:rPr>
        <w:t xml:space="preserve">Проектная документация </w:t>
      </w:r>
    </w:p>
    <w:p w:rsidR="00E17ECB" w:rsidRPr="00D04AF1" w:rsidRDefault="00E17ECB" w:rsidP="00337200">
      <w:pPr>
        <w:ind w:firstLine="0"/>
        <w:jc w:val="center"/>
        <w:rPr>
          <w:rFonts w:eastAsia="Times New Roman"/>
          <w:b/>
          <w:i/>
          <w:sz w:val="24"/>
        </w:rPr>
      </w:pPr>
    </w:p>
    <w:p w:rsidR="000E78A6" w:rsidRPr="00D04AF1" w:rsidRDefault="000E78A6" w:rsidP="004532AE">
      <w:pPr>
        <w:ind w:right="176"/>
        <w:jc w:val="center"/>
        <w:rPr>
          <w:b/>
          <w:i/>
          <w:sz w:val="36"/>
          <w:szCs w:val="36"/>
        </w:rPr>
      </w:pPr>
      <w:r w:rsidRPr="00D04AF1">
        <w:rPr>
          <w:b/>
          <w:i/>
          <w:sz w:val="36"/>
          <w:szCs w:val="36"/>
        </w:rPr>
        <w:t>Раздел</w:t>
      </w:r>
      <w:r w:rsidR="004532AE" w:rsidRPr="00D04AF1">
        <w:rPr>
          <w:b/>
          <w:i/>
          <w:sz w:val="36"/>
          <w:szCs w:val="36"/>
        </w:rPr>
        <w:t xml:space="preserve"> </w:t>
      </w:r>
      <w:r w:rsidR="00C66EE5" w:rsidRPr="00D04AF1">
        <w:rPr>
          <w:b/>
          <w:i/>
          <w:sz w:val="36"/>
          <w:szCs w:val="36"/>
        </w:rPr>
        <w:t>1</w:t>
      </w:r>
      <w:r w:rsidRPr="00D04AF1">
        <w:rPr>
          <w:b/>
          <w:i/>
          <w:sz w:val="36"/>
          <w:szCs w:val="36"/>
        </w:rPr>
        <w:t xml:space="preserve"> «</w:t>
      </w:r>
      <w:r w:rsidR="00C66EE5" w:rsidRPr="00D04AF1">
        <w:rPr>
          <w:b/>
          <w:i/>
          <w:sz w:val="36"/>
          <w:szCs w:val="36"/>
        </w:rPr>
        <w:t>Пояснительная записка</w:t>
      </w:r>
      <w:r w:rsidRPr="00D04AF1">
        <w:rPr>
          <w:b/>
          <w:i/>
          <w:sz w:val="36"/>
          <w:szCs w:val="36"/>
        </w:rPr>
        <w:t>»</w:t>
      </w:r>
    </w:p>
    <w:p w:rsidR="00E17ECB" w:rsidRPr="00D04AF1" w:rsidRDefault="00E17ECB" w:rsidP="00D82837">
      <w:pPr>
        <w:tabs>
          <w:tab w:val="left" w:pos="993"/>
        </w:tabs>
        <w:spacing w:line="276" w:lineRule="auto"/>
        <w:ind w:left="851" w:right="592" w:firstLine="0"/>
        <w:contextualSpacing/>
        <w:jc w:val="center"/>
        <w:rPr>
          <w:rFonts w:eastAsia="Times New Roman"/>
          <w:b/>
          <w:i/>
          <w:sz w:val="24"/>
        </w:rPr>
      </w:pPr>
    </w:p>
    <w:p w:rsidR="004532AE" w:rsidRPr="00D04AF1" w:rsidRDefault="00995B33" w:rsidP="004532AE">
      <w:pPr>
        <w:ind w:right="-1" w:firstLine="0"/>
        <w:jc w:val="center"/>
        <w:rPr>
          <w:b/>
          <w:i/>
          <w:sz w:val="36"/>
          <w:szCs w:val="36"/>
        </w:rPr>
      </w:pPr>
      <w:r w:rsidRPr="00D04AF1">
        <w:rPr>
          <w:b/>
          <w:i/>
          <w:sz w:val="36"/>
          <w:szCs w:val="36"/>
        </w:rPr>
        <w:t>132</w:t>
      </w:r>
      <w:r w:rsidR="004532AE" w:rsidRPr="00D04AF1">
        <w:rPr>
          <w:b/>
          <w:i/>
          <w:sz w:val="36"/>
          <w:szCs w:val="36"/>
        </w:rPr>
        <w:t>/1</w:t>
      </w:r>
      <w:r w:rsidRPr="00D04AF1">
        <w:rPr>
          <w:b/>
          <w:i/>
          <w:sz w:val="36"/>
          <w:szCs w:val="36"/>
        </w:rPr>
        <w:t>8</w:t>
      </w:r>
      <w:r w:rsidR="004532AE" w:rsidRPr="00D04AF1">
        <w:rPr>
          <w:b/>
          <w:i/>
          <w:sz w:val="36"/>
          <w:szCs w:val="36"/>
        </w:rPr>
        <w:t>-02-</w:t>
      </w:r>
      <w:r w:rsidR="00C66EE5" w:rsidRPr="00D04AF1">
        <w:rPr>
          <w:b/>
          <w:i/>
          <w:sz w:val="36"/>
          <w:szCs w:val="36"/>
        </w:rPr>
        <w:t>ПЗ</w:t>
      </w:r>
    </w:p>
    <w:p w:rsidR="004532AE" w:rsidRPr="00D04AF1" w:rsidRDefault="00337200" w:rsidP="00772788">
      <w:pPr>
        <w:ind w:right="-1" w:firstLine="0"/>
        <w:jc w:val="center"/>
        <w:rPr>
          <w:b/>
          <w:i/>
          <w:sz w:val="36"/>
          <w:szCs w:val="36"/>
        </w:rPr>
      </w:pPr>
      <w:r w:rsidRPr="00D04AF1">
        <w:rPr>
          <w:b/>
          <w:i/>
          <w:sz w:val="36"/>
          <w:szCs w:val="36"/>
        </w:rPr>
        <w:t xml:space="preserve">Том </w:t>
      </w:r>
      <w:r w:rsidR="00C66EE5" w:rsidRPr="00D04AF1">
        <w:rPr>
          <w:b/>
          <w:i/>
          <w:sz w:val="36"/>
          <w:szCs w:val="36"/>
        </w:rPr>
        <w:t>1</w:t>
      </w:r>
    </w:p>
    <w:p w:rsidR="00772788" w:rsidRPr="00D04AF1" w:rsidRDefault="00772788" w:rsidP="00772788">
      <w:pPr>
        <w:ind w:right="-1" w:firstLine="0"/>
        <w:jc w:val="center"/>
        <w:rPr>
          <w:b/>
          <w:i/>
          <w:sz w:val="36"/>
          <w:szCs w:val="36"/>
        </w:rPr>
      </w:pP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4532AE" w:rsidRPr="00D04AF1" w:rsidTr="00E8778F">
        <w:trPr>
          <w:trHeight w:hRule="exact" w:val="392"/>
        </w:trPr>
        <w:tc>
          <w:tcPr>
            <w:tcW w:w="749" w:type="dxa"/>
            <w:shd w:val="clear" w:color="auto" w:fill="F2F2F2" w:themeFill="background1" w:themeFillShade="F2"/>
            <w:vAlign w:val="center"/>
          </w:tcPr>
          <w:p w:rsidR="004532AE" w:rsidRPr="00D04AF1" w:rsidRDefault="004532AE" w:rsidP="004532AE">
            <w:pPr>
              <w:widowControl w:val="0"/>
              <w:spacing w:line="240" w:lineRule="auto"/>
              <w:ind w:firstLine="0"/>
              <w:jc w:val="center"/>
              <w:rPr>
                <w:i/>
                <w:sz w:val="20"/>
                <w:szCs w:val="20"/>
              </w:rPr>
            </w:pPr>
            <w:r w:rsidRPr="00D04AF1">
              <w:rPr>
                <w:i/>
                <w:sz w:val="20"/>
                <w:szCs w:val="20"/>
              </w:rPr>
              <w:t>Изм.</w:t>
            </w:r>
          </w:p>
        </w:tc>
        <w:tc>
          <w:tcPr>
            <w:tcW w:w="1040" w:type="dxa"/>
            <w:shd w:val="clear" w:color="auto" w:fill="F2F2F2" w:themeFill="background1" w:themeFillShade="F2"/>
            <w:vAlign w:val="center"/>
          </w:tcPr>
          <w:p w:rsidR="004532AE" w:rsidRPr="00D04AF1" w:rsidRDefault="004532AE" w:rsidP="004532AE">
            <w:pPr>
              <w:widowControl w:val="0"/>
              <w:spacing w:line="240" w:lineRule="auto"/>
              <w:ind w:firstLine="0"/>
              <w:jc w:val="center"/>
              <w:rPr>
                <w:i/>
                <w:sz w:val="20"/>
                <w:szCs w:val="20"/>
              </w:rPr>
            </w:pPr>
            <w:r w:rsidRPr="00D04AF1">
              <w:rPr>
                <w:i/>
                <w:sz w:val="20"/>
                <w:szCs w:val="20"/>
              </w:rPr>
              <w:t>№ док.</w:t>
            </w:r>
          </w:p>
        </w:tc>
        <w:tc>
          <w:tcPr>
            <w:tcW w:w="1189" w:type="dxa"/>
            <w:shd w:val="clear" w:color="auto" w:fill="F2F2F2" w:themeFill="background1" w:themeFillShade="F2"/>
            <w:vAlign w:val="center"/>
          </w:tcPr>
          <w:p w:rsidR="004532AE" w:rsidRPr="00D04AF1" w:rsidRDefault="004532AE" w:rsidP="004532AE">
            <w:pPr>
              <w:widowControl w:val="0"/>
              <w:spacing w:line="240" w:lineRule="auto"/>
              <w:ind w:firstLine="0"/>
              <w:jc w:val="center"/>
              <w:rPr>
                <w:i/>
                <w:sz w:val="20"/>
                <w:szCs w:val="20"/>
              </w:rPr>
            </w:pPr>
            <w:r w:rsidRPr="00D04AF1">
              <w:rPr>
                <w:i/>
                <w:sz w:val="20"/>
                <w:szCs w:val="20"/>
              </w:rPr>
              <w:t>Подпись</w:t>
            </w:r>
          </w:p>
        </w:tc>
        <w:tc>
          <w:tcPr>
            <w:tcW w:w="743" w:type="dxa"/>
            <w:shd w:val="clear" w:color="auto" w:fill="F2F2F2" w:themeFill="background1" w:themeFillShade="F2"/>
            <w:vAlign w:val="center"/>
          </w:tcPr>
          <w:p w:rsidR="004532AE" w:rsidRPr="00D04AF1" w:rsidRDefault="004532AE" w:rsidP="004532AE">
            <w:pPr>
              <w:widowControl w:val="0"/>
              <w:spacing w:line="240" w:lineRule="auto"/>
              <w:ind w:firstLine="0"/>
              <w:jc w:val="center"/>
              <w:rPr>
                <w:i/>
                <w:sz w:val="20"/>
                <w:szCs w:val="20"/>
              </w:rPr>
            </w:pPr>
            <w:r w:rsidRPr="00D04AF1">
              <w:rPr>
                <w:i/>
                <w:sz w:val="20"/>
                <w:szCs w:val="20"/>
              </w:rPr>
              <w:t>Дата</w:t>
            </w:r>
          </w:p>
        </w:tc>
      </w:tr>
      <w:tr w:rsidR="004532AE" w:rsidRPr="00D04AF1" w:rsidTr="00E17ECB">
        <w:trPr>
          <w:trHeight w:hRule="exact" w:val="392"/>
        </w:trPr>
        <w:tc>
          <w:tcPr>
            <w:tcW w:w="749"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1040"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1189"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743"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r>
      <w:tr w:rsidR="004532AE" w:rsidRPr="00D04AF1" w:rsidTr="007035A3">
        <w:trPr>
          <w:trHeight w:hRule="exact" w:val="392"/>
        </w:trPr>
        <w:tc>
          <w:tcPr>
            <w:tcW w:w="749"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1040"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1189"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c>
          <w:tcPr>
            <w:tcW w:w="743" w:type="dxa"/>
            <w:vAlign w:val="center"/>
          </w:tcPr>
          <w:p w:rsidR="004532AE" w:rsidRPr="00D04AF1" w:rsidRDefault="004532AE" w:rsidP="004532AE">
            <w:pPr>
              <w:widowControl w:val="0"/>
              <w:spacing w:line="240" w:lineRule="auto"/>
              <w:ind w:firstLine="0"/>
              <w:jc w:val="center"/>
              <w:rPr>
                <w:rFonts w:eastAsia="Times New Roman"/>
                <w:i/>
                <w:sz w:val="20"/>
                <w:szCs w:val="20"/>
              </w:rPr>
            </w:pPr>
          </w:p>
        </w:tc>
      </w:tr>
    </w:tbl>
    <w:p w:rsidR="00E17ECB" w:rsidRPr="00D04AF1" w:rsidRDefault="00E17ECB" w:rsidP="00E17ECB">
      <w:pPr>
        <w:ind w:right="-1" w:firstLine="0"/>
        <w:jc w:val="center"/>
        <w:rPr>
          <w:rFonts w:eastAsia="Times New Roman"/>
          <w:b/>
          <w:i/>
          <w:sz w:val="36"/>
          <w:szCs w:val="36"/>
        </w:rPr>
      </w:pPr>
    </w:p>
    <w:p w:rsidR="00E87A88" w:rsidRPr="00D04AF1" w:rsidRDefault="00E87A88" w:rsidP="00E17ECB">
      <w:pPr>
        <w:ind w:right="-1" w:firstLine="0"/>
        <w:jc w:val="center"/>
        <w:rPr>
          <w:rFonts w:eastAsia="Times New Roman"/>
          <w:b/>
          <w:i/>
          <w:sz w:val="36"/>
          <w:szCs w:val="36"/>
        </w:rPr>
      </w:pPr>
    </w:p>
    <w:p w:rsidR="00E17ECB" w:rsidRPr="00D04AF1" w:rsidRDefault="00E17ECB" w:rsidP="00E17ECB">
      <w:pPr>
        <w:ind w:right="-1" w:firstLine="0"/>
        <w:jc w:val="center"/>
        <w:rPr>
          <w:rFonts w:eastAsia="Times New Roman"/>
          <w:b/>
          <w:i/>
          <w:sz w:val="36"/>
          <w:szCs w:val="36"/>
        </w:rPr>
      </w:pPr>
    </w:p>
    <w:p w:rsidR="004532AE" w:rsidRPr="00D04AF1" w:rsidRDefault="004532AE" w:rsidP="004532AE">
      <w:pPr>
        <w:ind w:firstLine="0"/>
        <w:jc w:val="left"/>
        <w:rPr>
          <w:i/>
          <w:sz w:val="28"/>
          <w:szCs w:val="28"/>
        </w:rPr>
      </w:pPr>
      <w:r w:rsidRPr="00D04AF1">
        <w:rPr>
          <w:i/>
          <w:sz w:val="28"/>
          <w:szCs w:val="28"/>
        </w:rPr>
        <w:t xml:space="preserve">  Генеральный директор                                                        О. И. Гладштейн</w:t>
      </w:r>
    </w:p>
    <w:p w:rsidR="004532AE" w:rsidRPr="00D04AF1" w:rsidRDefault="004532AE" w:rsidP="004532AE">
      <w:pPr>
        <w:ind w:firstLine="0"/>
        <w:jc w:val="left"/>
      </w:pPr>
      <w:r w:rsidRPr="00D04AF1">
        <w:rPr>
          <w:i/>
          <w:sz w:val="28"/>
          <w:szCs w:val="28"/>
        </w:rPr>
        <w:t xml:space="preserve">  Главный инженер проекта                                                  С.П.Муравьёва</w:t>
      </w:r>
    </w:p>
    <w:p w:rsidR="00337200" w:rsidRPr="00D04AF1" w:rsidRDefault="00337200" w:rsidP="00F05374">
      <w:pPr>
        <w:ind w:firstLine="0"/>
        <w:jc w:val="left"/>
      </w:pPr>
    </w:p>
    <w:p w:rsidR="00772788" w:rsidRPr="00D04AF1" w:rsidRDefault="00772788" w:rsidP="00F05374">
      <w:pPr>
        <w:ind w:firstLine="0"/>
        <w:jc w:val="left"/>
      </w:pPr>
    </w:p>
    <w:p w:rsidR="00E17ECB" w:rsidRPr="00D04AF1" w:rsidRDefault="00E17ECB" w:rsidP="00E17ECB">
      <w:pPr>
        <w:spacing w:line="240" w:lineRule="auto"/>
        <w:ind w:left="-284" w:firstLine="0"/>
        <w:jc w:val="center"/>
        <w:rPr>
          <w:rFonts w:eastAsia="Times New Roman"/>
          <w:b/>
          <w:i/>
          <w:sz w:val="28"/>
          <w:szCs w:val="20"/>
        </w:rPr>
      </w:pPr>
      <w:r w:rsidRPr="00D04AF1">
        <w:rPr>
          <w:rFonts w:eastAsia="Times New Roman"/>
          <w:b/>
          <w:i/>
          <w:sz w:val="28"/>
          <w:szCs w:val="20"/>
        </w:rPr>
        <w:t>Санкт-Петербург</w:t>
      </w:r>
    </w:p>
    <w:p w:rsidR="00E17ECB" w:rsidRPr="00D04AF1" w:rsidRDefault="00995B33" w:rsidP="004532AE">
      <w:pPr>
        <w:spacing w:line="240" w:lineRule="auto"/>
        <w:ind w:left="-284" w:firstLine="0"/>
        <w:jc w:val="center"/>
        <w:rPr>
          <w:rFonts w:eastAsia="Times New Roman"/>
          <w:b/>
          <w:i/>
          <w:sz w:val="28"/>
          <w:szCs w:val="28"/>
        </w:rPr>
        <w:sectPr w:rsidR="00E17ECB" w:rsidRPr="00D04AF1" w:rsidSect="00337200">
          <w:headerReference w:type="default" r:id="rId10"/>
          <w:footerReference w:type="default" r:id="rId11"/>
          <w:headerReference w:type="first" r:id="rId12"/>
          <w:footerReference w:type="first" r:id="rId13"/>
          <w:pgSz w:w="11906" w:h="16838" w:code="9"/>
          <w:pgMar w:top="1134" w:right="851" w:bottom="709" w:left="1701" w:header="284" w:footer="284" w:gutter="0"/>
          <w:cols w:space="708"/>
          <w:titlePg/>
          <w:docGrid w:linePitch="360"/>
        </w:sectPr>
      </w:pPr>
      <w:r w:rsidRPr="00D04AF1">
        <w:rPr>
          <w:rFonts w:eastAsia="Times New Roman"/>
          <w:b/>
          <w:i/>
          <w:sz w:val="28"/>
          <w:szCs w:val="28"/>
        </w:rPr>
        <w:t>2019</w:t>
      </w:r>
    </w:p>
    <w:p w:rsidR="002F626A" w:rsidRPr="00D04AF1" w:rsidRDefault="002F626A" w:rsidP="002F626A">
      <w:pPr>
        <w:spacing w:line="240" w:lineRule="auto"/>
        <w:ind w:firstLine="0"/>
        <w:jc w:val="left"/>
        <w:rPr>
          <w:rFonts w:eastAsia="Times New Roman"/>
          <w:sz w:val="24"/>
          <w:szCs w:val="20"/>
          <w:lang w:eastAsia="ru-RU"/>
        </w:rPr>
      </w:pPr>
    </w:p>
    <w:tbl>
      <w:tblPr>
        <w:tblpPr w:leftFromText="180" w:rightFromText="180" w:horzAnchor="margin" w:tblpX="-176" w:tblpY="914"/>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4660"/>
        <w:gridCol w:w="802"/>
        <w:gridCol w:w="1729"/>
      </w:tblGrid>
      <w:tr w:rsidR="002F626A" w:rsidRPr="00D04AF1" w:rsidTr="006E5408">
        <w:trPr>
          <w:trHeight w:val="681"/>
        </w:trPr>
        <w:tc>
          <w:tcPr>
            <w:tcW w:w="2680" w:type="dxa"/>
            <w:tcBorders>
              <w:top w:val="single" w:sz="12" w:space="0" w:color="auto"/>
              <w:left w:val="nil"/>
              <w:bottom w:val="single" w:sz="12" w:space="0" w:color="auto"/>
              <w:right w:val="single" w:sz="12" w:space="0" w:color="auto"/>
            </w:tcBorders>
            <w:shd w:val="clear" w:color="auto" w:fill="F2F2F2"/>
            <w:vAlign w:val="center"/>
          </w:tcPr>
          <w:p w:rsidR="002F626A" w:rsidRPr="00520671" w:rsidRDefault="002F626A" w:rsidP="002F626A">
            <w:pPr>
              <w:widowControl w:val="0"/>
              <w:spacing w:line="240" w:lineRule="auto"/>
              <w:ind w:firstLine="0"/>
              <w:jc w:val="center"/>
              <w:rPr>
                <w:rFonts w:eastAsia="Times New Roman"/>
                <w:b/>
                <w:sz w:val="26"/>
                <w:szCs w:val="26"/>
                <w:lang w:eastAsia="ru-RU"/>
              </w:rPr>
            </w:pPr>
            <w:r w:rsidRPr="00520671">
              <w:rPr>
                <w:rFonts w:eastAsia="Times New Roman"/>
                <w:b/>
                <w:sz w:val="26"/>
                <w:szCs w:val="26"/>
                <w:lang w:eastAsia="ru-RU"/>
              </w:rPr>
              <w:t>Обозначение</w:t>
            </w:r>
          </w:p>
        </w:tc>
        <w:tc>
          <w:tcPr>
            <w:tcW w:w="4573"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520671" w:rsidRDefault="002F626A" w:rsidP="002F626A">
            <w:pPr>
              <w:widowControl w:val="0"/>
              <w:spacing w:line="240" w:lineRule="auto"/>
              <w:ind w:firstLine="0"/>
              <w:jc w:val="center"/>
              <w:rPr>
                <w:rFonts w:eastAsia="Times New Roman"/>
                <w:b/>
                <w:sz w:val="26"/>
                <w:szCs w:val="26"/>
                <w:lang w:eastAsia="ru-RU"/>
              </w:rPr>
            </w:pPr>
            <w:r w:rsidRPr="00520671">
              <w:rPr>
                <w:rFonts w:eastAsia="Times New Roman"/>
                <w:b/>
                <w:sz w:val="26"/>
                <w:szCs w:val="26"/>
                <w:lang w:eastAsia="ru-RU"/>
              </w:rPr>
              <w:t>Наименование</w:t>
            </w:r>
          </w:p>
        </w:tc>
        <w:tc>
          <w:tcPr>
            <w:tcW w:w="787"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520671" w:rsidRDefault="002F626A" w:rsidP="002F626A">
            <w:pPr>
              <w:widowControl w:val="0"/>
              <w:spacing w:line="240" w:lineRule="auto"/>
              <w:ind w:firstLine="0"/>
              <w:jc w:val="center"/>
              <w:rPr>
                <w:rFonts w:eastAsia="Times New Roman"/>
                <w:b/>
                <w:sz w:val="26"/>
                <w:szCs w:val="26"/>
                <w:lang w:eastAsia="ru-RU"/>
              </w:rPr>
            </w:pPr>
            <w:r w:rsidRPr="00520671">
              <w:rPr>
                <w:rFonts w:eastAsia="Times New Roman"/>
                <w:b/>
                <w:sz w:val="26"/>
                <w:szCs w:val="26"/>
                <w:lang w:eastAsia="ru-RU"/>
              </w:rPr>
              <w:t>Стр.</w:t>
            </w:r>
          </w:p>
        </w:tc>
        <w:tc>
          <w:tcPr>
            <w:tcW w:w="1658" w:type="dxa"/>
            <w:tcBorders>
              <w:top w:val="single" w:sz="12" w:space="0" w:color="auto"/>
              <w:left w:val="single" w:sz="12" w:space="0" w:color="auto"/>
              <w:bottom w:val="single" w:sz="12" w:space="0" w:color="auto"/>
              <w:right w:val="nil"/>
            </w:tcBorders>
            <w:shd w:val="clear" w:color="auto" w:fill="F2F2F2"/>
            <w:vAlign w:val="center"/>
          </w:tcPr>
          <w:p w:rsidR="002F626A" w:rsidRPr="00520671" w:rsidRDefault="002F626A" w:rsidP="002F626A">
            <w:pPr>
              <w:widowControl w:val="0"/>
              <w:spacing w:line="240" w:lineRule="auto"/>
              <w:ind w:firstLine="0"/>
              <w:jc w:val="center"/>
              <w:rPr>
                <w:rFonts w:eastAsia="Times New Roman"/>
                <w:b/>
                <w:sz w:val="26"/>
                <w:szCs w:val="26"/>
                <w:lang w:eastAsia="ru-RU"/>
              </w:rPr>
            </w:pPr>
            <w:r w:rsidRPr="00520671">
              <w:rPr>
                <w:rFonts w:eastAsia="Times New Roman"/>
                <w:b/>
                <w:sz w:val="26"/>
                <w:szCs w:val="26"/>
                <w:lang w:eastAsia="ru-RU"/>
              </w:rPr>
              <w:t>Примечание</w:t>
            </w:r>
          </w:p>
        </w:tc>
      </w:tr>
      <w:tr w:rsidR="006E5408" w:rsidRPr="00D04AF1" w:rsidTr="006E5408">
        <w:trPr>
          <w:trHeight w:val="401"/>
        </w:trPr>
        <w:tc>
          <w:tcPr>
            <w:tcW w:w="2680" w:type="dxa"/>
            <w:tcBorders>
              <w:top w:val="single" w:sz="12" w:space="0" w:color="auto"/>
              <w:left w:val="nil"/>
              <w:bottom w:val="single" w:sz="2" w:space="0" w:color="auto"/>
              <w:right w:val="single" w:sz="12" w:space="0" w:color="auto"/>
            </w:tcBorders>
            <w:vAlign w:val="center"/>
          </w:tcPr>
          <w:p w:rsidR="006E5408" w:rsidRPr="00520671" w:rsidRDefault="00995B33" w:rsidP="00995B33">
            <w:pPr>
              <w:widowControl w:val="0"/>
              <w:spacing w:line="240" w:lineRule="auto"/>
              <w:ind w:firstLine="0"/>
              <w:jc w:val="center"/>
              <w:rPr>
                <w:b/>
                <w:sz w:val="28"/>
                <w:szCs w:val="28"/>
                <w:lang w:eastAsia="ru-RU"/>
              </w:rPr>
            </w:pPr>
            <w:r w:rsidRPr="00520671">
              <w:rPr>
                <w:b/>
                <w:sz w:val="28"/>
                <w:szCs w:val="28"/>
              </w:rPr>
              <w:t>1</w:t>
            </w:r>
            <w:r w:rsidR="006E5408" w:rsidRPr="00520671">
              <w:rPr>
                <w:b/>
                <w:sz w:val="28"/>
                <w:szCs w:val="28"/>
                <w:lang w:val="en-US"/>
              </w:rPr>
              <w:t>3</w:t>
            </w:r>
            <w:r w:rsidRPr="00520671">
              <w:rPr>
                <w:b/>
                <w:sz w:val="28"/>
                <w:szCs w:val="28"/>
              </w:rPr>
              <w:t>2</w:t>
            </w:r>
            <w:r w:rsidR="006E5408" w:rsidRPr="00520671">
              <w:rPr>
                <w:b/>
                <w:sz w:val="28"/>
                <w:szCs w:val="28"/>
              </w:rPr>
              <w:t>/1</w:t>
            </w:r>
            <w:r w:rsidRPr="00520671">
              <w:rPr>
                <w:b/>
                <w:sz w:val="28"/>
                <w:szCs w:val="28"/>
              </w:rPr>
              <w:t>8</w:t>
            </w:r>
            <w:r w:rsidR="00204502" w:rsidRPr="00520671">
              <w:rPr>
                <w:b/>
                <w:sz w:val="28"/>
                <w:szCs w:val="28"/>
              </w:rPr>
              <w:t>-02-ПЗ</w:t>
            </w:r>
            <w:r w:rsidR="006E5408" w:rsidRPr="00520671">
              <w:rPr>
                <w:b/>
                <w:sz w:val="28"/>
                <w:szCs w:val="28"/>
              </w:rPr>
              <w:t>.С</w:t>
            </w:r>
          </w:p>
        </w:tc>
        <w:tc>
          <w:tcPr>
            <w:tcW w:w="4573" w:type="dxa"/>
            <w:tcBorders>
              <w:top w:val="single" w:sz="12" w:space="0" w:color="auto"/>
              <w:left w:val="single" w:sz="12" w:space="0" w:color="auto"/>
              <w:bottom w:val="single" w:sz="2" w:space="0" w:color="auto"/>
              <w:right w:val="single" w:sz="12" w:space="0" w:color="auto"/>
            </w:tcBorders>
            <w:vAlign w:val="center"/>
          </w:tcPr>
          <w:p w:rsidR="006E5408" w:rsidRPr="00520671" w:rsidRDefault="006E5408" w:rsidP="006E5408">
            <w:pPr>
              <w:widowControl w:val="0"/>
              <w:spacing w:line="240" w:lineRule="auto"/>
              <w:ind w:firstLine="0"/>
              <w:jc w:val="left"/>
              <w:rPr>
                <w:b/>
                <w:sz w:val="26"/>
                <w:szCs w:val="26"/>
                <w:lang w:eastAsia="ru-RU"/>
              </w:rPr>
            </w:pPr>
            <w:r w:rsidRPr="00520671">
              <w:rPr>
                <w:b/>
                <w:sz w:val="26"/>
                <w:szCs w:val="26"/>
                <w:lang w:eastAsia="ru-RU"/>
              </w:rPr>
              <w:t>Содержание тома</w:t>
            </w:r>
          </w:p>
        </w:tc>
        <w:tc>
          <w:tcPr>
            <w:tcW w:w="787" w:type="dxa"/>
            <w:tcBorders>
              <w:top w:val="single" w:sz="1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r w:rsidRPr="00520671">
              <w:rPr>
                <w:b/>
                <w:sz w:val="26"/>
                <w:szCs w:val="26"/>
                <w:lang w:eastAsia="ru-RU"/>
              </w:rPr>
              <w:t>3</w:t>
            </w:r>
          </w:p>
        </w:tc>
        <w:tc>
          <w:tcPr>
            <w:tcW w:w="1658" w:type="dxa"/>
            <w:tcBorders>
              <w:top w:val="single" w:sz="1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520671" w:rsidRDefault="00995B33" w:rsidP="00995B33">
            <w:pPr>
              <w:widowControl w:val="0"/>
              <w:spacing w:line="240" w:lineRule="auto"/>
              <w:ind w:firstLine="0"/>
              <w:jc w:val="center"/>
              <w:rPr>
                <w:b/>
                <w:sz w:val="26"/>
                <w:szCs w:val="26"/>
                <w:lang w:eastAsia="ru-RU"/>
              </w:rPr>
            </w:pPr>
            <w:r w:rsidRPr="00520671">
              <w:rPr>
                <w:b/>
                <w:sz w:val="28"/>
                <w:szCs w:val="28"/>
              </w:rPr>
              <w:t>1</w:t>
            </w:r>
            <w:r w:rsidR="006E5408" w:rsidRPr="00520671">
              <w:rPr>
                <w:b/>
                <w:sz w:val="28"/>
                <w:szCs w:val="28"/>
                <w:lang w:val="en-US"/>
              </w:rPr>
              <w:t>3</w:t>
            </w:r>
            <w:r w:rsidRPr="00520671">
              <w:rPr>
                <w:b/>
                <w:sz w:val="28"/>
                <w:szCs w:val="28"/>
              </w:rPr>
              <w:t>2</w:t>
            </w:r>
            <w:r w:rsidR="006E5408" w:rsidRPr="00520671">
              <w:rPr>
                <w:b/>
                <w:sz w:val="28"/>
                <w:szCs w:val="28"/>
              </w:rPr>
              <w:t>/1</w:t>
            </w:r>
            <w:r w:rsidRPr="00520671">
              <w:rPr>
                <w:b/>
                <w:sz w:val="28"/>
                <w:szCs w:val="28"/>
              </w:rPr>
              <w:t>8</w:t>
            </w:r>
            <w:r w:rsidR="006E5408" w:rsidRPr="00520671">
              <w:rPr>
                <w:b/>
                <w:sz w:val="28"/>
                <w:szCs w:val="28"/>
              </w:rPr>
              <w:t>-02-</w:t>
            </w:r>
            <w:r w:rsidR="00204502" w:rsidRPr="00520671">
              <w:rPr>
                <w:b/>
                <w:sz w:val="28"/>
                <w:szCs w:val="28"/>
              </w:rPr>
              <w:t>ПЗ.</w:t>
            </w:r>
            <w:r w:rsidR="006E5408" w:rsidRPr="00520671">
              <w:rPr>
                <w:b/>
                <w:sz w:val="28"/>
                <w:szCs w:val="28"/>
              </w:rPr>
              <w:t>СП</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520671" w:rsidRDefault="006E5408" w:rsidP="006E5408">
            <w:pPr>
              <w:widowControl w:val="0"/>
              <w:spacing w:line="240" w:lineRule="auto"/>
              <w:ind w:firstLine="0"/>
              <w:jc w:val="left"/>
              <w:rPr>
                <w:b/>
                <w:sz w:val="26"/>
                <w:szCs w:val="26"/>
                <w:lang w:eastAsia="ru-RU"/>
              </w:rPr>
            </w:pPr>
            <w:r w:rsidRPr="00520671">
              <w:rPr>
                <w:b/>
                <w:sz w:val="26"/>
                <w:szCs w:val="26"/>
                <w:lang w:eastAsia="ru-RU"/>
              </w:rPr>
              <w:t>Состав проекта</w:t>
            </w:r>
          </w:p>
        </w:tc>
        <w:tc>
          <w:tcPr>
            <w:tcW w:w="787"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r w:rsidRPr="00520671">
              <w:rPr>
                <w:b/>
                <w:sz w:val="26"/>
                <w:szCs w:val="26"/>
                <w:lang w:eastAsia="ru-RU"/>
              </w:rPr>
              <w:t>4</w:t>
            </w:r>
          </w:p>
        </w:tc>
        <w:tc>
          <w:tcPr>
            <w:tcW w:w="1658"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520671" w:rsidRDefault="00995B33" w:rsidP="00204502">
            <w:pPr>
              <w:widowControl w:val="0"/>
              <w:spacing w:line="240" w:lineRule="auto"/>
              <w:ind w:firstLine="0"/>
              <w:jc w:val="center"/>
              <w:rPr>
                <w:b/>
                <w:sz w:val="28"/>
                <w:szCs w:val="28"/>
                <w:lang w:eastAsia="ru-RU"/>
              </w:rPr>
            </w:pPr>
            <w:r w:rsidRPr="00520671">
              <w:rPr>
                <w:b/>
                <w:sz w:val="28"/>
                <w:szCs w:val="28"/>
              </w:rPr>
              <w:t>1</w:t>
            </w:r>
            <w:r w:rsidR="006E5408" w:rsidRPr="00520671">
              <w:rPr>
                <w:b/>
                <w:sz w:val="28"/>
                <w:szCs w:val="28"/>
                <w:lang w:val="en-US"/>
              </w:rPr>
              <w:t>3</w:t>
            </w:r>
            <w:r w:rsidRPr="00520671">
              <w:rPr>
                <w:b/>
                <w:sz w:val="28"/>
                <w:szCs w:val="28"/>
              </w:rPr>
              <w:t>2</w:t>
            </w:r>
            <w:r w:rsidR="006E5408" w:rsidRPr="00520671">
              <w:rPr>
                <w:b/>
                <w:sz w:val="28"/>
                <w:szCs w:val="28"/>
              </w:rPr>
              <w:t>/1</w:t>
            </w:r>
            <w:r w:rsidRPr="00520671">
              <w:rPr>
                <w:b/>
                <w:sz w:val="28"/>
                <w:szCs w:val="28"/>
              </w:rPr>
              <w:t>8</w:t>
            </w:r>
            <w:r w:rsidR="00204502" w:rsidRPr="00520671">
              <w:rPr>
                <w:b/>
                <w:sz w:val="28"/>
                <w:szCs w:val="28"/>
              </w:rPr>
              <w:t>-02-ПЗ</w:t>
            </w:r>
            <w:r w:rsidR="006E5408" w:rsidRPr="00520671">
              <w:rPr>
                <w:b/>
                <w:sz w:val="28"/>
                <w:szCs w:val="28"/>
              </w:rPr>
              <w:t>.ТЧ</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520671" w:rsidRDefault="006E5408" w:rsidP="006E5408">
            <w:pPr>
              <w:widowControl w:val="0"/>
              <w:spacing w:line="240" w:lineRule="auto"/>
              <w:ind w:firstLine="0"/>
              <w:jc w:val="left"/>
              <w:rPr>
                <w:b/>
                <w:sz w:val="26"/>
                <w:szCs w:val="26"/>
                <w:lang w:eastAsia="ru-RU"/>
              </w:rPr>
            </w:pPr>
            <w:r w:rsidRPr="00520671">
              <w:rPr>
                <w:b/>
                <w:sz w:val="26"/>
                <w:szCs w:val="26"/>
                <w:lang w:eastAsia="ru-RU"/>
              </w:rPr>
              <w:t>Текстовая часть</w:t>
            </w:r>
          </w:p>
        </w:tc>
        <w:tc>
          <w:tcPr>
            <w:tcW w:w="787"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r w:rsidRPr="00520671">
              <w:rPr>
                <w:b/>
                <w:sz w:val="26"/>
                <w:szCs w:val="26"/>
                <w:lang w:eastAsia="ru-RU"/>
              </w:rPr>
              <w:t>5</w:t>
            </w:r>
          </w:p>
        </w:tc>
        <w:tc>
          <w:tcPr>
            <w:tcW w:w="1658"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520671" w:rsidRDefault="00995B33" w:rsidP="00204502">
            <w:pPr>
              <w:widowControl w:val="0"/>
              <w:spacing w:line="240" w:lineRule="auto"/>
              <w:ind w:firstLine="0"/>
              <w:jc w:val="center"/>
              <w:rPr>
                <w:b/>
                <w:sz w:val="26"/>
                <w:szCs w:val="26"/>
                <w:lang w:eastAsia="ru-RU"/>
              </w:rPr>
            </w:pPr>
            <w:r w:rsidRPr="00520671">
              <w:rPr>
                <w:b/>
                <w:sz w:val="28"/>
                <w:szCs w:val="28"/>
              </w:rPr>
              <w:t>1</w:t>
            </w:r>
            <w:r w:rsidR="006E5408" w:rsidRPr="00520671">
              <w:rPr>
                <w:b/>
                <w:sz w:val="28"/>
                <w:szCs w:val="28"/>
                <w:lang w:val="en-US"/>
              </w:rPr>
              <w:t>3</w:t>
            </w:r>
            <w:r w:rsidRPr="00520671">
              <w:rPr>
                <w:b/>
                <w:sz w:val="28"/>
                <w:szCs w:val="28"/>
              </w:rPr>
              <w:t>2</w:t>
            </w:r>
            <w:r w:rsidR="006E5408" w:rsidRPr="00520671">
              <w:rPr>
                <w:b/>
                <w:sz w:val="28"/>
                <w:szCs w:val="28"/>
              </w:rPr>
              <w:t>/1</w:t>
            </w:r>
            <w:r w:rsidRPr="00520671">
              <w:rPr>
                <w:b/>
                <w:sz w:val="28"/>
                <w:szCs w:val="28"/>
              </w:rPr>
              <w:t>8</w:t>
            </w:r>
            <w:r w:rsidR="00204502" w:rsidRPr="00520671">
              <w:rPr>
                <w:b/>
                <w:sz w:val="28"/>
                <w:szCs w:val="28"/>
              </w:rPr>
              <w:t>-02-ПЗ</w:t>
            </w:r>
            <w:r w:rsidR="006E5408" w:rsidRPr="00520671">
              <w:rPr>
                <w:b/>
                <w:sz w:val="28"/>
                <w:szCs w:val="28"/>
              </w:rPr>
              <w:t>.ГЧ</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520671" w:rsidRDefault="00204502" w:rsidP="006E5408">
            <w:pPr>
              <w:widowControl w:val="0"/>
              <w:spacing w:line="240" w:lineRule="auto"/>
              <w:ind w:firstLine="0"/>
              <w:jc w:val="left"/>
              <w:rPr>
                <w:b/>
                <w:sz w:val="26"/>
                <w:szCs w:val="26"/>
                <w:lang w:eastAsia="ru-RU"/>
              </w:rPr>
            </w:pPr>
            <w:r w:rsidRPr="00520671">
              <w:rPr>
                <w:b/>
                <w:sz w:val="26"/>
                <w:szCs w:val="26"/>
                <w:lang w:eastAsia="ru-RU"/>
              </w:rPr>
              <w:t>Приложения</w:t>
            </w:r>
          </w:p>
        </w:tc>
        <w:tc>
          <w:tcPr>
            <w:tcW w:w="787"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520671" w:rsidRDefault="006E5408" w:rsidP="006E5408">
            <w:pPr>
              <w:widowControl w:val="0"/>
              <w:spacing w:line="240" w:lineRule="auto"/>
              <w:ind w:firstLine="0"/>
              <w:jc w:val="center"/>
              <w:rPr>
                <w:b/>
                <w:sz w:val="26"/>
                <w:szCs w:val="26"/>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ind w:firstLine="34"/>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ind w:firstLine="34"/>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val="en-US"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val="en-US"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ind w:firstLine="34"/>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ind w:firstLine="34"/>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r w:rsidR="006E5408" w:rsidRPr="00D04AF1"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D04AF1" w:rsidRDefault="006E5408" w:rsidP="006E5408">
            <w:pPr>
              <w:pStyle w:val="ac"/>
              <w:spacing w:before="0" w:after="0"/>
              <w:jc w:val="right"/>
              <w:rPr>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r w:rsidR="006E5408" w:rsidRPr="00D04AF1" w:rsidTr="006E5408">
        <w:trPr>
          <w:trHeight w:val="401"/>
        </w:trPr>
        <w:tc>
          <w:tcPr>
            <w:tcW w:w="2680" w:type="dxa"/>
            <w:tcBorders>
              <w:top w:val="single" w:sz="2" w:space="0" w:color="auto"/>
              <w:left w:val="nil"/>
              <w:bottom w:val="single" w:sz="12" w:space="0" w:color="auto"/>
              <w:right w:val="single" w:sz="12" w:space="0" w:color="auto"/>
            </w:tcBorders>
            <w:vAlign w:val="center"/>
          </w:tcPr>
          <w:p w:rsidR="006E5408" w:rsidRPr="00D04AF1" w:rsidRDefault="006E5408" w:rsidP="006E5408">
            <w:pPr>
              <w:pStyle w:val="ac"/>
              <w:spacing w:before="0" w:after="0"/>
              <w:jc w:val="right"/>
              <w:rPr>
                <w:i/>
                <w:sz w:val="24"/>
                <w:szCs w:val="24"/>
                <w:lang w:eastAsia="ru-RU"/>
              </w:rPr>
            </w:pPr>
          </w:p>
        </w:tc>
        <w:tc>
          <w:tcPr>
            <w:tcW w:w="4573" w:type="dxa"/>
            <w:tcBorders>
              <w:top w:val="single" w:sz="2" w:space="0" w:color="auto"/>
              <w:left w:val="single" w:sz="12" w:space="0" w:color="auto"/>
              <w:bottom w:val="single" w:sz="12" w:space="0" w:color="auto"/>
              <w:right w:val="single" w:sz="12" w:space="0" w:color="auto"/>
            </w:tcBorders>
            <w:vAlign w:val="center"/>
          </w:tcPr>
          <w:p w:rsidR="006E5408" w:rsidRPr="00D04AF1" w:rsidRDefault="006E5408" w:rsidP="006E5408">
            <w:pPr>
              <w:pStyle w:val="ac"/>
              <w:spacing w:before="0" w:after="0"/>
              <w:jc w:val="left"/>
              <w:rPr>
                <w:i/>
                <w:sz w:val="24"/>
                <w:szCs w:val="24"/>
                <w:lang w:eastAsia="ru-RU"/>
              </w:rPr>
            </w:pPr>
          </w:p>
        </w:tc>
        <w:tc>
          <w:tcPr>
            <w:tcW w:w="787" w:type="dxa"/>
            <w:tcBorders>
              <w:top w:val="single" w:sz="2" w:space="0" w:color="auto"/>
              <w:left w:val="single" w:sz="12" w:space="0" w:color="auto"/>
              <w:bottom w:val="single" w:sz="12" w:space="0" w:color="auto"/>
              <w:right w:val="single" w:sz="12" w:space="0" w:color="auto"/>
            </w:tcBorders>
          </w:tcPr>
          <w:p w:rsidR="006E5408" w:rsidRPr="00D04AF1" w:rsidRDefault="006E5408" w:rsidP="006E5408">
            <w:pPr>
              <w:widowControl w:val="0"/>
              <w:spacing w:line="240" w:lineRule="auto"/>
              <w:ind w:firstLine="0"/>
              <w:jc w:val="center"/>
              <w:rPr>
                <w:rFonts w:eastAsia="Times New Roman"/>
                <w:i/>
                <w:sz w:val="24"/>
                <w:lang w:eastAsia="ru-RU"/>
              </w:rPr>
            </w:pPr>
          </w:p>
        </w:tc>
        <w:tc>
          <w:tcPr>
            <w:tcW w:w="1658" w:type="dxa"/>
            <w:tcBorders>
              <w:top w:val="single" w:sz="2" w:space="0" w:color="auto"/>
              <w:left w:val="single" w:sz="12" w:space="0" w:color="auto"/>
              <w:bottom w:val="single" w:sz="12" w:space="0" w:color="auto"/>
              <w:right w:val="nil"/>
            </w:tcBorders>
            <w:vAlign w:val="center"/>
          </w:tcPr>
          <w:p w:rsidR="006E5408" w:rsidRPr="00D04AF1" w:rsidRDefault="006E5408" w:rsidP="006E5408">
            <w:pPr>
              <w:widowControl w:val="0"/>
              <w:spacing w:line="240" w:lineRule="auto"/>
              <w:ind w:firstLine="0"/>
              <w:jc w:val="left"/>
              <w:rPr>
                <w:rFonts w:eastAsia="Times New Roman"/>
                <w:i/>
                <w:sz w:val="24"/>
                <w:lang w:eastAsia="ru-RU"/>
              </w:rPr>
            </w:pPr>
          </w:p>
        </w:tc>
      </w:tr>
    </w:tbl>
    <w:p w:rsidR="006E5408" w:rsidRPr="00520671" w:rsidRDefault="006E5408" w:rsidP="006E5408">
      <w:pPr>
        <w:widowControl w:val="0"/>
        <w:spacing w:line="240" w:lineRule="auto"/>
        <w:ind w:firstLine="0"/>
        <w:jc w:val="center"/>
        <w:rPr>
          <w:b/>
          <w:sz w:val="28"/>
          <w:szCs w:val="28"/>
          <w:lang w:eastAsia="ru-RU"/>
        </w:rPr>
      </w:pPr>
      <w:r w:rsidRPr="00520671">
        <w:rPr>
          <w:b/>
          <w:sz w:val="28"/>
          <w:szCs w:val="28"/>
          <w:lang w:eastAsia="ru-RU"/>
        </w:rPr>
        <w:t>Содержание тома</w:t>
      </w:r>
    </w:p>
    <w:p w:rsidR="00443787" w:rsidRPr="00D04AF1" w:rsidRDefault="00443787" w:rsidP="0008696E"/>
    <w:p w:rsidR="009D4016" w:rsidRPr="00D04AF1" w:rsidRDefault="009D4016" w:rsidP="0008696E"/>
    <w:p w:rsidR="00E46AD9" w:rsidRPr="00D04AF1" w:rsidRDefault="00E46AD9" w:rsidP="0008696E"/>
    <w:p w:rsidR="00870F3D" w:rsidRPr="00D04AF1" w:rsidRDefault="00870F3D" w:rsidP="0008696E"/>
    <w:p w:rsidR="00870F3D" w:rsidRPr="00D04AF1" w:rsidRDefault="00870F3D" w:rsidP="000E78A6">
      <w:pPr>
        <w:ind w:firstLine="0"/>
      </w:pPr>
    </w:p>
    <w:p w:rsidR="00870F3D" w:rsidRPr="00D04AF1" w:rsidRDefault="00870F3D" w:rsidP="0008696E"/>
    <w:p w:rsidR="00870F3D" w:rsidRPr="00D04AF1" w:rsidRDefault="00870F3D" w:rsidP="0008696E"/>
    <w:p w:rsidR="00870F3D" w:rsidRPr="00D04AF1" w:rsidRDefault="00870F3D" w:rsidP="0008696E"/>
    <w:p w:rsidR="00870F3D" w:rsidRPr="00D04AF1" w:rsidRDefault="00870F3D" w:rsidP="000E78A6">
      <w:pPr>
        <w:ind w:firstLine="0"/>
      </w:pPr>
    </w:p>
    <w:p w:rsidR="00870F3D" w:rsidRPr="00D04AF1" w:rsidRDefault="00870F3D" w:rsidP="0008696E"/>
    <w:p w:rsidR="00870F3D" w:rsidRPr="00D04AF1" w:rsidRDefault="00870F3D" w:rsidP="000E78A6">
      <w:pPr>
        <w:ind w:firstLine="0"/>
      </w:pPr>
    </w:p>
    <w:p w:rsidR="00870F3D" w:rsidRPr="00D04AF1" w:rsidRDefault="00870F3D" w:rsidP="0008696E"/>
    <w:p w:rsidR="00870F3D" w:rsidRPr="00D04AF1" w:rsidRDefault="00870F3D" w:rsidP="0008696E">
      <w:pPr>
        <w:sectPr w:rsidR="00870F3D" w:rsidRPr="00D04AF1" w:rsidSect="00F30010">
          <w:footerReference w:type="default" r:id="rId14"/>
          <w:footerReference w:type="first" r:id="rId15"/>
          <w:pgSz w:w="11906" w:h="16838" w:code="9"/>
          <w:pgMar w:top="709" w:right="851" w:bottom="1134" w:left="1701" w:header="284" w:footer="284" w:gutter="0"/>
          <w:cols w:space="708"/>
          <w:titlePg/>
          <w:docGrid w:linePitch="360"/>
        </w:sectPr>
      </w:pPr>
    </w:p>
    <w:p w:rsidR="00A470A8" w:rsidRPr="00D04AF1" w:rsidRDefault="00A470A8" w:rsidP="00747F5D">
      <w:pPr>
        <w:spacing w:line="276" w:lineRule="auto"/>
        <w:ind w:right="56" w:firstLine="0"/>
        <w:jc w:val="center"/>
        <w:rPr>
          <w:b/>
          <w:i/>
          <w:sz w:val="28"/>
          <w:szCs w:val="28"/>
        </w:rPr>
      </w:pPr>
    </w:p>
    <w:p w:rsidR="004D119A" w:rsidRPr="00D04AF1" w:rsidRDefault="004D119A" w:rsidP="004D119A">
      <w:pPr>
        <w:spacing w:line="276" w:lineRule="auto"/>
        <w:ind w:right="56" w:firstLine="0"/>
        <w:jc w:val="center"/>
        <w:rPr>
          <w:b/>
          <w:i/>
          <w:sz w:val="28"/>
          <w:szCs w:val="28"/>
        </w:rPr>
      </w:pPr>
      <w:r w:rsidRPr="00D04AF1">
        <w:rPr>
          <w:b/>
          <w:i/>
          <w:sz w:val="28"/>
          <w:szCs w:val="28"/>
        </w:rPr>
        <w:t>Состав проектной документации и инженерных изысканий</w:t>
      </w:r>
    </w:p>
    <w:p w:rsidR="00CC17BB" w:rsidRPr="00D04AF1" w:rsidRDefault="00CC17BB" w:rsidP="00CC17BB">
      <w:pPr>
        <w:tabs>
          <w:tab w:val="left" w:pos="18"/>
        </w:tabs>
        <w:autoSpaceDE w:val="0"/>
        <w:autoSpaceDN w:val="0"/>
        <w:adjustRightInd w:val="0"/>
        <w:spacing w:line="240" w:lineRule="auto"/>
        <w:ind w:firstLine="0"/>
        <w:jc w:val="center"/>
        <w:rPr>
          <w:rFonts w:eastAsia="Times New Roman"/>
          <w:b/>
          <w:i/>
          <w:sz w:val="24"/>
          <w:lang w:eastAsia="ru-RU"/>
        </w:rPr>
      </w:pPr>
    </w:p>
    <w:tbl>
      <w:tblPr>
        <w:tblpPr w:leftFromText="180" w:rightFromText="180" w:vertAnchor="text" w:horzAnchor="margin" w:tblpX="-157" w:tblpY="118"/>
        <w:tblW w:w="977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57"/>
        <w:gridCol w:w="1984"/>
        <w:gridCol w:w="5245"/>
        <w:gridCol w:w="1696"/>
      </w:tblGrid>
      <w:tr w:rsidR="004D119A" w:rsidRPr="00D04AF1" w:rsidTr="001A0863">
        <w:trPr>
          <w:trHeight w:val="481"/>
        </w:trPr>
        <w:tc>
          <w:tcPr>
            <w:tcW w:w="694" w:type="dxa"/>
          </w:tcPr>
          <w:p w:rsidR="004D119A" w:rsidRPr="00D04AF1" w:rsidRDefault="004D119A" w:rsidP="0048197A">
            <w:pPr>
              <w:spacing w:line="240" w:lineRule="auto"/>
              <w:ind w:firstLine="0"/>
              <w:jc w:val="center"/>
              <w:rPr>
                <w:color w:val="000000"/>
                <w:sz w:val="20"/>
                <w:szCs w:val="20"/>
                <w:lang w:eastAsia="ru-RU"/>
              </w:rPr>
            </w:pPr>
            <w:r w:rsidRPr="00D04AF1">
              <w:rPr>
                <w:color w:val="000000"/>
                <w:sz w:val="20"/>
                <w:szCs w:val="20"/>
                <w:lang w:eastAsia="ru-RU"/>
              </w:rPr>
              <w:t>№ тома</w:t>
            </w:r>
          </w:p>
        </w:tc>
        <w:tc>
          <w:tcPr>
            <w:tcW w:w="2141" w:type="dxa"/>
            <w:gridSpan w:val="2"/>
          </w:tcPr>
          <w:p w:rsidR="004D119A" w:rsidRPr="00D04AF1" w:rsidRDefault="004D119A" w:rsidP="0048197A">
            <w:pPr>
              <w:spacing w:line="240" w:lineRule="auto"/>
              <w:ind w:firstLine="0"/>
              <w:jc w:val="center"/>
              <w:rPr>
                <w:color w:val="000000"/>
                <w:sz w:val="20"/>
                <w:szCs w:val="20"/>
                <w:lang w:eastAsia="ru-RU"/>
              </w:rPr>
            </w:pPr>
            <w:r w:rsidRPr="00D04AF1">
              <w:rPr>
                <w:color w:val="000000"/>
                <w:sz w:val="20"/>
                <w:szCs w:val="20"/>
                <w:lang w:eastAsia="ru-RU"/>
              </w:rPr>
              <w:t>Обозначение</w:t>
            </w:r>
          </w:p>
          <w:p w:rsidR="004D119A" w:rsidRPr="00D04AF1" w:rsidRDefault="004D119A" w:rsidP="0048197A">
            <w:pPr>
              <w:spacing w:line="240" w:lineRule="auto"/>
              <w:ind w:firstLine="0"/>
              <w:jc w:val="center"/>
              <w:rPr>
                <w:color w:val="000000"/>
                <w:sz w:val="20"/>
                <w:szCs w:val="20"/>
                <w:lang w:eastAsia="ru-RU"/>
              </w:rPr>
            </w:pPr>
            <w:r w:rsidRPr="00D04AF1">
              <w:rPr>
                <w:color w:val="000000"/>
                <w:sz w:val="20"/>
                <w:szCs w:val="20"/>
                <w:lang w:eastAsia="ru-RU"/>
              </w:rPr>
              <w:t>(шифр)</w:t>
            </w:r>
          </w:p>
        </w:tc>
        <w:tc>
          <w:tcPr>
            <w:tcW w:w="5245" w:type="dxa"/>
          </w:tcPr>
          <w:p w:rsidR="004D119A" w:rsidRPr="00D04AF1" w:rsidRDefault="004D119A" w:rsidP="0048197A">
            <w:pPr>
              <w:tabs>
                <w:tab w:val="left" w:pos="2217"/>
              </w:tabs>
              <w:spacing w:line="240" w:lineRule="auto"/>
              <w:ind w:firstLine="0"/>
              <w:jc w:val="center"/>
              <w:rPr>
                <w:color w:val="000000"/>
                <w:sz w:val="20"/>
                <w:szCs w:val="20"/>
                <w:lang w:eastAsia="ru-RU"/>
              </w:rPr>
            </w:pPr>
            <w:r w:rsidRPr="00D04AF1">
              <w:rPr>
                <w:color w:val="000000"/>
                <w:sz w:val="20"/>
                <w:szCs w:val="20"/>
                <w:lang w:eastAsia="ru-RU"/>
              </w:rPr>
              <w:t>Наименование документа</w:t>
            </w:r>
          </w:p>
        </w:tc>
        <w:tc>
          <w:tcPr>
            <w:tcW w:w="1696" w:type="dxa"/>
          </w:tcPr>
          <w:p w:rsidR="004D119A" w:rsidRPr="00D04AF1" w:rsidRDefault="004D119A" w:rsidP="0048197A">
            <w:pPr>
              <w:tabs>
                <w:tab w:val="left" w:pos="285"/>
                <w:tab w:val="left" w:pos="2217"/>
              </w:tabs>
              <w:spacing w:line="240" w:lineRule="auto"/>
              <w:ind w:firstLine="0"/>
              <w:rPr>
                <w:color w:val="000000"/>
                <w:sz w:val="20"/>
                <w:szCs w:val="20"/>
                <w:lang w:eastAsia="ru-RU"/>
              </w:rPr>
            </w:pPr>
            <w:r w:rsidRPr="00D04AF1">
              <w:rPr>
                <w:color w:val="000000"/>
                <w:szCs w:val="22"/>
                <w:lang w:eastAsia="ru-RU"/>
              </w:rPr>
              <w:tab/>
            </w:r>
            <w:r w:rsidRPr="00D04AF1">
              <w:rPr>
                <w:color w:val="000000"/>
                <w:sz w:val="20"/>
                <w:szCs w:val="20"/>
                <w:lang w:eastAsia="ru-RU"/>
              </w:rPr>
              <w:t>Примечание</w:t>
            </w:r>
            <w:r w:rsidRPr="00D04AF1">
              <w:rPr>
                <w:color w:val="000000"/>
                <w:sz w:val="20"/>
                <w:szCs w:val="20"/>
                <w:lang w:eastAsia="ru-RU"/>
              </w:rPr>
              <w:tab/>
            </w:r>
          </w:p>
        </w:tc>
      </w:tr>
      <w:tr w:rsidR="00994F62" w:rsidRPr="00D04AF1" w:rsidTr="001A0863">
        <w:trPr>
          <w:trHeight w:val="246"/>
        </w:trPr>
        <w:tc>
          <w:tcPr>
            <w:tcW w:w="694" w:type="dxa"/>
          </w:tcPr>
          <w:p w:rsidR="00994F62" w:rsidRPr="00D04AF1" w:rsidRDefault="00994F62" w:rsidP="00994F62">
            <w:pPr>
              <w:spacing w:line="240" w:lineRule="auto"/>
              <w:ind w:firstLine="0"/>
              <w:jc w:val="center"/>
              <w:rPr>
                <w:color w:val="000000"/>
                <w:sz w:val="20"/>
                <w:szCs w:val="20"/>
                <w:lang w:val="en-US" w:eastAsia="ru-RU"/>
              </w:rPr>
            </w:pPr>
            <w:r w:rsidRPr="00D04AF1">
              <w:rPr>
                <w:color w:val="000000"/>
                <w:sz w:val="20"/>
                <w:szCs w:val="20"/>
                <w:lang w:val="en-US" w:eastAsia="ru-RU"/>
              </w:rPr>
              <w:t>1</w:t>
            </w:r>
          </w:p>
        </w:tc>
        <w:tc>
          <w:tcPr>
            <w:tcW w:w="2141" w:type="dxa"/>
            <w:gridSpan w:val="2"/>
          </w:tcPr>
          <w:p w:rsidR="00994F62" w:rsidRPr="00D04AF1" w:rsidRDefault="00994F62" w:rsidP="00994F62">
            <w:pPr>
              <w:spacing w:line="240" w:lineRule="auto"/>
              <w:ind w:firstLine="0"/>
              <w:jc w:val="left"/>
              <w:rPr>
                <w:rFonts w:eastAsia="Times New Roman"/>
                <w:color w:val="000000"/>
                <w:sz w:val="20"/>
                <w:szCs w:val="20"/>
                <w:lang w:eastAsia="ru-RU"/>
              </w:rPr>
            </w:pPr>
            <w:r w:rsidRPr="00D04AF1">
              <w:rPr>
                <w:rFonts w:eastAsia="Times New Roman"/>
                <w:color w:val="000000"/>
                <w:sz w:val="20"/>
                <w:szCs w:val="20"/>
                <w:lang w:eastAsia="ru-RU"/>
              </w:rPr>
              <w:t>132/18-02-ПЗ</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1. Пояснительная записка.</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p>
        </w:tc>
        <w:tc>
          <w:tcPr>
            <w:tcW w:w="2141" w:type="dxa"/>
            <w:gridSpan w:val="2"/>
          </w:tcPr>
          <w:p w:rsidR="00994F62" w:rsidRPr="00D04AF1" w:rsidRDefault="00994F62" w:rsidP="00994F62">
            <w:pPr>
              <w:spacing w:line="240" w:lineRule="auto"/>
              <w:ind w:firstLine="0"/>
              <w:jc w:val="left"/>
              <w:rPr>
                <w:color w:val="000000"/>
                <w:sz w:val="20"/>
                <w:szCs w:val="20"/>
                <w:lang w:eastAsia="ru-RU"/>
              </w:rPr>
            </w:pP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Раздел 1.1 Поясн.записка. Технический паспорт АБК </w:t>
            </w:r>
          </w:p>
        </w:tc>
        <w:tc>
          <w:tcPr>
            <w:tcW w:w="1696" w:type="dxa"/>
          </w:tcPr>
          <w:p w:rsidR="00994F62" w:rsidRPr="00D04AF1" w:rsidRDefault="00994F62" w:rsidP="00994F62">
            <w:pPr>
              <w:tabs>
                <w:tab w:val="left" w:pos="2217"/>
              </w:tabs>
              <w:spacing w:line="240" w:lineRule="auto"/>
              <w:ind w:firstLine="0"/>
              <w:jc w:val="left"/>
              <w:rPr>
                <w:color w:val="000000"/>
                <w:highlight w:val="yellow"/>
                <w:lang w:eastAsia="ru-RU"/>
              </w:rPr>
            </w:pPr>
          </w:p>
        </w:tc>
      </w:tr>
      <w:tr w:rsidR="00994F62" w:rsidRPr="00D04AF1" w:rsidTr="001A0863">
        <w:trPr>
          <w:trHeight w:val="246"/>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2</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132/18-02-ПЗУ</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2. Схема планировочной организации земель</w:t>
            </w:r>
            <w:r w:rsidRPr="00D04AF1">
              <w:rPr>
                <w:color w:val="000000"/>
                <w:sz w:val="20"/>
                <w:szCs w:val="20"/>
                <w:lang w:eastAsia="ru-RU"/>
              </w:rPr>
              <w:softHyphen/>
              <w:t>ного участка.</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3</w:t>
            </w:r>
          </w:p>
        </w:tc>
        <w:tc>
          <w:tcPr>
            <w:tcW w:w="2141" w:type="dxa"/>
            <w:gridSpan w:val="2"/>
          </w:tcPr>
          <w:p w:rsidR="00994F62" w:rsidRPr="00D04AF1" w:rsidRDefault="00994F62" w:rsidP="00994F62">
            <w:pPr>
              <w:spacing w:line="240" w:lineRule="auto"/>
              <w:ind w:right="-62" w:firstLine="0"/>
              <w:jc w:val="left"/>
              <w:rPr>
                <w:color w:val="000000"/>
                <w:spacing w:val="-2"/>
                <w:sz w:val="20"/>
                <w:szCs w:val="20"/>
                <w:lang w:eastAsia="ru-RU"/>
              </w:rPr>
            </w:pPr>
            <w:r w:rsidRPr="00D04AF1">
              <w:rPr>
                <w:rFonts w:eastAsia="Times New Roman"/>
                <w:color w:val="000000"/>
                <w:sz w:val="20"/>
                <w:szCs w:val="20"/>
                <w:lang w:eastAsia="ru-RU"/>
              </w:rPr>
              <w:t>132/18-02-АР</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3. Архитектурные решения.</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481"/>
        </w:trPr>
        <w:tc>
          <w:tcPr>
            <w:tcW w:w="694" w:type="dxa"/>
          </w:tcPr>
          <w:p w:rsidR="00994F62" w:rsidRPr="00D04AF1" w:rsidRDefault="00994F62" w:rsidP="00994F62">
            <w:pPr>
              <w:spacing w:line="240" w:lineRule="auto"/>
              <w:ind w:firstLine="0"/>
              <w:jc w:val="center"/>
              <w:rPr>
                <w:color w:val="000000"/>
                <w:sz w:val="20"/>
                <w:szCs w:val="20"/>
                <w:lang w:eastAsia="ru-RU"/>
              </w:rPr>
            </w:pPr>
          </w:p>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4.1</w:t>
            </w:r>
          </w:p>
        </w:tc>
        <w:tc>
          <w:tcPr>
            <w:tcW w:w="2141" w:type="dxa"/>
            <w:gridSpan w:val="2"/>
          </w:tcPr>
          <w:p w:rsidR="00994F62" w:rsidRPr="00D04AF1" w:rsidRDefault="00994F62" w:rsidP="00994F62">
            <w:pPr>
              <w:spacing w:line="240" w:lineRule="auto"/>
              <w:ind w:right="-62" w:firstLine="0"/>
              <w:jc w:val="left"/>
              <w:rPr>
                <w:rFonts w:eastAsia="Times New Roman"/>
                <w:color w:val="000000"/>
                <w:sz w:val="20"/>
                <w:szCs w:val="20"/>
                <w:lang w:eastAsia="ru-RU"/>
              </w:rPr>
            </w:pPr>
          </w:p>
          <w:p w:rsidR="00994F62" w:rsidRPr="00D04AF1" w:rsidRDefault="00994F62" w:rsidP="00994F62">
            <w:pPr>
              <w:spacing w:line="240" w:lineRule="auto"/>
              <w:ind w:right="-62" w:firstLine="0"/>
              <w:jc w:val="left"/>
              <w:rPr>
                <w:rFonts w:eastAsia="Times New Roman"/>
                <w:color w:val="000000"/>
                <w:spacing w:val="-2"/>
                <w:sz w:val="20"/>
                <w:szCs w:val="20"/>
                <w:lang w:eastAsia="ru-RU"/>
              </w:rPr>
            </w:pPr>
            <w:r w:rsidRPr="00D04AF1">
              <w:rPr>
                <w:rFonts w:eastAsia="Times New Roman"/>
                <w:color w:val="000000"/>
                <w:sz w:val="20"/>
                <w:szCs w:val="20"/>
                <w:lang w:eastAsia="ru-RU"/>
              </w:rPr>
              <w:t>132/18-02-</w:t>
            </w:r>
            <w:r w:rsidRPr="00D04AF1">
              <w:rPr>
                <w:rFonts w:eastAsia="Times New Roman"/>
                <w:color w:val="000000"/>
                <w:spacing w:val="-2"/>
                <w:sz w:val="20"/>
                <w:szCs w:val="20"/>
                <w:lang w:eastAsia="ru-RU"/>
              </w:rPr>
              <w:t>КР.ТЧ</w:t>
            </w:r>
          </w:p>
          <w:p w:rsidR="00994F62" w:rsidRPr="00D04AF1" w:rsidRDefault="00994F62" w:rsidP="00994F62">
            <w:pPr>
              <w:spacing w:line="240" w:lineRule="auto"/>
              <w:ind w:right="-62" w:firstLine="0"/>
              <w:jc w:val="left"/>
              <w:rPr>
                <w:color w:val="000000"/>
                <w:spacing w:val="-2"/>
                <w:sz w:val="20"/>
                <w:szCs w:val="20"/>
                <w:lang w:eastAsia="ru-RU"/>
              </w:rPr>
            </w:pP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Раздел 4. Конструктивные и объемно-планировочные решения. </w:t>
            </w:r>
          </w:p>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Текстовая часть</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495"/>
        </w:trPr>
        <w:tc>
          <w:tcPr>
            <w:tcW w:w="694" w:type="dxa"/>
          </w:tcPr>
          <w:p w:rsidR="00994F62" w:rsidRPr="00D04AF1" w:rsidRDefault="00994F62" w:rsidP="00994F62">
            <w:pPr>
              <w:spacing w:line="240" w:lineRule="auto"/>
              <w:ind w:firstLine="0"/>
              <w:jc w:val="center"/>
              <w:rPr>
                <w:color w:val="000000"/>
                <w:sz w:val="20"/>
                <w:szCs w:val="20"/>
                <w:lang w:eastAsia="ru-RU"/>
              </w:rPr>
            </w:pPr>
          </w:p>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4.2</w:t>
            </w:r>
          </w:p>
        </w:tc>
        <w:tc>
          <w:tcPr>
            <w:tcW w:w="2141" w:type="dxa"/>
            <w:gridSpan w:val="2"/>
          </w:tcPr>
          <w:p w:rsidR="00994F62" w:rsidRPr="00D04AF1" w:rsidRDefault="00994F62" w:rsidP="00994F62">
            <w:pPr>
              <w:spacing w:line="240" w:lineRule="auto"/>
              <w:ind w:right="-62" w:firstLine="0"/>
              <w:jc w:val="left"/>
              <w:rPr>
                <w:rFonts w:eastAsia="Times New Roman"/>
                <w:color w:val="000000"/>
                <w:sz w:val="20"/>
                <w:szCs w:val="20"/>
                <w:lang w:eastAsia="ru-RU"/>
              </w:rPr>
            </w:pPr>
          </w:p>
          <w:p w:rsidR="00994F62" w:rsidRPr="00D04AF1" w:rsidRDefault="00994F62" w:rsidP="00994F62">
            <w:pPr>
              <w:spacing w:line="240" w:lineRule="auto"/>
              <w:ind w:right="-62" w:firstLine="0"/>
              <w:jc w:val="left"/>
              <w:rPr>
                <w:color w:val="000000"/>
                <w:spacing w:val="-2"/>
                <w:sz w:val="20"/>
                <w:szCs w:val="20"/>
                <w:lang w:eastAsia="ru-RU"/>
              </w:rPr>
            </w:pPr>
            <w:r w:rsidRPr="00D04AF1">
              <w:rPr>
                <w:rFonts w:eastAsia="Times New Roman"/>
                <w:color w:val="000000"/>
                <w:sz w:val="20"/>
                <w:szCs w:val="20"/>
                <w:lang w:eastAsia="ru-RU"/>
              </w:rPr>
              <w:t>132/18-02-</w:t>
            </w:r>
            <w:r w:rsidRPr="00D04AF1">
              <w:rPr>
                <w:rFonts w:eastAsia="Times New Roman"/>
                <w:color w:val="000000"/>
                <w:spacing w:val="-2"/>
                <w:sz w:val="20"/>
                <w:szCs w:val="20"/>
                <w:lang w:eastAsia="ru-RU"/>
              </w:rPr>
              <w:t>КР.ГЧ</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4. Конструктивные и объемно-планировочные решения.</w:t>
            </w:r>
          </w:p>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Графическая часть</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p>
        </w:tc>
        <w:tc>
          <w:tcPr>
            <w:tcW w:w="2141" w:type="dxa"/>
            <w:gridSpan w:val="2"/>
          </w:tcPr>
          <w:p w:rsidR="00994F62" w:rsidRPr="00D04AF1" w:rsidRDefault="00994F62" w:rsidP="00994F62">
            <w:pPr>
              <w:spacing w:line="240" w:lineRule="auto"/>
              <w:ind w:right="-62" w:firstLine="0"/>
              <w:rPr>
                <w:b/>
                <w:color w:val="000000"/>
                <w:sz w:val="20"/>
                <w:szCs w:val="20"/>
                <w:lang w:eastAsia="ru-RU"/>
              </w:rPr>
            </w:pP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5.Сведения об инженерном оборудовании, о сетях иженерно-тех .обеспечения, перечень инженерно-тех. мероприятий, содержание технологических решений</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5.1</w:t>
            </w:r>
          </w:p>
        </w:tc>
        <w:tc>
          <w:tcPr>
            <w:tcW w:w="2141" w:type="dxa"/>
            <w:gridSpan w:val="2"/>
          </w:tcPr>
          <w:p w:rsidR="00994F62" w:rsidRPr="00D04AF1" w:rsidRDefault="00994F62" w:rsidP="00994F62">
            <w:pPr>
              <w:spacing w:line="240" w:lineRule="auto"/>
              <w:ind w:right="-62" w:firstLine="0"/>
              <w:jc w:val="left"/>
              <w:rPr>
                <w:color w:val="000000"/>
                <w:spacing w:val="-2"/>
                <w:sz w:val="20"/>
                <w:szCs w:val="20"/>
                <w:lang w:eastAsia="ru-RU"/>
              </w:rPr>
            </w:pPr>
            <w:r w:rsidRPr="00D04AF1">
              <w:rPr>
                <w:rFonts w:eastAsia="Times New Roman"/>
                <w:color w:val="000000"/>
                <w:sz w:val="20"/>
                <w:szCs w:val="20"/>
                <w:lang w:eastAsia="ru-RU"/>
              </w:rPr>
              <w:t>132/18-02-ИОС1</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Подраздел а) Система электроснабжения. </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46"/>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5.2</w:t>
            </w:r>
          </w:p>
        </w:tc>
        <w:tc>
          <w:tcPr>
            <w:tcW w:w="2141" w:type="dxa"/>
            <w:gridSpan w:val="2"/>
          </w:tcPr>
          <w:p w:rsidR="00994F62" w:rsidRPr="00D04AF1" w:rsidRDefault="00994F62" w:rsidP="00994F62">
            <w:pPr>
              <w:spacing w:line="240" w:lineRule="auto"/>
              <w:ind w:left="-40" w:right="-62" w:firstLine="0"/>
              <w:jc w:val="left"/>
              <w:rPr>
                <w:color w:val="000000"/>
                <w:spacing w:val="-2"/>
                <w:sz w:val="20"/>
                <w:szCs w:val="20"/>
                <w:lang w:eastAsia="ru-RU"/>
              </w:rPr>
            </w:pPr>
            <w:r w:rsidRPr="00D04AF1">
              <w:rPr>
                <w:rFonts w:eastAsia="Times New Roman"/>
                <w:color w:val="000000"/>
                <w:sz w:val="20"/>
                <w:szCs w:val="20"/>
                <w:lang w:eastAsia="ru-RU"/>
              </w:rPr>
              <w:t>132/18-02-ИОС2</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Подраздел б) Система водоснабжения. </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5.3</w:t>
            </w:r>
          </w:p>
        </w:tc>
        <w:tc>
          <w:tcPr>
            <w:tcW w:w="2141" w:type="dxa"/>
            <w:gridSpan w:val="2"/>
          </w:tcPr>
          <w:p w:rsidR="00994F62" w:rsidRPr="00D04AF1" w:rsidRDefault="00994F62" w:rsidP="00994F62">
            <w:pPr>
              <w:spacing w:line="240" w:lineRule="auto"/>
              <w:ind w:left="-40" w:right="-62" w:firstLine="0"/>
              <w:jc w:val="left"/>
              <w:rPr>
                <w:color w:val="000000"/>
                <w:sz w:val="20"/>
                <w:szCs w:val="20"/>
                <w:lang w:eastAsia="ru-RU"/>
              </w:rPr>
            </w:pPr>
            <w:r w:rsidRPr="00D04AF1">
              <w:rPr>
                <w:rFonts w:eastAsia="Times New Roman"/>
                <w:color w:val="000000"/>
                <w:sz w:val="20"/>
                <w:szCs w:val="20"/>
                <w:lang w:eastAsia="ru-RU"/>
              </w:rPr>
              <w:t>132/18-02-ИОС3</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Подраздел в) Система водоотведе</w:t>
            </w:r>
            <w:r w:rsidRPr="00D04AF1">
              <w:rPr>
                <w:color w:val="000000"/>
                <w:sz w:val="20"/>
                <w:szCs w:val="20"/>
                <w:lang w:eastAsia="ru-RU"/>
              </w:rPr>
              <w:softHyphen/>
              <w:t xml:space="preserve">ния. </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495"/>
        </w:trPr>
        <w:tc>
          <w:tcPr>
            <w:tcW w:w="694" w:type="dxa"/>
          </w:tcPr>
          <w:p w:rsidR="00994F62" w:rsidRPr="00D04AF1" w:rsidRDefault="00994F62" w:rsidP="00994F62">
            <w:pPr>
              <w:spacing w:line="240" w:lineRule="auto"/>
              <w:ind w:firstLine="0"/>
              <w:jc w:val="center"/>
              <w:rPr>
                <w:color w:val="000000"/>
                <w:sz w:val="20"/>
                <w:szCs w:val="20"/>
                <w:lang w:eastAsia="ru-RU"/>
              </w:rPr>
            </w:pPr>
          </w:p>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5.4</w:t>
            </w:r>
          </w:p>
        </w:tc>
        <w:tc>
          <w:tcPr>
            <w:tcW w:w="2141" w:type="dxa"/>
            <w:gridSpan w:val="2"/>
          </w:tcPr>
          <w:p w:rsidR="00994F62" w:rsidRPr="00D04AF1" w:rsidRDefault="00994F62" w:rsidP="00994F62">
            <w:pPr>
              <w:spacing w:line="240" w:lineRule="auto"/>
              <w:ind w:right="-62" w:firstLine="0"/>
              <w:jc w:val="left"/>
              <w:rPr>
                <w:rFonts w:eastAsia="Times New Roman"/>
                <w:color w:val="000000"/>
                <w:sz w:val="20"/>
                <w:szCs w:val="20"/>
                <w:lang w:eastAsia="ru-RU"/>
              </w:rPr>
            </w:pPr>
          </w:p>
          <w:p w:rsidR="00994F62" w:rsidRPr="00D04AF1" w:rsidRDefault="00994F62" w:rsidP="00994F62">
            <w:pPr>
              <w:spacing w:line="240" w:lineRule="auto"/>
              <w:ind w:right="-62" w:firstLine="0"/>
              <w:jc w:val="left"/>
              <w:rPr>
                <w:color w:val="000000"/>
                <w:spacing w:val="-2"/>
                <w:sz w:val="20"/>
                <w:szCs w:val="20"/>
                <w:lang w:eastAsia="ru-RU"/>
              </w:rPr>
            </w:pPr>
            <w:r w:rsidRPr="00D04AF1">
              <w:rPr>
                <w:rFonts w:eastAsia="Times New Roman"/>
                <w:color w:val="000000"/>
                <w:sz w:val="20"/>
                <w:szCs w:val="20"/>
                <w:lang w:eastAsia="ru-RU"/>
              </w:rPr>
              <w:t>132/18-02-ИОС4</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Подраздел г) Отопление, вентиляция и кондиционирование воздуха, тепловые сети. </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5.5</w:t>
            </w:r>
          </w:p>
        </w:tc>
        <w:tc>
          <w:tcPr>
            <w:tcW w:w="2141" w:type="dxa"/>
            <w:gridSpan w:val="2"/>
          </w:tcPr>
          <w:p w:rsidR="00994F62" w:rsidRPr="00D04AF1" w:rsidRDefault="00994F62" w:rsidP="00994F62">
            <w:pPr>
              <w:spacing w:line="240" w:lineRule="auto"/>
              <w:ind w:right="-62" w:firstLine="0"/>
              <w:jc w:val="left"/>
              <w:rPr>
                <w:rFonts w:eastAsia="Times New Roman"/>
                <w:color w:val="000000"/>
                <w:sz w:val="20"/>
                <w:szCs w:val="20"/>
                <w:lang w:eastAsia="ru-RU"/>
              </w:rPr>
            </w:pPr>
            <w:r w:rsidRPr="00D04AF1">
              <w:rPr>
                <w:rFonts w:eastAsia="Times New Roman"/>
                <w:color w:val="000000"/>
                <w:sz w:val="20"/>
                <w:szCs w:val="20"/>
                <w:lang w:eastAsia="ru-RU"/>
              </w:rPr>
              <w:t>132/18-02-ИОС5</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 xml:space="preserve">Подраздел д) Сети связи. </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46"/>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5.7</w:t>
            </w:r>
          </w:p>
        </w:tc>
        <w:tc>
          <w:tcPr>
            <w:tcW w:w="2141" w:type="dxa"/>
            <w:gridSpan w:val="2"/>
          </w:tcPr>
          <w:p w:rsidR="00994F62" w:rsidRPr="00D04AF1" w:rsidRDefault="00994F62" w:rsidP="00994F62">
            <w:pPr>
              <w:spacing w:line="240" w:lineRule="auto"/>
              <w:ind w:right="-62" w:firstLine="0"/>
              <w:jc w:val="left"/>
              <w:rPr>
                <w:color w:val="000000"/>
                <w:spacing w:val="-2"/>
                <w:sz w:val="20"/>
                <w:szCs w:val="20"/>
                <w:lang w:eastAsia="ru-RU"/>
              </w:rPr>
            </w:pPr>
            <w:r w:rsidRPr="00D04AF1">
              <w:rPr>
                <w:rFonts w:eastAsia="Times New Roman"/>
                <w:color w:val="000000"/>
                <w:sz w:val="20"/>
                <w:szCs w:val="20"/>
                <w:lang w:eastAsia="ru-RU"/>
              </w:rPr>
              <w:t>132/18-02-ИОС7</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Подраздел ж) Технологические решения.</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32"/>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6</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132/18-02-ПОС</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6. Проект организации строительства.</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519"/>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8.1</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132/18-02-ПМООС.ТЧ</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8. Перечень мероприятий по охране ок</w:t>
            </w:r>
            <w:r w:rsidRPr="00D04AF1">
              <w:rPr>
                <w:color w:val="000000"/>
                <w:sz w:val="20"/>
                <w:szCs w:val="20"/>
                <w:lang w:eastAsia="ru-RU"/>
              </w:rPr>
              <w:softHyphen/>
              <w:t>ружаю</w:t>
            </w:r>
            <w:r w:rsidRPr="00D04AF1">
              <w:rPr>
                <w:color w:val="000000"/>
                <w:sz w:val="20"/>
                <w:szCs w:val="20"/>
                <w:lang w:eastAsia="ru-RU"/>
              </w:rPr>
              <w:softHyphen/>
              <w:t>щей среды. Текстовая часть</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529"/>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8.2</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132/18-02-ПМООС.ПР</w:t>
            </w:r>
          </w:p>
        </w:tc>
        <w:tc>
          <w:tcPr>
            <w:tcW w:w="5245" w:type="dxa"/>
          </w:tcPr>
          <w:p w:rsidR="00994F62" w:rsidRPr="00D04AF1" w:rsidRDefault="00994F62" w:rsidP="00994F62">
            <w:pPr>
              <w:tabs>
                <w:tab w:val="left" w:pos="2217"/>
              </w:tabs>
              <w:spacing w:line="240" w:lineRule="auto"/>
              <w:ind w:firstLine="0"/>
              <w:jc w:val="left"/>
              <w:rPr>
                <w:color w:val="000000"/>
                <w:sz w:val="20"/>
                <w:szCs w:val="20"/>
                <w:lang w:eastAsia="ru-RU"/>
              </w:rPr>
            </w:pPr>
            <w:r w:rsidRPr="00D04AF1">
              <w:rPr>
                <w:color w:val="000000"/>
                <w:sz w:val="20"/>
                <w:szCs w:val="20"/>
                <w:lang w:eastAsia="ru-RU"/>
              </w:rPr>
              <w:t>Раздел 8. Перечень мероприятий по охране ок</w:t>
            </w:r>
            <w:r w:rsidRPr="00D04AF1">
              <w:rPr>
                <w:color w:val="000000"/>
                <w:sz w:val="20"/>
                <w:szCs w:val="20"/>
                <w:lang w:eastAsia="ru-RU"/>
              </w:rPr>
              <w:softHyphen/>
              <w:t>ружаю</w:t>
            </w:r>
            <w:r w:rsidRPr="00D04AF1">
              <w:rPr>
                <w:color w:val="000000"/>
                <w:sz w:val="20"/>
                <w:szCs w:val="20"/>
                <w:lang w:eastAsia="ru-RU"/>
              </w:rPr>
              <w:softHyphen/>
              <w:t>щей среды. Приложения.</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1A0863">
        <w:trPr>
          <w:trHeight w:val="246"/>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9</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132/18-02-ПБ</w:t>
            </w:r>
          </w:p>
        </w:tc>
        <w:tc>
          <w:tcPr>
            <w:tcW w:w="5245" w:type="dxa"/>
          </w:tcPr>
          <w:p w:rsidR="00994F62" w:rsidRPr="00D04AF1" w:rsidRDefault="00994F62" w:rsidP="00994F62">
            <w:pPr>
              <w:tabs>
                <w:tab w:val="left" w:pos="2217"/>
              </w:tabs>
              <w:spacing w:line="240" w:lineRule="auto"/>
              <w:ind w:right="-108" w:firstLine="0"/>
              <w:jc w:val="left"/>
              <w:rPr>
                <w:color w:val="000000"/>
                <w:sz w:val="20"/>
                <w:szCs w:val="20"/>
                <w:lang w:eastAsia="ru-RU"/>
              </w:rPr>
            </w:pPr>
            <w:r w:rsidRPr="00D04AF1">
              <w:rPr>
                <w:color w:val="000000"/>
                <w:sz w:val="20"/>
                <w:szCs w:val="20"/>
                <w:lang w:eastAsia="ru-RU"/>
              </w:rPr>
              <w:t>Раздел 9. Мероприятия по обеспечению по</w:t>
            </w:r>
            <w:r w:rsidRPr="00D04AF1">
              <w:rPr>
                <w:color w:val="000000"/>
                <w:sz w:val="20"/>
                <w:szCs w:val="20"/>
                <w:lang w:eastAsia="ru-RU"/>
              </w:rPr>
              <w:softHyphen/>
              <w:t xml:space="preserve">жарной безопасности. </w:t>
            </w:r>
          </w:p>
        </w:tc>
        <w:tc>
          <w:tcPr>
            <w:tcW w:w="1696" w:type="dxa"/>
          </w:tcPr>
          <w:p w:rsidR="00994F62" w:rsidRPr="00D04AF1" w:rsidRDefault="00994F62" w:rsidP="00994F62">
            <w:pPr>
              <w:tabs>
                <w:tab w:val="left" w:pos="2217"/>
              </w:tabs>
              <w:spacing w:line="240" w:lineRule="auto"/>
              <w:ind w:right="-108" w:firstLine="0"/>
              <w:jc w:val="left"/>
              <w:rPr>
                <w:color w:val="000000"/>
                <w:lang w:eastAsia="ru-RU"/>
              </w:rPr>
            </w:pPr>
          </w:p>
        </w:tc>
      </w:tr>
      <w:tr w:rsidR="00994F62" w:rsidRPr="00D04AF1" w:rsidTr="001A0863">
        <w:trPr>
          <w:trHeight w:val="481"/>
        </w:trPr>
        <w:tc>
          <w:tcPr>
            <w:tcW w:w="694" w:type="dxa"/>
          </w:tcPr>
          <w:p w:rsidR="00994F62" w:rsidRPr="00D04AF1" w:rsidRDefault="00994F62" w:rsidP="00994F62">
            <w:pPr>
              <w:spacing w:line="240" w:lineRule="auto"/>
              <w:ind w:firstLine="0"/>
              <w:jc w:val="center"/>
              <w:rPr>
                <w:color w:val="000000"/>
                <w:sz w:val="20"/>
                <w:szCs w:val="20"/>
                <w:lang w:eastAsia="ru-RU"/>
              </w:rPr>
            </w:pPr>
          </w:p>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10</w:t>
            </w:r>
          </w:p>
        </w:tc>
        <w:tc>
          <w:tcPr>
            <w:tcW w:w="2141" w:type="dxa"/>
            <w:gridSpan w:val="2"/>
          </w:tcPr>
          <w:p w:rsidR="00994F62" w:rsidRPr="00D04AF1" w:rsidRDefault="00994F62" w:rsidP="00994F62">
            <w:pPr>
              <w:spacing w:line="240" w:lineRule="auto"/>
              <w:ind w:right="-62" w:firstLine="0"/>
              <w:jc w:val="left"/>
              <w:rPr>
                <w:rFonts w:eastAsia="Times New Roman"/>
                <w:color w:val="000000"/>
                <w:sz w:val="20"/>
                <w:szCs w:val="20"/>
                <w:lang w:eastAsia="ru-RU"/>
              </w:rPr>
            </w:pPr>
          </w:p>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132/18-02-ЭЭ</w:t>
            </w:r>
          </w:p>
        </w:tc>
        <w:tc>
          <w:tcPr>
            <w:tcW w:w="5245" w:type="dxa"/>
          </w:tcPr>
          <w:p w:rsidR="00994F62" w:rsidRPr="00D04AF1" w:rsidRDefault="00994F62" w:rsidP="00994F62">
            <w:pPr>
              <w:tabs>
                <w:tab w:val="left" w:pos="2217"/>
              </w:tabs>
              <w:spacing w:line="240" w:lineRule="auto"/>
              <w:ind w:right="-108" w:firstLine="0"/>
              <w:jc w:val="left"/>
              <w:rPr>
                <w:color w:val="000000"/>
                <w:sz w:val="20"/>
                <w:szCs w:val="20"/>
                <w:lang w:eastAsia="ru-RU"/>
              </w:rPr>
            </w:pPr>
            <w:r w:rsidRPr="00D04AF1">
              <w:rPr>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696" w:type="dxa"/>
          </w:tcPr>
          <w:p w:rsidR="00994F62" w:rsidRPr="00D04AF1" w:rsidRDefault="00994F62" w:rsidP="00994F62">
            <w:pPr>
              <w:tabs>
                <w:tab w:val="left" w:pos="2217"/>
              </w:tabs>
              <w:spacing w:line="240" w:lineRule="auto"/>
              <w:ind w:right="-108" w:firstLine="0"/>
              <w:jc w:val="left"/>
              <w:rPr>
                <w:color w:val="000000"/>
                <w:lang w:eastAsia="ru-RU"/>
              </w:rPr>
            </w:pPr>
          </w:p>
        </w:tc>
      </w:tr>
      <w:tr w:rsidR="00994F62" w:rsidRPr="00D04AF1" w:rsidTr="001A0863">
        <w:trPr>
          <w:trHeight w:val="495"/>
        </w:trPr>
        <w:tc>
          <w:tcPr>
            <w:tcW w:w="694" w:type="dxa"/>
          </w:tcPr>
          <w:p w:rsidR="00994F62" w:rsidRPr="00D04AF1" w:rsidRDefault="00994F62" w:rsidP="00994F62">
            <w:pPr>
              <w:spacing w:line="240" w:lineRule="auto"/>
              <w:ind w:firstLine="0"/>
              <w:jc w:val="center"/>
              <w:rPr>
                <w:color w:val="000000"/>
                <w:sz w:val="20"/>
                <w:szCs w:val="20"/>
                <w:lang w:eastAsia="ru-RU"/>
              </w:rPr>
            </w:pPr>
            <w:r w:rsidRPr="00D04AF1">
              <w:rPr>
                <w:color w:val="000000"/>
                <w:sz w:val="20"/>
                <w:szCs w:val="20"/>
                <w:lang w:eastAsia="ru-RU"/>
              </w:rPr>
              <w:t>11</w:t>
            </w:r>
          </w:p>
        </w:tc>
        <w:tc>
          <w:tcPr>
            <w:tcW w:w="2141" w:type="dxa"/>
            <w:gridSpan w:val="2"/>
          </w:tcPr>
          <w:p w:rsidR="00994F62" w:rsidRPr="00D04AF1" w:rsidRDefault="00994F62" w:rsidP="00994F62">
            <w:pPr>
              <w:spacing w:line="240" w:lineRule="auto"/>
              <w:ind w:right="-62" w:firstLine="0"/>
              <w:jc w:val="left"/>
              <w:rPr>
                <w:color w:val="000000"/>
                <w:sz w:val="20"/>
                <w:szCs w:val="20"/>
                <w:lang w:eastAsia="ru-RU"/>
              </w:rPr>
            </w:pPr>
            <w:r w:rsidRPr="00D04AF1">
              <w:rPr>
                <w:rFonts w:eastAsia="Times New Roman"/>
                <w:color w:val="000000"/>
                <w:sz w:val="20"/>
                <w:szCs w:val="20"/>
                <w:lang w:eastAsia="ru-RU"/>
              </w:rPr>
              <w:t>132/18-02-СМ</w:t>
            </w:r>
          </w:p>
        </w:tc>
        <w:tc>
          <w:tcPr>
            <w:tcW w:w="5245" w:type="dxa"/>
          </w:tcPr>
          <w:p w:rsidR="00994F62" w:rsidRPr="00D04AF1" w:rsidRDefault="00994F62" w:rsidP="00994F62">
            <w:pPr>
              <w:tabs>
                <w:tab w:val="left" w:pos="2217"/>
              </w:tabs>
              <w:spacing w:line="240" w:lineRule="auto"/>
              <w:ind w:right="-108" w:firstLine="0"/>
              <w:jc w:val="left"/>
              <w:rPr>
                <w:color w:val="000000"/>
                <w:sz w:val="20"/>
                <w:szCs w:val="20"/>
                <w:lang w:eastAsia="ru-RU"/>
              </w:rPr>
            </w:pPr>
            <w:r w:rsidRPr="00D04AF1">
              <w:rPr>
                <w:color w:val="000000"/>
                <w:sz w:val="20"/>
                <w:szCs w:val="20"/>
                <w:lang w:eastAsia="ru-RU"/>
              </w:rPr>
              <w:t>Раздел 11. Смета на строительство объекта капитального строительства</w:t>
            </w:r>
          </w:p>
        </w:tc>
        <w:tc>
          <w:tcPr>
            <w:tcW w:w="1696" w:type="dxa"/>
          </w:tcPr>
          <w:p w:rsidR="00994F62" w:rsidRPr="00D04AF1" w:rsidRDefault="00994F62" w:rsidP="00994F62">
            <w:pPr>
              <w:tabs>
                <w:tab w:val="left" w:pos="2217"/>
              </w:tabs>
              <w:spacing w:line="240" w:lineRule="auto"/>
              <w:ind w:right="-108" w:firstLine="0"/>
              <w:jc w:val="left"/>
              <w:rPr>
                <w:color w:val="000000"/>
                <w:lang w:eastAsia="ru-RU"/>
              </w:rPr>
            </w:pPr>
          </w:p>
        </w:tc>
      </w:tr>
      <w:tr w:rsidR="00994F62" w:rsidRPr="00D04AF1" w:rsidTr="001A0863">
        <w:trPr>
          <w:trHeight w:val="573"/>
        </w:trPr>
        <w:tc>
          <w:tcPr>
            <w:tcW w:w="694" w:type="dxa"/>
          </w:tcPr>
          <w:p w:rsidR="00994F62" w:rsidRPr="00D04AF1" w:rsidRDefault="00994F62" w:rsidP="00994F62">
            <w:pPr>
              <w:spacing w:line="240" w:lineRule="auto"/>
              <w:ind w:firstLine="0"/>
              <w:jc w:val="center"/>
              <w:rPr>
                <w:color w:val="000000"/>
                <w:sz w:val="20"/>
                <w:szCs w:val="20"/>
                <w:lang w:val="en-US" w:eastAsia="ru-RU"/>
              </w:rPr>
            </w:pPr>
            <w:r w:rsidRPr="00D04AF1">
              <w:rPr>
                <w:color w:val="000000"/>
                <w:sz w:val="20"/>
                <w:szCs w:val="20"/>
                <w:lang w:val="en-US" w:eastAsia="ru-RU"/>
              </w:rPr>
              <w:t>11.1</w:t>
            </w:r>
          </w:p>
        </w:tc>
        <w:tc>
          <w:tcPr>
            <w:tcW w:w="2141" w:type="dxa"/>
            <w:gridSpan w:val="2"/>
          </w:tcPr>
          <w:p w:rsidR="00994F62" w:rsidRPr="00D04AF1" w:rsidRDefault="00994F62" w:rsidP="00994F62">
            <w:pPr>
              <w:spacing w:line="240" w:lineRule="auto"/>
              <w:ind w:firstLine="0"/>
              <w:jc w:val="left"/>
              <w:rPr>
                <w:color w:val="000000"/>
                <w:spacing w:val="-2"/>
                <w:sz w:val="20"/>
                <w:szCs w:val="20"/>
                <w:lang w:eastAsia="ru-RU"/>
              </w:rPr>
            </w:pPr>
            <w:r w:rsidRPr="00D04AF1">
              <w:rPr>
                <w:rFonts w:eastAsia="Times New Roman"/>
                <w:color w:val="000000"/>
                <w:sz w:val="20"/>
                <w:szCs w:val="20"/>
                <w:lang w:eastAsia="ru-RU"/>
              </w:rPr>
              <w:t>132/18-02-ОБЭ</w:t>
            </w:r>
          </w:p>
        </w:tc>
        <w:tc>
          <w:tcPr>
            <w:tcW w:w="5245" w:type="dxa"/>
          </w:tcPr>
          <w:p w:rsidR="00994F62" w:rsidRPr="00D04AF1" w:rsidRDefault="00994F62" w:rsidP="00994F62">
            <w:pPr>
              <w:tabs>
                <w:tab w:val="left" w:pos="2217"/>
              </w:tabs>
              <w:spacing w:line="240" w:lineRule="auto"/>
              <w:ind w:firstLine="0"/>
              <w:jc w:val="left"/>
              <w:rPr>
                <w:sz w:val="20"/>
                <w:szCs w:val="20"/>
                <w:lang w:eastAsia="ru-RU"/>
              </w:rPr>
            </w:pPr>
            <w:r w:rsidRPr="00D04AF1">
              <w:rPr>
                <w:color w:val="000000"/>
                <w:sz w:val="20"/>
                <w:szCs w:val="20"/>
                <w:lang w:eastAsia="ru-RU"/>
              </w:rPr>
              <w:t>Раздел 11.1 Требования к обеспечению безопасной эксплуатации объекта капитального строительства</w:t>
            </w:r>
          </w:p>
        </w:tc>
        <w:tc>
          <w:tcPr>
            <w:tcW w:w="1696" w:type="dxa"/>
          </w:tcPr>
          <w:p w:rsidR="00994F62" w:rsidRPr="00D04AF1" w:rsidRDefault="00994F62" w:rsidP="00994F62">
            <w:pPr>
              <w:tabs>
                <w:tab w:val="left" w:pos="2217"/>
              </w:tabs>
              <w:spacing w:line="240" w:lineRule="auto"/>
              <w:ind w:firstLine="0"/>
              <w:jc w:val="left"/>
              <w:rPr>
                <w:color w:val="000000"/>
                <w:lang w:eastAsia="ru-RU"/>
              </w:rPr>
            </w:pPr>
          </w:p>
        </w:tc>
      </w:tr>
      <w:tr w:rsidR="00994F62" w:rsidRPr="00D04AF1" w:rsidTr="0048197A">
        <w:trPr>
          <w:trHeight w:val="246"/>
        </w:trPr>
        <w:tc>
          <w:tcPr>
            <w:tcW w:w="9776" w:type="dxa"/>
            <w:gridSpan w:val="5"/>
          </w:tcPr>
          <w:p w:rsidR="00994F62" w:rsidRPr="00D04AF1" w:rsidRDefault="00994F62" w:rsidP="00994F62">
            <w:pPr>
              <w:tabs>
                <w:tab w:val="left" w:pos="2217"/>
              </w:tabs>
              <w:spacing w:line="240" w:lineRule="auto"/>
              <w:ind w:firstLine="0"/>
              <w:jc w:val="center"/>
              <w:rPr>
                <w:b/>
                <w:color w:val="000000"/>
                <w:lang w:eastAsia="ru-RU"/>
              </w:rPr>
            </w:pPr>
            <w:r w:rsidRPr="00D04AF1">
              <w:rPr>
                <w:b/>
                <w:color w:val="000000"/>
                <w:szCs w:val="22"/>
                <w:lang w:eastAsia="ru-RU"/>
              </w:rPr>
              <w:t>Инженерные изыскания</w:t>
            </w:r>
          </w:p>
        </w:tc>
      </w:tr>
      <w:tr w:rsidR="001A0863" w:rsidRPr="00D04AF1" w:rsidTr="001A0863">
        <w:trPr>
          <w:trHeight w:val="246"/>
        </w:trPr>
        <w:tc>
          <w:tcPr>
            <w:tcW w:w="851" w:type="dxa"/>
            <w:gridSpan w:val="2"/>
            <w:vMerge w:val="restart"/>
          </w:tcPr>
          <w:p w:rsidR="001A0863" w:rsidRPr="00D04AF1" w:rsidRDefault="001A0863" w:rsidP="001A0863">
            <w:pPr>
              <w:spacing w:line="240" w:lineRule="auto"/>
              <w:ind w:firstLine="0"/>
              <w:jc w:val="center"/>
              <w:rPr>
                <w:color w:val="000000"/>
                <w:sz w:val="20"/>
                <w:szCs w:val="20"/>
                <w:lang w:eastAsia="ru-RU"/>
              </w:rPr>
            </w:pPr>
          </w:p>
          <w:p w:rsidR="001A0863" w:rsidRPr="00D04AF1" w:rsidRDefault="001A0863" w:rsidP="001A0863">
            <w:pPr>
              <w:spacing w:line="240" w:lineRule="auto"/>
              <w:ind w:firstLine="0"/>
              <w:jc w:val="center"/>
              <w:rPr>
                <w:color w:val="000000"/>
                <w:sz w:val="20"/>
                <w:szCs w:val="20"/>
                <w:lang w:eastAsia="ru-RU"/>
              </w:rPr>
            </w:pPr>
          </w:p>
          <w:p w:rsidR="001A0863" w:rsidRPr="00D04AF1" w:rsidRDefault="001A0863" w:rsidP="001A0863">
            <w:pPr>
              <w:spacing w:line="240" w:lineRule="auto"/>
              <w:ind w:firstLine="0"/>
              <w:jc w:val="center"/>
              <w:rPr>
                <w:color w:val="000000"/>
                <w:sz w:val="20"/>
                <w:szCs w:val="20"/>
                <w:lang w:eastAsia="ru-RU"/>
              </w:rPr>
            </w:pPr>
            <w:r w:rsidRPr="00D04AF1">
              <w:rPr>
                <w:color w:val="000000"/>
                <w:sz w:val="20"/>
                <w:szCs w:val="20"/>
                <w:lang w:eastAsia="ru-RU"/>
              </w:rPr>
              <w:t>Шифр</w:t>
            </w:r>
          </w:p>
          <w:p w:rsidR="001A0863" w:rsidRPr="00D04AF1" w:rsidRDefault="001A0863" w:rsidP="001A0863">
            <w:pPr>
              <w:rPr>
                <w:sz w:val="20"/>
                <w:szCs w:val="20"/>
                <w:lang w:eastAsia="ru-RU"/>
              </w:rPr>
            </w:pPr>
          </w:p>
          <w:p w:rsidR="001A0863" w:rsidRPr="00D04AF1" w:rsidRDefault="001A0863" w:rsidP="001A0863">
            <w:pPr>
              <w:rPr>
                <w:sz w:val="20"/>
                <w:szCs w:val="20"/>
                <w:lang w:eastAsia="ru-RU"/>
              </w:rPr>
            </w:pPr>
          </w:p>
          <w:p w:rsidR="001A0863" w:rsidRPr="00D04AF1" w:rsidRDefault="001A0863" w:rsidP="001A0863">
            <w:pPr>
              <w:ind w:firstLine="0"/>
              <w:rPr>
                <w:sz w:val="20"/>
                <w:szCs w:val="20"/>
                <w:lang w:eastAsia="ru-RU"/>
              </w:rPr>
            </w:pPr>
          </w:p>
        </w:tc>
        <w:tc>
          <w:tcPr>
            <w:tcW w:w="1984" w:type="dxa"/>
          </w:tcPr>
          <w:p w:rsidR="001A0863" w:rsidRPr="00D04AF1" w:rsidRDefault="001A0863" w:rsidP="001A0863">
            <w:pPr>
              <w:spacing w:line="240" w:lineRule="auto"/>
              <w:ind w:right="-62" w:firstLine="0"/>
              <w:jc w:val="center"/>
              <w:rPr>
                <w:rFonts w:eastAsia="Times New Roman"/>
                <w:color w:val="000000"/>
                <w:sz w:val="20"/>
                <w:szCs w:val="20"/>
                <w:lang w:eastAsia="ru-RU"/>
              </w:rPr>
            </w:pPr>
            <w:r w:rsidRPr="00D04AF1">
              <w:rPr>
                <w:rFonts w:eastAsia="Times New Roman"/>
                <w:color w:val="000000"/>
                <w:sz w:val="20"/>
                <w:szCs w:val="20"/>
                <w:lang w:eastAsia="ru-RU"/>
              </w:rPr>
              <w:t>13-18/04-18-ИГДИ</w:t>
            </w:r>
          </w:p>
        </w:tc>
        <w:tc>
          <w:tcPr>
            <w:tcW w:w="5245" w:type="dxa"/>
          </w:tcPr>
          <w:p w:rsidR="001A0863" w:rsidRPr="00D04AF1" w:rsidRDefault="001A0863" w:rsidP="001A0863">
            <w:pPr>
              <w:tabs>
                <w:tab w:val="left" w:pos="2217"/>
              </w:tabs>
              <w:spacing w:line="240" w:lineRule="auto"/>
              <w:ind w:firstLine="0"/>
              <w:jc w:val="left"/>
              <w:rPr>
                <w:color w:val="000000"/>
                <w:sz w:val="20"/>
                <w:szCs w:val="20"/>
                <w:lang w:eastAsia="ru-RU"/>
              </w:rPr>
            </w:pPr>
            <w:r w:rsidRPr="00D04AF1">
              <w:rPr>
                <w:color w:val="000000"/>
                <w:sz w:val="20"/>
                <w:szCs w:val="20"/>
                <w:lang w:eastAsia="ru-RU"/>
              </w:rPr>
              <w:t>Тех. отчет по инженерно-геодезическим изысканиям</w:t>
            </w:r>
          </w:p>
        </w:tc>
        <w:tc>
          <w:tcPr>
            <w:tcW w:w="1696" w:type="dxa"/>
          </w:tcPr>
          <w:p w:rsidR="001A0863" w:rsidRPr="00D04AF1" w:rsidRDefault="001A0863" w:rsidP="001A0863">
            <w:pPr>
              <w:tabs>
                <w:tab w:val="left" w:pos="2217"/>
              </w:tabs>
              <w:spacing w:line="240" w:lineRule="auto"/>
              <w:ind w:firstLine="0"/>
              <w:jc w:val="left"/>
              <w:rPr>
                <w:color w:val="000000"/>
                <w:lang w:eastAsia="ru-RU"/>
              </w:rPr>
            </w:pPr>
          </w:p>
        </w:tc>
      </w:tr>
      <w:tr w:rsidR="001A0863" w:rsidRPr="00D04AF1" w:rsidTr="001A0863">
        <w:trPr>
          <w:trHeight w:val="246"/>
        </w:trPr>
        <w:tc>
          <w:tcPr>
            <w:tcW w:w="851" w:type="dxa"/>
            <w:gridSpan w:val="2"/>
            <w:vMerge/>
          </w:tcPr>
          <w:p w:rsidR="001A0863" w:rsidRPr="00D04AF1" w:rsidRDefault="001A0863" w:rsidP="001A0863">
            <w:pPr>
              <w:spacing w:line="240" w:lineRule="auto"/>
              <w:ind w:firstLine="0"/>
              <w:jc w:val="center"/>
              <w:rPr>
                <w:color w:val="000000"/>
                <w:sz w:val="20"/>
                <w:szCs w:val="20"/>
                <w:lang w:eastAsia="ru-RU"/>
              </w:rPr>
            </w:pPr>
          </w:p>
        </w:tc>
        <w:tc>
          <w:tcPr>
            <w:tcW w:w="1984" w:type="dxa"/>
          </w:tcPr>
          <w:p w:rsidR="001A0863" w:rsidRPr="00D04AF1" w:rsidRDefault="001A0863" w:rsidP="001A0863">
            <w:pPr>
              <w:spacing w:line="240" w:lineRule="auto"/>
              <w:ind w:right="-62" w:firstLine="0"/>
              <w:jc w:val="center"/>
              <w:rPr>
                <w:color w:val="000000"/>
                <w:sz w:val="20"/>
                <w:szCs w:val="20"/>
                <w:lang w:eastAsia="ru-RU"/>
              </w:rPr>
            </w:pPr>
            <w:r w:rsidRPr="00D04AF1">
              <w:rPr>
                <w:rFonts w:eastAsia="Times New Roman"/>
                <w:color w:val="000000"/>
                <w:sz w:val="20"/>
                <w:szCs w:val="20"/>
                <w:lang w:eastAsia="ru-RU"/>
              </w:rPr>
              <w:t>13-18/04-18-ИГИ</w:t>
            </w:r>
          </w:p>
        </w:tc>
        <w:tc>
          <w:tcPr>
            <w:tcW w:w="5245" w:type="dxa"/>
          </w:tcPr>
          <w:p w:rsidR="001A0863" w:rsidRPr="00D04AF1" w:rsidRDefault="001A0863" w:rsidP="001A0863">
            <w:pPr>
              <w:tabs>
                <w:tab w:val="left" w:pos="2217"/>
              </w:tabs>
              <w:spacing w:line="240" w:lineRule="auto"/>
              <w:ind w:firstLine="0"/>
              <w:jc w:val="left"/>
              <w:rPr>
                <w:color w:val="000000"/>
                <w:sz w:val="20"/>
                <w:szCs w:val="20"/>
                <w:lang w:eastAsia="ru-RU"/>
              </w:rPr>
            </w:pPr>
            <w:r w:rsidRPr="00D04AF1">
              <w:rPr>
                <w:color w:val="000000"/>
                <w:sz w:val="20"/>
                <w:szCs w:val="20"/>
                <w:lang w:eastAsia="ru-RU"/>
              </w:rPr>
              <w:t>Тех. отчет по инженерно-геологическим  изысканиям</w:t>
            </w:r>
          </w:p>
        </w:tc>
        <w:tc>
          <w:tcPr>
            <w:tcW w:w="1696" w:type="dxa"/>
          </w:tcPr>
          <w:p w:rsidR="001A0863" w:rsidRPr="00D04AF1" w:rsidRDefault="001A0863" w:rsidP="001A0863">
            <w:pPr>
              <w:tabs>
                <w:tab w:val="left" w:pos="2217"/>
              </w:tabs>
              <w:spacing w:line="240" w:lineRule="auto"/>
              <w:ind w:firstLine="0"/>
              <w:jc w:val="left"/>
              <w:rPr>
                <w:color w:val="000000"/>
                <w:lang w:eastAsia="ru-RU"/>
              </w:rPr>
            </w:pPr>
          </w:p>
        </w:tc>
      </w:tr>
      <w:tr w:rsidR="001A0863" w:rsidRPr="00D04AF1" w:rsidTr="001A0863">
        <w:trPr>
          <w:trHeight w:val="510"/>
        </w:trPr>
        <w:tc>
          <w:tcPr>
            <w:tcW w:w="851" w:type="dxa"/>
            <w:gridSpan w:val="2"/>
            <w:vMerge/>
          </w:tcPr>
          <w:p w:rsidR="001A0863" w:rsidRPr="00D04AF1" w:rsidRDefault="001A0863" w:rsidP="001A0863">
            <w:pPr>
              <w:spacing w:line="240" w:lineRule="auto"/>
              <w:ind w:firstLine="0"/>
              <w:jc w:val="center"/>
              <w:rPr>
                <w:color w:val="000000"/>
                <w:sz w:val="20"/>
                <w:szCs w:val="20"/>
                <w:lang w:eastAsia="ru-RU"/>
              </w:rPr>
            </w:pPr>
          </w:p>
        </w:tc>
        <w:tc>
          <w:tcPr>
            <w:tcW w:w="1984" w:type="dxa"/>
          </w:tcPr>
          <w:p w:rsidR="001A0863" w:rsidRPr="00D04AF1" w:rsidRDefault="001A0863" w:rsidP="001A0863">
            <w:pPr>
              <w:spacing w:line="240" w:lineRule="auto"/>
              <w:ind w:right="-62" w:firstLine="0"/>
              <w:jc w:val="center"/>
              <w:rPr>
                <w:color w:val="000000"/>
                <w:sz w:val="20"/>
                <w:szCs w:val="20"/>
                <w:lang w:eastAsia="ru-RU"/>
              </w:rPr>
            </w:pPr>
            <w:r w:rsidRPr="00D04AF1">
              <w:rPr>
                <w:rFonts w:eastAsia="Times New Roman"/>
                <w:color w:val="000000"/>
                <w:sz w:val="20"/>
                <w:szCs w:val="20"/>
                <w:lang w:eastAsia="ru-RU"/>
              </w:rPr>
              <w:t>13-18/04-18-ИГМИ</w:t>
            </w:r>
          </w:p>
        </w:tc>
        <w:tc>
          <w:tcPr>
            <w:tcW w:w="5245" w:type="dxa"/>
          </w:tcPr>
          <w:p w:rsidR="001A0863" w:rsidRPr="00D04AF1" w:rsidRDefault="001A0863" w:rsidP="001A0863">
            <w:pPr>
              <w:tabs>
                <w:tab w:val="left" w:pos="2217"/>
              </w:tabs>
              <w:spacing w:line="240" w:lineRule="auto"/>
              <w:ind w:firstLine="0"/>
              <w:jc w:val="left"/>
              <w:rPr>
                <w:color w:val="000000"/>
                <w:sz w:val="20"/>
                <w:szCs w:val="20"/>
                <w:lang w:eastAsia="ru-RU"/>
              </w:rPr>
            </w:pPr>
            <w:r w:rsidRPr="00D04AF1">
              <w:rPr>
                <w:color w:val="000000"/>
                <w:sz w:val="20"/>
                <w:szCs w:val="20"/>
                <w:lang w:eastAsia="ru-RU"/>
              </w:rPr>
              <w:t>Технический отчет по инженерно-гидрометеорологическим  изысканиям</w:t>
            </w:r>
          </w:p>
        </w:tc>
        <w:tc>
          <w:tcPr>
            <w:tcW w:w="1696" w:type="dxa"/>
          </w:tcPr>
          <w:p w:rsidR="001A0863" w:rsidRPr="00D04AF1" w:rsidRDefault="001A0863" w:rsidP="001A0863">
            <w:pPr>
              <w:tabs>
                <w:tab w:val="left" w:pos="2217"/>
              </w:tabs>
              <w:spacing w:line="240" w:lineRule="auto"/>
              <w:ind w:firstLine="0"/>
              <w:jc w:val="left"/>
              <w:rPr>
                <w:color w:val="000000"/>
                <w:lang w:eastAsia="ru-RU"/>
              </w:rPr>
            </w:pPr>
          </w:p>
        </w:tc>
      </w:tr>
      <w:tr w:rsidR="001A0863" w:rsidRPr="00D04AF1" w:rsidTr="001A0863">
        <w:trPr>
          <w:trHeight w:val="459"/>
        </w:trPr>
        <w:tc>
          <w:tcPr>
            <w:tcW w:w="851" w:type="dxa"/>
            <w:gridSpan w:val="2"/>
            <w:vMerge/>
          </w:tcPr>
          <w:p w:rsidR="001A0863" w:rsidRPr="00D04AF1" w:rsidRDefault="001A0863" w:rsidP="001A0863">
            <w:pPr>
              <w:spacing w:line="240" w:lineRule="auto"/>
              <w:ind w:firstLine="0"/>
              <w:jc w:val="center"/>
              <w:rPr>
                <w:color w:val="000000"/>
                <w:sz w:val="20"/>
                <w:szCs w:val="20"/>
                <w:lang w:eastAsia="ru-RU"/>
              </w:rPr>
            </w:pPr>
          </w:p>
        </w:tc>
        <w:tc>
          <w:tcPr>
            <w:tcW w:w="1984" w:type="dxa"/>
          </w:tcPr>
          <w:p w:rsidR="001A0863" w:rsidRPr="00D04AF1" w:rsidRDefault="001A0863" w:rsidP="001A0863">
            <w:pPr>
              <w:spacing w:line="240" w:lineRule="auto"/>
              <w:ind w:right="-62" w:firstLine="0"/>
              <w:jc w:val="center"/>
              <w:rPr>
                <w:color w:val="000000"/>
                <w:sz w:val="20"/>
                <w:szCs w:val="20"/>
                <w:lang w:eastAsia="ru-RU"/>
              </w:rPr>
            </w:pPr>
            <w:r w:rsidRPr="00D04AF1">
              <w:rPr>
                <w:rFonts w:eastAsia="Times New Roman"/>
                <w:color w:val="000000"/>
                <w:sz w:val="20"/>
                <w:szCs w:val="20"/>
                <w:lang w:eastAsia="ru-RU"/>
              </w:rPr>
              <w:t>13-18/04-18-ИЭИ</w:t>
            </w:r>
          </w:p>
        </w:tc>
        <w:tc>
          <w:tcPr>
            <w:tcW w:w="5245" w:type="dxa"/>
          </w:tcPr>
          <w:p w:rsidR="001A0863" w:rsidRPr="00D04AF1" w:rsidRDefault="001A0863" w:rsidP="001A0863">
            <w:pPr>
              <w:tabs>
                <w:tab w:val="left" w:pos="2217"/>
              </w:tabs>
              <w:spacing w:line="240" w:lineRule="auto"/>
              <w:ind w:firstLine="0"/>
              <w:jc w:val="left"/>
              <w:rPr>
                <w:color w:val="000000"/>
                <w:sz w:val="20"/>
                <w:szCs w:val="20"/>
                <w:lang w:eastAsia="ru-RU"/>
              </w:rPr>
            </w:pPr>
            <w:r w:rsidRPr="00D04AF1">
              <w:rPr>
                <w:color w:val="000000"/>
                <w:sz w:val="20"/>
                <w:szCs w:val="20"/>
                <w:lang w:eastAsia="ru-RU"/>
              </w:rPr>
              <w:t>Тех. отчёт по инженерно-экологическим  изысканиям</w:t>
            </w:r>
          </w:p>
        </w:tc>
        <w:tc>
          <w:tcPr>
            <w:tcW w:w="1696" w:type="dxa"/>
          </w:tcPr>
          <w:p w:rsidR="001A0863" w:rsidRPr="00D04AF1" w:rsidRDefault="001A0863" w:rsidP="001A0863">
            <w:pPr>
              <w:tabs>
                <w:tab w:val="left" w:pos="2217"/>
              </w:tabs>
              <w:spacing w:line="240" w:lineRule="auto"/>
              <w:ind w:firstLine="0"/>
              <w:jc w:val="left"/>
              <w:rPr>
                <w:color w:val="000000"/>
                <w:lang w:eastAsia="ru-RU"/>
              </w:rPr>
            </w:pPr>
          </w:p>
        </w:tc>
      </w:tr>
    </w:tbl>
    <w:p w:rsidR="00673954" w:rsidRPr="00D04AF1" w:rsidRDefault="00A64647" w:rsidP="008A7278">
      <w:pPr>
        <w:jc w:val="center"/>
        <w:rPr>
          <w:rFonts w:eastAsia="Times New Roman"/>
          <w:i/>
          <w:sz w:val="28"/>
          <w:szCs w:val="28"/>
          <w:lang w:eastAsia="ru-RU"/>
        </w:rPr>
      </w:pPr>
      <w:bookmarkStart w:id="0" w:name="ОПЗ"/>
      <w:bookmarkStart w:id="1" w:name="_Toc173836967"/>
      <w:bookmarkStart w:id="2" w:name="_Toc185046248"/>
      <w:r w:rsidRPr="00D04AF1">
        <w:rPr>
          <w:rFonts w:eastAsia="Times New Roman"/>
          <w:i/>
          <w:sz w:val="28"/>
          <w:szCs w:val="28"/>
          <w:lang w:eastAsia="ru-RU"/>
        </w:rPr>
        <w:t>С</w:t>
      </w:r>
      <w:r w:rsidR="00E434A8" w:rsidRPr="00D04AF1">
        <w:rPr>
          <w:rFonts w:eastAsia="Times New Roman"/>
          <w:i/>
          <w:sz w:val="28"/>
          <w:szCs w:val="28"/>
          <w:lang w:eastAsia="ru-RU"/>
        </w:rPr>
        <w:t>одержание</w:t>
      </w:r>
      <w:bookmarkEnd w:id="0"/>
    </w:p>
    <w:p w:rsidR="00E434A8" w:rsidRPr="00D04AF1" w:rsidRDefault="00E434A8" w:rsidP="00673954">
      <w:pPr>
        <w:pStyle w:val="af1"/>
        <w:rPr>
          <w:rFonts w:eastAsia="Times New Roman"/>
          <w:i/>
          <w:sz w:val="24"/>
          <w:szCs w:val="24"/>
          <w:lang w:eastAsia="ru-RU"/>
        </w:rPr>
      </w:pPr>
    </w:p>
    <w:tbl>
      <w:tblPr>
        <w:tblW w:w="5183" w:type="pct"/>
        <w:tblInd w:w="-17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8456"/>
        <w:gridCol w:w="849"/>
      </w:tblGrid>
      <w:tr w:rsidR="0048197A" w:rsidRPr="00D04AF1" w:rsidTr="00CB69E7">
        <w:trPr>
          <w:trHeight w:val="749"/>
        </w:trPr>
        <w:tc>
          <w:tcPr>
            <w:tcW w:w="311" w:type="pct"/>
            <w:shd w:val="clear" w:color="auto" w:fill="F2F2F2"/>
            <w:vAlign w:val="center"/>
          </w:tcPr>
          <w:p w:rsidR="0048197A" w:rsidRPr="00D04AF1" w:rsidRDefault="0048197A" w:rsidP="0048197A">
            <w:pPr>
              <w:spacing w:line="240" w:lineRule="auto"/>
              <w:ind w:right="56" w:firstLine="0"/>
              <w:jc w:val="center"/>
              <w:rPr>
                <w:b/>
                <w:i/>
                <w:sz w:val="28"/>
                <w:szCs w:val="28"/>
                <w:lang w:eastAsia="ru-RU"/>
              </w:rPr>
            </w:pPr>
            <w:r w:rsidRPr="00D04AF1">
              <w:rPr>
                <w:b/>
                <w:i/>
                <w:sz w:val="28"/>
                <w:szCs w:val="28"/>
                <w:lang w:eastAsia="ru-RU"/>
              </w:rPr>
              <w:t>№</w:t>
            </w:r>
          </w:p>
        </w:tc>
        <w:tc>
          <w:tcPr>
            <w:tcW w:w="4261" w:type="pct"/>
            <w:shd w:val="clear" w:color="auto" w:fill="F2F2F2"/>
            <w:vAlign w:val="center"/>
          </w:tcPr>
          <w:p w:rsidR="0048197A" w:rsidRPr="00D04AF1" w:rsidRDefault="0048197A" w:rsidP="0048197A">
            <w:pPr>
              <w:spacing w:line="240" w:lineRule="auto"/>
              <w:ind w:right="56" w:firstLine="0"/>
              <w:jc w:val="center"/>
              <w:rPr>
                <w:b/>
                <w:i/>
                <w:sz w:val="28"/>
                <w:szCs w:val="28"/>
                <w:lang w:eastAsia="ru-RU"/>
              </w:rPr>
            </w:pPr>
            <w:r w:rsidRPr="00D04AF1">
              <w:rPr>
                <w:b/>
                <w:i/>
                <w:sz w:val="28"/>
                <w:szCs w:val="28"/>
                <w:lang w:eastAsia="ru-RU"/>
              </w:rPr>
              <w:t>Наименование</w:t>
            </w:r>
          </w:p>
        </w:tc>
        <w:tc>
          <w:tcPr>
            <w:tcW w:w="428" w:type="pct"/>
            <w:shd w:val="clear" w:color="auto" w:fill="F2F2F2"/>
            <w:vAlign w:val="center"/>
          </w:tcPr>
          <w:p w:rsidR="0048197A" w:rsidRPr="00D04AF1" w:rsidRDefault="0048197A" w:rsidP="00FB54B0">
            <w:pPr>
              <w:spacing w:line="240" w:lineRule="auto"/>
              <w:ind w:right="56" w:firstLine="0"/>
              <w:jc w:val="center"/>
              <w:rPr>
                <w:b/>
                <w:i/>
                <w:sz w:val="28"/>
                <w:szCs w:val="28"/>
                <w:lang w:eastAsia="ru-RU"/>
              </w:rPr>
            </w:pPr>
            <w:r w:rsidRPr="00D04AF1">
              <w:rPr>
                <w:b/>
                <w:i/>
                <w:sz w:val="28"/>
                <w:szCs w:val="28"/>
                <w:lang w:eastAsia="ru-RU"/>
              </w:rPr>
              <w:t>Стр</w:t>
            </w:r>
          </w:p>
        </w:tc>
      </w:tr>
      <w:tr w:rsidR="0048197A" w:rsidRPr="00D04AF1" w:rsidTr="00CB69E7">
        <w:trPr>
          <w:trHeight w:val="400"/>
        </w:trPr>
        <w:tc>
          <w:tcPr>
            <w:tcW w:w="311" w:type="pct"/>
            <w:shd w:val="clear" w:color="auto" w:fill="auto"/>
          </w:tcPr>
          <w:p w:rsidR="0048197A" w:rsidRPr="00D04AF1" w:rsidRDefault="0048197A" w:rsidP="0048197A">
            <w:pPr>
              <w:spacing w:line="240" w:lineRule="auto"/>
              <w:ind w:firstLine="0"/>
              <w:jc w:val="center"/>
              <w:rPr>
                <w:i/>
                <w:sz w:val="24"/>
                <w:lang w:eastAsia="ru-RU"/>
              </w:rPr>
            </w:pPr>
            <w:r w:rsidRPr="00D04AF1">
              <w:rPr>
                <w:i/>
                <w:sz w:val="24"/>
                <w:lang w:eastAsia="ru-RU"/>
              </w:rPr>
              <w:t>1</w:t>
            </w:r>
          </w:p>
        </w:tc>
        <w:tc>
          <w:tcPr>
            <w:tcW w:w="4261" w:type="pct"/>
            <w:shd w:val="clear" w:color="auto" w:fill="auto"/>
            <w:vAlign w:val="center"/>
          </w:tcPr>
          <w:p w:rsidR="0048197A" w:rsidRPr="00D04AF1" w:rsidRDefault="0048197A" w:rsidP="0048197A">
            <w:pPr>
              <w:spacing w:line="240" w:lineRule="auto"/>
              <w:ind w:firstLine="0"/>
              <w:jc w:val="left"/>
              <w:rPr>
                <w:i/>
                <w:sz w:val="24"/>
                <w:lang w:eastAsia="ru-RU"/>
              </w:rPr>
            </w:pPr>
            <w:r w:rsidRPr="00D04AF1">
              <w:rPr>
                <w:i/>
                <w:sz w:val="24"/>
                <w:lang w:eastAsia="ru-RU"/>
              </w:rPr>
              <w:t>Состав исполнителей</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48197A" w:rsidP="0048197A">
            <w:pPr>
              <w:spacing w:line="240" w:lineRule="auto"/>
              <w:ind w:firstLine="0"/>
              <w:jc w:val="center"/>
              <w:rPr>
                <w:i/>
              </w:rPr>
            </w:pPr>
            <w:r w:rsidRPr="00D04AF1">
              <w:rPr>
                <w:i/>
                <w:sz w:val="24"/>
                <w:lang w:eastAsia="ru-RU"/>
              </w:rPr>
              <w:t>2</w:t>
            </w:r>
          </w:p>
        </w:tc>
        <w:tc>
          <w:tcPr>
            <w:tcW w:w="4261" w:type="pct"/>
            <w:shd w:val="clear" w:color="auto" w:fill="auto"/>
            <w:vAlign w:val="center"/>
          </w:tcPr>
          <w:p w:rsidR="0048197A" w:rsidRPr="00D04AF1" w:rsidRDefault="0048197A" w:rsidP="00E6764D">
            <w:pPr>
              <w:spacing w:line="240" w:lineRule="auto"/>
              <w:ind w:firstLine="0"/>
              <w:jc w:val="left"/>
              <w:rPr>
                <w:i/>
                <w:sz w:val="24"/>
                <w:lang w:eastAsia="ru-RU"/>
              </w:rPr>
            </w:pPr>
            <w:r w:rsidRPr="00D04AF1">
              <w:rPr>
                <w:i/>
                <w:sz w:val="24"/>
                <w:lang w:eastAsia="ru-RU"/>
              </w:rPr>
              <w:t>О</w:t>
            </w:r>
            <w:r w:rsidR="00E6764D" w:rsidRPr="00D04AF1">
              <w:rPr>
                <w:i/>
                <w:sz w:val="24"/>
                <w:lang w:eastAsia="ru-RU"/>
              </w:rPr>
              <w:t>снование для разработки проектной документации</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48197A" w:rsidP="0048197A">
            <w:pPr>
              <w:spacing w:line="240" w:lineRule="auto"/>
              <w:ind w:firstLine="0"/>
              <w:jc w:val="center"/>
              <w:rPr>
                <w:i/>
                <w:sz w:val="24"/>
                <w:lang w:eastAsia="ru-RU"/>
              </w:rPr>
            </w:pPr>
            <w:r w:rsidRPr="00D04AF1">
              <w:rPr>
                <w:i/>
                <w:sz w:val="24"/>
                <w:lang w:eastAsia="ru-RU"/>
              </w:rPr>
              <w:t>3</w:t>
            </w:r>
          </w:p>
        </w:tc>
        <w:tc>
          <w:tcPr>
            <w:tcW w:w="4261" w:type="pct"/>
            <w:shd w:val="clear" w:color="auto" w:fill="auto"/>
            <w:vAlign w:val="center"/>
          </w:tcPr>
          <w:p w:rsidR="0048197A" w:rsidRPr="00D04AF1" w:rsidRDefault="00E6764D" w:rsidP="0048197A">
            <w:pPr>
              <w:spacing w:line="240" w:lineRule="auto"/>
              <w:ind w:firstLine="0"/>
              <w:jc w:val="left"/>
              <w:rPr>
                <w:i/>
                <w:sz w:val="24"/>
                <w:lang w:eastAsia="ru-RU"/>
              </w:rPr>
            </w:pPr>
            <w:r w:rsidRPr="00D04AF1">
              <w:rPr>
                <w:i/>
                <w:sz w:val="24"/>
                <w:lang w:eastAsia="ru-RU"/>
              </w:rPr>
              <w:t>Исходные данные и условия для подготовки документации</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E6764D" w:rsidP="00E6764D">
            <w:pPr>
              <w:spacing w:line="240" w:lineRule="auto"/>
              <w:ind w:firstLine="0"/>
              <w:jc w:val="center"/>
              <w:rPr>
                <w:i/>
                <w:sz w:val="24"/>
                <w:lang w:eastAsia="ru-RU"/>
              </w:rPr>
            </w:pPr>
            <w:r w:rsidRPr="00D04AF1">
              <w:rPr>
                <w:i/>
                <w:sz w:val="24"/>
                <w:lang w:eastAsia="ru-RU"/>
              </w:rPr>
              <w:t>4.</w:t>
            </w:r>
          </w:p>
        </w:tc>
        <w:tc>
          <w:tcPr>
            <w:tcW w:w="4261" w:type="pct"/>
            <w:shd w:val="clear" w:color="auto" w:fill="auto"/>
            <w:vAlign w:val="center"/>
          </w:tcPr>
          <w:p w:rsidR="0048197A" w:rsidRPr="00D04AF1" w:rsidRDefault="00E6764D" w:rsidP="0048197A">
            <w:pPr>
              <w:spacing w:line="240" w:lineRule="auto"/>
              <w:ind w:firstLine="0"/>
              <w:jc w:val="left"/>
              <w:rPr>
                <w:i/>
                <w:sz w:val="24"/>
                <w:lang w:eastAsia="ru-RU"/>
              </w:rPr>
            </w:pPr>
            <w:r w:rsidRPr="00D04AF1">
              <w:rPr>
                <w:i/>
                <w:sz w:val="24"/>
                <w:lang w:eastAsia="ru-RU"/>
              </w:rPr>
              <w:t>Функциональное назначение объекта</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E6764D" w:rsidP="0048197A">
            <w:pPr>
              <w:spacing w:line="240" w:lineRule="auto"/>
              <w:ind w:firstLine="0"/>
              <w:jc w:val="center"/>
              <w:rPr>
                <w:i/>
                <w:sz w:val="24"/>
                <w:lang w:eastAsia="ru-RU"/>
              </w:rPr>
            </w:pPr>
            <w:r w:rsidRPr="00D04AF1">
              <w:rPr>
                <w:i/>
                <w:sz w:val="24"/>
                <w:lang w:eastAsia="ru-RU"/>
              </w:rPr>
              <w:t>5.</w:t>
            </w:r>
          </w:p>
        </w:tc>
        <w:tc>
          <w:tcPr>
            <w:tcW w:w="4261" w:type="pct"/>
            <w:shd w:val="clear" w:color="auto" w:fill="auto"/>
            <w:vAlign w:val="center"/>
          </w:tcPr>
          <w:p w:rsidR="0048197A" w:rsidRPr="00D04AF1" w:rsidRDefault="00E6764D" w:rsidP="0048197A">
            <w:pPr>
              <w:spacing w:line="240" w:lineRule="auto"/>
              <w:ind w:firstLine="0"/>
              <w:jc w:val="left"/>
              <w:rPr>
                <w:i/>
                <w:sz w:val="24"/>
                <w:lang w:eastAsia="ru-RU"/>
              </w:rPr>
            </w:pPr>
            <w:r w:rsidRPr="00D04AF1">
              <w:rPr>
                <w:i/>
                <w:sz w:val="24"/>
                <w:lang w:eastAsia="ru-RU"/>
              </w:rPr>
              <w:t>Сведения о потребности в топливе, газе, воде и электрической энергии</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E6764D" w:rsidP="0048197A">
            <w:pPr>
              <w:spacing w:line="240" w:lineRule="auto"/>
              <w:ind w:firstLine="0"/>
              <w:jc w:val="center"/>
              <w:rPr>
                <w:i/>
                <w:sz w:val="24"/>
                <w:lang w:eastAsia="ru-RU"/>
              </w:rPr>
            </w:pPr>
            <w:r w:rsidRPr="00D04AF1">
              <w:rPr>
                <w:i/>
                <w:sz w:val="24"/>
                <w:lang w:eastAsia="ru-RU"/>
              </w:rPr>
              <w:t>6.</w:t>
            </w:r>
          </w:p>
        </w:tc>
        <w:tc>
          <w:tcPr>
            <w:tcW w:w="4261" w:type="pct"/>
            <w:shd w:val="clear" w:color="auto" w:fill="auto"/>
            <w:vAlign w:val="center"/>
          </w:tcPr>
          <w:p w:rsidR="0048197A" w:rsidRPr="00D04AF1" w:rsidRDefault="00E6764D" w:rsidP="00EE2E7B">
            <w:pPr>
              <w:spacing w:line="240" w:lineRule="auto"/>
              <w:ind w:firstLine="0"/>
              <w:jc w:val="left"/>
              <w:rPr>
                <w:i/>
                <w:sz w:val="24"/>
                <w:lang w:eastAsia="ru-RU"/>
              </w:rPr>
            </w:pPr>
            <w:r w:rsidRPr="00D04AF1">
              <w:rPr>
                <w:i/>
                <w:sz w:val="24"/>
                <w:lang w:eastAsia="ru-RU"/>
              </w:rPr>
              <w:t>Данные о проектной мощности объекта капитального строительства</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F20023" w:rsidRPr="00D04AF1" w:rsidTr="00CB69E7">
        <w:trPr>
          <w:trHeight w:val="400"/>
        </w:trPr>
        <w:tc>
          <w:tcPr>
            <w:tcW w:w="311" w:type="pct"/>
            <w:shd w:val="clear" w:color="auto" w:fill="auto"/>
          </w:tcPr>
          <w:p w:rsidR="00F20023" w:rsidRPr="00D04AF1" w:rsidRDefault="00E6764D" w:rsidP="00E6764D">
            <w:pPr>
              <w:spacing w:line="240" w:lineRule="auto"/>
              <w:ind w:firstLine="0"/>
              <w:rPr>
                <w:i/>
                <w:sz w:val="24"/>
                <w:lang w:eastAsia="ru-RU"/>
              </w:rPr>
            </w:pPr>
            <w:r w:rsidRPr="00D04AF1">
              <w:rPr>
                <w:i/>
                <w:sz w:val="24"/>
                <w:lang w:eastAsia="ru-RU"/>
              </w:rPr>
              <w:t xml:space="preserve">  7.</w:t>
            </w:r>
          </w:p>
        </w:tc>
        <w:tc>
          <w:tcPr>
            <w:tcW w:w="4261" w:type="pct"/>
            <w:shd w:val="clear" w:color="auto" w:fill="auto"/>
            <w:vAlign w:val="center"/>
          </w:tcPr>
          <w:p w:rsidR="00F20023" w:rsidRPr="00D04AF1" w:rsidRDefault="00F20023" w:rsidP="00E6764D">
            <w:pPr>
              <w:spacing w:line="240" w:lineRule="auto"/>
              <w:ind w:firstLine="0"/>
              <w:jc w:val="left"/>
              <w:rPr>
                <w:i/>
                <w:sz w:val="24"/>
                <w:lang w:eastAsia="ru-RU"/>
              </w:rPr>
            </w:pPr>
            <w:r w:rsidRPr="00D04AF1">
              <w:rPr>
                <w:i/>
                <w:sz w:val="24"/>
                <w:lang w:eastAsia="ru-RU"/>
              </w:rPr>
              <w:t>С</w:t>
            </w:r>
            <w:r w:rsidR="00E6764D" w:rsidRPr="00D04AF1">
              <w:rPr>
                <w:i/>
                <w:sz w:val="24"/>
                <w:lang w:eastAsia="ru-RU"/>
              </w:rPr>
              <w:t>ведения о сырьевой базе,</w:t>
            </w:r>
            <w:r w:rsidR="00D7314A" w:rsidRPr="00D04AF1">
              <w:rPr>
                <w:i/>
                <w:sz w:val="24"/>
                <w:lang w:eastAsia="ru-RU"/>
              </w:rPr>
              <w:t xml:space="preserve"> </w:t>
            </w:r>
            <w:r w:rsidR="00E6764D" w:rsidRPr="00D04AF1">
              <w:rPr>
                <w:i/>
                <w:sz w:val="24"/>
                <w:lang w:eastAsia="ru-RU"/>
              </w:rPr>
              <w:t xml:space="preserve">потребности производства </w:t>
            </w:r>
            <w:r w:rsidR="00D7314A" w:rsidRPr="00D04AF1">
              <w:rPr>
                <w:i/>
                <w:sz w:val="24"/>
                <w:lang w:eastAsia="ru-RU"/>
              </w:rPr>
              <w:t>в воде</w:t>
            </w:r>
            <w:r w:rsidR="008A7278" w:rsidRPr="00D04AF1">
              <w:rPr>
                <w:i/>
                <w:sz w:val="24"/>
                <w:lang w:eastAsia="ru-RU"/>
              </w:rPr>
              <w:t>, топливно-</w:t>
            </w:r>
            <w:r w:rsidR="005B1F6B" w:rsidRPr="00D04AF1">
              <w:rPr>
                <w:i/>
                <w:sz w:val="24"/>
                <w:lang w:eastAsia="ru-RU"/>
              </w:rPr>
              <w:t>энергетических ресурсах – для объектов производственного назначения</w:t>
            </w:r>
          </w:p>
        </w:tc>
        <w:tc>
          <w:tcPr>
            <w:tcW w:w="428" w:type="pct"/>
            <w:shd w:val="clear" w:color="auto" w:fill="auto"/>
          </w:tcPr>
          <w:p w:rsidR="00F20023" w:rsidRPr="00D04AF1" w:rsidRDefault="00F20023"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5B1F6B" w:rsidP="0048197A">
            <w:pPr>
              <w:spacing w:line="240" w:lineRule="auto"/>
              <w:ind w:firstLine="0"/>
              <w:jc w:val="center"/>
              <w:rPr>
                <w:i/>
                <w:sz w:val="24"/>
                <w:lang w:eastAsia="ru-RU"/>
              </w:rPr>
            </w:pPr>
            <w:r w:rsidRPr="00D04AF1">
              <w:rPr>
                <w:i/>
                <w:sz w:val="24"/>
                <w:lang w:eastAsia="ru-RU"/>
              </w:rPr>
              <w:t>8.</w:t>
            </w:r>
          </w:p>
        </w:tc>
        <w:tc>
          <w:tcPr>
            <w:tcW w:w="4261" w:type="pct"/>
            <w:shd w:val="clear" w:color="auto" w:fill="auto"/>
            <w:vAlign w:val="center"/>
          </w:tcPr>
          <w:p w:rsidR="0048197A" w:rsidRPr="00D04AF1" w:rsidRDefault="005B1F6B" w:rsidP="0048197A">
            <w:pPr>
              <w:spacing w:line="240" w:lineRule="auto"/>
              <w:ind w:firstLine="0"/>
              <w:jc w:val="left"/>
              <w:rPr>
                <w:i/>
                <w:sz w:val="24"/>
                <w:lang w:eastAsia="ru-RU"/>
              </w:rPr>
            </w:pPr>
            <w:r w:rsidRPr="00D04AF1">
              <w:rPr>
                <w:i/>
                <w:sz w:val="24"/>
                <w:lang w:eastAsia="ru-RU"/>
              </w:rPr>
              <w:t>Сведения о комплексном использовании сырья, вторичных энергоресурсов, отходов производства – для объектов производственного назначения</w:t>
            </w:r>
          </w:p>
        </w:tc>
        <w:tc>
          <w:tcPr>
            <w:tcW w:w="428" w:type="pct"/>
            <w:shd w:val="clear" w:color="auto" w:fill="auto"/>
          </w:tcPr>
          <w:p w:rsidR="0048197A" w:rsidRPr="00D04AF1" w:rsidRDefault="0048197A" w:rsidP="005B1F6B">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5B1F6B" w:rsidP="0048197A">
            <w:pPr>
              <w:spacing w:line="240" w:lineRule="auto"/>
              <w:ind w:firstLine="0"/>
              <w:jc w:val="center"/>
              <w:rPr>
                <w:i/>
                <w:sz w:val="24"/>
                <w:lang w:eastAsia="ru-RU"/>
              </w:rPr>
            </w:pPr>
            <w:r w:rsidRPr="00D04AF1">
              <w:rPr>
                <w:i/>
                <w:sz w:val="24"/>
                <w:lang w:eastAsia="ru-RU"/>
              </w:rPr>
              <w:t>9.</w:t>
            </w:r>
          </w:p>
        </w:tc>
        <w:tc>
          <w:tcPr>
            <w:tcW w:w="4261" w:type="pct"/>
            <w:shd w:val="clear" w:color="auto" w:fill="auto"/>
            <w:vAlign w:val="center"/>
          </w:tcPr>
          <w:p w:rsidR="0048197A" w:rsidRPr="00D04AF1" w:rsidRDefault="005B1F6B" w:rsidP="0048197A">
            <w:pPr>
              <w:spacing w:line="240" w:lineRule="auto"/>
              <w:ind w:firstLine="0"/>
              <w:jc w:val="left"/>
              <w:rPr>
                <w:i/>
                <w:sz w:val="24"/>
                <w:lang w:eastAsia="ru-RU"/>
              </w:rPr>
            </w:pPr>
            <w:r w:rsidRPr="00D04AF1">
              <w:rPr>
                <w:i/>
                <w:sz w:val="24"/>
                <w:lang w:eastAsia="ru-RU"/>
              </w:rPr>
              <w:t>Сведения о земельных участках, изымаемых во временное ( на период строительства) и постоянное пользование, обоснование размеров изымаемого земельного участка.</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48197A" w:rsidP="0048197A">
            <w:pPr>
              <w:jc w:val="center"/>
            </w:pPr>
            <w:r w:rsidRPr="00D04AF1">
              <w:t>3</w:t>
            </w:r>
          </w:p>
        </w:tc>
        <w:tc>
          <w:tcPr>
            <w:tcW w:w="4261" w:type="pct"/>
            <w:shd w:val="clear" w:color="auto" w:fill="auto"/>
            <w:vAlign w:val="center"/>
          </w:tcPr>
          <w:p w:rsidR="0048197A" w:rsidRPr="00D04AF1" w:rsidRDefault="005B1F6B" w:rsidP="0048197A">
            <w:pPr>
              <w:spacing w:line="240" w:lineRule="auto"/>
              <w:ind w:firstLine="0"/>
              <w:jc w:val="left"/>
              <w:rPr>
                <w:i/>
                <w:sz w:val="24"/>
                <w:lang w:eastAsia="ru-RU"/>
              </w:rPr>
            </w:pPr>
            <w:r w:rsidRPr="00D04AF1">
              <w:rPr>
                <w:i/>
                <w:sz w:val="24"/>
                <w:lang w:eastAsia="ru-RU"/>
              </w:rPr>
              <w:t>Сведения о категории земель, на которых располагается, (будет располагаться ) объект капитального строительства</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5B1F6B" w:rsidP="0048197A">
            <w:pPr>
              <w:spacing w:line="240" w:lineRule="auto"/>
              <w:ind w:firstLine="0"/>
              <w:jc w:val="center"/>
              <w:rPr>
                <w:i/>
                <w:sz w:val="24"/>
                <w:lang w:eastAsia="ru-RU"/>
              </w:rPr>
            </w:pPr>
            <w:r w:rsidRPr="00D04AF1">
              <w:rPr>
                <w:i/>
                <w:sz w:val="24"/>
                <w:lang w:eastAsia="ru-RU"/>
              </w:rPr>
              <w:t>11.</w:t>
            </w:r>
          </w:p>
        </w:tc>
        <w:tc>
          <w:tcPr>
            <w:tcW w:w="4261" w:type="pct"/>
            <w:shd w:val="clear" w:color="auto" w:fill="auto"/>
            <w:vAlign w:val="center"/>
          </w:tcPr>
          <w:p w:rsidR="0048197A" w:rsidRPr="00D04AF1" w:rsidRDefault="005B1F6B" w:rsidP="0048197A">
            <w:pPr>
              <w:spacing w:line="240" w:lineRule="auto"/>
              <w:ind w:firstLine="0"/>
              <w:jc w:val="left"/>
              <w:rPr>
                <w:i/>
                <w:sz w:val="24"/>
                <w:lang w:eastAsia="ru-RU"/>
              </w:rPr>
            </w:pPr>
            <w:r w:rsidRPr="00D04AF1">
              <w:rPr>
                <w:i/>
                <w:sz w:val="24"/>
                <w:lang w:eastAsia="ru-RU"/>
              </w:rPr>
              <w:t>Сведения о размере средств, требующихся для возмещения убытков правообладателям земельных участков, - в случае их изъятия во временное или постоянное пользование</w:t>
            </w:r>
          </w:p>
        </w:tc>
        <w:tc>
          <w:tcPr>
            <w:tcW w:w="428" w:type="pct"/>
            <w:shd w:val="clear" w:color="auto" w:fill="auto"/>
          </w:tcPr>
          <w:p w:rsidR="0048197A" w:rsidRPr="00D04AF1" w:rsidRDefault="0048197A" w:rsidP="0048197A">
            <w:pPr>
              <w:spacing w:line="240" w:lineRule="auto"/>
              <w:ind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D30155" w:rsidP="0048197A">
            <w:pPr>
              <w:spacing w:line="240" w:lineRule="auto"/>
              <w:ind w:firstLine="0"/>
              <w:jc w:val="center"/>
              <w:rPr>
                <w:i/>
                <w:sz w:val="24"/>
                <w:lang w:eastAsia="ru-RU"/>
              </w:rPr>
            </w:pPr>
            <w:r w:rsidRPr="00D04AF1">
              <w:rPr>
                <w:i/>
                <w:sz w:val="24"/>
                <w:lang w:val="en-US" w:eastAsia="ru-RU"/>
              </w:rPr>
              <w:t>12.</w:t>
            </w:r>
          </w:p>
        </w:tc>
        <w:tc>
          <w:tcPr>
            <w:tcW w:w="4261" w:type="pct"/>
            <w:shd w:val="clear" w:color="auto" w:fill="auto"/>
            <w:vAlign w:val="center"/>
          </w:tcPr>
          <w:p w:rsidR="0048197A" w:rsidRPr="00D04AF1" w:rsidRDefault="00D30155" w:rsidP="0048197A">
            <w:pPr>
              <w:spacing w:line="240" w:lineRule="auto"/>
              <w:ind w:firstLine="0"/>
              <w:jc w:val="left"/>
              <w:rPr>
                <w:i/>
                <w:sz w:val="24"/>
                <w:lang w:eastAsia="ru-RU"/>
              </w:rPr>
            </w:pPr>
            <w:r w:rsidRPr="00D04AF1">
              <w:rPr>
                <w:i/>
                <w:sz w:val="24"/>
                <w:lang w:eastAsia="ru-RU"/>
              </w:rPr>
              <w:t>Сведения об использованных в проекте изобретениях, результатах патентных исследований</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D30155" w:rsidP="0048197A">
            <w:pPr>
              <w:spacing w:line="240" w:lineRule="auto"/>
              <w:ind w:firstLine="0"/>
              <w:jc w:val="center"/>
              <w:rPr>
                <w:i/>
                <w:sz w:val="24"/>
                <w:lang w:eastAsia="ru-RU"/>
              </w:rPr>
            </w:pPr>
            <w:r w:rsidRPr="00D04AF1">
              <w:rPr>
                <w:i/>
                <w:sz w:val="24"/>
                <w:lang w:eastAsia="ru-RU"/>
              </w:rPr>
              <w:t>13.</w:t>
            </w:r>
          </w:p>
        </w:tc>
        <w:tc>
          <w:tcPr>
            <w:tcW w:w="4261" w:type="pct"/>
            <w:shd w:val="clear" w:color="auto" w:fill="auto"/>
          </w:tcPr>
          <w:p w:rsidR="0048197A" w:rsidRPr="00D04AF1" w:rsidRDefault="00D30155" w:rsidP="0048197A">
            <w:pPr>
              <w:spacing w:line="240" w:lineRule="auto"/>
              <w:ind w:firstLine="0"/>
              <w:jc w:val="left"/>
              <w:rPr>
                <w:i/>
                <w:sz w:val="24"/>
                <w:lang w:eastAsia="ru-RU"/>
              </w:rPr>
            </w:pPr>
            <w:r w:rsidRPr="00D04AF1">
              <w:rPr>
                <w:i/>
                <w:sz w:val="24"/>
                <w:lang w:eastAsia="ru-RU"/>
              </w:rPr>
              <w:t>Технико-экономические показатели проектируемых объектов капитального строительства</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D30155" w:rsidP="0048197A">
            <w:pPr>
              <w:spacing w:line="240" w:lineRule="auto"/>
              <w:ind w:firstLine="0"/>
              <w:jc w:val="center"/>
              <w:rPr>
                <w:i/>
                <w:sz w:val="24"/>
                <w:lang w:eastAsia="ru-RU"/>
              </w:rPr>
            </w:pPr>
            <w:r w:rsidRPr="00D04AF1">
              <w:rPr>
                <w:i/>
                <w:sz w:val="24"/>
                <w:lang w:eastAsia="ru-RU"/>
              </w:rPr>
              <w:t>14.</w:t>
            </w:r>
          </w:p>
        </w:tc>
        <w:tc>
          <w:tcPr>
            <w:tcW w:w="4261" w:type="pct"/>
            <w:shd w:val="clear" w:color="auto" w:fill="auto"/>
          </w:tcPr>
          <w:p w:rsidR="0048197A" w:rsidRPr="00D04AF1" w:rsidRDefault="00D30155" w:rsidP="0048197A">
            <w:pPr>
              <w:spacing w:line="240" w:lineRule="auto"/>
              <w:ind w:firstLine="0"/>
              <w:jc w:val="left"/>
              <w:rPr>
                <w:i/>
                <w:sz w:val="24"/>
                <w:lang w:eastAsia="ru-RU"/>
              </w:rPr>
            </w:pPr>
            <w:r w:rsidRPr="00D04AF1">
              <w:rPr>
                <w:i/>
                <w:sz w:val="24"/>
                <w:lang w:eastAsia="ru-RU"/>
              </w:rPr>
              <w:t>Сведения о наличии разработанных и согласованных специальных технологических условий – в случае необходимости разработки таких условий</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D30155" w:rsidP="0048197A">
            <w:pPr>
              <w:spacing w:line="240" w:lineRule="auto"/>
              <w:ind w:firstLine="0"/>
              <w:jc w:val="center"/>
              <w:rPr>
                <w:i/>
                <w:sz w:val="24"/>
                <w:lang w:eastAsia="ru-RU"/>
              </w:rPr>
            </w:pPr>
            <w:r w:rsidRPr="00D04AF1">
              <w:rPr>
                <w:i/>
                <w:sz w:val="24"/>
                <w:lang w:eastAsia="ru-RU"/>
              </w:rPr>
              <w:t>15.</w:t>
            </w:r>
          </w:p>
        </w:tc>
        <w:tc>
          <w:tcPr>
            <w:tcW w:w="4261" w:type="pct"/>
            <w:shd w:val="clear" w:color="auto" w:fill="auto"/>
            <w:vAlign w:val="center"/>
          </w:tcPr>
          <w:p w:rsidR="0048197A" w:rsidRPr="00D04AF1" w:rsidRDefault="00D30155" w:rsidP="0048197A">
            <w:pPr>
              <w:spacing w:line="240" w:lineRule="auto"/>
              <w:ind w:firstLine="0"/>
              <w:jc w:val="left"/>
              <w:rPr>
                <w:i/>
                <w:sz w:val="24"/>
                <w:lang w:eastAsia="ru-RU"/>
              </w:rPr>
            </w:pPr>
            <w:r w:rsidRPr="00D04AF1">
              <w:rPr>
                <w:i/>
                <w:sz w:val="24"/>
                <w:lang w:eastAsia="ru-RU"/>
              </w:rPr>
              <w:t>Данные о проектной мощности объекта капитального строительства,</w:t>
            </w:r>
            <w:r w:rsidR="003626ED" w:rsidRPr="00D04AF1">
              <w:rPr>
                <w:i/>
                <w:sz w:val="24"/>
                <w:lang w:eastAsia="ru-RU"/>
              </w:rPr>
              <w:t xml:space="preserve"> значимости объекта, а также о численности работников и их профессионально-квалификационном составе, числе рабочих мест</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3626ED" w:rsidP="0048197A">
            <w:pPr>
              <w:spacing w:line="240" w:lineRule="auto"/>
              <w:ind w:firstLine="0"/>
              <w:jc w:val="center"/>
              <w:rPr>
                <w:i/>
                <w:sz w:val="24"/>
                <w:lang w:eastAsia="ru-RU"/>
              </w:rPr>
            </w:pPr>
            <w:r w:rsidRPr="00D04AF1">
              <w:rPr>
                <w:i/>
                <w:sz w:val="24"/>
                <w:lang w:eastAsia="ru-RU"/>
              </w:rPr>
              <w:t>16.</w:t>
            </w:r>
          </w:p>
        </w:tc>
        <w:tc>
          <w:tcPr>
            <w:tcW w:w="4261" w:type="pct"/>
            <w:shd w:val="clear" w:color="auto" w:fill="auto"/>
            <w:vAlign w:val="center"/>
          </w:tcPr>
          <w:p w:rsidR="0048197A" w:rsidRPr="00D04AF1" w:rsidRDefault="003626ED" w:rsidP="0048197A">
            <w:pPr>
              <w:spacing w:line="240" w:lineRule="auto"/>
              <w:ind w:firstLine="0"/>
              <w:jc w:val="left"/>
              <w:rPr>
                <w:i/>
                <w:sz w:val="24"/>
                <w:lang w:eastAsia="ru-RU"/>
              </w:rPr>
            </w:pPr>
            <w:r w:rsidRPr="00D04AF1">
              <w:rPr>
                <w:i/>
                <w:sz w:val="24"/>
                <w:lang w:eastAsia="ru-RU"/>
              </w:rPr>
              <w:t>Сведения о компьютерных программах, которые использовались при выполнении расчётов конструктивных элементов зданий, строений, сооружений</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3626ED" w:rsidP="0048197A">
            <w:pPr>
              <w:spacing w:line="240" w:lineRule="auto"/>
              <w:ind w:firstLine="0"/>
              <w:jc w:val="center"/>
              <w:rPr>
                <w:i/>
                <w:sz w:val="24"/>
                <w:lang w:eastAsia="ru-RU"/>
              </w:rPr>
            </w:pPr>
            <w:r w:rsidRPr="00D04AF1">
              <w:rPr>
                <w:i/>
                <w:sz w:val="24"/>
                <w:lang w:eastAsia="ru-RU"/>
              </w:rPr>
              <w:t>17.</w:t>
            </w:r>
          </w:p>
        </w:tc>
        <w:tc>
          <w:tcPr>
            <w:tcW w:w="4261" w:type="pct"/>
            <w:shd w:val="clear" w:color="auto" w:fill="auto"/>
            <w:vAlign w:val="center"/>
          </w:tcPr>
          <w:p w:rsidR="0048197A" w:rsidRPr="00D04AF1" w:rsidRDefault="003626ED" w:rsidP="0048197A">
            <w:pPr>
              <w:spacing w:line="240" w:lineRule="auto"/>
              <w:ind w:firstLine="0"/>
              <w:jc w:val="left"/>
              <w:rPr>
                <w:i/>
                <w:sz w:val="24"/>
                <w:lang w:eastAsia="ru-RU"/>
              </w:rPr>
            </w:pPr>
            <w:r w:rsidRPr="00D04AF1">
              <w:rPr>
                <w:i/>
                <w:sz w:val="24"/>
                <w:lang w:eastAsia="ru-RU"/>
              </w:rPr>
              <w:t>Обоснование возможности строительства объекта капитального строительства по этапам строительства с выделением этих этапов</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48197A" w:rsidRPr="00D04AF1" w:rsidTr="00CB69E7">
        <w:trPr>
          <w:trHeight w:val="400"/>
        </w:trPr>
        <w:tc>
          <w:tcPr>
            <w:tcW w:w="311" w:type="pct"/>
            <w:shd w:val="clear" w:color="auto" w:fill="auto"/>
          </w:tcPr>
          <w:p w:rsidR="0048197A" w:rsidRPr="00D04AF1" w:rsidRDefault="003626ED" w:rsidP="003626ED">
            <w:pPr>
              <w:spacing w:line="240" w:lineRule="auto"/>
              <w:ind w:firstLine="0"/>
              <w:jc w:val="center"/>
              <w:rPr>
                <w:i/>
                <w:sz w:val="24"/>
                <w:lang w:eastAsia="ru-RU"/>
              </w:rPr>
            </w:pPr>
            <w:r w:rsidRPr="00D04AF1">
              <w:rPr>
                <w:i/>
                <w:sz w:val="24"/>
                <w:lang w:eastAsia="ru-RU"/>
              </w:rPr>
              <w:t>18.</w:t>
            </w:r>
          </w:p>
        </w:tc>
        <w:tc>
          <w:tcPr>
            <w:tcW w:w="4261" w:type="pct"/>
            <w:shd w:val="clear" w:color="auto" w:fill="auto"/>
            <w:vAlign w:val="center"/>
          </w:tcPr>
          <w:p w:rsidR="0048197A" w:rsidRPr="00D04AF1" w:rsidRDefault="003626ED" w:rsidP="0048197A">
            <w:pPr>
              <w:spacing w:line="240" w:lineRule="auto"/>
              <w:ind w:firstLine="0"/>
              <w:jc w:val="left"/>
              <w:rPr>
                <w:i/>
                <w:sz w:val="24"/>
                <w:lang w:eastAsia="ru-RU"/>
              </w:rPr>
            </w:pPr>
            <w:r w:rsidRPr="00D04AF1">
              <w:rPr>
                <w:i/>
                <w:sz w:val="24"/>
                <w:lang w:eastAsia="ru-RU"/>
              </w:rPr>
              <w:t>Сведения о предполагаемых затратах, связанных со сносом зданий и сооружений, переселением людей, переносом инженерно-технического обеспечения</w:t>
            </w:r>
          </w:p>
        </w:tc>
        <w:tc>
          <w:tcPr>
            <w:tcW w:w="428" w:type="pct"/>
            <w:shd w:val="clear" w:color="auto" w:fill="auto"/>
          </w:tcPr>
          <w:p w:rsidR="0048197A" w:rsidRPr="00D04AF1" w:rsidRDefault="0048197A" w:rsidP="0048197A">
            <w:pPr>
              <w:spacing w:line="240" w:lineRule="auto"/>
              <w:ind w:right="56" w:firstLine="0"/>
              <w:jc w:val="center"/>
              <w:rPr>
                <w:i/>
                <w:sz w:val="24"/>
                <w:lang w:eastAsia="ru-RU"/>
              </w:rPr>
            </w:pPr>
          </w:p>
        </w:tc>
      </w:tr>
      <w:tr w:rsidR="005A77E3" w:rsidRPr="00D04AF1" w:rsidTr="00CB69E7">
        <w:trPr>
          <w:trHeight w:val="400"/>
        </w:trPr>
        <w:tc>
          <w:tcPr>
            <w:tcW w:w="311" w:type="pct"/>
            <w:shd w:val="clear" w:color="auto" w:fill="auto"/>
          </w:tcPr>
          <w:p w:rsidR="005A77E3" w:rsidRPr="00D04AF1" w:rsidRDefault="003626ED" w:rsidP="003626ED">
            <w:pPr>
              <w:spacing w:line="240" w:lineRule="auto"/>
              <w:ind w:firstLine="0"/>
              <w:rPr>
                <w:i/>
                <w:sz w:val="24"/>
                <w:lang w:eastAsia="ru-RU"/>
              </w:rPr>
            </w:pPr>
            <w:r w:rsidRPr="00D04AF1">
              <w:rPr>
                <w:i/>
                <w:sz w:val="24"/>
                <w:lang w:eastAsia="ru-RU"/>
              </w:rPr>
              <w:t xml:space="preserve">19. </w:t>
            </w:r>
          </w:p>
        </w:tc>
        <w:tc>
          <w:tcPr>
            <w:tcW w:w="4261" w:type="pct"/>
            <w:shd w:val="clear" w:color="auto" w:fill="auto"/>
            <w:vAlign w:val="center"/>
          </w:tcPr>
          <w:p w:rsidR="005A77E3" w:rsidRPr="00D04AF1" w:rsidRDefault="003626ED" w:rsidP="0048197A">
            <w:pPr>
              <w:spacing w:line="240" w:lineRule="auto"/>
              <w:ind w:firstLine="0"/>
              <w:jc w:val="left"/>
              <w:rPr>
                <w:i/>
                <w:sz w:val="24"/>
                <w:lang w:eastAsia="ru-RU"/>
              </w:rPr>
            </w:pPr>
            <w:r w:rsidRPr="00D04AF1">
              <w:rPr>
                <w:i/>
                <w:sz w:val="24"/>
                <w:lang w:eastAsia="ru-RU"/>
              </w:rPr>
              <w:t>Заверения проектной организации</w:t>
            </w:r>
          </w:p>
        </w:tc>
        <w:tc>
          <w:tcPr>
            <w:tcW w:w="428" w:type="pct"/>
            <w:shd w:val="clear" w:color="auto" w:fill="auto"/>
          </w:tcPr>
          <w:p w:rsidR="005A77E3" w:rsidRPr="00D04AF1" w:rsidRDefault="005A77E3" w:rsidP="0048197A">
            <w:pPr>
              <w:spacing w:line="240" w:lineRule="auto"/>
              <w:ind w:right="56" w:firstLine="0"/>
              <w:jc w:val="center"/>
              <w:rPr>
                <w:i/>
                <w:sz w:val="24"/>
                <w:lang w:eastAsia="ru-RU"/>
              </w:rPr>
            </w:pPr>
          </w:p>
        </w:tc>
      </w:tr>
      <w:tr w:rsidR="005A77E3" w:rsidRPr="00D04AF1" w:rsidTr="00CB69E7">
        <w:trPr>
          <w:trHeight w:val="400"/>
        </w:trPr>
        <w:tc>
          <w:tcPr>
            <w:tcW w:w="311" w:type="pct"/>
            <w:shd w:val="clear" w:color="auto" w:fill="auto"/>
          </w:tcPr>
          <w:p w:rsidR="005A77E3" w:rsidRPr="00D04AF1" w:rsidRDefault="005A77E3" w:rsidP="0048197A">
            <w:pPr>
              <w:spacing w:line="240" w:lineRule="auto"/>
              <w:ind w:firstLine="0"/>
              <w:jc w:val="center"/>
              <w:rPr>
                <w:i/>
                <w:sz w:val="24"/>
                <w:lang w:eastAsia="ru-RU"/>
              </w:rPr>
            </w:pPr>
          </w:p>
        </w:tc>
        <w:tc>
          <w:tcPr>
            <w:tcW w:w="4261" w:type="pct"/>
            <w:shd w:val="clear" w:color="auto" w:fill="auto"/>
            <w:vAlign w:val="center"/>
          </w:tcPr>
          <w:p w:rsidR="005A77E3" w:rsidRPr="00D04AF1" w:rsidRDefault="003626ED" w:rsidP="0048197A">
            <w:pPr>
              <w:spacing w:line="240" w:lineRule="auto"/>
              <w:ind w:firstLine="0"/>
              <w:jc w:val="left"/>
              <w:rPr>
                <w:b/>
                <w:i/>
                <w:sz w:val="24"/>
                <w:lang w:eastAsia="ru-RU"/>
              </w:rPr>
            </w:pPr>
            <w:r w:rsidRPr="00D04AF1">
              <w:rPr>
                <w:b/>
                <w:i/>
                <w:sz w:val="24"/>
                <w:lang w:eastAsia="ru-RU"/>
              </w:rPr>
              <w:t>Приложения</w:t>
            </w:r>
          </w:p>
        </w:tc>
        <w:tc>
          <w:tcPr>
            <w:tcW w:w="428" w:type="pct"/>
            <w:shd w:val="clear" w:color="auto" w:fill="auto"/>
          </w:tcPr>
          <w:p w:rsidR="005A77E3" w:rsidRPr="00D04AF1" w:rsidRDefault="005A77E3" w:rsidP="0048197A">
            <w:pPr>
              <w:spacing w:line="240" w:lineRule="auto"/>
              <w:ind w:right="56" w:firstLine="0"/>
              <w:jc w:val="center"/>
              <w:rPr>
                <w:i/>
                <w:sz w:val="24"/>
                <w:lang w:eastAsia="ru-RU"/>
              </w:rPr>
            </w:pPr>
          </w:p>
        </w:tc>
      </w:tr>
      <w:tr w:rsidR="005A77E3" w:rsidRPr="00D04AF1" w:rsidTr="00CB69E7">
        <w:trPr>
          <w:trHeight w:val="400"/>
        </w:trPr>
        <w:tc>
          <w:tcPr>
            <w:tcW w:w="311" w:type="pct"/>
            <w:shd w:val="clear" w:color="auto" w:fill="auto"/>
          </w:tcPr>
          <w:p w:rsidR="005A77E3" w:rsidRPr="00D04AF1" w:rsidRDefault="003626ED" w:rsidP="003626ED">
            <w:pPr>
              <w:spacing w:line="240" w:lineRule="auto"/>
              <w:ind w:firstLine="0"/>
              <w:jc w:val="center"/>
              <w:rPr>
                <w:i/>
                <w:sz w:val="24"/>
                <w:lang w:eastAsia="ru-RU"/>
              </w:rPr>
            </w:pPr>
            <w:r w:rsidRPr="00D04AF1">
              <w:rPr>
                <w:i/>
                <w:sz w:val="24"/>
                <w:lang w:eastAsia="ru-RU"/>
              </w:rPr>
              <w:t>А.</w:t>
            </w:r>
          </w:p>
        </w:tc>
        <w:tc>
          <w:tcPr>
            <w:tcW w:w="4261" w:type="pct"/>
            <w:shd w:val="clear" w:color="auto" w:fill="auto"/>
            <w:vAlign w:val="center"/>
          </w:tcPr>
          <w:p w:rsidR="005A77E3" w:rsidRPr="00D04AF1" w:rsidRDefault="003626ED" w:rsidP="0048197A">
            <w:pPr>
              <w:spacing w:line="240" w:lineRule="auto"/>
              <w:ind w:firstLine="0"/>
              <w:jc w:val="left"/>
              <w:rPr>
                <w:i/>
                <w:sz w:val="24"/>
                <w:lang w:eastAsia="ru-RU"/>
              </w:rPr>
            </w:pPr>
            <w:r w:rsidRPr="00D04AF1">
              <w:rPr>
                <w:i/>
                <w:sz w:val="24"/>
                <w:lang w:eastAsia="ru-RU"/>
              </w:rPr>
              <w:t>Лист регистрации изменений</w:t>
            </w:r>
          </w:p>
        </w:tc>
        <w:tc>
          <w:tcPr>
            <w:tcW w:w="428" w:type="pct"/>
            <w:shd w:val="clear" w:color="auto" w:fill="auto"/>
          </w:tcPr>
          <w:p w:rsidR="005A77E3" w:rsidRPr="00D04AF1" w:rsidRDefault="005A77E3" w:rsidP="0048197A">
            <w:pPr>
              <w:spacing w:line="240" w:lineRule="auto"/>
              <w:ind w:right="56" w:firstLine="0"/>
              <w:jc w:val="center"/>
              <w:rPr>
                <w:i/>
                <w:sz w:val="24"/>
                <w:lang w:eastAsia="ru-RU"/>
              </w:rPr>
            </w:pPr>
          </w:p>
        </w:tc>
      </w:tr>
      <w:tr w:rsidR="005A77E3" w:rsidRPr="00D04AF1" w:rsidTr="00CB69E7">
        <w:trPr>
          <w:trHeight w:val="400"/>
        </w:trPr>
        <w:tc>
          <w:tcPr>
            <w:tcW w:w="311" w:type="pct"/>
            <w:shd w:val="clear" w:color="auto" w:fill="auto"/>
          </w:tcPr>
          <w:p w:rsidR="005A77E3" w:rsidRPr="00D04AF1" w:rsidRDefault="003626ED" w:rsidP="0048197A">
            <w:pPr>
              <w:spacing w:line="240" w:lineRule="auto"/>
              <w:ind w:firstLine="0"/>
              <w:jc w:val="center"/>
              <w:rPr>
                <w:i/>
                <w:sz w:val="24"/>
                <w:lang w:eastAsia="ru-RU"/>
              </w:rPr>
            </w:pPr>
            <w:r w:rsidRPr="00D04AF1">
              <w:rPr>
                <w:i/>
                <w:sz w:val="24"/>
                <w:lang w:eastAsia="ru-RU"/>
              </w:rPr>
              <w:t>Б1</w:t>
            </w:r>
          </w:p>
        </w:tc>
        <w:tc>
          <w:tcPr>
            <w:tcW w:w="4261" w:type="pct"/>
            <w:shd w:val="clear" w:color="auto" w:fill="auto"/>
            <w:vAlign w:val="center"/>
          </w:tcPr>
          <w:p w:rsidR="005A77E3" w:rsidRPr="00D04AF1" w:rsidRDefault="003626ED" w:rsidP="0048197A">
            <w:pPr>
              <w:spacing w:line="240" w:lineRule="auto"/>
              <w:ind w:firstLine="0"/>
              <w:jc w:val="left"/>
              <w:rPr>
                <w:i/>
                <w:sz w:val="24"/>
                <w:lang w:eastAsia="ru-RU"/>
              </w:rPr>
            </w:pPr>
            <w:r w:rsidRPr="00D04AF1">
              <w:rPr>
                <w:i/>
                <w:sz w:val="24"/>
                <w:lang w:eastAsia="ru-RU"/>
              </w:rPr>
              <w:t>Градостроительный план №</w:t>
            </w:r>
          </w:p>
        </w:tc>
        <w:tc>
          <w:tcPr>
            <w:tcW w:w="428" w:type="pct"/>
            <w:shd w:val="clear" w:color="auto" w:fill="auto"/>
          </w:tcPr>
          <w:p w:rsidR="005A77E3" w:rsidRPr="00D04AF1" w:rsidRDefault="005A77E3" w:rsidP="0048197A">
            <w:pPr>
              <w:spacing w:line="240" w:lineRule="auto"/>
              <w:ind w:right="56" w:firstLine="0"/>
              <w:jc w:val="center"/>
              <w:rPr>
                <w:i/>
                <w:sz w:val="24"/>
                <w:lang w:eastAsia="ru-RU"/>
              </w:rPr>
            </w:pPr>
          </w:p>
        </w:tc>
      </w:tr>
      <w:tr w:rsidR="005A77E3" w:rsidRPr="00D04AF1" w:rsidTr="00CB69E7">
        <w:trPr>
          <w:trHeight w:val="400"/>
        </w:trPr>
        <w:tc>
          <w:tcPr>
            <w:tcW w:w="311" w:type="pct"/>
            <w:shd w:val="clear" w:color="auto" w:fill="auto"/>
          </w:tcPr>
          <w:p w:rsidR="005A77E3" w:rsidRPr="00D04AF1" w:rsidRDefault="00CB69E7" w:rsidP="0048197A">
            <w:pPr>
              <w:spacing w:line="240" w:lineRule="auto"/>
              <w:ind w:firstLine="0"/>
              <w:jc w:val="center"/>
              <w:rPr>
                <w:i/>
                <w:sz w:val="24"/>
                <w:lang w:eastAsia="ru-RU"/>
              </w:rPr>
            </w:pPr>
            <w:r w:rsidRPr="00D04AF1">
              <w:rPr>
                <w:i/>
                <w:sz w:val="24"/>
                <w:lang w:eastAsia="ru-RU"/>
              </w:rPr>
              <w:t>Б2</w:t>
            </w:r>
          </w:p>
        </w:tc>
        <w:tc>
          <w:tcPr>
            <w:tcW w:w="4261" w:type="pct"/>
            <w:shd w:val="clear" w:color="auto" w:fill="auto"/>
            <w:vAlign w:val="center"/>
          </w:tcPr>
          <w:p w:rsidR="005A77E3" w:rsidRPr="00D04AF1" w:rsidRDefault="00CB69E7" w:rsidP="0048197A">
            <w:pPr>
              <w:spacing w:line="240" w:lineRule="auto"/>
              <w:ind w:firstLine="0"/>
              <w:jc w:val="left"/>
              <w:rPr>
                <w:i/>
                <w:sz w:val="24"/>
                <w:lang w:eastAsia="ru-RU"/>
              </w:rPr>
            </w:pPr>
            <w:r w:rsidRPr="00D04AF1">
              <w:rPr>
                <w:i/>
                <w:sz w:val="24"/>
                <w:lang w:eastAsia="ru-RU"/>
              </w:rPr>
              <w:t xml:space="preserve">Договор арены ЗУ </w:t>
            </w:r>
            <w:r w:rsidR="00FA41D2" w:rsidRPr="00FA41D2">
              <w:rPr>
                <w:i/>
                <w:sz w:val="24"/>
                <w:lang w:eastAsia="ru-RU"/>
              </w:rPr>
              <w:t>№ 9 от 22.01.2008 года.</w:t>
            </w:r>
          </w:p>
        </w:tc>
        <w:tc>
          <w:tcPr>
            <w:tcW w:w="428" w:type="pct"/>
            <w:shd w:val="clear" w:color="auto" w:fill="auto"/>
          </w:tcPr>
          <w:p w:rsidR="005A77E3" w:rsidRPr="00D04AF1" w:rsidRDefault="005A77E3" w:rsidP="0048197A">
            <w:pPr>
              <w:spacing w:line="240" w:lineRule="auto"/>
              <w:ind w:right="56" w:firstLine="0"/>
              <w:jc w:val="center"/>
              <w:rPr>
                <w:i/>
                <w:sz w:val="24"/>
                <w:lang w:eastAsia="ru-RU"/>
              </w:rPr>
            </w:pPr>
          </w:p>
        </w:tc>
      </w:tr>
    </w:tbl>
    <w:p w:rsidR="00AD6ADE" w:rsidRPr="00D04AF1" w:rsidRDefault="00AD6ADE" w:rsidP="000E78A6">
      <w:pPr>
        <w:pStyle w:val="af1"/>
        <w:jc w:val="both"/>
        <w:rPr>
          <w:b w:val="0"/>
          <w:sz w:val="22"/>
        </w:rPr>
      </w:pPr>
    </w:p>
    <w:p w:rsidR="0048197A" w:rsidRPr="00D04AF1" w:rsidRDefault="0048197A" w:rsidP="00753A06">
      <w:pPr>
        <w:spacing w:line="240" w:lineRule="auto"/>
        <w:ind w:right="56" w:firstLine="0"/>
        <w:jc w:val="left"/>
        <w:rPr>
          <w:rFonts w:eastAsia="Times New Roman"/>
          <w:b/>
          <w:i/>
          <w:sz w:val="28"/>
          <w:szCs w:val="28"/>
          <w:lang w:eastAsia="ru-RU"/>
        </w:rPr>
      </w:pPr>
    </w:p>
    <w:p w:rsidR="0048197A" w:rsidRPr="00D04AF1" w:rsidRDefault="0048197A" w:rsidP="00753A06">
      <w:pPr>
        <w:spacing w:line="240" w:lineRule="auto"/>
        <w:ind w:right="56" w:firstLine="0"/>
        <w:jc w:val="left"/>
        <w:rPr>
          <w:rFonts w:eastAsia="Times New Roman"/>
          <w:b/>
          <w:i/>
          <w:sz w:val="28"/>
          <w:szCs w:val="28"/>
          <w:lang w:eastAsia="ru-RU"/>
        </w:rPr>
      </w:pPr>
    </w:p>
    <w:p w:rsidR="0048197A" w:rsidRPr="00D04AF1" w:rsidRDefault="0048197A" w:rsidP="00753A06">
      <w:pPr>
        <w:spacing w:line="240" w:lineRule="auto"/>
        <w:ind w:right="56" w:firstLine="0"/>
        <w:jc w:val="left"/>
        <w:rPr>
          <w:rFonts w:eastAsia="Times New Roman"/>
          <w:b/>
          <w:i/>
          <w:sz w:val="28"/>
          <w:szCs w:val="28"/>
          <w:lang w:eastAsia="ru-RU"/>
        </w:rPr>
      </w:pPr>
    </w:p>
    <w:p w:rsidR="0048197A" w:rsidRPr="00D04AF1" w:rsidRDefault="0048197A" w:rsidP="00753A06">
      <w:pPr>
        <w:spacing w:line="240" w:lineRule="auto"/>
        <w:ind w:right="56" w:firstLine="0"/>
        <w:jc w:val="left"/>
        <w:rPr>
          <w:rFonts w:eastAsia="Times New Roman"/>
          <w:b/>
          <w:i/>
          <w:sz w:val="28"/>
          <w:szCs w:val="28"/>
          <w:lang w:eastAsia="ru-RU"/>
        </w:rPr>
      </w:pPr>
    </w:p>
    <w:tbl>
      <w:tblPr>
        <w:tblStyle w:val="a7"/>
        <w:tblW w:w="0" w:type="auto"/>
        <w:tblLook w:val="04A0" w:firstRow="1" w:lastRow="0" w:firstColumn="1" w:lastColumn="0" w:noHBand="0" w:noVBand="1"/>
      </w:tblPr>
      <w:tblGrid>
        <w:gridCol w:w="846"/>
        <w:gridCol w:w="7654"/>
        <w:gridCol w:w="846"/>
      </w:tblGrid>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Б3</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Договор аренды ЗУ</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Б4</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Договор аренды ЗУ</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Б5</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Кадастровая выписка из Единого государственного реестра недвижимости об основных характеристиках на объект недвижимости от</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Б6</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Кадастровая выписка из Единого государственного реестра недвижимости об основных характеристиках на объект недвижимости от</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Б7</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Кадастровая выписка из Единого государственного реестра недвижимости об основных характеристиках на объект недвижимости от</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805294" w:rsidP="00805294">
            <w:pPr>
              <w:spacing w:line="240" w:lineRule="auto"/>
              <w:ind w:right="56" w:firstLine="0"/>
              <w:jc w:val="center"/>
              <w:rPr>
                <w:rFonts w:eastAsia="Times New Roman"/>
                <w:i/>
                <w:sz w:val="24"/>
                <w:lang w:eastAsia="ru-RU"/>
              </w:rPr>
            </w:pPr>
            <w:r w:rsidRPr="00D04AF1">
              <w:rPr>
                <w:rFonts w:eastAsia="Times New Roman"/>
                <w:i/>
                <w:sz w:val="24"/>
                <w:lang w:eastAsia="ru-RU"/>
              </w:rPr>
              <w:t>В1</w:t>
            </w:r>
          </w:p>
        </w:tc>
        <w:tc>
          <w:tcPr>
            <w:tcW w:w="7654" w:type="dxa"/>
          </w:tcPr>
          <w:p w:rsidR="00805294" w:rsidRPr="00D04AF1" w:rsidRDefault="00805294" w:rsidP="00753A06">
            <w:pPr>
              <w:spacing w:line="240" w:lineRule="auto"/>
              <w:ind w:right="56" w:firstLine="0"/>
              <w:jc w:val="left"/>
              <w:rPr>
                <w:rFonts w:eastAsia="Times New Roman"/>
                <w:i/>
                <w:sz w:val="24"/>
                <w:lang w:eastAsia="ru-RU"/>
              </w:rPr>
            </w:pPr>
            <w:r w:rsidRPr="00D04AF1">
              <w:rPr>
                <w:rFonts w:eastAsia="Times New Roman"/>
                <w:i/>
                <w:sz w:val="24"/>
                <w:lang w:eastAsia="ru-RU"/>
              </w:rPr>
              <w:t>Договор поставки питьевой воды №     от</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4302C9" w:rsidP="00805294">
            <w:pPr>
              <w:spacing w:line="240" w:lineRule="auto"/>
              <w:ind w:right="56" w:firstLine="0"/>
              <w:jc w:val="center"/>
              <w:rPr>
                <w:rFonts w:eastAsia="Times New Roman"/>
                <w:i/>
                <w:sz w:val="24"/>
                <w:lang w:eastAsia="ru-RU"/>
              </w:rPr>
            </w:pPr>
            <w:r w:rsidRPr="00D04AF1">
              <w:rPr>
                <w:rFonts w:eastAsia="Times New Roman"/>
                <w:i/>
                <w:sz w:val="24"/>
                <w:lang w:eastAsia="ru-RU"/>
              </w:rPr>
              <w:t>В2</w:t>
            </w:r>
          </w:p>
        </w:tc>
        <w:tc>
          <w:tcPr>
            <w:tcW w:w="7654" w:type="dxa"/>
          </w:tcPr>
          <w:p w:rsidR="00805294" w:rsidRPr="00D04AF1" w:rsidRDefault="004302C9" w:rsidP="00753A06">
            <w:pPr>
              <w:spacing w:line="240" w:lineRule="auto"/>
              <w:ind w:right="56" w:firstLine="0"/>
              <w:jc w:val="left"/>
              <w:rPr>
                <w:rFonts w:eastAsia="Times New Roman"/>
                <w:i/>
                <w:sz w:val="24"/>
                <w:lang w:eastAsia="ru-RU"/>
              </w:rPr>
            </w:pPr>
            <w:r w:rsidRPr="00D04AF1">
              <w:rPr>
                <w:rFonts w:eastAsia="Times New Roman"/>
                <w:i/>
                <w:sz w:val="24"/>
                <w:lang w:eastAsia="ru-RU"/>
              </w:rPr>
              <w:t>Сертификат на питьевую воду</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805294" w:rsidRPr="00D04AF1" w:rsidTr="00805294">
        <w:tc>
          <w:tcPr>
            <w:tcW w:w="846" w:type="dxa"/>
          </w:tcPr>
          <w:p w:rsidR="00805294" w:rsidRPr="00D04AF1" w:rsidRDefault="004302C9" w:rsidP="004302C9">
            <w:pPr>
              <w:spacing w:line="240" w:lineRule="auto"/>
              <w:ind w:right="56" w:firstLine="0"/>
              <w:jc w:val="center"/>
              <w:rPr>
                <w:rFonts w:eastAsia="Times New Roman"/>
                <w:i/>
                <w:sz w:val="24"/>
                <w:lang w:eastAsia="ru-RU"/>
              </w:rPr>
            </w:pPr>
            <w:r w:rsidRPr="00D04AF1">
              <w:rPr>
                <w:rFonts w:eastAsia="Times New Roman"/>
                <w:i/>
                <w:sz w:val="24"/>
                <w:lang w:eastAsia="ru-RU"/>
              </w:rPr>
              <w:t>Г1</w:t>
            </w:r>
          </w:p>
        </w:tc>
        <w:tc>
          <w:tcPr>
            <w:tcW w:w="7654" w:type="dxa"/>
          </w:tcPr>
          <w:p w:rsidR="00805294" w:rsidRPr="00D04AF1" w:rsidRDefault="004302C9" w:rsidP="00753A06">
            <w:pPr>
              <w:spacing w:line="240" w:lineRule="auto"/>
              <w:ind w:right="56" w:firstLine="0"/>
              <w:jc w:val="left"/>
              <w:rPr>
                <w:rFonts w:eastAsia="Times New Roman"/>
                <w:i/>
                <w:sz w:val="24"/>
                <w:lang w:eastAsia="ru-RU"/>
              </w:rPr>
            </w:pPr>
            <w:r w:rsidRPr="00D04AF1">
              <w:rPr>
                <w:rFonts w:eastAsia="Times New Roman"/>
                <w:i/>
                <w:sz w:val="24"/>
                <w:lang w:eastAsia="ru-RU"/>
              </w:rPr>
              <w:t>Гарантийное письмо о технической возможности вывоза …..</w:t>
            </w:r>
          </w:p>
        </w:tc>
        <w:tc>
          <w:tcPr>
            <w:tcW w:w="846" w:type="dxa"/>
          </w:tcPr>
          <w:p w:rsidR="00805294" w:rsidRPr="00D04AF1" w:rsidRDefault="00805294" w:rsidP="00753A06">
            <w:pPr>
              <w:spacing w:line="240" w:lineRule="auto"/>
              <w:ind w:right="56" w:firstLine="0"/>
              <w:jc w:val="left"/>
              <w:rPr>
                <w:rFonts w:eastAsia="Times New Roman"/>
                <w:b/>
                <w:i/>
                <w:sz w:val="28"/>
                <w:szCs w:val="28"/>
                <w:lang w:eastAsia="ru-RU"/>
              </w:rPr>
            </w:pPr>
          </w:p>
        </w:tc>
      </w:tr>
      <w:tr w:rsidR="004302C9" w:rsidRPr="00D04AF1" w:rsidTr="00805294">
        <w:tc>
          <w:tcPr>
            <w:tcW w:w="846" w:type="dxa"/>
          </w:tcPr>
          <w:p w:rsidR="004302C9" w:rsidRPr="00D04AF1" w:rsidRDefault="004302C9" w:rsidP="004302C9">
            <w:pPr>
              <w:spacing w:line="240" w:lineRule="auto"/>
              <w:ind w:right="56" w:firstLine="0"/>
              <w:jc w:val="center"/>
              <w:rPr>
                <w:rFonts w:eastAsia="Times New Roman"/>
                <w:i/>
                <w:sz w:val="24"/>
                <w:lang w:eastAsia="ru-RU"/>
              </w:rPr>
            </w:pPr>
            <w:r w:rsidRPr="00D04AF1">
              <w:rPr>
                <w:rFonts w:eastAsia="Times New Roman"/>
                <w:i/>
                <w:sz w:val="24"/>
                <w:lang w:eastAsia="ru-RU"/>
              </w:rPr>
              <w:t>Д1</w:t>
            </w:r>
          </w:p>
        </w:tc>
        <w:tc>
          <w:tcPr>
            <w:tcW w:w="7654" w:type="dxa"/>
          </w:tcPr>
          <w:p w:rsidR="004302C9" w:rsidRPr="00D04AF1" w:rsidRDefault="004302C9" w:rsidP="00753A06">
            <w:pPr>
              <w:spacing w:line="240" w:lineRule="auto"/>
              <w:ind w:right="56" w:firstLine="0"/>
              <w:jc w:val="left"/>
              <w:rPr>
                <w:rFonts w:eastAsia="Times New Roman"/>
                <w:i/>
                <w:sz w:val="24"/>
                <w:lang w:eastAsia="ru-RU"/>
              </w:rPr>
            </w:pPr>
            <w:r w:rsidRPr="00D04AF1">
              <w:rPr>
                <w:rFonts w:eastAsia="Times New Roman"/>
                <w:i/>
                <w:sz w:val="24"/>
                <w:lang w:eastAsia="ru-RU"/>
              </w:rPr>
              <w:t>Техническое задание на проектирование</w:t>
            </w:r>
          </w:p>
        </w:tc>
        <w:tc>
          <w:tcPr>
            <w:tcW w:w="846" w:type="dxa"/>
          </w:tcPr>
          <w:p w:rsidR="004302C9" w:rsidRPr="00D04AF1" w:rsidRDefault="004302C9" w:rsidP="00753A06">
            <w:pPr>
              <w:spacing w:line="240" w:lineRule="auto"/>
              <w:ind w:right="56" w:firstLine="0"/>
              <w:jc w:val="left"/>
              <w:rPr>
                <w:rFonts w:eastAsia="Times New Roman"/>
                <w:b/>
                <w:i/>
                <w:sz w:val="28"/>
                <w:szCs w:val="28"/>
                <w:lang w:eastAsia="ru-RU"/>
              </w:rPr>
            </w:pPr>
          </w:p>
        </w:tc>
      </w:tr>
      <w:tr w:rsidR="004302C9" w:rsidRPr="00D04AF1" w:rsidTr="00805294">
        <w:tc>
          <w:tcPr>
            <w:tcW w:w="846" w:type="dxa"/>
          </w:tcPr>
          <w:p w:rsidR="004302C9" w:rsidRPr="00D04AF1" w:rsidRDefault="004302C9" w:rsidP="0029746A">
            <w:pPr>
              <w:spacing w:line="240" w:lineRule="auto"/>
              <w:ind w:right="56" w:firstLine="0"/>
              <w:jc w:val="center"/>
              <w:rPr>
                <w:rFonts w:eastAsia="Times New Roman"/>
                <w:i/>
                <w:sz w:val="24"/>
                <w:lang w:eastAsia="ru-RU"/>
              </w:rPr>
            </w:pPr>
            <w:r w:rsidRPr="00D04AF1">
              <w:rPr>
                <w:rFonts w:eastAsia="Times New Roman"/>
                <w:i/>
                <w:sz w:val="24"/>
                <w:lang w:eastAsia="ru-RU"/>
              </w:rPr>
              <w:t>Е</w:t>
            </w:r>
            <w:r w:rsidR="0029746A" w:rsidRPr="00D04AF1">
              <w:rPr>
                <w:rFonts w:eastAsia="Times New Roman"/>
                <w:i/>
                <w:sz w:val="24"/>
                <w:lang w:eastAsia="ru-RU"/>
              </w:rPr>
              <w:t>1</w:t>
            </w:r>
          </w:p>
        </w:tc>
        <w:tc>
          <w:tcPr>
            <w:tcW w:w="7654" w:type="dxa"/>
          </w:tcPr>
          <w:p w:rsidR="004302C9" w:rsidRPr="00D04AF1" w:rsidRDefault="007359CA" w:rsidP="00753A06">
            <w:pPr>
              <w:spacing w:line="240" w:lineRule="auto"/>
              <w:ind w:right="56" w:firstLine="0"/>
              <w:jc w:val="left"/>
              <w:rPr>
                <w:rFonts w:eastAsia="Times New Roman"/>
                <w:i/>
                <w:sz w:val="24"/>
                <w:lang w:eastAsia="ru-RU"/>
              </w:rPr>
            </w:pPr>
            <w:r w:rsidRPr="00D04AF1">
              <w:rPr>
                <w:rFonts w:eastAsia="Times New Roman"/>
                <w:i/>
                <w:sz w:val="24"/>
                <w:lang w:eastAsia="ru-RU"/>
              </w:rPr>
              <w:t>Письмо ООО «ПРОФСПЕЦТРАНС» об отсутствии объектов на проектиру</w:t>
            </w:r>
            <w:r w:rsidR="00697C4E" w:rsidRPr="00D04AF1">
              <w:rPr>
                <w:rFonts w:eastAsia="Times New Roman"/>
                <w:i/>
                <w:sz w:val="24"/>
                <w:lang w:eastAsia="ru-RU"/>
              </w:rPr>
              <w:t>е</w:t>
            </w:r>
            <w:r w:rsidRPr="00D04AF1">
              <w:rPr>
                <w:rFonts w:eastAsia="Times New Roman"/>
                <w:i/>
                <w:sz w:val="24"/>
                <w:lang w:eastAsia="ru-RU"/>
              </w:rPr>
              <w:t>мом  земельном участке, подлежащих демонтажу.</w:t>
            </w:r>
          </w:p>
        </w:tc>
        <w:tc>
          <w:tcPr>
            <w:tcW w:w="846" w:type="dxa"/>
          </w:tcPr>
          <w:p w:rsidR="004302C9" w:rsidRPr="00D04AF1" w:rsidRDefault="004302C9" w:rsidP="00753A06">
            <w:pPr>
              <w:spacing w:line="240" w:lineRule="auto"/>
              <w:ind w:right="56" w:firstLine="0"/>
              <w:jc w:val="left"/>
              <w:rPr>
                <w:rFonts w:eastAsia="Times New Roman"/>
                <w:b/>
                <w:i/>
                <w:sz w:val="28"/>
                <w:szCs w:val="28"/>
                <w:lang w:eastAsia="ru-RU"/>
              </w:rPr>
            </w:pPr>
          </w:p>
        </w:tc>
      </w:tr>
      <w:tr w:rsidR="004302C9" w:rsidRPr="00D04AF1" w:rsidTr="00805294">
        <w:tc>
          <w:tcPr>
            <w:tcW w:w="846" w:type="dxa"/>
          </w:tcPr>
          <w:p w:rsidR="004302C9" w:rsidRPr="00D04AF1" w:rsidRDefault="004302C9" w:rsidP="00753A06">
            <w:pPr>
              <w:spacing w:line="240" w:lineRule="auto"/>
              <w:ind w:right="56" w:firstLine="0"/>
              <w:jc w:val="left"/>
              <w:rPr>
                <w:rFonts w:eastAsia="Times New Roman"/>
                <w:i/>
                <w:sz w:val="28"/>
                <w:szCs w:val="28"/>
                <w:lang w:eastAsia="ru-RU"/>
              </w:rPr>
            </w:pPr>
          </w:p>
        </w:tc>
        <w:tc>
          <w:tcPr>
            <w:tcW w:w="7654" w:type="dxa"/>
          </w:tcPr>
          <w:p w:rsidR="004302C9" w:rsidRPr="00D04AF1" w:rsidRDefault="004302C9" w:rsidP="00753A06">
            <w:pPr>
              <w:spacing w:line="240" w:lineRule="auto"/>
              <w:ind w:right="56" w:firstLine="0"/>
              <w:jc w:val="left"/>
              <w:rPr>
                <w:rFonts w:eastAsia="Times New Roman"/>
                <w:i/>
                <w:sz w:val="28"/>
                <w:szCs w:val="28"/>
                <w:lang w:eastAsia="ru-RU"/>
              </w:rPr>
            </w:pPr>
          </w:p>
        </w:tc>
        <w:tc>
          <w:tcPr>
            <w:tcW w:w="846" w:type="dxa"/>
          </w:tcPr>
          <w:p w:rsidR="004302C9" w:rsidRPr="00D04AF1" w:rsidRDefault="004302C9" w:rsidP="00753A06">
            <w:pPr>
              <w:spacing w:line="240" w:lineRule="auto"/>
              <w:ind w:right="56" w:firstLine="0"/>
              <w:jc w:val="left"/>
              <w:rPr>
                <w:rFonts w:eastAsia="Times New Roman"/>
                <w:b/>
                <w:i/>
                <w:sz w:val="28"/>
                <w:szCs w:val="28"/>
                <w:lang w:eastAsia="ru-RU"/>
              </w:rPr>
            </w:pPr>
          </w:p>
        </w:tc>
      </w:tr>
    </w:tbl>
    <w:p w:rsidR="00BD33A7" w:rsidRPr="00D04AF1" w:rsidRDefault="00BD33A7" w:rsidP="0048197A">
      <w:pPr>
        <w:spacing w:line="240" w:lineRule="auto"/>
        <w:ind w:right="56" w:firstLine="0"/>
        <w:jc w:val="center"/>
        <w:rPr>
          <w:rFonts w:eastAsia="Times New Roman"/>
          <w:b/>
          <w:i/>
          <w:sz w:val="28"/>
          <w:szCs w:val="28"/>
          <w:lang w:eastAsia="ru-RU"/>
        </w:rPr>
      </w:pPr>
    </w:p>
    <w:p w:rsidR="00BD33A7" w:rsidRPr="00D04AF1" w:rsidRDefault="00BD33A7">
      <w:pPr>
        <w:spacing w:line="240" w:lineRule="auto"/>
        <w:ind w:firstLine="0"/>
        <w:jc w:val="left"/>
        <w:rPr>
          <w:rFonts w:eastAsia="Times New Roman"/>
          <w:b/>
          <w:i/>
          <w:sz w:val="28"/>
          <w:szCs w:val="28"/>
          <w:lang w:eastAsia="ru-RU"/>
        </w:rPr>
      </w:pPr>
      <w:r w:rsidRPr="00D04AF1">
        <w:rPr>
          <w:rFonts w:eastAsia="Times New Roman"/>
          <w:b/>
          <w:i/>
          <w:sz w:val="28"/>
          <w:szCs w:val="28"/>
          <w:lang w:eastAsia="ru-RU"/>
        </w:rPr>
        <w:br w:type="page"/>
      </w:r>
    </w:p>
    <w:p w:rsidR="00753A06" w:rsidRPr="00520671" w:rsidRDefault="00753A06" w:rsidP="00D04AF1">
      <w:pPr>
        <w:spacing w:line="240" w:lineRule="auto"/>
        <w:ind w:right="56" w:firstLine="0"/>
        <w:jc w:val="left"/>
        <w:rPr>
          <w:rFonts w:eastAsia="Times New Roman"/>
          <w:sz w:val="24"/>
          <w:lang w:eastAsia="ru-RU"/>
        </w:rPr>
      </w:pPr>
      <w:r w:rsidRPr="00520671">
        <w:rPr>
          <w:rFonts w:eastAsia="Times New Roman"/>
          <w:b/>
          <w:sz w:val="28"/>
          <w:szCs w:val="28"/>
          <w:lang w:eastAsia="ru-RU"/>
        </w:rPr>
        <w:t xml:space="preserve">1. </w:t>
      </w:r>
      <w:r w:rsidR="00DD096E" w:rsidRPr="00520671">
        <w:rPr>
          <w:rFonts w:eastAsia="Times New Roman"/>
          <w:b/>
          <w:sz w:val="28"/>
          <w:szCs w:val="28"/>
          <w:lang w:eastAsia="ru-RU"/>
        </w:rPr>
        <w:t>С</w:t>
      </w:r>
      <w:r w:rsidR="007268FC" w:rsidRPr="00520671">
        <w:rPr>
          <w:rFonts w:eastAsia="Times New Roman"/>
          <w:b/>
          <w:sz w:val="28"/>
          <w:szCs w:val="28"/>
          <w:lang w:eastAsia="ru-RU"/>
        </w:rPr>
        <w:t>остав исполнителей</w:t>
      </w:r>
    </w:p>
    <w:p w:rsidR="00753A06" w:rsidRPr="00520671" w:rsidRDefault="00753A06" w:rsidP="00753A06">
      <w:pPr>
        <w:spacing w:line="240" w:lineRule="auto"/>
        <w:ind w:right="56" w:firstLine="0"/>
        <w:jc w:val="left"/>
        <w:rPr>
          <w:rFonts w:eastAsia="Times New Roman"/>
          <w:sz w:val="28"/>
          <w:szCs w:val="28"/>
          <w:lang w:eastAsia="ru-RU"/>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753A06" w:rsidRPr="00520671" w:rsidTr="00852F21">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520671" w:rsidRDefault="00753A06" w:rsidP="00753A06">
            <w:pPr>
              <w:spacing w:line="276" w:lineRule="auto"/>
              <w:ind w:right="56" w:firstLine="0"/>
              <w:contextualSpacing/>
              <w:jc w:val="center"/>
              <w:rPr>
                <w:rFonts w:eastAsia="Times New Roman"/>
                <w:b/>
                <w:sz w:val="28"/>
                <w:szCs w:val="28"/>
                <w:lang w:eastAsia="ru-RU"/>
              </w:rPr>
            </w:pPr>
            <w:r w:rsidRPr="00520671">
              <w:rPr>
                <w:rFonts w:eastAsia="Times New Roman"/>
                <w:b/>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520671" w:rsidRDefault="00753A06" w:rsidP="00753A06">
            <w:pPr>
              <w:spacing w:line="276" w:lineRule="auto"/>
              <w:ind w:right="56" w:firstLine="0"/>
              <w:contextualSpacing/>
              <w:jc w:val="center"/>
              <w:rPr>
                <w:rFonts w:eastAsia="Times New Roman"/>
                <w:b/>
                <w:sz w:val="28"/>
                <w:szCs w:val="28"/>
                <w:lang w:eastAsia="ru-RU"/>
              </w:rPr>
            </w:pPr>
            <w:r w:rsidRPr="00520671">
              <w:rPr>
                <w:rFonts w:eastAsia="Times New Roman"/>
                <w:b/>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520671" w:rsidRDefault="00753A06" w:rsidP="00753A06">
            <w:pPr>
              <w:spacing w:line="276" w:lineRule="auto"/>
              <w:ind w:right="56" w:firstLine="0"/>
              <w:contextualSpacing/>
              <w:jc w:val="center"/>
              <w:rPr>
                <w:rFonts w:eastAsia="Times New Roman"/>
                <w:b/>
                <w:sz w:val="28"/>
                <w:szCs w:val="28"/>
                <w:lang w:eastAsia="ru-RU"/>
              </w:rPr>
            </w:pPr>
            <w:r w:rsidRPr="00520671">
              <w:rPr>
                <w:rFonts w:eastAsia="Times New Roman"/>
                <w:b/>
                <w:sz w:val="28"/>
                <w:szCs w:val="28"/>
                <w:lang w:eastAsia="ru-RU"/>
              </w:rPr>
              <w:t>Подпись</w:t>
            </w:r>
          </w:p>
        </w:tc>
      </w:tr>
      <w:tr w:rsidR="0048197A" w:rsidRPr="00520671" w:rsidTr="00852F21">
        <w:trPr>
          <w:trHeight w:hRule="exact" w:val="567"/>
          <w:jc w:val="center"/>
        </w:trPr>
        <w:tc>
          <w:tcPr>
            <w:tcW w:w="3445" w:type="dxa"/>
            <w:tcBorders>
              <w:top w:val="single" w:sz="12" w:space="0" w:color="auto"/>
              <w:left w:val="single" w:sz="12" w:space="0" w:color="auto"/>
              <w:right w:val="single" w:sz="12" w:space="0" w:color="auto"/>
            </w:tcBorders>
            <w:shd w:val="clear" w:color="auto" w:fill="auto"/>
            <w:vAlign w:val="center"/>
          </w:tcPr>
          <w:p w:rsidR="0048197A" w:rsidRPr="00520671" w:rsidRDefault="0048197A" w:rsidP="0048197A">
            <w:pPr>
              <w:spacing w:line="276" w:lineRule="auto"/>
              <w:ind w:right="56" w:firstLine="0"/>
              <w:contextualSpacing/>
              <w:jc w:val="left"/>
              <w:rPr>
                <w:sz w:val="24"/>
                <w:lang w:eastAsia="ru-RU"/>
              </w:rPr>
            </w:pPr>
            <w:r w:rsidRPr="00520671">
              <w:rPr>
                <w:sz w:val="24"/>
                <w:lang w:eastAsia="ru-RU"/>
              </w:rPr>
              <w:t>Главный инженер проекта</w:t>
            </w:r>
          </w:p>
        </w:tc>
        <w:tc>
          <w:tcPr>
            <w:tcW w:w="3260" w:type="dxa"/>
            <w:tcBorders>
              <w:top w:val="single" w:sz="12" w:space="0" w:color="auto"/>
              <w:left w:val="single" w:sz="12" w:space="0" w:color="auto"/>
              <w:right w:val="single" w:sz="12" w:space="0" w:color="auto"/>
            </w:tcBorders>
            <w:shd w:val="clear" w:color="auto" w:fill="auto"/>
            <w:vAlign w:val="center"/>
          </w:tcPr>
          <w:p w:rsidR="0048197A" w:rsidRPr="00520671" w:rsidRDefault="0048197A" w:rsidP="0048197A">
            <w:pPr>
              <w:spacing w:line="276" w:lineRule="auto"/>
              <w:ind w:right="56" w:firstLine="0"/>
              <w:contextualSpacing/>
              <w:jc w:val="center"/>
              <w:rPr>
                <w:sz w:val="24"/>
                <w:lang w:eastAsia="ru-RU"/>
              </w:rPr>
            </w:pPr>
            <w:r w:rsidRPr="00520671">
              <w:rPr>
                <w:sz w:val="24"/>
                <w:lang w:eastAsia="ru-RU"/>
              </w:rPr>
              <w:t>Муравьёва С.</w:t>
            </w:r>
          </w:p>
        </w:tc>
        <w:tc>
          <w:tcPr>
            <w:tcW w:w="2593" w:type="dxa"/>
            <w:tcBorders>
              <w:top w:val="single" w:sz="12" w:space="0" w:color="auto"/>
              <w:left w:val="single" w:sz="12" w:space="0" w:color="auto"/>
              <w:right w:val="single" w:sz="12" w:space="0" w:color="auto"/>
            </w:tcBorders>
            <w:shd w:val="clear" w:color="auto" w:fill="auto"/>
          </w:tcPr>
          <w:p w:rsidR="0048197A" w:rsidRPr="00520671" w:rsidRDefault="0048197A" w:rsidP="0048197A">
            <w:pPr>
              <w:tabs>
                <w:tab w:val="center" w:pos="1160"/>
              </w:tabs>
              <w:spacing w:line="276" w:lineRule="auto"/>
              <w:ind w:right="56" w:firstLine="0"/>
              <w:contextualSpacing/>
              <w:rPr>
                <w:sz w:val="28"/>
                <w:szCs w:val="28"/>
                <w:lang w:eastAsia="ru-RU"/>
              </w:rPr>
            </w:pPr>
          </w:p>
        </w:tc>
      </w:tr>
      <w:tr w:rsidR="0048197A" w:rsidRPr="00520671" w:rsidTr="00852F21">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48197A" w:rsidRPr="00520671" w:rsidRDefault="0048197A" w:rsidP="0048197A">
            <w:pPr>
              <w:spacing w:line="276" w:lineRule="auto"/>
              <w:ind w:right="56" w:firstLine="0"/>
              <w:contextualSpacing/>
              <w:jc w:val="left"/>
              <w:rPr>
                <w:sz w:val="24"/>
                <w:lang w:eastAsia="ru-RU"/>
              </w:rPr>
            </w:pPr>
            <w:r w:rsidRPr="00520671">
              <w:rPr>
                <w:sz w:val="24"/>
                <w:lang w:eastAsia="ru-RU"/>
              </w:rPr>
              <w:t>Главный специалист</w:t>
            </w:r>
          </w:p>
        </w:tc>
        <w:tc>
          <w:tcPr>
            <w:tcW w:w="3260" w:type="dxa"/>
            <w:tcBorders>
              <w:top w:val="single" w:sz="4" w:space="0" w:color="auto"/>
              <w:left w:val="single" w:sz="12" w:space="0" w:color="auto"/>
              <w:right w:val="single" w:sz="12" w:space="0" w:color="auto"/>
            </w:tcBorders>
            <w:shd w:val="clear" w:color="auto" w:fill="auto"/>
            <w:vAlign w:val="center"/>
          </w:tcPr>
          <w:p w:rsidR="0048197A" w:rsidRPr="00520671" w:rsidRDefault="000F1563" w:rsidP="0048197A">
            <w:pPr>
              <w:spacing w:line="276" w:lineRule="auto"/>
              <w:ind w:right="56" w:firstLine="0"/>
              <w:contextualSpacing/>
              <w:jc w:val="center"/>
              <w:rPr>
                <w:sz w:val="24"/>
                <w:lang w:eastAsia="ru-RU"/>
              </w:rPr>
            </w:pPr>
            <w:r w:rsidRPr="00520671">
              <w:rPr>
                <w:sz w:val="24"/>
                <w:lang w:eastAsia="ru-RU"/>
              </w:rPr>
              <w:t>Теплов А.</w:t>
            </w:r>
            <w:r w:rsidR="00AF1A17" w:rsidRPr="00520671">
              <w:rPr>
                <w:sz w:val="24"/>
                <w:lang w:eastAsia="ru-RU"/>
              </w:rPr>
              <w:t>Б.</w:t>
            </w:r>
          </w:p>
        </w:tc>
        <w:tc>
          <w:tcPr>
            <w:tcW w:w="2593" w:type="dxa"/>
            <w:tcBorders>
              <w:top w:val="single" w:sz="4" w:space="0" w:color="auto"/>
              <w:left w:val="single" w:sz="12" w:space="0" w:color="auto"/>
              <w:right w:val="single" w:sz="12" w:space="0" w:color="auto"/>
            </w:tcBorders>
            <w:shd w:val="clear" w:color="auto" w:fill="auto"/>
          </w:tcPr>
          <w:p w:rsidR="0048197A" w:rsidRPr="00520671" w:rsidRDefault="0048197A" w:rsidP="00866499">
            <w:pPr>
              <w:spacing w:line="276" w:lineRule="auto"/>
              <w:ind w:right="56" w:firstLine="0"/>
              <w:contextualSpacing/>
              <w:rPr>
                <w:sz w:val="28"/>
                <w:szCs w:val="28"/>
                <w:lang w:eastAsia="ru-RU"/>
              </w:rPr>
            </w:pPr>
            <w:r w:rsidRPr="00520671">
              <w:rPr>
                <w:sz w:val="28"/>
                <w:szCs w:val="28"/>
                <w:lang w:eastAsia="ru-RU"/>
              </w:rPr>
              <w:t xml:space="preserve">    </w:t>
            </w:r>
          </w:p>
        </w:tc>
      </w:tr>
      <w:tr w:rsidR="0048197A" w:rsidRPr="00520671" w:rsidTr="00852F21">
        <w:trPr>
          <w:trHeight w:hRule="exact" w:val="567"/>
          <w:jc w:val="center"/>
        </w:trPr>
        <w:tc>
          <w:tcPr>
            <w:tcW w:w="3445" w:type="dxa"/>
            <w:tcBorders>
              <w:left w:val="single" w:sz="12" w:space="0" w:color="auto"/>
              <w:right w:val="single" w:sz="12" w:space="0" w:color="auto"/>
            </w:tcBorders>
            <w:shd w:val="clear" w:color="auto" w:fill="auto"/>
            <w:vAlign w:val="center"/>
          </w:tcPr>
          <w:p w:rsidR="0048197A" w:rsidRPr="00520671" w:rsidRDefault="0048197A" w:rsidP="0048197A">
            <w:pPr>
              <w:spacing w:line="276" w:lineRule="auto"/>
              <w:ind w:right="56" w:firstLine="0"/>
              <w:contextualSpacing/>
              <w:jc w:val="left"/>
              <w:rPr>
                <w:sz w:val="24"/>
                <w:lang w:eastAsia="ru-RU"/>
              </w:rPr>
            </w:pPr>
            <w:r w:rsidRPr="00520671">
              <w:rPr>
                <w:sz w:val="24"/>
                <w:lang w:eastAsia="ru-RU"/>
              </w:rPr>
              <w:t>Н. контр.</w:t>
            </w:r>
          </w:p>
        </w:tc>
        <w:tc>
          <w:tcPr>
            <w:tcW w:w="3260" w:type="dxa"/>
            <w:tcBorders>
              <w:left w:val="single" w:sz="12" w:space="0" w:color="auto"/>
              <w:right w:val="single" w:sz="12" w:space="0" w:color="auto"/>
            </w:tcBorders>
            <w:shd w:val="clear" w:color="auto" w:fill="auto"/>
            <w:vAlign w:val="center"/>
          </w:tcPr>
          <w:p w:rsidR="0048197A" w:rsidRPr="00520671" w:rsidRDefault="0048197A" w:rsidP="0048197A">
            <w:pPr>
              <w:spacing w:line="276" w:lineRule="auto"/>
              <w:ind w:right="56" w:firstLine="0"/>
              <w:contextualSpacing/>
              <w:jc w:val="center"/>
              <w:rPr>
                <w:sz w:val="24"/>
                <w:lang w:eastAsia="ru-RU"/>
              </w:rPr>
            </w:pPr>
            <w:r w:rsidRPr="00520671">
              <w:rPr>
                <w:sz w:val="24"/>
                <w:lang w:eastAsia="ru-RU"/>
              </w:rPr>
              <w:t>Маслова Е.Н.</w:t>
            </w:r>
          </w:p>
        </w:tc>
        <w:tc>
          <w:tcPr>
            <w:tcW w:w="2593" w:type="dxa"/>
            <w:tcBorders>
              <w:left w:val="single" w:sz="12" w:space="0" w:color="auto"/>
              <w:right w:val="single" w:sz="12" w:space="0" w:color="auto"/>
            </w:tcBorders>
            <w:shd w:val="clear" w:color="auto" w:fill="auto"/>
          </w:tcPr>
          <w:p w:rsidR="0048197A" w:rsidRPr="00520671" w:rsidRDefault="0048197A" w:rsidP="0048197A">
            <w:pPr>
              <w:spacing w:line="276" w:lineRule="auto"/>
              <w:ind w:right="56" w:firstLine="0"/>
              <w:contextualSpacing/>
              <w:rPr>
                <w:sz w:val="28"/>
                <w:szCs w:val="28"/>
                <w:lang w:eastAsia="ru-RU"/>
              </w:rPr>
            </w:pPr>
          </w:p>
        </w:tc>
      </w:tr>
    </w:tbl>
    <w:p w:rsidR="00753A06" w:rsidRPr="00D04AF1" w:rsidRDefault="00753A06" w:rsidP="00753A06">
      <w:pPr>
        <w:spacing w:line="240" w:lineRule="auto"/>
        <w:ind w:right="56" w:firstLine="0"/>
        <w:jc w:val="left"/>
        <w:rPr>
          <w:rFonts w:eastAsia="Times New Roman"/>
          <w:i/>
          <w:sz w:val="28"/>
          <w:szCs w:val="28"/>
          <w:lang w:eastAsia="ru-RU"/>
        </w:rPr>
      </w:pPr>
    </w:p>
    <w:p w:rsidR="00673954" w:rsidRPr="00D04AF1" w:rsidRDefault="00673954" w:rsidP="00A44FF5">
      <w:pPr>
        <w:pStyle w:val="af1"/>
        <w:rPr>
          <w:b w:val="0"/>
          <w:sz w:val="22"/>
        </w:rPr>
      </w:pPr>
    </w:p>
    <w:bookmarkEnd w:id="1"/>
    <w:bookmarkEnd w:id="2"/>
    <w:p w:rsidR="00BD33A7" w:rsidRPr="00D04AF1" w:rsidRDefault="00BD33A7">
      <w:pPr>
        <w:spacing w:line="240" w:lineRule="auto"/>
        <w:ind w:firstLine="0"/>
        <w:jc w:val="left"/>
        <w:rPr>
          <w:rFonts w:eastAsia="Times New Roman"/>
          <w:b/>
          <w:i/>
          <w:sz w:val="28"/>
          <w:szCs w:val="28"/>
          <w:lang w:val="en-US" w:eastAsia="ru-RU"/>
        </w:rPr>
      </w:pPr>
      <w:r w:rsidRPr="00D04AF1">
        <w:rPr>
          <w:rFonts w:eastAsia="Times New Roman"/>
          <w:b/>
          <w:i/>
          <w:sz w:val="28"/>
          <w:szCs w:val="28"/>
          <w:lang w:val="en-US" w:eastAsia="ru-RU"/>
        </w:rPr>
        <w:br w:type="page"/>
      </w:r>
    </w:p>
    <w:p w:rsidR="002E0DE6" w:rsidRPr="00D04AF1" w:rsidRDefault="002E0DE6" w:rsidP="002E0DE6">
      <w:pPr>
        <w:spacing w:line="240" w:lineRule="auto"/>
        <w:ind w:left="360" w:right="56" w:firstLine="0"/>
        <w:jc w:val="left"/>
        <w:rPr>
          <w:rFonts w:eastAsia="Times New Roman"/>
          <w:b/>
          <w:i/>
          <w:sz w:val="28"/>
          <w:szCs w:val="28"/>
          <w:lang w:val="en-US" w:eastAsia="ru-RU"/>
        </w:rPr>
      </w:pPr>
    </w:p>
    <w:p w:rsidR="002E0DE6" w:rsidRPr="00520671" w:rsidRDefault="002E0DE6" w:rsidP="002E0DE6">
      <w:pPr>
        <w:spacing w:line="240" w:lineRule="auto"/>
        <w:ind w:left="360" w:right="56" w:firstLine="0"/>
        <w:jc w:val="left"/>
        <w:rPr>
          <w:rFonts w:eastAsia="Times New Roman"/>
          <w:sz w:val="28"/>
          <w:szCs w:val="28"/>
          <w:lang w:eastAsia="ru-RU"/>
        </w:rPr>
      </w:pPr>
      <w:r w:rsidRPr="00520671">
        <w:rPr>
          <w:rFonts w:eastAsia="Times New Roman"/>
          <w:b/>
          <w:sz w:val="28"/>
          <w:szCs w:val="28"/>
          <w:lang w:eastAsia="ru-RU"/>
        </w:rPr>
        <w:t>2. Основание для разработки проектной документации</w:t>
      </w:r>
    </w:p>
    <w:p w:rsidR="002E0DE6" w:rsidRPr="00D04AF1" w:rsidRDefault="002E0DE6" w:rsidP="002E0DE6">
      <w:pPr>
        <w:pStyle w:val="afa"/>
        <w:spacing w:line="240" w:lineRule="auto"/>
        <w:ind w:right="56" w:firstLine="0"/>
        <w:jc w:val="left"/>
        <w:rPr>
          <w:rFonts w:eastAsia="Times New Roman"/>
          <w:sz w:val="24"/>
          <w:lang w:eastAsia="ru-RU"/>
        </w:rPr>
      </w:pPr>
    </w:p>
    <w:p w:rsidR="002E0DE6" w:rsidRPr="003B2A0E" w:rsidRDefault="002E0DE6" w:rsidP="00D04AF1">
      <w:pPr>
        <w:rPr>
          <w:sz w:val="24"/>
          <w:lang w:eastAsia="ru-RU"/>
        </w:rPr>
      </w:pPr>
      <w:r w:rsidRPr="003B2A0E">
        <w:rPr>
          <w:sz w:val="24"/>
          <w:lang w:eastAsia="ru-RU"/>
        </w:rPr>
        <w:t>Основанием для разработки проектной документации служит решение застройщика: договор № 132/18 от 16.04.2018 между ООО «ПРОФСПЕЦТРАНС» и ООО «Строительная компания «Гидрокор».</w:t>
      </w:r>
    </w:p>
    <w:p w:rsidR="002E0DE6" w:rsidRPr="003B2A0E" w:rsidRDefault="002E0DE6" w:rsidP="00D04AF1">
      <w:pPr>
        <w:rPr>
          <w:sz w:val="24"/>
          <w:lang w:eastAsia="ru-RU"/>
        </w:rPr>
      </w:pPr>
      <w:r w:rsidRPr="003B2A0E">
        <w:rPr>
          <w:sz w:val="24"/>
          <w:lang w:eastAsia="ru-RU"/>
        </w:rPr>
        <w:t>Техническое задание на проектирование утверждено Генеральным директором ООО «ПРОФСПЕЦТРАНС» Б</w:t>
      </w:r>
      <w:r w:rsidR="008A6A8F" w:rsidRPr="003B2A0E">
        <w:rPr>
          <w:sz w:val="24"/>
          <w:lang w:eastAsia="ru-RU"/>
        </w:rPr>
        <w:t>оганьковым М.В.</w:t>
      </w:r>
    </w:p>
    <w:p w:rsidR="002E0DE6" w:rsidRPr="00D04AF1" w:rsidRDefault="002E0DE6" w:rsidP="00D04AF1">
      <w:pPr>
        <w:rPr>
          <w:lang w:eastAsia="ru-RU"/>
        </w:rPr>
      </w:pPr>
    </w:p>
    <w:p w:rsidR="002E0DE6" w:rsidRPr="00D04AF1" w:rsidRDefault="002E0DE6" w:rsidP="002E0DE6">
      <w:pPr>
        <w:pStyle w:val="afa"/>
        <w:spacing w:line="240" w:lineRule="auto"/>
        <w:ind w:right="56" w:firstLine="0"/>
        <w:jc w:val="left"/>
        <w:rPr>
          <w:rFonts w:eastAsia="Times New Roman"/>
          <w:sz w:val="24"/>
          <w:lang w:eastAsia="ru-RU"/>
        </w:rPr>
      </w:pPr>
    </w:p>
    <w:p w:rsidR="002E0DE6" w:rsidRPr="00520671" w:rsidRDefault="002E0DE6" w:rsidP="002E0DE6">
      <w:pPr>
        <w:spacing w:line="240" w:lineRule="auto"/>
        <w:ind w:left="360" w:right="56" w:firstLine="0"/>
        <w:jc w:val="left"/>
        <w:rPr>
          <w:rFonts w:eastAsia="Times New Roman"/>
          <w:b/>
          <w:sz w:val="28"/>
          <w:szCs w:val="28"/>
          <w:lang w:eastAsia="ru-RU"/>
        </w:rPr>
      </w:pPr>
      <w:r w:rsidRPr="00520671">
        <w:rPr>
          <w:rFonts w:eastAsia="Times New Roman"/>
          <w:b/>
          <w:sz w:val="28"/>
          <w:szCs w:val="28"/>
          <w:lang w:eastAsia="ru-RU"/>
        </w:rPr>
        <w:t>3. Исходные данные и условия для подготовки документации</w:t>
      </w:r>
    </w:p>
    <w:p w:rsidR="002E0DE6" w:rsidRPr="00D04AF1" w:rsidRDefault="002E0DE6" w:rsidP="002E0DE6">
      <w:pPr>
        <w:pStyle w:val="afa"/>
        <w:spacing w:line="240" w:lineRule="auto"/>
        <w:ind w:right="56" w:firstLine="0"/>
        <w:jc w:val="left"/>
        <w:rPr>
          <w:rFonts w:eastAsia="Times New Roman"/>
          <w:sz w:val="24"/>
          <w:lang w:eastAsia="ru-RU"/>
        </w:rPr>
      </w:pPr>
    </w:p>
    <w:p w:rsidR="002E0DE6" w:rsidRPr="003B2A0E" w:rsidRDefault="002E0DE6" w:rsidP="000C5AAD">
      <w:pPr>
        <w:rPr>
          <w:sz w:val="24"/>
          <w:lang w:eastAsia="ru-RU"/>
        </w:rPr>
      </w:pPr>
      <w:r w:rsidRPr="003B2A0E">
        <w:rPr>
          <w:sz w:val="24"/>
          <w:lang w:eastAsia="ru-RU"/>
        </w:rPr>
        <w:t>При разработке проектной документации по объекту «</w:t>
      </w:r>
      <w:r w:rsidR="008A6A8F" w:rsidRPr="003B2A0E">
        <w:rPr>
          <w:sz w:val="24"/>
          <w:lang w:eastAsia="ru-RU"/>
        </w:rPr>
        <w:t xml:space="preserve">Реконструкция </w:t>
      </w:r>
      <w:r w:rsidR="006473AE">
        <w:rPr>
          <w:sz w:val="24"/>
          <w:lang w:eastAsia="ru-RU"/>
        </w:rPr>
        <w:t>полигона ТБ</w:t>
      </w:r>
      <w:r w:rsidR="007F6079" w:rsidRPr="003B2A0E">
        <w:rPr>
          <w:sz w:val="24"/>
          <w:lang w:eastAsia="ru-RU"/>
        </w:rPr>
        <w:t>О</w:t>
      </w:r>
      <w:r w:rsidR="00D04AF1" w:rsidRPr="003B2A0E">
        <w:rPr>
          <w:sz w:val="24"/>
          <w:lang w:eastAsia="ru-RU"/>
        </w:rPr>
        <w:t xml:space="preserve"> </w:t>
      </w:r>
      <w:r w:rsidR="007F6079" w:rsidRPr="003B2A0E">
        <w:rPr>
          <w:sz w:val="24"/>
          <w:lang w:eastAsia="ru-RU"/>
        </w:rPr>
        <w:t xml:space="preserve">в </w:t>
      </w:r>
      <w:r w:rsidR="008A6A8F" w:rsidRPr="003B2A0E">
        <w:rPr>
          <w:sz w:val="24"/>
          <w:lang w:eastAsia="ru-RU"/>
        </w:rPr>
        <w:t>районе д.</w:t>
      </w:r>
      <w:r w:rsidR="006473AE">
        <w:rPr>
          <w:sz w:val="24"/>
          <w:lang w:eastAsia="ru-RU"/>
        </w:rPr>
        <w:t xml:space="preserve"> </w:t>
      </w:r>
      <w:r w:rsidR="008A6A8F" w:rsidRPr="003B2A0E">
        <w:rPr>
          <w:sz w:val="24"/>
          <w:lang w:eastAsia="ru-RU"/>
        </w:rPr>
        <w:t>Калитино Волосовского района Лен</w:t>
      </w:r>
      <w:r w:rsidR="007F6079" w:rsidRPr="003B2A0E">
        <w:rPr>
          <w:sz w:val="24"/>
          <w:lang w:eastAsia="ru-RU"/>
        </w:rPr>
        <w:t xml:space="preserve">инградской области с подъездной </w:t>
      </w:r>
      <w:r w:rsidR="00B44487">
        <w:rPr>
          <w:sz w:val="24"/>
          <w:lang w:eastAsia="ru-RU"/>
        </w:rPr>
        <w:t>авто</w:t>
      </w:r>
      <w:r w:rsidR="008A6A8F" w:rsidRPr="003B2A0E">
        <w:rPr>
          <w:sz w:val="24"/>
          <w:lang w:eastAsia="ru-RU"/>
        </w:rPr>
        <w:t>дорогой»</w:t>
      </w:r>
      <w:r w:rsidRPr="003B2A0E">
        <w:rPr>
          <w:sz w:val="24"/>
          <w:lang w:eastAsia="ru-RU"/>
        </w:rPr>
        <w:t xml:space="preserve">, расположенному по адресу: </w:t>
      </w:r>
      <w:r w:rsidR="00833732" w:rsidRPr="003B2A0E">
        <w:rPr>
          <w:sz w:val="24"/>
          <w:lang w:eastAsia="ru-RU"/>
        </w:rPr>
        <w:t xml:space="preserve">Ленинградская область, Волосовский район, Калитинское сельское  поселение, в районе д.Калитино, </w:t>
      </w:r>
      <w:r w:rsidRPr="003B2A0E">
        <w:rPr>
          <w:sz w:val="24"/>
          <w:lang w:eastAsia="ru-RU"/>
        </w:rPr>
        <w:t>использовались следующие материалы:</w:t>
      </w:r>
    </w:p>
    <w:p w:rsidR="002E0DE6" w:rsidRPr="003B2A0E" w:rsidRDefault="000C5AAD" w:rsidP="00E15AA7">
      <w:pPr>
        <w:pStyle w:val="afa"/>
        <w:numPr>
          <w:ilvl w:val="0"/>
          <w:numId w:val="11"/>
        </w:numPr>
        <w:rPr>
          <w:sz w:val="24"/>
          <w:lang w:eastAsia="ru-RU"/>
        </w:rPr>
      </w:pPr>
      <w:r w:rsidRPr="003B2A0E">
        <w:rPr>
          <w:sz w:val="24"/>
          <w:lang w:eastAsia="ru-RU"/>
        </w:rPr>
        <w:t>Техническое з</w:t>
      </w:r>
      <w:r w:rsidR="002E0DE6" w:rsidRPr="003B2A0E">
        <w:rPr>
          <w:sz w:val="24"/>
          <w:lang w:eastAsia="ru-RU"/>
        </w:rPr>
        <w:t>адание на проектирование.</w:t>
      </w:r>
    </w:p>
    <w:p w:rsidR="003B76A9" w:rsidRPr="003B2A0E" w:rsidRDefault="002E0DE6" w:rsidP="00E15AA7">
      <w:pPr>
        <w:pStyle w:val="afa"/>
        <w:numPr>
          <w:ilvl w:val="0"/>
          <w:numId w:val="11"/>
        </w:numPr>
        <w:rPr>
          <w:sz w:val="24"/>
          <w:lang w:eastAsia="ru-RU"/>
        </w:rPr>
      </w:pPr>
      <w:r w:rsidRPr="003B2A0E">
        <w:rPr>
          <w:sz w:val="24"/>
          <w:lang w:eastAsia="ru-RU"/>
        </w:rPr>
        <w:t xml:space="preserve">Отчёт об инженерно-геодезических изысканиях, шифр </w:t>
      </w:r>
      <w:r w:rsidR="003B76A9" w:rsidRPr="003B2A0E">
        <w:rPr>
          <w:color w:val="000000"/>
          <w:sz w:val="24"/>
          <w:lang w:eastAsia="ru-RU"/>
        </w:rPr>
        <w:t>13-18/04-18-ИГДИ</w:t>
      </w:r>
      <w:r w:rsidR="00A9150E" w:rsidRPr="003B2A0E">
        <w:rPr>
          <w:color w:val="000000"/>
          <w:sz w:val="24"/>
          <w:lang w:eastAsia="ru-RU"/>
        </w:rPr>
        <w:t>,</w:t>
      </w:r>
      <w:r w:rsidR="003B76A9" w:rsidRPr="003B2A0E">
        <w:rPr>
          <w:sz w:val="24"/>
          <w:lang w:eastAsia="ru-RU"/>
        </w:rPr>
        <w:t xml:space="preserve"> </w:t>
      </w:r>
      <w:r w:rsidRPr="003B2A0E">
        <w:rPr>
          <w:sz w:val="24"/>
          <w:lang w:eastAsia="ru-RU"/>
        </w:rPr>
        <w:t xml:space="preserve"> выполненный </w:t>
      </w:r>
      <w:r w:rsidR="00A9150E" w:rsidRPr="003B2A0E">
        <w:rPr>
          <w:sz w:val="24"/>
          <w:lang w:eastAsia="ru-RU"/>
        </w:rPr>
        <w:t>ООО «ЦИИС»</w:t>
      </w:r>
      <w:r w:rsidR="00275817" w:rsidRPr="003B2A0E">
        <w:rPr>
          <w:sz w:val="24"/>
          <w:lang w:eastAsia="ru-RU"/>
        </w:rPr>
        <w:t xml:space="preserve">, </w:t>
      </w:r>
      <w:r w:rsidR="00253E6D" w:rsidRPr="003B2A0E">
        <w:rPr>
          <w:sz w:val="24"/>
          <w:lang w:eastAsia="ru-RU"/>
        </w:rPr>
        <w:t>апреле-мае</w:t>
      </w:r>
      <w:r w:rsidR="00C36D04" w:rsidRPr="003B2A0E">
        <w:rPr>
          <w:sz w:val="24"/>
          <w:lang w:eastAsia="ru-RU"/>
        </w:rPr>
        <w:t xml:space="preserve"> 2018 г.</w:t>
      </w:r>
    </w:p>
    <w:p w:rsidR="002E0DE6" w:rsidRPr="003B2A0E" w:rsidRDefault="002E0DE6" w:rsidP="00E15AA7">
      <w:pPr>
        <w:pStyle w:val="afa"/>
        <w:numPr>
          <w:ilvl w:val="0"/>
          <w:numId w:val="11"/>
        </w:numPr>
        <w:rPr>
          <w:sz w:val="24"/>
          <w:lang w:eastAsia="ru-RU"/>
        </w:rPr>
      </w:pPr>
      <w:r w:rsidRPr="003B2A0E">
        <w:rPr>
          <w:sz w:val="24"/>
          <w:lang w:eastAsia="ru-RU"/>
        </w:rPr>
        <w:t>Отчёт об инженерно- геологических изысканиях, шифр</w:t>
      </w:r>
      <w:r w:rsidR="0063362E" w:rsidRPr="003B2A0E">
        <w:rPr>
          <w:sz w:val="24"/>
          <w:lang w:eastAsia="ru-RU"/>
        </w:rPr>
        <w:t xml:space="preserve"> </w:t>
      </w:r>
      <w:r w:rsidR="00A9150E" w:rsidRPr="003B2A0E">
        <w:rPr>
          <w:color w:val="000000"/>
          <w:sz w:val="24"/>
          <w:lang w:eastAsia="ru-RU"/>
        </w:rPr>
        <w:t>13-18/04-18-ИГИ</w:t>
      </w:r>
      <w:r w:rsidRPr="003B2A0E">
        <w:rPr>
          <w:sz w:val="24"/>
          <w:lang w:eastAsia="ru-RU"/>
        </w:rPr>
        <w:t xml:space="preserve">, выполненный </w:t>
      </w:r>
      <w:r w:rsidR="00275817" w:rsidRPr="003B2A0E">
        <w:rPr>
          <w:sz w:val="24"/>
          <w:lang w:eastAsia="ru-RU"/>
        </w:rPr>
        <w:t>ООО «ЦИИС», в</w:t>
      </w:r>
      <w:r w:rsidR="00C36D04" w:rsidRPr="003B2A0E">
        <w:rPr>
          <w:sz w:val="24"/>
          <w:lang w:eastAsia="ru-RU"/>
        </w:rPr>
        <w:t xml:space="preserve"> </w:t>
      </w:r>
      <w:r w:rsidR="008762C0" w:rsidRPr="003B2A0E">
        <w:rPr>
          <w:sz w:val="24"/>
          <w:lang w:eastAsia="ru-RU"/>
        </w:rPr>
        <w:t>ма</w:t>
      </w:r>
      <w:r w:rsidR="00253E6D" w:rsidRPr="003B2A0E">
        <w:rPr>
          <w:sz w:val="24"/>
          <w:lang w:eastAsia="ru-RU"/>
        </w:rPr>
        <w:t>е</w:t>
      </w:r>
      <w:r w:rsidR="00C36D04" w:rsidRPr="003B2A0E">
        <w:rPr>
          <w:sz w:val="24"/>
          <w:lang w:eastAsia="ru-RU"/>
        </w:rPr>
        <w:t xml:space="preserve"> 2018 г.</w:t>
      </w:r>
    </w:p>
    <w:p w:rsidR="0063362E" w:rsidRPr="003B2A0E" w:rsidRDefault="002E0DE6" w:rsidP="00E15AA7">
      <w:pPr>
        <w:pStyle w:val="afa"/>
        <w:numPr>
          <w:ilvl w:val="0"/>
          <w:numId w:val="11"/>
        </w:numPr>
        <w:rPr>
          <w:sz w:val="24"/>
          <w:lang w:eastAsia="ru-RU"/>
        </w:rPr>
      </w:pPr>
      <w:r w:rsidRPr="003B2A0E">
        <w:rPr>
          <w:sz w:val="24"/>
          <w:lang w:eastAsia="ru-RU"/>
        </w:rPr>
        <w:t xml:space="preserve">Отчёт об инженерно-гидрометеорологическим изысканиям, шифр </w:t>
      </w:r>
      <w:r w:rsidR="0063362E" w:rsidRPr="003B2A0E">
        <w:rPr>
          <w:color w:val="000000"/>
          <w:sz w:val="24"/>
          <w:lang w:eastAsia="ru-RU"/>
        </w:rPr>
        <w:t>13-18/04</w:t>
      </w:r>
      <w:r w:rsidRPr="003B2A0E">
        <w:rPr>
          <w:sz w:val="24"/>
          <w:lang w:eastAsia="ru-RU"/>
        </w:rPr>
        <w:t xml:space="preserve">-И-ИГМИ, выполненный </w:t>
      </w:r>
      <w:r w:rsidR="0063362E" w:rsidRPr="003B2A0E">
        <w:rPr>
          <w:sz w:val="24"/>
          <w:lang w:eastAsia="ru-RU"/>
        </w:rPr>
        <w:t>ООО «ЦИИС», в</w:t>
      </w:r>
      <w:r w:rsidR="00C36D04" w:rsidRPr="003B2A0E">
        <w:rPr>
          <w:sz w:val="24"/>
          <w:lang w:eastAsia="ru-RU"/>
        </w:rPr>
        <w:t xml:space="preserve"> мае</w:t>
      </w:r>
      <w:r w:rsidR="008762C0" w:rsidRPr="003B2A0E">
        <w:rPr>
          <w:sz w:val="24"/>
          <w:lang w:eastAsia="ru-RU"/>
        </w:rPr>
        <w:t>-июне</w:t>
      </w:r>
      <w:r w:rsidR="00C36D04" w:rsidRPr="003B2A0E">
        <w:rPr>
          <w:sz w:val="24"/>
          <w:lang w:eastAsia="ru-RU"/>
        </w:rPr>
        <w:t xml:space="preserve"> 2018 г.</w:t>
      </w:r>
    </w:p>
    <w:p w:rsidR="00C36D04" w:rsidRPr="003B2A0E" w:rsidRDefault="002E0DE6" w:rsidP="00E15AA7">
      <w:pPr>
        <w:pStyle w:val="afa"/>
        <w:numPr>
          <w:ilvl w:val="0"/>
          <w:numId w:val="11"/>
        </w:numPr>
        <w:rPr>
          <w:sz w:val="24"/>
          <w:lang w:eastAsia="ru-RU"/>
        </w:rPr>
      </w:pPr>
      <w:r w:rsidRPr="003B2A0E">
        <w:rPr>
          <w:sz w:val="24"/>
          <w:lang w:eastAsia="ru-RU"/>
        </w:rPr>
        <w:t>Отчёт об инженерно-экологических изысканиях, шифр</w:t>
      </w:r>
      <w:r w:rsidR="0063362E" w:rsidRPr="003B2A0E">
        <w:rPr>
          <w:sz w:val="24"/>
          <w:lang w:eastAsia="ru-RU"/>
        </w:rPr>
        <w:t xml:space="preserve"> </w:t>
      </w:r>
      <w:r w:rsidRPr="003B2A0E">
        <w:rPr>
          <w:sz w:val="24"/>
          <w:lang w:eastAsia="ru-RU"/>
        </w:rPr>
        <w:t xml:space="preserve">, </w:t>
      </w:r>
      <w:r w:rsidR="00C36D04" w:rsidRPr="003B2A0E">
        <w:rPr>
          <w:sz w:val="24"/>
          <w:lang w:eastAsia="ru-RU"/>
        </w:rPr>
        <w:t xml:space="preserve"> </w:t>
      </w:r>
      <w:r w:rsidR="00C36D04" w:rsidRPr="003B2A0E">
        <w:rPr>
          <w:color w:val="000000"/>
          <w:sz w:val="24"/>
          <w:lang w:eastAsia="ru-RU"/>
        </w:rPr>
        <w:t>13-18/04-18-ИЭИ,</w:t>
      </w:r>
      <w:r w:rsidR="00C36D04" w:rsidRPr="003B2A0E">
        <w:rPr>
          <w:sz w:val="24"/>
          <w:lang w:eastAsia="ru-RU"/>
        </w:rPr>
        <w:t xml:space="preserve">  </w:t>
      </w:r>
    </w:p>
    <w:p w:rsidR="006473AE" w:rsidRPr="003B2A0E" w:rsidRDefault="002E0DE6" w:rsidP="006473AE">
      <w:pPr>
        <w:rPr>
          <w:sz w:val="24"/>
          <w:lang w:eastAsia="ru-RU"/>
        </w:rPr>
      </w:pPr>
      <w:r w:rsidRPr="003B2A0E">
        <w:rPr>
          <w:sz w:val="24"/>
          <w:lang w:eastAsia="ru-RU"/>
        </w:rPr>
        <w:t xml:space="preserve">выполненный </w:t>
      </w:r>
      <w:r w:rsidR="00C36D04" w:rsidRPr="003B2A0E">
        <w:rPr>
          <w:sz w:val="24"/>
          <w:lang w:eastAsia="ru-RU"/>
        </w:rPr>
        <w:t xml:space="preserve">ООО «ЦИИС», </w:t>
      </w:r>
      <w:r w:rsidR="00253E6D" w:rsidRPr="003B2A0E">
        <w:rPr>
          <w:sz w:val="24"/>
          <w:lang w:eastAsia="ru-RU"/>
        </w:rPr>
        <w:t>в мае-июне</w:t>
      </w:r>
      <w:r w:rsidR="006473AE">
        <w:rPr>
          <w:sz w:val="24"/>
          <w:lang w:eastAsia="ru-RU"/>
        </w:rPr>
        <w:t xml:space="preserve"> 2018 г.</w:t>
      </w:r>
    </w:p>
    <w:p w:rsidR="006473AE" w:rsidRDefault="006473AE" w:rsidP="006473AE">
      <w:pPr>
        <w:pStyle w:val="afa"/>
        <w:numPr>
          <w:ilvl w:val="0"/>
          <w:numId w:val="11"/>
        </w:numPr>
        <w:rPr>
          <w:sz w:val="24"/>
          <w:lang w:eastAsia="ru-RU"/>
        </w:rPr>
      </w:pPr>
      <w:r>
        <w:rPr>
          <w:sz w:val="24"/>
          <w:lang w:eastAsia="ru-RU"/>
        </w:rPr>
        <w:t>Кадастровые</w:t>
      </w:r>
      <w:r w:rsidR="00425724">
        <w:rPr>
          <w:sz w:val="24"/>
          <w:lang w:eastAsia="ru-RU"/>
        </w:rPr>
        <w:t xml:space="preserve"> выписки</w:t>
      </w:r>
      <w:r>
        <w:rPr>
          <w:sz w:val="24"/>
          <w:lang w:eastAsia="ru-RU"/>
        </w:rPr>
        <w:t xml:space="preserve"> </w:t>
      </w:r>
      <w:r w:rsidR="00425724" w:rsidRPr="00425724">
        <w:rPr>
          <w:sz w:val="24"/>
          <w:lang w:eastAsia="ru-RU"/>
        </w:rPr>
        <w:t>из Единого государственного реестра недвижимости об основных характеристиках на объект недвижимости</w:t>
      </w:r>
      <w:r w:rsidR="00425724">
        <w:rPr>
          <w:sz w:val="24"/>
          <w:lang w:eastAsia="ru-RU"/>
        </w:rPr>
        <w:t xml:space="preserve"> на земельные участки № </w:t>
      </w:r>
      <w:r w:rsidR="00425724" w:rsidRPr="000D6CA7">
        <w:rPr>
          <w:sz w:val="24"/>
        </w:rPr>
        <w:t>47:22:0645001:1</w:t>
      </w:r>
      <w:r w:rsidR="00425724">
        <w:rPr>
          <w:sz w:val="24"/>
        </w:rPr>
        <w:t xml:space="preserve">, </w:t>
      </w:r>
      <w:r w:rsidR="00425724" w:rsidRPr="000D6CA7">
        <w:rPr>
          <w:sz w:val="24"/>
        </w:rPr>
        <w:t>47:22:0645001:98 и 47:22:0645001:99</w:t>
      </w:r>
      <w:r w:rsidR="00425724">
        <w:rPr>
          <w:sz w:val="24"/>
        </w:rPr>
        <w:t>.</w:t>
      </w:r>
    </w:p>
    <w:p w:rsidR="00FA41D2" w:rsidRDefault="00FA41D2" w:rsidP="006473AE">
      <w:pPr>
        <w:pStyle w:val="afa"/>
        <w:numPr>
          <w:ilvl w:val="0"/>
          <w:numId w:val="11"/>
        </w:numPr>
        <w:rPr>
          <w:sz w:val="24"/>
          <w:lang w:eastAsia="ru-RU"/>
        </w:rPr>
      </w:pPr>
      <w:r>
        <w:rPr>
          <w:sz w:val="24"/>
        </w:rPr>
        <w:t>Договор аренды земельного участка № 9 от 22.01.2008 года.</w:t>
      </w:r>
    </w:p>
    <w:p w:rsidR="00F1787F" w:rsidRDefault="00F1787F" w:rsidP="006473AE">
      <w:pPr>
        <w:pStyle w:val="afa"/>
        <w:numPr>
          <w:ilvl w:val="0"/>
          <w:numId w:val="11"/>
        </w:numPr>
        <w:rPr>
          <w:sz w:val="24"/>
          <w:lang w:eastAsia="ru-RU"/>
        </w:rPr>
      </w:pPr>
      <w:r>
        <w:rPr>
          <w:sz w:val="24"/>
        </w:rPr>
        <w:t>Договор аренды земельного участка</w:t>
      </w:r>
      <w:r w:rsidRPr="003B2A0E">
        <w:rPr>
          <w:sz w:val="24"/>
          <w:highlight w:val="yellow"/>
          <w:lang w:eastAsia="ru-RU"/>
        </w:rPr>
        <w:t xml:space="preserve"> ____________,</w:t>
      </w:r>
    </w:p>
    <w:p w:rsidR="00F1787F" w:rsidRPr="006473AE" w:rsidRDefault="00F1787F" w:rsidP="006473AE">
      <w:pPr>
        <w:pStyle w:val="afa"/>
        <w:numPr>
          <w:ilvl w:val="0"/>
          <w:numId w:val="11"/>
        </w:numPr>
        <w:rPr>
          <w:sz w:val="24"/>
          <w:lang w:eastAsia="ru-RU"/>
        </w:rPr>
      </w:pPr>
      <w:r>
        <w:rPr>
          <w:sz w:val="24"/>
        </w:rPr>
        <w:t>Договор аренды земельного участка</w:t>
      </w:r>
      <w:r w:rsidRPr="003B2A0E">
        <w:rPr>
          <w:sz w:val="24"/>
          <w:highlight w:val="yellow"/>
          <w:lang w:eastAsia="ru-RU"/>
        </w:rPr>
        <w:t xml:space="preserve"> ____________,</w:t>
      </w:r>
    </w:p>
    <w:p w:rsidR="006473AE" w:rsidRPr="006473AE" w:rsidRDefault="006473AE" w:rsidP="006473AE">
      <w:pPr>
        <w:pStyle w:val="afa"/>
        <w:numPr>
          <w:ilvl w:val="0"/>
          <w:numId w:val="11"/>
        </w:numPr>
        <w:rPr>
          <w:sz w:val="24"/>
          <w:highlight w:val="yellow"/>
          <w:lang w:eastAsia="ru-RU"/>
        </w:rPr>
      </w:pPr>
      <w:r w:rsidRPr="003B2A0E">
        <w:rPr>
          <w:sz w:val="24"/>
          <w:lang w:eastAsia="ru-RU"/>
        </w:rPr>
        <w:t xml:space="preserve">Градостроительный план земельного </w:t>
      </w:r>
      <w:r w:rsidRPr="003B2A0E">
        <w:rPr>
          <w:sz w:val="24"/>
          <w:highlight w:val="yellow"/>
          <w:lang w:eastAsia="ru-RU"/>
        </w:rPr>
        <w:t xml:space="preserve"> ____________,</w:t>
      </w:r>
    </w:p>
    <w:p w:rsidR="002E0DE6" w:rsidRPr="003B2A0E" w:rsidRDefault="000C5AAD" w:rsidP="00E15AA7">
      <w:pPr>
        <w:pStyle w:val="afa"/>
        <w:numPr>
          <w:ilvl w:val="0"/>
          <w:numId w:val="11"/>
        </w:numPr>
        <w:rPr>
          <w:sz w:val="24"/>
          <w:lang w:eastAsia="ru-RU"/>
        </w:rPr>
      </w:pPr>
      <w:r w:rsidRPr="003B2A0E">
        <w:rPr>
          <w:sz w:val="24"/>
          <w:lang w:eastAsia="ru-RU"/>
        </w:rPr>
        <w:t xml:space="preserve">Гарантийное письмо №1484 от 12.09.2019г. от </w:t>
      </w:r>
      <w:r w:rsidR="002E0DE6" w:rsidRPr="003B2A0E">
        <w:rPr>
          <w:sz w:val="24"/>
          <w:lang w:eastAsia="ru-RU"/>
        </w:rPr>
        <w:t>ООО</w:t>
      </w:r>
      <w:r w:rsidRPr="003B2A0E">
        <w:rPr>
          <w:sz w:val="24"/>
          <w:lang w:eastAsia="ru-RU"/>
        </w:rPr>
        <w:t xml:space="preserve"> «ЭкоСервис»</w:t>
      </w:r>
      <w:r w:rsidR="002E0DE6" w:rsidRPr="003B2A0E">
        <w:rPr>
          <w:sz w:val="24"/>
          <w:lang w:eastAsia="ru-RU"/>
        </w:rPr>
        <w:t xml:space="preserve"> о технической возможности </w:t>
      </w:r>
      <w:r w:rsidRPr="003B2A0E">
        <w:rPr>
          <w:sz w:val="24"/>
          <w:lang w:eastAsia="ru-RU"/>
        </w:rPr>
        <w:t>поставки хозяйственно-питьевой воды и заполнения противопожарных резервуаров.</w:t>
      </w:r>
    </w:p>
    <w:p w:rsidR="000C5AAD" w:rsidRPr="003B2A0E" w:rsidRDefault="00DA1C70" w:rsidP="00E15AA7">
      <w:pPr>
        <w:pStyle w:val="afa"/>
        <w:numPr>
          <w:ilvl w:val="0"/>
          <w:numId w:val="11"/>
        </w:numPr>
        <w:rPr>
          <w:sz w:val="24"/>
          <w:lang w:eastAsia="ru-RU"/>
        </w:rPr>
      </w:pPr>
      <w:r w:rsidRPr="003B2A0E">
        <w:rPr>
          <w:sz w:val="24"/>
          <w:lang w:eastAsia="ru-RU"/>
        </w:rPr>
        <w:t>Гарантийное письмо №160 от 11.09.2019 г. от ООО «Голиаф» о технической возможности вывоза хозяйственно-бытового стока.</w:t>
      </w:r>
    </w:p>
    <w:p w:rsidR="007E0D27" w:rsidRPr="00D04AF1" w:rsidRDefault="007E0D27" w:rsidP="007E0D27">
      <w:pPr>
        <w:autoSpaceDE w:val="0"/>
        <w:autoSpaceDN w:val="0"/>
        <w:adjustRightInd w:val="0"/>
        <w:ind w:left="709" w:right="284" w:firstLine="0"/>
        <w:rPr>
          <w:sz w:val="24"/>
        </w:rPr>
      </w:pPr>
    </w:p>
    <w:p w:rsidR="000A2410" w:rsidRPr="00DF502C" w:rsidRDefault="000A2410" w:rsidP="000A2410">
      <w:pPr>
        <w:spacing w:line="240" w:lineRule="auto"/>
        <w:ind w:left="360" w:right="56" w:firstLine="0"/>
        <w:jc w:val="left"/>
        <w:rPr>
          <w:rFonts w:eastAsia="Times New Roman"/>
          <w:b/>
          <w:sz w:val="28"/>
          <w:szCs w:val="28"/>
          <w:lang w:eastAsia="ru-RU"/>
        </w:rPr>
      </w:pPr>
      <w:r w:rsidRPr="00DF502C">
        <w:rPr>
          <w:rFonts w:eastAsia="Times New Roman"/>
          <w:b/>
          <w:sz w:val="28"/>
          <w:szCs w:val="28"/>
          <w:lang w:eastAsia="ru-RU"/>
        </w:rPr>
        <w:t>4. Функциональное назначение объекта</w:t>
      </w:r>
    </w:p>
    <w:p w:rsidR="000A2410" w:rsidRPr="00D04AF1" w:rsidRDefault="000A2410" w:rsidP="000A2410">
      <w:pPr>
        <w:spacing w:line="240" w:lineRule="auto"/>
        <w:ind w:left="360" w:right="56" w:firstLine="0"/>
        <w:jc w:val="left"/>
        <w:rPr>
          <w:rFonts w:eastAsia="Times New Roman"/>
          <w:b/>
          <w:i/>
          <w:sz w:val="28"/>
          <w:szCs w:val="28"/>
          <w:lang w:eastAsia="ru-RU"/>
        </w:rPr>
      </w:pPr>
    </w:p>
    <w:p w:rsidR="000A2410" w:rsidRPr="003B2A0E" w:rsidRDefault="00DF502C" w:rsidP="00DF502C">
      <w:pPr>
        <w:rPr>
          <w:sz w:val="24"/>
          <w:lang w:eastAsia="ru-RU"/>
        </w:rPr>
      </w:pPr>
      <w:r w:rsidRPr="003B2A0E">
        <w:rPr>
          <w:sz w:val="24"/>
          <w:lang w:eastAsia="ru-RU"/>
        </w:rPr>
        <w:t>В соответствии с Т</w:t>
      </w:r>
      <w:r w:rsidR="000A2410" w:rsidRPr="003B2A0E">
        <w:rPr>
          <w:sz w:val="24"/>
          <w:lang w:eastAsia="ru-RU"/>
        </w:rPr>
        <w:t xml:space="preserve">ерриториальной схемой </w:t>
      </w:r>
      <w:r w:rsidRPr="003B2A0E">
        <w:rPr>
          <w:sz w:val="24"/>
          <w:lang w:eastAsia="ru-RU"/>
        </w:rPr>
        <w:t xml:space="preserve">обращения с отходами в Ленинградской области </w:t>
      </w:r>
      <w:r w:rsidR="000A2410" w:rsidRPr="003B2A0E">
        <w:rPr>
          <w:sz w:val="24"/>
          <w:lang w:eastAsia="ru-RU"/>
        </w:rPr>
        <w:t>на объекте возможно размещение ТКО образующихся в Волосовском, Кинги</w:t>
      </w:r>
      <w:r w:rsidR="00E80760">
        <w:rPr>
          <w:sz w:val="24"/>
          <w:lang w:eastAsia="ru-RU"/>
        </w:rPr>
        <w:t>сеппском и Сланцевском районах Ленинградской области.</w:t>
      </w:r>
    </w:p>
    <w:p w:rsidR="000A2410" w:rsidRPr="003B2A0E" w:rsidRDefault="000A2410" w:rsidP="00DF502C">
      <w:pPr>
        <w:rPr>
          <w:sz w:val="24"/>
          <w:lang w:eastAsia="ru-RU"/>
        </w:rPr>
      </w:pPr>
      <w:r w:rsidRPr="003B2A0E">
        <w:rPr>
          <w:sz w:val="24"/>
          <w:lang w:eastAsia="ru-RU"/>
        </w:rPr>
        <w:t xml:space="preserve">Деятельность на объекте осуществляет ООО “ПРОФСПЕЦТРАНС” на основании Лицензии “На осуществление деятельности по сбору, транспортированию, обработке, утилизации, обезвреживанию, размещению отходов </w:t>
      </w:r>
      <w:r w:rsidRPr="003B2A0E">
        <w:rPr>
          <w:sz w:val="24"/>
          <w:lang w:val="en-US" w:eastAsia="ru-RU"/>
        </w:rPr>
        <w:t>I</w:t>
      </w:r>
      <w:r w:rsidRPr="003B2A0E">
        <w:rPr>
          <w:sz w:val="24"/>
          <w:lang w:eastAsia="ru-RU"/>
        </w:rPr>
        <w:t>-</w:t>
      </w:r>
      <w:r w:rsidRPr="003B2A0E">
        <w:rPr>
          <w:sz w:val="24"/>
          <w:lang w:val="en-US" w:eastAsia="ru-RU"/>
        </w:rPr>
        <w:t>IV</w:t>
      </w:r>
      <w:r w:rsidRPr="003B2A0E">
        <w:rPr>
          <w:sz w:val="24"/>
          <w:lang w:eastAsia="ru-RU"/>
        </w:rPr>
        <w:t xml:space="preserve"> классов опасности” Серия 78 №00050 от 13 января </w:t>
      </w:r>
      <w:r w:rsidR="008F3A46" w:rsidRPr="003B2A0E">
        <w:rPr>
          <w:sz w:val="24"/>
          <w:lang w:eastAsia="ru-RU"/>
        </w:rPr>
        <w:t>2</w:t>
      </w:r>
      <w:r w:rsidRPr="003B2A0E">
        <w:rPr>
          <w:sz w:val="24"/>
          <w:lang w:eastAsia="ru-RU"/>
        </w:rPr>
        <w:t xml:space="preserve">017 года. </w:t>
      </w:r>
    </w:p>
    <w:p w:rsidR="000A2410" w:rsidRPr="003B2A0E" w:rsidRDefault="000A2410" w:rsidP="00490A91">
      <w:pPr>
        <w:rPr>
          <w:sz w:val="24"/>
          <w:lang w:eastAsia="ru-RU"/>
        </w:rPr>
      </w:pPr>
      <w:r w:rsidRPr="003B2A0E">
        <w:rPr>
          <w:sz w:val="24"/>
          <w:lang w:eastAsia="ru-RU"/>
        </w:rPr>
        <w:t>Видами работ, выполняемыми в составе лицензируемого вида деятельности, являются:</w:t>
      </w:r>
    </w:p>
    <w:p w:rsidR="000A2410" w:rsidRPr="003B2A0E" w:rsidRDefault="000A2410" w:rsidP="00490A91">
      <w:pPr>
        <w:pStyle w:val="afa"/>
        <w:numPr>
          <w:ilvl w:val="0"/>
          <w:numId w:val="12"/>
        </w:numPr>
        <w:rPr>
          <w:sz w:val="24"/>
          <w:lang w:eastAsia="ru-RU"/>
        </w:rPr>
      </w:pPr>
      <w:r w:rsidRPr="003B2A0E">
        <w:rPr>
          <w:sz w:val="24"/>
          <w:lang w:eastAsia="ru-RU"/>
        </w:rPr>
        <w:t xml:space="preserve">Сбор отходов </w:t>
      </w:r>
      <w:r w:rsidRPr="003B2A0E">
        <w:rPr>
          <w:sz w:val="24"/>
          <w:lang w:val="en-US" w:eastAsia="ru-RU"/>
        </w:rPr>
        <w:t>I</w:t>
      </w:r>
      <w:r w:rsidRPr="003B2A0E">
        <w:rPr>
          <w:sz w:val="24"/>
          <w:lang w:eastAsia="ru-RU"/>
        </w:rPr>
        <w:t>-</w:t>
      </w:r>
      <w:r w:rsidRPr="003B2A0E">
        <w:rPr>
          <w:sz w:val="24"/>
          <w:lang w:val="en-US" w:eastAsia="ru-RU"/>
        </w:rPr>
        <w:t>IV</w:t>
      </w:r>
      <w:r w:rsidRPr="003B2A0E">
        <w:rPr>
          <w:sz w:val="24"/>
          <w:lang w:eastAsia="ru-RU"/>
        </w:rPr>
        <w:t xml:space="preserve"> классов опасности;</w:t>
      </w:r>
    </w:p>
    <w:p w:rsidR="000A2410" w:rsidRPr="003B2A0E" w:rsidRDefault="000A2410" w:rsidP="00490A91">
      <w:pPr>
        <w:pStyle w:val="afa"/>
        <w:numPr>
          <w:ilvl w:val="0"/>
          <w:numId w:val="12"/>
        </w:numPr>
        <w:rPr>
          <w:rFonts w:eastAsia="Mangal"/>
          <w:color w:val="000000"/>
          <w:sz w:val="24"/>
          <w:lang w:eastAsia="ru-RU"/>
        </w:rPr>
      </w:pPr>
      <w:r w:rsidRPr="003B2A0E">
        <w:rPr>
          <w:rFonts w:eastAsia="Mangal"/>
          <w:color w:val="000000"/>
          <w:sz w:val="24"/>
          <w:lang w:eastAsia="ru-RU"/>
        </w:rPr>
        <w:t>Транспортирование отходов I-IV классов опасности;</w:t>
      </w:r>
    </w:p>
    <w:p w:rsidR="000A2410" w:rsidRPr="003B2A0E" w:rsidRDefault="000A2410" w:rsidP="00490A91">
      <w:pPr>
        <w:pStyle w:val="afa"/>
        <w:numPr>
          <w:ilvl w:val="0"/>
          <w:numId w:val="12"/>
        </w:numPr>
        <w:rPr>
          <w:rFonts w:eastAsia="Mangal"/>
          <w:color w:val="000000"/>
          <w:sz w:val="24"/>
          <w:lang w:eastAsia="ru-RU"/>
        </w:rPr>
      </w:pPr>
      <w:r w:rsidRPr="003B2A0E">
        <w:rPr>
          <w:rFonts w:eastAsia="Mangal"/>
          <w:color w:val="000000"/>
          <w:sz w:val="24"/>
          <w:lang w:eastAsia="ru-RU"/>
        </w:rPr>
        <w:t xml:space="preserve">Обработка </w:t>
      </w:r>
      <w:r w:rsidRPr="003B2A0E">
        <w:rPr>
          <w:rFonts w:eastAsia="Mangal"/>
          <w:color w:val="000000"/>
          <w:sz w:val="24"/>
          <w:lang w:val="en-US" w:eastAsia="ru-RU"/>
        </w:rPr>
        <w:t>III</w:t>
      </w:r>
      <w:r w:rsidRPr="003B2A0E">
        <w:rPr>
          <w:rFonts w:eastAsia="Mangal"/>
          <w:color w:val="000000"/>
          <w:sz w:val="24"/>
          <w:lang w:eastAsia="ru-RU"/>
        </w:rPr>
        <w:t xml:space="preserve">, </w:t>
      </w:r>
      <w:r w:rsidRPr="003B2A0E">
        <w:rPr>
          <w:rFonts w:eastAsia="Mangal"/>
          <w:color w:val="000000"/>
          <w:sz w:val="24"/>
          <w:lang w:val="en-US" w:eastAsia="ru-RU"/>
        </w:rPr>
        <w:t>IV</w:t>
      </w:r>
      <w:r w:rsidRPr="003B2A0E">
        <w:rPr>
          <w:rFonts w:eastAsia="Mangal"/>
          <w:color w:val="000000"/>
          <w:sz w:val="24"/>
          <w:lang w:eastAsia="ru-RU"/>
        </w:rPr>
        <w:t xml:space="preserve"> классов опасности;</w:t>
      </w:r>
    </w:p>
    <w:p w:rsidR="000A2410" w:rsidRPr="003B2A0E" w:rsidRDefault="000A2410" w:rsidP="00490A91">
      <w:pPr>
        <w:pStyle w:val="afa"/>
        <w:numPr>
          <w:ilvl w:val="0"/>
          <w:numId w:val="12"/>
        </w:numPr>
        <w:rPr>
          <w:rFonts w:eastAsia="Mangal"/>
          <w:color w:val="000000"/>
          <w:sz w:val="24"/>
          <w:lang w:eastAsia="ru-RU"/>
        </w:rPr>
      </w:pPr>
      <w:r w:rsidRPr="003B2A0E">
        <w:rPr>
          <w:rFonts w:eastAsia="Mangal"/>
          <w:color w:val="000000"/>
          <w:sz w:val="24"/>
          <w:lang w:eastAsia="ru-RU"/>
        </w:rPr>
        <w:t>Утилизация III, IV классов опасности;</w:t>
      </w:r>
    </w:p>
    <w:p w:rsidR="000A2410" w:rsidRPr="003B2A0E" w:rsidRDefault="000A2410" w:rsidP="00490A91">
      <w:pPr>
        <w:pStyle w:val="afa"/>
        <w:numPr>
          <w:ilvl w:val="0"/>
          <w:numId w:val="12"/>
        </w:numPr>
        <w:rPr>
          <w:rFonts w:eastAsia="Mangal"/>
          <w:color w:val="000000"/>
          <w:sz w:val="24"/>
          <w:lang w:eastAsia="ru-RU"/>
        </w:rPr>
      </w:pPr>
      <w:r w:rsidRPr="003B2A0E">
        <w:rPr>
          <w:rFonts w:eastAsia="Mangal"/>
          <w:color w:val="000000"/>
          <w:sz w:val="24"/>
          <w:lang w:eastAsia="ru-RU"/>
        </w:rPr>
        <w:t>Размещение III, IV классов опасности.</w:t>
      </w:r>
    </w:p>
    <w:p w:rsidR="000A2410" w:rsidRPr="003B2A0E" w:rsidRDefault="000A2410" w:rsidP="000A2410">
      <w:pPr>
        <w:widowControl w:val="0"/>
        <w:tabs>
          <w:tab w:val="left" w:pos="180"/>
        </w:tabs>
        <w:overflowPunct w:val="0"/>
        <w:autoSpaceDE w:val="0"/>
        <w:autoSpaceDN w:val="0"/>
        <w:adjustRightInd w:val="0"/>
        <w:ind w:right="408" w:firstLine="567"/>
        <w:textAlignment w:val="baseline"/>
        <w:rPr>
          <w:rFonts w:eastAsia="Mangal"/>
          <w:color w:val="000000"/>
          <w:sz w:val="24"/>
          <w:lang w:eastAsia="ru-RU"/>
        </w:rPr>
      </w:pPr>
      <w:r w:rsidRPr="003B2A0E">
        <w:rPr>
          <w:rFonts w:eastAsia="Mangal"/>
          <w:color w:val="000000"/>
          <w:sz w:val="24"/>
          <w:lang w:eastAsia="ru-RU"/>
        </w:rPr>
        <w:t xml:space="preserve">Основное функциональное назначение полигона: обработка, утилизация и размещение твердых коммунальных отходов (ТКО) и приравненных к ним промышленных отходов (ПО). </w:t>
      </w:r>
    </w:p>
    <w:p w:rsidR="000A2410" w:rsidRPr="003B2A0E" w:rsidRDefault="000A2410" w:rsidP="000A2410">
      <w:pPr>
        <w:widowControl w:val="0"/>
        <w:tabs>
          <w:tab w:val="left" w:pos="180"/>
        </w:tabs>
        <w:overflowPunct w:val="0"/>
        <w:autoSpaceDE w:val="0"/>
        <w:autoSpaceDN w:val="0"/>
        <w:adjustRightInd w:val="0"/>
        <w:ind w:right="282" w:firstLine="567"/>
        <w:textAlignment w:val="baseline"/>
        <w:rPr>
          <w:rFonts w:eastAsia="Mangal"/>
          <w:sz w:val="24"/>
          <w:lang w:eastAsia="ru-RU"/>
        </w:rPr>
      </w:pPr>
      <w:r w:rsidRPr="003B2A0E">
        <w:rPr>
          <w:rFonts w:eastAsia="Mangal"/>
          <w:color w:val="000000"/>
          <w:sz w:val="24"/>
          <w:lang w:eastAsia="ru-RU"/>
        </w:rPr>
        <w:t xml:space="preserve">Полигон предназначен для централизованного сбора, утилизации и размещения твердых коммунальных отходов (ТКО) от жилых домов, общественных зданий и сооружений, предприятий торговли, общественного питания, уличный, садово-парковый, строительный мусор, а также строительных и промышленных отходов (ПО) 3, 4 класса опасности размещаемыми в соответствии с требованиями Санитарных правил СП 2.1.7.1038-01 “Гигиенические требования к устройству и содержанию полигонов для твердых бытовых отходов” п. 2.4. п.8. </w:t>
      </w:r>
      <w:r w:rsidRPr="003B2A0E">
        <w:rPr>
          <w:rFonts w:eastAsia="Mangal"/>
          <w:sz w:val="24"/>
          <w:lang w:eastAsia="ru-RU"/>
        </w:rPr>
        <w:t>При этом обеспечиваются необходимые условия, предотвращающие попадание вредных веществ в окружающую среду, загрязнение атмосферы, почвы, поверхностных и грунтовых вод, препятствующие распространению грызунов, насекомых и болезнетворных организмов.</w:t>
      </w:r>
    </w:p>
    <w:p w:rsidR="00B343C6" w:rsidRDefault="00B343C6">
      <w:pPr>
        <w:spacing w:line="240" w:lineRule="auto"/>
        <w:ind w:firstLine="0"/>
        <w:jc w:val="left"/>
        <w:rPr>
          <w:rFonts w:eastAsia="Mangal"/>
          <w:sz w:val="24"/>
          <w:szCs w:val="20"/>
          <w:lang w:eastAsia="ru-RU"/>
        </w:rPr>
      </w:pPr>
      <w:r>
        <w:rPr>
          <w:rFonts w:eastAsia="Mangal"/>
          <w:sz w:val="24"/>
          <w:szCs w:val="20"/>
          <w:lang w:eastAsia="ru-RU"/>
        </w:rPr>
        <w:br w:type="page"/>
      </w:r>
    </w:p>
    <w:p w:rsidR="000A2410" w:rsidRPr="00490A91" w:rsidRDefault="000A2410" w:rsidP="000A2410">
      <w:pPr>
        <w:spacing w:line="240" w:lineRule="auto"/>
        <w:ind w:left="360" w:right="56" w:firstLine="0"/>
        <w:jc w:val="left"/>
        <w:rPr>
          <w:b/>
          <w:sz w:val="28"/>
          <w:szCs w:val="28"/>
          <w:lang w:eastAsia="ru-RU"/>
        </w:rPr>
      </w:pPr>
      <w:r w:rsidRPr="00490A91">
        <w:rPr>
          <w:rFonts w:eastAsia="Times New Roman"/>
          <w:b/>
          <w:sz w:val="28"/>
          <w:szCs w:val="28"/>
          <w:lang w:eastAsia="ru-RU"/>
        </w:rPr>
        <w:t xml:space="preserve">5. </w:t>
      </w:r>
      <w:r w:rsidRPr="00490A91">
        <w:rPr>
          <w:b/>
          <w:sz w:val="28"/>
          <w:szCs w:val="28"/>
          <w:lang w:eastAsia="ru-RU"/>
        </w:rPr>
        <w:t>Сведения о потребности в топливе, газе, воде и электрической</w:t>
      </w:r>
    </w:p>
    <w:p w:rsidR="000A2410" w:rsidRPr="00490A91" w:rsidRDefault="000A2410" w:rsidP="00E80760">
      <w:pPr>
        <w:spacing w:line="240" w:lineRule="auto"/>
        <w:ind w:right="56"/>
        <w:jc w:val="left"/>
        <w:rPr>
          <w:rFonts w:eastAsia="Times New Roman"/>
          <w:b/>
          <w:sz w:val="28"/>
          <w:szCs w:val="28"/>
          <w:lang w:eastAsia="ru-RU"/>
        </w:rPr>
      </w:pPr>
      <w:r w:rsidRPr="00490A91">
        <w:rPr>
          <w:rFonts w:eastAsia="Times New Roman"/>
          <w:b/>
          <w:sz w:val="28"/>
          <w:szCs w:val="28"/>
          <w:lang w:eastAsia="ru-RU"/>
        </w:rPr>
        <w:t>энергии</w:t>
      </w:r>
    </w:p>
    <w:p w:rsidR="000A2410" w:rsidRPr="00D04AF1" w:rsidRDefault="000A2410" w:rsidP="000A2410">
      <w:pPr>
        <w:spacing w:line="240" w:lineRule="auto"/>
        <w:ind w:left="360" w:right="56" w:firstLine="0"/>
        <w:jc w:val="left"/>
        <w:rPr>
          <w:rFonts w:eastAsia="Times New Roman"/>
          <w:b/>
          <w:i/>
          <w:sz w:val="28"/>
          <w:szCs w:val="28"/>
          <w:lang w:eastAsia="ru-RU"/>
        </w:rPr>
      </w:pPr>
    </w:p>
    <w:p w:rsidR="001F47EE" w:rsidRPr="00D04AF1" w:rsidRDefault="001F47EE" w:rsidP="001F47EE">
      <w:pPr>
        <w:pStyle w:val="afa"/>
        <w:spacing w:line="276" w:lineRule="auto"/>
        <w:ind w:firstLine="0"/>
        <w:jc w:val="left"/>
        <w:rPr>
          <w:rFonts w:eastAsia="Times New Roman"/>
          <w:b/>
          <w:sz w:val="24"/>
          <w:lang w:eastAsia="ru-RU"/>
        </w:rPr>
      </w:pPr>
      <w:r w:rsidRPr="00D04AF1">
        <w:rPr>
          <w:rFonts w:eastAsia="Times New Roman"/>
          <w:b/>
          <w:sz w:val="24"/>
          <w:lang w:eastAsia="ru-RU"/>
        </w:rPr>
        <w:t>5.1 Горюче-смазочные материалы</w:t>
      </w:r>
    </w:p>
    <w:p w:rsidR="001F47EE" w:rsidRPr="00D04AF1" w:rsidRDefault="001F47EE" w:rsidP="001F47EE">
      <w:pPr>
        <w:pStyle w:val="afa"/>
        <w:spacing w:line="276" w:lineRule="auto"/>
        <w:ind w:firstLine="0"/>
        <w:jc w:val="left"/>
        <w:rPr>
          <w:rFonts w:eastAsia="Times New Roman"/>
          <w:b/>
          <w:sz w:val="24"/>
          <w:lang w:eastAsia="ru-RU"/>
        </w:rPr>
      </w:pPr>
    </w:p>
    <w:p w:rsidR="001F47EE" w:rsidRPr="00D04AF1" w:rsidRDefault="001F47EE" w:rsidP="003B2A0E">
      <w:pPr>
        <w:pStyle w:val="afa"/>
        <w:spacing w:line="276" w:lineRule="auto"/>
        <w:ind w:left="0"/>
        <w:rPr>
          <w:rFonts w:eastAsia="Times New Roman"/>
          <w:sz w:val="24"/>
          <w:lang w:eastAsia="ru-RU"/>
        </w:rPr>
      </w:pPr>
      <w:r w:rsidRPr="00D04AF1">
        <w:rPr>
          <w:rFonts w:eastAsia="Times New Roman"/>
          <w:sz w:val="24"/>
          <w:lang w:eastAsia="ru-RU"/>
        </w:rPr>
        <w:t>Для проведения регламентных работ на полигоне на постоянной основе используется техника, для которой необходимы горюче-смазочные материалы.</w:t>
      </w:r>
    </w:p>
    <w:p w:rsidR="001F47EE" w:rsidRPr="00D04AF1" w:rsidRDefault="001F47EE" w:rsidP="003B2A0E">
      <w:pPr>
        <w:widowControl w:val="0"/>
        <w:tabs>
          <w:tab w:val="left" w:pos="9360"/>
          <w:tab w:val="left" w:pos="9540"/>
        </w:tabs>
        <w:overflowPunct w:val="0"/>
        <w:autoSpaceDE w:val="0"/>
        <w:autoSpaceDN w:val="0"/>
        <w:adjustRightInd w:val="0"/>
        <w:ind w:right="408" w:firstLine="567"/>
        <w:textAlignment w:val="baseline"/>
        <w:rPr>
          <w:rFonts w:eastAsia="Mangal"/>
          <w:iCs/>
          <w:sz w:val="24"/>
          <w:szCs w:val="20"/>
          <w:lang w:eastAsia="ru-RU"/>
        </w:rPr>
      </w:pPr>
      <w:r w:rsidRPr="00D04AF1">
        <w:rPr>
          <w:rFonts w:eastAsia="Mangal"/>
          <w:iCs/>
          <w:sz w:val="24"/>
          <w:szCs w:val="20"/>
          <w:lang w:eastAsia="ru-RU"/>
        </w:rPr>
        <w:t>Подсчет количества и указание конкретных типов требуемых транспортных средств и механизмов для осуществления технологических процессов и являющихся потребителями ГСМ приведен в</w:t>
      </w:r>
      <w:r w:rsidR="000F22E8" w:rsidRPr="00D04AF1">
        <w:rPr>
          <w:rFonts w:eastAsia="Mangal"/>
          <w:iCs/>
          <w:sz w:val="24"/>
          <w:szCs w:val="20"/>
          <w:lang w:eastAsia="ru-RU"/>
        </w:rPr>
        <w:t xml:space="preserve"> разделе </w:t>
      </w:r>
      <w:r w:rsidR="00490A91" w:rsidRPr="00490A91">
        <w:rPr>
          <w:rFonts w:eastAsia="Mangal"/>
          <w:iCs/>
          <w:sz w:val="24"/>
          <w:szCs w:val="20"/>
          <w:lang w:eastAsia="ru-RU"/>
        </w:rPr>
        <w:t>132/18-02-ИОС7</w:t>
      </w:r>
      <w:r w:rsidR="000F22E8" w:rsidRPr="00490A91">
        <w:rPr>
          <w:rFonts w:eastAsia="Mangal"/>
          <w:iCs/>
          <w:sz w:val="24"/>
          <w:szCs w:val="20"/>
          <w:lang w:eastAsia="ru-RU"/>
        </w:rPr>
        <w:t xml:space="preserve"> (</w:t>
      </w:r>
      <w:r w:rsidR="00490A91" w:rsidRPr="00490A91">
        <w:rPr>
          <w:rFonts w:eastAsia="Mangal"/>
          <w:iCs/>
          <w:sz w:val="24"/>
          <w:szCs w:val="20"/>
          <w:lang w:eastAsia="ru-RU"/>
        </w:rPr>
        <w:t>п. 3.2</w:t>
      </w:r>
      <w:r w:rsidR="000F22E8" w:rsidRPr="00490A91">
        <w:rPr>
          <w:rFonts w:eastAsia="Mangal"/>
          <w:iCs/>
          <w:sz w:val="24"/>
          <w:szCs w:val="20"/>
          <w:lang w:eastAsia="ru-RU"/>
        </w:rPr>
        <w:t>)</w:t>
      </w:r>
      <w:r w:rsidR="00490A91" w:rsidRPr="00490A91">
        <w:rPr>
          <w:rFonts w:eastAsia="Mangal"/>
          <w:iCs/>
          <w:sz w:val="24"/>
          <w:szCs w:val="20"/>
          <w:lang w:eastAsia="ru-RU"/>
        </w:rPr>
        <w:t>.</w:t>
      </w:r>
    </w:p>
    <w:p w:rsidR="001F47EE" w:rsidRPr="00D04AF1" w:rsidRDefault="001F47EE" w:rsidP="003B2A0E">
      <w:pPr>
        <w:widowControl w:val="0"/>
        <w:tabs>
          <w:tab w:val="left" w:pos="9360"/>
          <w:tab w:val="left" w:pos="9540"/>
        </w:tabs>
        <w:overflowPunct w:val="0"/>
        <w:autoSpaceDE w:val="0"/>
        <w:autoSpaceDN w:val="0"/>
        <w:adjustRightInd w:val="0"/>
        <w:ind w:right="408" w:firstLine="567"/>
        <w:textAlignment w:val="baseline"/>
        <w:rPr>
          <w:rFonts w:eastAsia="Mangal"/>
          <w:iCs/>
          <w:sz w:val="24"/>
          <w:szCs w:val="20"/>
          <w:lang w:eastAsia="ru-RU"/>
        </w:rPr>
      </w:pPr>
      <w:r w:rsidRPr="00D04AF1">
        <w:rPr>
          <w:rFonts w:eastAsia="Mangal"/>
          <w:iCs/>
          <w:sz w:val="24"/>
          <w:szCs w:val="20"/>
          <w:lang w:eastAsia="ru-RU"/>
        </w:rPr>
        <w:t>На основании нормативов, приведенных в ОНТП 18-85 “Общесоюзные нормы технологического проектирования предприятий нерудных с</w:t>
      </w:r>
      <w:r w:rsidR="000F22E8" w:rsidRPr="00D04AF1">
        <w:rPr>
          <w:rFonts w:eastAsia="Mangal"/>
          <w:iCs/>
          <w:sz w:val="24"/>
          <w:szCs w:val="20"/>
          <w:lang w:eastAsia="ru-RU"/>
        </w:rPr>
        <w:t>троительных материалов”  ориентировочная оценка</w:t>
      </w:r>
      <w:r w:rsidRPr="00D04AF1">
        <w:rPr>
          <w:rFonts w:eastAsia="Mangal"/>
          <w:iCs/>
          <w:sz w:val="24"/>
          <w:szCs w:val="20"/>
          <w:lang w:eastAsia="ru-RU"/>
        </w:rPr>
        <w:t xml:space="preserve"> расхода дизельного топлива и смазочных материалов, требуемых для работы землеройной и уплотнительной техники </w:t>
      </w:r>
      <w:r w:rsidR="000F22E8" w:rsidRPr="00D04AF1">
        <w:rPr>
          <w:rFonts w:eastAsia="Mangal"/>
          <w:iCs/>
          <w:sz w:val="24"/>
          <w:szCs w:val="20"/>
          <w:lang w:eastAsia="ru-RU"/>
        </w:rPr>
        <w:t>составляет:</w:t>
      </w:r>
    </w:p>
    <w:p w:rsidR="001F47EE" w:rsidRPr="00D04AF1" w:rsidRDefault="001F47EE" w:rsidP="003B2A0E">
      <w:pPr>
        <w:widowControl w:val="0"/>
        <w:tabs>
          <w:tab w:val="left" w:pos="9360"/>
          <w:tab w:val="left" w:pos="9540"/>
        </w:tabs>
        <w:overflowPunct w:val="0"/>
        <w:autoSpaceDE w:val="0"/>
        <w:autoSpaceDN w:val="0"/>
        <w:adjustRightInd w:val="0"/>
        <w:ind w:right="408" w:firstLine="567"/>
        <w:textAlignment w:val="baseline"/>
        <w:rPr>
          <w:rFonts w:eastAsia="Mangal"/>
          <w:iCs/>
          <w:sz w:val="24"/>
          <w:szCs w:val="20"/>
          <w:lang w:eastAsia="ru-RU"/>
        </w:rPr>
      </w:pPr>
      <w:r w:rsidRPr="00D04AF1">
        <w:rPr>
          <w:rFonts w:eastAsia="Mangal"/>
          <w:iCs/>
          <w:sz w:val="24"/>
          <w:szCs w:val="20"/>
          <w:lang w:eastAsia="ru-RU"/>
        </w:rPr>
        <w:t xml:space="preserve">Расход дизельного топлива (табл.2.18 ОНТП 18-85) </w:t>
      </w:r>
      <w:r w:rsidR="000F22E8" w:rsidRPr="00D04AF1">
        <w:rPr>
          <w:rFonts w:eastAsia="Mangal"/>
          <w:iCs/>
          <w:sz w:val="24"/>
          <w:szCs w:val="20"/>
          <w:lang w:eastAsia="ru-RU"/>
        </w:rPr>
        <w:t xml:space="preserve">- </w:t>
      </w:r>
      <w:r w:rsidRPr="00D04AF1">
        <w:rPr>
          <w:rFonts w:eastAsia="Mangal"/>
          <w:iCs/>
          <w:sz w:val="24"/>
          <w:szCs w:val="20"/>
          <w:lang w:eastAsia="ru-RU"/>
        </w:rPr>
        <w:t xml:space="preserve"> 79.1 т/год.</w:t>
      </w:r>
    </w:p>
    <w:p w:rsidR="001F47EE" w:rsidRPr="00D04AF1" w:rsidRDefault="001F47EE" w:rsidP="003B2A0E">
      <w:pPr>
        <w:widowControl w:val="0"/>
        <w:tabs>
          <w:tab w:val="left" w:pos="9360"/>
          <w:tab w:val="left" w:pos="9540"/>
        </w:tabs>
        <w:overflowPunct w:val="0"/>
        <w:autoSpaceDE w:val="0"/>
        <w:autoSpaceDN w:val="0"/>
        <w:adjustRightInd w:val="0"/>
        <w:ind w:right="408" w:firstLine="567"/>
        <w:textAlignment w:val="baseline"/>
        <w:rPr>
          <w:rFonts w:eastAsia="Mangal"/>
          <w:iCs/>
          <w:sz w:val="24"/>
          <w:szCs w:val="20"/>
          <w:lang w:eastAsia="ru-RU"/>
        </w:rPr>
      </w:pPr>
      <w:r w:rsidRPr="00D04AF1">
        <w:rPr>
          <w:rFonts w:eastAsia="Mangal"/>
          <w:iCs/>
          <w:sz w:val="24"/>
          <w:szCs w:val="20"/>
          <w:lang w:eastAsia="ru-RU"/>
        </w:rPr>
        <w:t>Расход смазочных материалов (табл</w:t>
      </w:r>
      <w:r w:rsidR="000F22E8" w:rsidRPr="00D04AF1">
        <w:rPr>
          <w:rFonts w:eastAsia="Mangal"/>
          <w:iCs/>
          <w:sz w:val="24"/>
          <w:szCs w:val="20"/>
          <w:lang w:eastAsia="ru-RU"/>
        </w:rPr>
        <w:t>.2.20, 2.19 ОНТП 18-85) -</w:t>
      </w:r>
      <w:r w:rsidRPr="00D04AF1">
        <w:rPr>
          <w:rFonts w:eastAsia="Mangal"/>
          <w:iCs/>
          <w:sz w:val="24"/>
          <w:szCs w:val="20"/>
          <w:lang w:eastAsia="ru-RU"/>
        </w:rPr>
        <w:t xml:space="preserve"> 14.7 т/год.</w:t>
      </w:r>
    </w:p>
    <w:p w:rsidR="001F47EE" w:rsidRPr="00D04AF1" w:rsidRDefault="001F47EE" w:rsidP="003B2A0E">
      <w:pPr>
        <w:widowControl w:val="0"/>
        <w:tabs>
          <w:tab w:val="left" w:pos="9360"/>
          <w:tab w:val="left" w:pos="9540"/>
        </w:tabs>
        <w:overflowPunct w:val="0"/>
        <w:autoSpaceDE w:val="0"/>
        <w:autoSpaceDN w:val="0"/>
        <w:adjustRightInd w:val="0"/>
        <w:ind w:right="408" w:firstLine="567"/>
        <w:textAlignment w:val="baseline"/>
        <w:rPr>
          <w:rFonts w:eastAsia="Mangal"/>
          <w:iCs/>
          <w:sz w:val="24"/>
          <w:szCs w:val="20"/>
          <w:lang w:eastAsia="ru-RU"/>
        </w:rPr>
      </w:pPr>
      <w:r w:rsidRPr="00D04AF1">
        <w:rPr>
          <w:rFonts w:eastAsia="Mangal"/>
          <w:iCs/>
          <w:sz w:val="24"/>
          <w:szCs w:val="20"/>
          <w:lang w:eastAsia="ru-RU"/>
        </w:rPr>
        <w:t>Расход обтирочного материала (табл</w:t>
      </w:r>
      <w:r w:rsidR="000F22E8" w:rsidRPr="00D04AF1">
        <w:rPr>
          <w:rFonts w:eastAsia="Mangal"/>
          <w:iCs/>
          <w:sz w:val="24"/>
          <w:szCs w:val="20"/>
          <w:lang w:eastAsia="ru-RU"/>
        </w:rPr>
        <w:t>.2.20, 2.19 ОНТП 18-85) -</w:t>
      </w:r>
      <w:r w:rsidRPr="00D04AF1">
        <w:rPr>
          <w:rFonts w:eastAsia="Mangal"/>
          <w:iCs/>
          <w:sz w:val="24"/>
          <w:szCs w:val="20"/>
          <w:lang w:eastAsia="ru-RU"/>
        </w:rPr>
        <w:t xml:space="preserve"> 0.8 т/год.</w:t>
      </w:r>
    </w:p>
    <w:p w:rsidR="001F47EE" w:rsidRPr="00D04AF1" w:rsidRDefault="001F47EE" w:rsidP="001F47EE">
      <w:pPr>
        <w:pStyle w:val="af1"/>
        <w:spacing w:line="276" w:lineRule="auto"/>
        <w:jc w:val="left"/>
        <w:rPr>
          <w:b w:val="0"/>
          <w:sz w:val="24"/>
          <w:szCs w:val="24"/>
          <w:lang w:eastAsia="ru-RU"/>
        </w:rPr>
      </w:pPr>
    </w:p>
    <w:p w:rsidR="001F47EE" w:rsidRPr="00D04AF1" w:rsidRDefault="001F47EE" w:rsidP="00E80760">
      <w:pPr>
        <w:pStyle w:val="af1"/>
        <w:spacing w:line="276" w:lineRule="auto"/>
        <w:ind w:firstLine="567"/>
        <w:jc w:val="left"/>
        <w:rPr>
          <w:sz w:val="24"/>
          <w:szCs w:val="24"/>
          <w:lang w:eastAsia="ru-RU"/>
        </w:rPr>
      </w:pPr>
      <w:r w:rsidRPr="00D04AF1">
        <w:rPr>
          <w:sz w:val="24"/>
          <w:szCs w:val="24"/>
          <w:lang w:eastAsia="ru-RU"/>
        </w:rPr>
        <w:t>5.2</w:t>
      </w:r>
      <w:r w:rsidRPr="00D04AF1">
        <w:rPr>
          <w:b w:val="0"/>
          <w:sz w:val="24"/>
          <w:szCs w:val="24"/>
          <w:lang w:eastAsia="ru-RU"/>
        </w:rPr>
        <w:t xml:space="preserve"> </w:t>
      </w:r>
      <w:r w:rsidR="005539AE">
        <w:rPr>
          <w:sz w:val="24"/>
          <w:szCs w:val="24"/>
          <w:lang w:eastAsia="ru-RU"/>
        </w:rPr>
        <w:t>Электроснабжение</w:t>
      </w:r>
    </w:p>
    <w:p w:rsidR="001F47EE" w:rsidRPr="00D04AF1" w:rsidRDefault="001F47EE" w:rsidP="001F47EE">
      <w:pPr>
        <w:pStyle w:val="af1"/>
        <w:spacing w:line="276" w:lineRule="auto"/>
        <w:jc w:val="left"/>
        <w:rPr>
          <w:sz w:val="24"/>
          <w:szCs w:val="24"/>
          <w:lang w:eastAsia="ru-RU"/>
        </w:rPr>
      </w:pPr>
    </w:p>
    <w:p w:rsidR="000F22E8" w:rsidRDefault="001F47EE" w:rsidP="000040F9">
      <w:pPr>
        <w:rPr>
          <w:sz w:val="24"/>
          <w:lang w:eastAsia="ru-RU"/>
        </w:rPr>
      </w:pPr>
      <w:r w:rsidRPr="00EC6385">
        <w:rPr>
          <w:sz w:val="24"/>
          <w:lang w:eastAsia="ru-RU"/>
        </w:rPr>
        <w:t>В настоящее время электроснабжение объекта осуществляется от существующ</w:t>
      </w:r>
      <w:r w:rsidR="000F22E8" w:rsidRPr="00EC6385">
        <w:rPr>
          <w:sz w:val="24"/>
          <w:lang w:eastAsia="ru-RU"/>
        </w:rPr>
        <w:t>е</w:t>
      </w:r>
      <w:r w:rsidR="00C943C0">
        <w:rPr>
          <w:sz w:val="24"/>
          <w:lang w:eastAsia="ru-RU"/>
        </w:rPr>
        <w:t xml:space="preserve">й дизельной электростанции (ДЭС). </w:t>
      </w:r>
      <w:r w:rsidR="00C943C0" w:rsidRPr="00C943C0">
        <w:rPr>
          <w:sz w:val="24"/>
          <w:lang w:eastAsia="ru-RU"/>
        </w:rPr>
        <w:t>В процессе реконструкции существующая ДЭС выводится из эксплуатации и демонтируется. Существующие внутриплощадочные кабельные линии выводятся из эксплуатации без демонтажа.</w:t>
      </w:r>
    </w:p>
    <w:p w:rsidR="00C943C0" w:rsidRDefault="00C943C0" w:rsidP="00C943C0">
      <w:pPr>
        <w:rPr>
          <w:sz w:val="24"/>
          <w:lang w:eastAsia="ru-RU"/>
        </w:rPr>
      </w:pPr>
      <w:r w:rsidRPr="00C943C0">
        <w:rPr>
          <w:sz w:val="24"/>
          <w:lang w:eastAsia="ru-RU"/>
        </w:rPr>
        <w:t>Для электроснабжения объекта размещения отходов взамен демонтируемой ДЭС предусмотрена установка новой дизельной электростанции с установленной выходной мощностью 80кВт переменного трехфазного тока. Режим нейтрали ДЭС – глухозаземленная.</w:t>
      </w:r>
    </w:p>
    <w:p w:rsidR="00913999" w:rsidRPr="00913999" w:rsidRDefault="00913999" w:rsidP="00913999">
      <w:pPr>
        <w:rPr>
          <w:sz w:val="24"/>
        </w:rPr>
      </w:pPr>
      <w:r w:rsidRPr="00913999">
        <w:rPr>
          <w:sz w:val="24"/>
        </w:rPr>
        <w:t>Потребителями электрической энергии являются:</w:t>
      </w:r>
    </w:p>
    <w:p w:rsidR="00913999" w:rsidRPr="00913999" w:rsidRDefault="00913999" w:rsidP="00913999">
      <w:pPr>
        <w:pStyle w:val="afa"/>
        <w:numPr>
          <w:ilvl w:val="0"/>
          <w:numId w:val="14"/>
        </w:numPr>
        <w:rPr>
          <w:sz w:val="24"/>
        </w:rPr>
      </w:pPr>
      <w:r w:rsidRPr="00913999">
        <w:rPr>
          <w:sz w:val="24"/>
        </w:rPr>
        <w:t>электроприемники административно-бытового комплекса (АБК);</w:t>
      </w:r>
    </w:p>
    <w:p w:rsidR="00913999" w:rsidRPr="00913999" w:rsidRDefault="00913999" w:rsidP="00913999">
      <w:pPr>
        <w:pStyle w:val="afa"/>
        <w:numPr>
          <w:ilvl w:val="0"/>
          <w:numId w:val="14"/>
        </w:numPr>
        <w:rPr>
          <w:sz w:val="24"/>
        </w:rPr>
      </w:pPr>
      <w:r w:rsidRPr="00913999">
        <w:rPr>
          <w:sz w:val="24"/>
        </w:rPr>
        <w:t>электроприемники открытого навеса;</w:t>
      </w:r>
    </w:p>
    <w:p w:rsidR="00913999" w:rsidRPr="00913999" w:rsidRDefault="00913999" w:rsidP="00913999">
      <w:pPr>
        <w:pStyle w:val="afa"/>
        <w:numPr>
          <w:ilvl w:val="0"/>
          <w:numId w:val="14"/>
        </w:numPr>
        <w:rPr>
          <w:sz w:val="24"/>
        </w:rPr>
      </w:pPr>
      <w:r w:rsidRPr="00913999">
        <w:rPr>
          <w:sz w:val="24"/>
        </w:rPr>
        <w:t>электроприемники КПП;</w:t>
      </w:r>
    </w:p>
    <w:p w:rsidR="00913999" w:rsidRPr="00913999" w:rsidRDefault="00913999" w:rsidP="00913999">
      <w:pPr>
        <w:pStyle w:val="afa"/>
        <w:numPr>
          <w:ilvl w:val="0"/>
          <w:numId w:val="14"/>
        </w:numPr>
        <w:rPr>
          <w:sz w:val="24"/>
        </w:rPr>
      </w:pPr>
      <w:r w:rsidRPr="00913999">
        <w:rPr>
          <w:sz w:val="24"/>
        </w:rPr>
        <w:t>наружное освещение;</w:t>
      </w:r>
    </w:p>
    <w:p w:rsidR="00913999" w:rsidRPr="00913999" w:rsidRDefault="00913999" w:rsidP="00913999">
      <w:pPr>
        <w:pStyle w:val="afa"/>
        <w:numPr>
          <w:ilvl w:val="0"/>
          <w:numId w:val="14"/>
        </w:numPr>
        <w:rPr>
          <w:sz w:val="24"/>
        </w:rPr>
      </w:pPr>
      <w:r w:rsidRPr="00913999">
        <w:rPr>
          <w:sz w:val="24"/>
        </w:rPr>
        <w:t>шлагбаум и автовесы;</w:t>
      </w:r>
    </w:p>
    <w:p w:rsidR="00913999" w:rsidRPr="00913999" w:rsidRDefault="00913999" w:rsidP="00913999">
      <w:pPr>
        <w:pStyle w:val="afa"/>
        <w:numPr>
          <w:ilvl w:val="0"/>
          <w:numId w:val="14"/>
        </w:numPr>
        <w:rPr>
          <w:sz w:val="24"/>
        </w:rPr>
      </w:pPr>
      <w:r w:rsidRPr="00913999">
        <w:rPr>
          <w:sz w:val="24"/>
        </w:rPr>
        <w:t>переносной электроинструмент;</w:t>
      </w:r>
    </w:p>
    <w:p w:rsidR="00913999" w:rsidRPr="00913999" w:rsidRDefault="00913999" w:rsidP="00913999">
      <w:pPr>
        <w:pStyle w:val="afa"/>
        <w:numPr>
          <w:ilvl w:val="0"/>
          <w:numId w:val="14"/>
        </w:numPr>
        <w:rPr>
          <w:sz w:val="24"/>
        </w:rPr>
      </w:pPr>
      <w:r w:rsidRPr="00913999">
        <w:rPr>
          <w:sz w:val="24"/>
        </w:rPr>
        <w:t>технологическое оборудование полигона.</w:t>
      </w:r>
    </w:p>
    <w:p w:rsidR="00913999" w:rsidRPr="00913999" w:rsidRDefault="00913999" w:rsidP="00913999">
      <w:pPr>
        <w:rPr>
          <w:sz w:val="24"/>
        </w:rPr>
      </w:pPr>
      <w:r w:rsidRPr="00913999">
        <w:rPr>
          <w:sz w:val="24"/>
        </w:rPr>
        <w:t>Для распределения электрической энергии в зданиях, сооружениях и на площадке полигона установить щиты:</w:t>
      </w:r>
    </w:p>
    <w:p w:rsidR="00913999" w:rsidRPr="00913999" w:rsidRDefault="00913999" w:rsidP="00913999">
      <w:pPr>
        <w:rPr>
          <w:sz w:val="24"/>
        </w:rPr>
      </w:pPr>
      <w:r w:rsidRPr="00913999">
        <w:rPr>
          <w:sz w:val="24"/>
        </w:rPr>
        <w:t xml:space="preserve">- ЩР1 – общий распределительный щит. </w:t>
      </w:r>
    </w:p>
    <w:p w:rsidR="00913999" w:rsidRPr="00913999" w:rsidRDefault="00913999" w:rsidP="00913999">
      <w:pPr>
        <w:rPr>
          <w:sz w:val="24"/>
        </w:rPr>
      </w:pPr>
      <w:r w:rsidRPr="00913999">
        <w:rPr>
          <w:sz w:val="24"/>
        </w:rPr>
        <w:t>Для распределения электрической энергии в зданиях, сооружениях и на площадке полигона подключить щиты:</w:t>
      </w:r>
    </w:p>
    <w:p w:rsidR="00913999" w:rsidRPr="00913999" w:rsidRDefault="00913999" w:rsidP="00913999">
      <w:pPr>
        <w:rPr>
          <w:sz w:val="24"/>
        </w:rPr>
      </w:pPr>
      <w:r w:rsidRPr="00913999">
        <w:rPr>
          <w:sz w:val="24"/>
        </w:rPr>
        <w:t>- ВРУ2 – вводно-распределительное устройство административно-бытового комплекса (АБК);</w:t>
      </w:r>
    </w:p>
    <w:p w:rsidR="00913999" w:rsidRPr="00913999" w:rsidRDefault="00913999" w:rsidP="00913999">
      <w:pPr>
        <w:rPr>
          <w:sz w:val="24"/>
        </w:rPr>
      </w:pPr>
      <w:r w:rsidRPr="00913999">
        <w:rPr>
          <w:sz w:val="24"/>
        </w:rPr>
        <w:t>- ВРУ3 – вводно-распределительное устройство КПП;</w:t>
      </w:r>
    </w:p>
    <w:p w:rsidR="00913999" w:rsidRPr="00913999" w:rsidRDefault="00913999" w:rsidP="00913999">
      <w:pPr>
        <w:rPr>
          <w:sz w:val="24"/>
        </w:rPr>
      </w:pPr>
      <w:r w:rsidRPr="00913999">
        <w:rPr>
          <w:sz w:val="24"/>
        </w:rPr>
        <w:t>- ВРУ4 – вводно-распределительное устройство открытого навеса;</w:t>
      </w:r>
    </w:p>
    <w:p w:rsidR="00913999" w:rsidRPr="00913999" w:rsidRDefault="00913999" w:rsidP="00913999">
      <w:pPr>
        <w:rPr>
          <w:sz w:val="24"/>
        </w:rPr>
      </w:pPr>
      <w:r w:rsidRPr="00913999">
        <w:rPr>
          <w:sz w:val="24"/>
        </w:rPr>
        <w:t>- ЩУ5 – щит управления линии сортировки;</w:t>
      </w:r>
    </w:p>
    <w:p w:rsidR="00913999" w:rsidRPr="00913999" w:rsidRDefault="00913999" w:rsidP="00913999">
      <w:pPr>
        <w:rPr>
          <w:sz w:val="24"/>
        </w:rPr>
      </w:pPr>
      <w:r w:rsidRPr="00913999">
        <w:rPr>
          <w:sz w:val="24"/>
        </w:rPr>
        <w:t>- ЩС6, ЩС7 – щиты силовые для подключения оборудования площадки.</w:t>
      </w:r>
    </w:p>
    <w:p w:rsidR="00913999" w:rsidRPr="00913999" w:rsidRDefault="00913999" w:rsidP="00913999">
      <w:pPr>
        <w:rPr>
          <w:sz w:val="24"/>
        </w:rPr>
      </w:pPr>
      <w:r w:rsidRPr="00913999">
        <w:rPr>
          <w:sz w:val="24"/>
        </w:rPr>
        <w:t xml:space="preserve">В щитах установлены аппараты защиты электрических сетей. </w:t>
      </w:r>
    </w:p>
    <w:p w:rsidR="00913999" w:rsidRPr="00913999" w:rsidRDefault="00913999" w:rsidP="00913999">
      <w:pPr>
        <w:rPr>
          <w:sz w:val="24"/>
        </w:rPr>
      </w:pPr>
      <w:r w:rsidRPr="00913999">
        <w:rPr>
          <w:sz w:val="24"/>
        </w:rPr>
        <w:t>Нагрузки на щитах рассчитаны в соответствии с данными о нагрузках, предоставленными заказчиком и смежными разделами.</w:t>
      </w:r>
    </w:p>
    <w:p w:rsidR="00913999" w:rsidRPr="00913999" w:rsidRDefault="00913999" w:rsidP="00913999">
      <w:pPr>
        <w:rPr>
          <w:sz w:val="24"/>
        </w:rPr>
      </w:pPr>
      <w:r w:rsidRPr="00913999">
        <w:rPr>
          <w:sz w:val="24"/>
        </w:rPr>
        <w:t xml:space="preserve">Специализированное оборудование площадки (переносной электроинструмент)  подключается к силовым розеткам 380В и 220В, устанавливаемым на корпусах щитов ЩР1, ВРУ4, ЩС5, ЩС6. </w:t>
      </w:r>
    </w:p>
    <w:p w:rsidR="001F47EE" w:rsidRPr="00EC6385" w:rsidRDefault="001F47EE" w:rsidP="000040F9">
      <w:pPr>
        <w:rPr>
          <w:b/>
          <w:sz w:val="24"/>
          <w:lang w:eastAsia="ru-RU"/>
        </w:rPr>
      </w:pPr>
      <w:r w:rsidRPr="00EC6385">
        <w:rPr>
          <w:sz w:val="24"/>
          <w:lang w:eastAsia="ru-RU"/>
        </w:rPr>
        <w:t>Аппараты управления технологическим оборудованием поставляются комплектно с этим оборудованием.</w:t>
      </w:r>
    </w:p>
    <w:p w:rsidR="001F47EE" w:rsidRPr="00363532" w:rsidRDefault="001F47EE" w:rsidP="000040F9">
      <w:pPr>
        <w:rPr>
          <w:b/>
          <w:sz w:val="24"/>
          <w:lang w:eastAsia="ru-RU"/>
        </w:rPr>
      </w:pPr>
      <w:r w:rsidRPr="00FD3412">
        <w:rPr>
          <w:sz w:val="24"/>
          <w:lang w:eastAsia="ru-RU"/>
        </w:rPr>
        <w:t>Распределительные сети площадки выполняются самонесущими изолированными проводами (СИП) расчетных сечений по проектируемым опорам, а также кабелями расчетных сечений, прокладываемыми в траншее в земле, в трубах и за плитками ПЗК «</w:t>
      </w:r>
      <w:r w:rsidRPr="00363532">
        <w:rPr>
          <w:sz w:val="24"/>
          <w:lang w:eastAsia="ru-RU"/>
        </w:rPr>
        <w:t xml:space="preserve">Осторожно! Кабель!» </w:t>
      </w:r>
    </w:p>
    <w:p w:rsidR="001F47EE" w:rsidRPr="00363532" w:rsidRDefault="001F47EE" w:rsidP="000040F9">
      <w:pPr>
        <w:rPr>
          <w:b/>
          <w:sz w:val="24"/>
          <w:lang w:eastAsia="ru-RU"/>
        </w:rPr>
      </w:pPr>
      <w:r w:rsidRPr="00363532">
        <w:rPr>
          <w:sz w:val="24"/>
          <w:lang w:eastAsia="ru-RU"/>
        </w:rPr>
        <w:t xml:space="preserve">Проектом предусмотрено устройство заземления </w:t>
      </w:r>
      <w:r w:rsidR="00363532" w:rsidRPr="00363532">
        <w:rPr>
          <w:sz w:val="24"/>
          <w:lang w:eastAsia="ru-RU"/>
        </w:rPr>
        <w:t>ДЭС</w:t>
      </w:r>
      <w:r w:rsidRPr="00363532">
        <w:rPr>
          <w:sz w:val="24"/>
          <w:lang w:eastAsia="ru-RU"/>
        </w:rPr>
        <w:t>, опор ВЛИ-0,4кВ, вновь устанавливаемых щитов.</w:t>
      </w:r>
    </w:p>
    <w:p w:rsidR="00FD3412" w:rsidRPr="00FD3412" w:rsidRDefault="00FD3412" w:rsidP="00FD3412">
      <w:pPr>
        <w:rPr>
          <w:sz w:val="24"/>
        </w:rPr>
      </w:pPr>
      <w:r w:rsidRPr="00FD3412">
        <w:rPr>
          <w:sz w:val="24"/>
        </w:rPr>
        <w:t>Наружное освещение объекта предусмотрено светодиодными светильниками мощностью 80т</w:t>
      </w:r>
      <w:r>
        <w:rPr>
          <w:sz w:val="24"/>
        </w:rPr>
        <w:t xml:space="preserve">,  степень  защиты - </w:t>
      </w:r>
      <w:r w:rsidRPr="00FD3412">
        <w:rPr>
          <w:sz w:val="24"/>
        </w:rPr>
        <w:t xml:space="preserve"> IP65, устанавливаемыми на опорах по периметру освещаемой зоны. Требуемая освещенность 6лк обеспечена для всей территории административно-хозяйственной зоны полигона.</w:t>
      </w:r>
    </w:p>
    <w:p w:rsidR="001F47EE" w:rsidRPr="00FD3412" w:rsidRDefault="001F47EE" w:rsidP="000040F9">
      <w:pPr>
        <w:rPr>
          <w:b/>
          <w:sz w:val="24"/>
          <w:lang w:eastAsia="ru-RU"/>
        </w:rPr>
      </w:pPr>
      <w:r w:rsidRPr="00FD3412">
        <w:rPr>
          <w:sz w:val="24"/>
          <w:lang w:eastAsia="ru-RU"/>
        </w:rPr>
        <w:t xml:space="preserve">Освещение карт складирования отходов непосредственно в зоне проведения работ осуществляется автономной передвижной системой мачтового освещения </w:t>
      </w:r>
      <w:r w:rsidRPr="00FD3412">
        <w:rPr>
          <w:sz w:val="24"/>
          <w:lang w:val="en-US" w:eastAsia="ru-RU"/>
        </w:rPr>
        <w:t>Atlas</w:t>
      </w:r>
      <w:r w:rsidRPr="00FD3412">
        <w:rPr>
          <w:sz w:val="24"/>
          <w:lang w:eastAsia="ru-RU"/>
        </w:rPr>
        <w:t xml:space="preserve"> </w:t>
      </w:r>
      <w:r w:rsidRPr="00FD3412">
        <w:rPr>
          <w:sz w:val="24"/>
          <w:lang w:val="en-US" w:eastAsia="ru-RU"/>
        </w:rPr>
        <w:t>Copco</w:t>
      </w:r>
      <w:r w:rsidRPr="00FD3412">
        <w:rPr>
          <w:sz w:val="24"/>
          <w:lang w:eastAsia="ru-RU"/>
        </w:rPr>
        <w:t xml:space="preserve"> </w:t>
      </w:r>
      <w:r w:rsidRPr="00FD3412">
        <w:rPr>
          <w:sz w:val="24"/>
          <w:lang w:val="en-US" w:eastAsia="ru-RU"/>
        </w:rPr>
        <w:t>QLT</w:t>
      </w:r>
      <w:r w:rsidRPr="00FD3412">
        <w:rPr>
          <w:sz w:val="24"/>
          <w:lang w:eastAsia="ru-RU"/>
        </w:rPr>
        <w:t xml:space="preserve"> </w:t>
      </w:r>
      <w:r w:rsidRPr="00FD3412">
        <w:rPr>
          <w:sz w:val="24"/>
          <w:lang w:val="en-US" w:eastAsia="ru-RU"/>
        </w:rPr>
        <w:t>V</w:t>
      </w:r>
      <w:r w:rsidRPr="00FD3412">
        <w:rPr>
          <w:sz w:val="24"/>
          <w:lang w:eastAsia="ru-RU"/>
        </w:rPr>
        <w:t>10, оснащённой генератором мощностью 6.7 кВт.</w:t>
      </w:r>
    </w:p>
    <w:p w:rsidR="001F47EE" w:rsidRPr="00EC6385" w:rsidRDefault="001F47EE" w:rsidP="000040F9">
      <w:pPr>
        <w:rPr>
          <w:b/>
          <w:sz w:val="24"/>
          <w:lang w:eastAsia="ru-RU"/>
        </w:rPr>
      </w:pPr>
      <w:r w:rsidRPr="00363532">
        <w:rPr>
          <w:sz w:val="24"/>
          <w:lang w:eastAsia="ru-RU"/>
        </w:rPr>
        <w:t>Потери напряжения не превышают допустимых значений для наиболее удалённого потребителя.</w:t>
      </w:r>
    </w:p>
    <w:p w:rsidR="001F47EE" w:rsidRPr="00EC6385" w:rsidRDefault="001F47EE" w:rsidP="000040F9">
      <w:pPr>
        <w:rPr>
          <w:b/>
          <w:sz w:val="24"/>
          <w:lang w:eastAsia="ru-RU"/>
        </w:rPr>
      </w:pPr>
      <w:r w:rsidRPr="00EC6385">
        <w:rPr>
          <w:sz w:val="24"/>
          <w:lang w:eastAsia="ru-RU"/>
        </w:rPr>
        <w:t xml:space="preserve">Расчёт электрических нагрузок, расчет годового потребления электроэнергии, </w:t>
      </w:r>
      <w:r w:rsidRPr="00363532">
        <w:rPr>
          <w:sz w:val="24"/>
          <w:lang w:eastAsia="ru-RU"/>
        </w:rPr>
        <w:t xml:space="preserve">схемы щитов и другие технологические решения по электроснабжению  см. Том 5.1. </w:t>
      </w:r>
      <w:r w:rsidR="00010677" w:rsidRPr="00363532">
        <w:rPr>
          <w:sz w:val="24"/>
          <w:lang w:eastAsia="ru-RU"/>
        </w:rPr>
        <w:t>132</w:t>
      </w:r>
      <w:r w:rsidRPr="00363532">
        <w:rPr>
          <w:sz w:val="24"/>
          <w:lang w:eastAsia="ru-RU"/>
        </w:rPr>
        <w:t>/1</w:t>
      </w:r>
      <w:r w:rsidR="00010677" w:rsidRPr="00363532">
        <w:rPr>
          <w:sz w:val="24"/>
          <w:lang w:eastAsia="ru-RU"/>
        </w:rPr>
        <w:t>8-</w:t>
      </w:r>
      <w:r w:rsidRPr="00363532">
        <w:rPr>
          <w:sz w:val="24"/>
          <w:lang w:eastAsia="ru-RU"/>
        </w:rPr>
        <w:t>02-ИОС1.</w:t>
      </w:r>
    </w:p>
    <w:p w:rsidR="001F47EE" w:rsidRPr="00D04AF1" w:rsidRDefault="001F47EE" w:rsidP="001F47EE">
      <w:pPr>
        <w:pStyle w:val="af1"/>
        <w:spacing w:line="276" w:lineRule="auto"/>
        <w:ind w:firstLine="709"/>
        <w:jc w:val="left"/>
        <w:rPr>
          <w:b w:val="0"/>
          <w:sz w:val="24"/>
          <w:szCs w:val="24"/>
          <w:lang w:eastAsia="ru-RU"/>
        </w:rPr>
      </w:pPr>
    </w:p>
    <w:p w:rsidR="001F47EE" w:rsidRPr="00D04AF1" w:rsidRDefault="001F47EE" w:rsidP="007468A9">
      <w:pPr>
        <w:pStyle w:val="af1"/>
        <w:numPr>
          <w:ilvl w:val="1"/>
          <w:numId w:val="5"/>
        </w:numPr>
        <w:jc w:val="left"/>
        <w:rPr>
          <w:sz w:val="24"/>
          <w:szCs w:val="24"/>
          <w:lang w:eastAsia="ru-RU"/>
        </w:rPr>
      </w:pPr>
      <w:r w:rsidRPr="00D04AF1">
        <w:rPr>
          <w:sz w:val="24"/>
          <w:szCs w:val="24"/>
          <w:lang w:eastAsia="ru-RU"/>
        </w:rPr>
        <w:t>Водоснабжение</w:t>
      </w:r>
      <w:r w:rsidR="006D7C36">
        <w:rPr>
          <w:sz w:val="24"/>
          <w:szCs w:val="24"/>
          <w:lang w:eastAsia="ru-RU"/>
        </w:rPr>
        <w:t xml:space="preserve"> и водоотведение</w:t>
      </w:r>
    </w:p>
    <w:p w:rsidR="001F47EE" w:rsidRPr="00D04AF1" w:rsidRDefault="001F47EE" w:rsidP="001F47EE">
      <w:pPr>
        <w:pStyle w:val="af1"/>
        <w:spacing w:line="276" w:lineRule="auto"/>
        <w:ind w:left="1065"/>
        <w:jc w:val="left"/>
        <w:rPr>
          <w:sz w:val="24"/>
          <w:szCs w:val="24"/>
          <w:lang w:eastAsia="ru-RU"/>
        </w:rPr>
      </w:pPr>
    </w:p>
    <w:p w:rsidR="00010677" w:rsidRPr="003B2A0E" w:rsidRDefault="001F47EE" w:rsidP="000040F9">
      <w:pPr>
        <w:rPr>
          <w:sz w:val="24"/>
          <w:lang w:eastAsia="ru-RU"/>
        </w:rPr>
      </w:pPr>
      <w:r w:rsidRPr="003B2A0E">
        <w:rPr>
          <w:sz w:val="24"/>
          <w:lang w:eastAsia="ru-RU"/>
        </w:rPr>
        <w:t xml:space="preserve">  Источником хозяйственно-питьевого водоснабжения на период эксплуатации полигона является привозная вода</w:t>
      </w:r>
      <w:r w:rsidRPr="003B2A0E">
        <w:rPr>
          <w:sz w:val="24"/>
        </w:rPr>
        <w:t xml:space="preserve">. </w:t>
      </w:r>
      <w:r w:rsidR="000040F9" w:rsidRPr="003B2A0E">
        <w:rPr>
          <w:sz w:val="24"/>
        </w:rPr>
        <w:t xml:space="preserve">Техническая возможность обеспечения подачи воды питьевого качества  у специализированной организации ООО «Эко Сервис». </w:t>
      </w:r>
      <w:r w:rsidRPr="003B2A0E">
        <w:rPr>
          <w:sz w:val="24"/>
          <w:lang w:eastAsia="ru-RU"/>
        </w:rPr>
        <w:t>Расход воды на хозяйственно-питьевое водоснабжение составляет –</w:t>
      </w:r>
      <w:r w:rsidR="00881D5B" w:rsidRPr="003B2A0E">
        <w:rPr>
          <w:sz w:val="24"/>
          <w:lang w:eastAsia="ru-RU"/>
        </w:rPr>
        <w:t xml:space="preserve"> </w:t>
      </w:r>
      <w:r w:rsidR="005C5CF8" w:rsidRPr="003B2A0E">
        <w:rPr>
          <w:sz w:val="24"/>
          <w:lang w:eastAsia="ru-RU"/>
        </w:rPr>
        <w:t xml:space="preserve">2,60 </w:t>
      </w:r>
      <w:r w:rsidR="005C5CF8" w:rsidRPr="003B2A0E">
        <w:rPr>
          <w:color w:val="000000"/>
          <w:sz w:val="24"/>
        </w:rPr>
        <w:t>м</w:t>
      </w:r>
      <w:r w:rsidR="005C5CF8" w:rsidRPr="003B2A0E">
        <w:rPr>
          <w:color w:val="000000"/>
          <w:sz w:val="24"/>
          <w:vertAlign w:val="superscript"/>
        </w:rPr>
        <w:t>3</w:t>
      </w:r>
      <w:r w:rsidR="005C5CF8" w:rsidRPr="003B2A0E">
        <w:rPr>
          <w:color w:val="000000"/>
          <w:sz w:val="24"/>
        </w:rPr>
        <w:t>/сут</w:t>
      </w:r>
      <w:r w:rsidRPr="003B2A0E">
        <w:rPr>
          <w:sz w:val="24"/>
          <w:lang w:eastAsia="ru-RU"/>
        </w:rPr>
        <w:t>.</w:t>
      </w:r>
    </w:p>
    <w:p w:rsidR="001F47EE" w:rsidRPr="003B2A0E" w:rsidRDefault="001F47EE" w:rsidP="000040F9">
      <w:pPr>
        <w:rPr>
          <w:b/>
          <w:sz w:val="24"/>
          <w:lang w:eastAsia="ru-RU"/>
        </w:rPr>
      </w:pPr>
      <w:r w:rsidRPr="003B2A0E">
        <w:rPr>
          <w:sz w:val="24"/>
          <w:lang w:eastAsia="ru-RU"/>
        </w:rPr>
        <w:t>Для хранения хозяйственно-питьевой воды предусмотрены две заправочные ёмкости с общим объёмом 10 м</w:t>
      </w:r>
      <w:r w:rsidRPr="003B2A0E">
        <w:rPr>
          <w:sz w:val="24"/>
          <w:vertAlign w:val="superscript"/>
          <w:lang w:eastAsia="ru-RU"/>
        </w:rPr>
        <w:t xml:space="preserve">3 </w:t>
      </w:r>
      <w:r w:rsidRPr="003B2A0E">
        <w:rPr>
          <w:sz w:val="24"/>
          <w:lang w:eastAsia="ru-RU"/>
        </w:rPr>
        <w:t>, которые расположены в помещении насосной в здании АБК.</w:t>
      </w:r>
    </w:p>
    <w:p w:rsidR="00093977" w:rsidRPr="003B2A0E" w:rsidRDefault="00093977" w:rsidP="00093977">
      <w:pPr>
        <w:rPr>
          <w:sz w:val="24"/>
          <w:lang w:eastAsia="ru-RU"/>
        </w:rPr>
      </w:pPr>
      <w:r w:rsidRPr="003B2A0E">
        <w:rPr>
          <w:sz w:val="24"/>
          <w:lang w:eastAsia="ru-RU"/>
        </w:rPr>
        <w:t xml:space="preserve">Производственное водоснабжение предназначено для смыва полов, оборудования, площадок и полива территории. </w:t>
      </w:r>
    </w:p>
    <w:p w:rsidR="00093977" w:rsidRPr="003B2A0E" w:rsidRDefault="00093977" w:rsidP="000040F9">
      <w:pPr>
        <w:rPr>
          <w:sz w:val="24"/>
        </w:rPr>
      </w:pPr>
      <w:r w:rsidRPr="003B2A0E">
        <w:rPr>
          <w:rFonts w:eastAsia="MS Mincho"/>
          <w:sz w:val="24"/>
          <w:lang w:eastAsia="ru-RU"/>
        </w:rPr>
        <w:t xml:space="preserve">Водоснабжение на производственные нужды осуществляется из проектируемого пруда-регулятора. На производственные нужды </w:t>
      </w:r>
      <w:r w:rsidRPr="003B2A0E">
        <w:rPr>
          <w:sz w:val="24"/>
        </w:rPr>
        <w:t>используется очищенная дождевая вода из пруда-регулятора</w:t>
      </w:r>
    </w:p>
    <w:p w:rsidR="001F47EE" w:rsidRPr="003B2A0E" w:rsidRDefault="000040F9" w:rsidP="003E655B">
      <w:pPr>
        <w:rPr>
          <w:rFonts w:eastAsia="MS Mincho"/>
          <w:sz w:val="24"/>
          <w:lang w:eastAsia="ru-RU"/>
        </w:rPr>
      </w:pPr>
      <w:r w:rsidRPr="003B2A0E">
        <w:rPr>
          <w:sz w:val="24"/>
        </w:rPr>
        <w:t>На противопожарные нужды – источником водоснабжения являются 2 резервуара запаса воды емкостью фирмы «АКВАТЕХ»  60 м</w:t>
      </w:r>
      <w:r w:rsidRPr="003B2A0E">
        <w:rPr>
          <w:sz w:val="24"/>
          <w:vertAlign w:val="superscript"/>
        </w:rPr>
        <w:t>3</w:t>
      </w:r>
      <w:r w:rsidRPr="003B2A0E">
        <w:rPr>
          <w:sz w:val="24"/>
        </w:rPr>
        <w:t xml:space="preserve"> каждый.</w:t>
      </w:r>
    </w:p>
    <w:p w:rsidR="001F47EE" w:rsidRPr="003B2A0E" w:rsidRDefault="001F47EE" w:rsidP="003E655B">
      <w:pPr>
        <w:rPr>
          <w:b/>
          <w:sz w:val="24"/>
          <w:lang w:eastAsia="ru-RU"/>
        </w:rPr>
      </w:pPr>
      <w:r w:rsidRPr="003B2A0E">
        <w:rPr>
          <w:sz w:val="24"/>
          <w:lang w:eastAsia="ru-RU"/>
        </w:rPr>
        <w:t>Расчёт водопотребления при функционировании полигона приведён в табличной форме:</w:t>
      </w:r>
    </w:p>
    <w:tbl>
      <w:tblPr>
        <w:tblW w:w="964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5"/>
        <w:gridCol w:w="9"/>
        <w:gridCol w:w="1702"/>
        <w:gridCol w:w="140"/>
        <w:gridCol w:w="1135"/>
        <w:gridCol w:w="1098"/>
        <w:gridCol w:w="38"/>
        <w:gridCol w:w="993"/>
        <w:gridCol w:w="49"/>
        <w:gridCol w:w="1226"/>
        <w:gridCol w:w="34"/>
        <w:gridCol w:w="900"/>
        <w:gridCol w:w="59"/>
        <w:gridCol w:w="992"/>
        <w:gridCol w:w="29"/>
        <w:gridCol w:w="811"/>
        <w:gridCol w:w="10"/>
      </w:tblGrid>
      <w:tr w:rsidR="001F47EE" w:rsidRPr="00D04AF1" w:rsidTr="00F66CE1">
        <w:trPr>
          <w:gridAfter w:val="1"/>
          <w:wAfter w:w="10" w:type="dxa"/>
        </w:trPr>
        <w:tc>
          <w:tcPr>
            <w:tcW w:w="415" w:type="dxa"/>
            <w:vMerge w:val="restart"/>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 пп</w:t>
            </w:r>
          </w:p>
        </w:tc>
        <w:tc>
          <w:tcPr>
            <w:tcW w:w="2986" w:type="dxa"/>
            <w:gridSpan w:val="4"/>
            <w:shd w:val="clear" w:color="auto" w:fill="auto"/>
          </w:tcPr>
          <w:p w:rsidR="001F47EE" w:rsidRPr="00D04AF1" w:rsidRDefault="001F47EE" w:rsidP="00EC2A51">
            <w:pPr>
              <w:shd w:val="clear" w:color="auto" w:fill="FFFFFF"/>
              <w:spacing w:line="240" w:lineRule="auto"/>
              <w:ind w:firstLine="0"/>
              <w:jc w:val="center"/>
              <w:rPr>
                <w:rFonts w:eastAsia="Times New Roman"/>
                <w:b/>
                <w:szCs w:val="20"/>
                <w:lang w:eastAsia="ru-RU"/>
              </w:rPr>
            </w:pPr>
            <w:r w:rsidRPr="00D04AF1">
              <w:rPr>
                <w:rFonts w:eastAsia="Times New Roman"/>
                <w:b/>
                <w:szCs w:val="20"/>
                <w:lang w:eastAsia="ru-RU"/>
              </w:rPr>
              <w:t>Водопотребители</w:t>
            </w:r>
          </w:p>
        </w:tc>
        <w:tc>
          <w:tcPr>
            <w:tcW w:w="4338" w:type="dxa"/>
            <w:gridSpan w:val="7"/>
            <w:shd w:val="clear" w:color="auto" w:fill="auto"/>
          </w:tcPr>
          <w:p w:rsidR="001F47EE" w:rsidRPr="00D04AF1" w:rsidRDefault="001F47EE" w:rsidP="00EC2A51">
            <w:pPr>
              <w:shd w:val="clear" w:color="auto" w:fill="FFFFFF"/>
              <w:spacing w:line="240" w:lineRule="auto"/>
              <w:ind w:firstLine="0"/>
              <w:jc w:val="center"/>
              <w:rPr>
                <w:rFonts w:eastAsia="Times New Roman"/>
                <w:b/>
                <w:szCs w:val="20"/>
                <w:lang w:eastAsia="ru-RU"/>
              </w:rPr>
            </w:pPr>
            <w:r w:rsidRPr="00D04AF1">
              <w:rPr>
                <w:rFonts w:eastAsia="Times New Roman"/>
                <w:b/>
                <w:szCs w:val="20"/>
                <w:lang w:eastAsia="ru-RU"/>
              </w:rPr>
              <w:t>Водопотребление, м</w:t>
            </w:r>
            <w:r w:rsidRPr="00D04AF1">
              <w:rPr>
                <w:rFonts w:eastAsia="Times New Roman"/>
                <w:b/>
                <w:szCs w:val="20"/>
                <w:vertAlign w:val="superscript"/>
                <w:lang w:eastAsia="ru-RU"/>
              </w:rPr>
              <w:t>3</w:t>
            </w:r>
            <w:r w:rsidRPr="00D04AF1">
              <w:rPr>
                <w:rFonts w:eastAsia="Times New Roman"/>
                <w:b/>
                <w:szCs w:val="20"/>
                <w:lang w:eastAsia="ru-RU"/>
              </w:rPr>
              <w:t>/сутки</w:t>
            </w:r>
          </w:p>
        </w:tc>
        <w:tc>
          <w:tcPr>
            <w:tcW w:w="1891" w:type="dxa"/>
            <w:gridSpan w:val="4"/>
            <w:shd w:val="clear" w:color="auto" w:fill="FFFFFF"/>
          </w:tcPr>
          <w:p w:rsidR="001F47EE" w:rsidRPr="00D04AF1" w:rsidRDefault="001F47EE" w:rsidP="00EC2A51">
            <w:pPr>
              <w:shd w:val="clear" w:color="auto" w:fill="FFFFFF"/>
              <w:spacing w:line="240" w:lineRule="auto"/>
              <w:ind w:firstLine="0"/>
              <w:jc w:val="center"/>
              <w:rPr>
                <w:rFonts w:eastAsia="Times New Roman"/>
                <w:b/>
                <w:szCs w:val="20"/>
                <w:lang w:eastAsia="ru-RU"/>
              </w:rPr>
            </w:pPr>
            <w:r w:rsidRPr="00D04AF1">
              <w:rPr>
                <w:rFonts w:eastAsia="Times New Roman"/>
                <w:b/>
                <w:szCs w:val="20"/>
                <w:lang w:eastAsia="ru-RU"/>
              </w:rPr>
              <w:t>Водоотведение, м</w:t>
            </w:r>
            <w:r w:rsidRPr="00D04AF1">
              <w:rPr>
                <w:rFonts w:eastAsia="Times New Roman"/>
                <w:b/>
                <w:szCs w:val="20"/>
                <w:vertAlign w:val="superscript"/>
                <w:lang w:eastAsia="ru-RU"/>
              </w:rPr>
              <w:t>3</w:t>
            </w:r>
            <w:r w:rsidRPr="00D04AF1">
              <w:rPr>
                <w:rFonts w:eastAsia="Times New Roman"/>
                <w:b/>
                <w:szCs w:val="20"/>
                <w:lang w:eastAsia="ru-RU"/>
              </w:rPr>
              <w:t>/сутки</w:t>
            </w:r>
          </w:p>
        </w:tc>
      </w:tr>
      <w:tr w:rsidR="001F47EE" w:rsidRPr="00D04AF1" w:rsidTr="00F66CE1">
        <w:trPr>
          <w:gridAfter w:val="1"/>
          <w:wAfter w:w="10" w:type="dxa"/>
        </w:trPr>
        <w:tc>
          <w:tcPr>
            <w:tcW w:w="415" w:type="dxa"/>
            <w:vMerge/>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p>
        </w:tc>
        <w:tc>
          <w:tcPr>
            <w:tcW w:w="1711" w:type="dxa"/>
            <w:gridSpan w:val="2"/>
            <w:vMerge w:val="restart"/>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Наименование</w:t>
            </w:r>
          </w:p>
        </w:tc>
        <w:tc>
          <w:tcPr>
            <w:tcW w:w="1275" w:type="dxa"/>
            <w:gridSpan w:val="2"/>
            <w:vMerge w:val="restart"/>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Количество</w:t>
            </w:r>
          </w:p>
        </w:tc>
        <w:tc>
          <w:tcPr>
            <w:tcW w:w="2178" w:type="dxa"/>
            <w:gridSpan w:val="4"/>
            <w:tcBorders>
              <w:bottom w:val="single" w:sz="4" w:space="0" w:color="auto"/>
            </w:tcBorders>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 Холодная вода</w:t>
            </w:r>
          </w:p>
        </w:tc>
        <w:tc>
          <w:tcPr>
            <w:tcW w:w="2160" w:type="dxa"/>
            <w:gridSpan w:val="3"/>
            <w:tcBorders>
              <w:bottom w:val="single" w:sz="4" w:space="0" w:color="auto"/>
            </w:tcBorders>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Горячая вода</w:t>
            </w:r>
          </w:p>
        </w:tc>
        <w:tc>
          <w:tcPr>
            <w:tcW w:w="1080" w:type="dxa"/>
            <w:gridSpan w:val="3"/>
            <w:vMerge w:val="restart"/>
            <w:shd w:val="clear" w:color="auto" w:fill="FFFFFF"/>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Бытовые сточные воды</w:t>
            </w:r>
          </w:p>
        </w:tc>
        <w:tc>
          <w:tcPr>
            <w:tcW w:w="811" w:type="dxa"/>
            <w:vMerge w:val="restart"/>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Безвозвратные потери</w:t>
            </w:r>
          </w:p>
        </w:tc>
      </w:tr>
      <w:tr w:rsidR="001F47EE" w:rsidRPr="00D04AF1" w:rsidTr="00F66CE1">
        <w:trPr>
          <w:gridAfter w:val="1"/>
          <w:wAfter w:w="10" w:type="dxa"/>
        </w:trPr>
        <w:tc>
          <w:tcPr>
            <w:tcW w:w="415" w:type="dxa"/>
            <w:vMerge/>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711" w:type="dxa"/>
            <w:gridSpan w:val="2"/>
            <w:vMerge/>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275" w:type="dxa"/>
            <w:gridSpan w:val="2"/>
            <w:vMerge/>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098" w:type="dxa"/>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Нормы расхода,</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q</w:t>
            </w:r>
            <w:r w:rsidRPr="00D04AF1">
              <w:rPr>
                <w:rFonts w:eastAsia="Times New Roman"/>
                <w:b/>
                <w:szCs w:val="20"/>
                <w:vertAlign w:val="superscript"/>
                <w:lang w:eastAsia="ru-RU"/>
              </w:rPr>
              <w:t>c</w:t>
            </w:r>
            <w:r w:rsidRPr="00D04AF1">
              <w:rPr>
                <w:rFonts w:eastAsia="Times New Roman"/>
                <w:b/>
                <w:szCs w:val="20"/>
                <w:vertAlign w:val="subscript"/>
                <w:lang w:eastAsia="ru-RU"/>
              </w:rPr>
              <w:t>u</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 xml:space="preserve">л/сут </w:t>
            </w:r>
          </w:p>
        </w:tc>
        <w:tc>
          <w:tcPr>
            <w:tcW w:w="1080" w:type="dxa"/>
            <w:gridSpan w:val="3"/>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Расход воды,</w:t>
            </w:r>
          </w:p>
          <w:p w:rsidR="001F47EE" w:rsidRPr="00D04AF1" w:rsidRDefault="001F47EE" w:rsidP="00EC2A51">
            <w:pPr>
              <w:shd w:val="clear" w:color="auto" w:fill="FFFFFF"/>
              <w:spacing w:line="240" w:lineRule="auto"/>
              <w:ind w:firstLine="0"/>
              <w:rPr>
                <w:rFonts w:eastAsia="Times New Roman"/>
                <w:b/>
                <w:szCs w:val="20"/>
                <w:u w:val="single"/>
                <w:lang w:eastAsia="ru-RU"/>
              </w:rPr>
            </w:pPr>
            <w:r w:rsidRPr="00D04AF1">
              <w:rPr>
                <w:rFonts w:eastAsia="Times New Roman"/>
                <w:b/>
                <w:szCs w:val="20"/>
                <w:u w:val="single"/>
                <w:lang w:eastAsia="ru-RU"/>
              </w:rPr>
              <w:t>q</w:t>
            </w:r>
            <w:r w:rsidRPr="00D04AF1">
              <w:rPr>
                <w:rFonts w:eastAsia="Times New Roman"/>
                <w:b/>
                <w:szCs w:val="20"/>
                <w:u w:val="single"/>
                <w:vertAlign w:val="superscript"/>
                <w:lang w:eastAsia="ru-RU"/>
              </w:rPr>
              <w:t>c</w:t>
            </w:r>
            <w:r w:rsidRPr="00D04AF1">
              <w:rPr>
                <w:rFonts w:eastAsia="Times New Roman"/>
                <w:b/>
                <w:szCs w:val="20"/>
                <w:u w:val="single"/>
                <w:vertAlign w:val="subscript"/>
                <w:lang w:eastAsia="ru-RU"/>
              </w:rPr>
              <w:t xml:space="preserve">о </w:t>
            </w:r>
            <w:r w:rsidRPr="00D04AF1">
              <w:rPr>
                <w:rFonts w:eastAsia="Times New Roman"/>
                <w:b/>
                <w:szCs w:val="20"/>
                <w:u w:val="single"/>
                <w:lang w:eastAsia="ru-RU"/>
              </w:rPr>
              <w:t>· U</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1000</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м</w:t>
            </w:r>
            <w:r w:rsidRPr="00D04AF1">
              <w:rPr>
                <w:rFonts w:eastAsia="Times New Roman"/>
                <w:b/>
                <w:szCs w:val="20"/>
                <w:vertAlign w:val="superscript"/>
                <w:lang w:eastAsia="ru-RU"/>
              </w:rPr>
              <w:t>3</w:t>
            </w:r>
            <w:r w:rsidRPr="00D04AF1">
              <w:rPr>
                <w:rFonts w:eastAsia="Times New Roman"/>
                <w:b/>
                <w:szCs w:val="20"/>
                <w:lang w:eastAsia="ru-RU"/>
              </w:rPr>
              <w:t xml:space="preserve">/сут  </w:t>
            </w:r>
          </w:p>
        </w:tc>
        <w:tc>
          <w:tcPr>
            <w:tcW w:w="1260" w:type="dxa"/>
            <w:gridSpan w:val="2"/>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Нормы расхода,</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q</w:t>
            </w:r>
            <w:r w:rsidRPr="00D04AF1">
              <w:rPr>
                <w:rFonts w:eastAsia="Times New Roman"/>
                <w:b/>
                <w:szCs w:val="20"/>
                <w:vertAlign w:val="superscript"/>
                <w:lang w:eastAsia="ru-RU"/>
              </w:rPr>
              <w:t>h</w:t>
            </w:r>
            <w:r w:rsidRPr="00D04AF1">
              <w:rPr>
                <w:rFonts w:eastAsia="Times New Roman"/>
                <w:b/>
                <w:szCs w:val="20"/>
                <w:vertAlign w:val="subscript"/>
                <w:lang w:eastAsia="ru-RU"/>
              </w:rPr>
              <w:t>u</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л/сут</w:t>
            </w:r>
          </w:p>
        </w:tc>
        <w:tc>
          <w:tcPr>
            <w:tcW w:w="900" w:type="dxa"/>
            <w:shd w:val="clear" w:color="auto" w:fill="auto"/>
          </w:tcPr>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 xml:space="preserve">Расход воды, </w:t>
            </w:r>
          </w:p>
          <w:p w:rsidR="001F47EE" w:rsidRPr="00D04AF1" w:rsidRDefault="001F47EE" w:rsidP="00EC2A51">
            <w:pPr>
              <w:shd w:val="clear" w:color="auto" w:fill="FFFFFF"/>
              <w:spacing w:line="240" w:lineRule="auto"/>
              <w:ind w:firstLine="0"/>
              <w:rPr>
                <w:rFonts w:eastAsia="Times New Roman"/>
                <w:b/>
                <w:szCs w:val="20"/>
                <w:u w:val="single"/>
                <w:lang w:eastAsia="ru-RU"/>
              </w:rPr>
            </w:pPr>
            <w:r w:rsidRPr="00D04AF1">
              <w:rPr>
                <w:rFonts w:eastAsia="Times New Roman"/>
                <w:b/>
                <w:szCs w:val="20"/>
                <w:u w:val="single"/>
                <w:lang w:eastAsia="ru-RU"/>
              </w:rPr>
              <w:t>q</w:t>
            </w:r>
            <w:r w:rsidRPr="00D04AF1">
              <w:rPr>
                <w:rFonts w:eastAsia="Times New Roman"/>
                <w:b/>
                <w:szCs w:val="20"/>
                <w:u w:val="single"/>
                <w:vertAlign w:val="superscript"/>
                <w:lang w:eastAsia="ru-RU"/>
              </w:rPr>
              <w:t>h</w:t>
            </w:r>
            <w:r w:rsidRPr="00D04AF1">
              <w:rPr>
                <w:rFonts w:eastAsia="Times New Roman"/>
                <w:b/>
                <w:szCs w:val="20"/>
                <w:u w:val="single"/>
                <w:vertAlign w:val="subscript"/>
                <w:lang w:eastAsia="ru-RU"/>
              </w:rPr>
              <w:t>u</w:t>
            </w:r>
            <w:r w:rsidRPr="00D04AF1">
              <w:rPr>
                <w:rFonts w:eastAsia="Times New Roman"/>
                <w:b/>
                <w:szCs w:val="20"/>
                <w:u w:val="single"/>
                <w:lang w:eastAsia="ru-RU"/>
              </w:rPr>
              <w:t xml:space="preserve"> ·  U</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1000</w:t>
            </w:r>
          </w:p>
          <w:p w:rsidR="001F47EE" w:rsidRPr="00D04AF1" w:rsidRDefault="001F47EE" w:rsidP="00EC2A51">
            <w:pPr>
              <w:shd w:val="clear" w:color="auto" w:fill="FFFFFF"/>
              <w:spacing w:line="240" w:lineRule="auto"/>
              <w:ind w:firstLine="0"/>
              <w:rPr>
                <w:rFonts w:eastAsia="Times New Roman"/>
                <w:b/>
                <w:szCs w:val="20"/>
                <w:lang w:eastAsia="ru-RU"/>
              </w:rPr>
            </w:pPr>
            <w:r w:rsidRPr="00D04AF1">
              <w:rPr>
                <w:rFonts w:eastAsia="Times New Roman"/>
                <w:b/>
                <w:szCs w:val="20"/>
                <w:lang w:eastAsia="ru-RU"/>
              </w:rPr>
              <w:t>м</w:t>
            </w:r>
            <w:r w:rsidRPr="00D04AF1">
              <w:rPr>
                <w:rFonts w:eastAsia="Times New Roman"/>
                <w:b/>
                <w:szCs w:val="20"/>
                <w:vertAlign w:val="superscript"/>
                <w:lang w:eastAsia="ru-RU"/>
              </w:rPr>
              <w:t>3</w:t>
            </w:r>
            <w:r w:rsidRPr="00D04AF1">
              <w:rPr>
                <w:rFonts w:eastAsia="Times New Roman"/>
                <w:b/>
                <w:szCs w:val="20"/>
                <w:lang w:eastAsia="ru-RU"/>
              </w:rPr>
              <w:t>/сут</w:t>
            </w:r>
          </w:p>
        </w:tc>
        <w:tc>
          <w:tcPr>
            <w:tcW w:w="1080" w:type="dxa"/>
            <w:gridSpan w:val="3"/>
            <w:vMerge/>
            <w:shd w:val="clear" w:color="auto" w:fill="FFFFFF"/>
          </w:tcPr>
          <w:p w:rsidR="001F47EE" w:rsidRPr="00D04AF1" w:rsidRDefault="001F47EE" w:rsidP="00EC2A51">
            <w:pPr>
              <w:shd w:val="clear" w:color="auto" w:fill="FFFFFF"/>
              <w:spacing w:line="240" w:lineRule="auto"/>
              <w:ind w:firstLine="0"/>
              <w:rPr>
                <w:rFonts w:eastAsia="Times New Roman"/>
                <w:szCs w:val="20"/>
                <w:lang w:eastAsia="ru-RU"/>
              </w:rPr>
            </w:pPr>
          </w:p>
        </w:tc>
        <w:tc>
          <w:tcPr>
            <w:tcW w:w="811" w:type="dxa"/>
            <w:vMerge/>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r>
      <w:tr w:rsidR="00F66CE1" w:rsidRPr="00D04AF1" w:rsidTr="00F66CE1">
        <w:trPr>
          <w:gridAfter w:val="1"/>
          <w:wAfter w:w="10" w:type="dxa"/>
        </w:trPr>
        <w:tc>
          <w:tcPr>
            <w:tcW w:w="9630" w:type="dxa"/>
            <w:gridSpan w:val="16"/>
            <w:shd w:val="clear" w:color="auto" w:fill="auto"/>
          </w:tcPr>
          <w:p w:rsidR="00F66CE1" w:rsidRPr="00ED581F" w:rsidRDefault="00F66CE1" w:rsidP="00FA4184">
            <w:pPr>
              <w:spacing w:line="276" w:lineRule="auto"/>
              <w:ind w:left="-106" w:firstLine="32"/>
              <w:jc w:val="center"/>
              <w:rPr>
                <w:b/>
                <w:szCs w:val="22"/>
              </w:rPr>
            </w:pPr>
            <w:r>
              <w:rPr>
                <w:b/>
                <w:szCs w:val="22"/>
              </w:rPr>
              <w:t>Хозяйственно-питьевые нужды</w:t>
            </w:r>
          </w:p>
        </w:tc>
      </w:tr>
      <w:tr w:rsidR="00F66CE1" w:rsidRPr="00D04AF1" w:rsidTr="00F66CE1">
        <w:trPr>
          <w:gridAfter w:val="1"/>
          <w:wAfter w:w="10" w:type="dxa"/>
        </w:trPr>
        <w:tc>
          <w:tcPr>
            <w:tcW w:w="415" w:type="dxa"/>
            <w:shd w:val="clear" w:color="auto" w:fill="auto"/>
            <w:vAlign w:val="center"/>
          </w:tcPr>
          <w:p w:rsidR="00F66CE1" w:rsidRPr="00D04AF1" w:rsidRDefault="00F66CE1" w:rsidP="00F66CE1">
            <w:pPr>
              <w:shd w:val="clear" w:color="auto" w:fill="FFFFFF"/>
              <w:spacing w:line="240" w:lineRule="auto"/>
              <w:ind w:firstLine="0"/>
              <w:jc w:val="center"/>
              <w:rPr>
                <w:rFonts w:eastAsia="Times New Roman"/>
                <w:szCs w:val="20"/>
                <w:lang w:val="en-US" w:eastAsia="ru-RU"/>
              </w:rPr>
            </w:pPr>
            <w:r w:rsidRPr="00D04AF1">
              <w:rPr>
                <w:rFonts w:eastAsia="Times New Roman"/>
                <w:szCs w:val="20"/>
                <w:lang w:val="en-US" w:eastAsia="ru-RU"/>
              </w:rPr>
              <w:t>1</w:t>
            </w:r>
          </w:p>
        </w:tc>
        <w:tc>
          <w:tcPr>
            <w:tcW w:w="1711" w:type="dxa"/>
            <w:gridSpan w:val="2"/>
            <w:shd w:val="clear" w:color="auto" w:fill="auto"/>
          </w:tcPr>
          <w:p w:rsidR="00F66CE1" w:rsidRPr="00D04AF1" w:rsidRDefault="00F66CE1" w:rsidP="00EC2A51">
            <w:pPr>
              <w:shd w:val="clear" w:color="auto" w:fill="FFFFFF"/>
              <w:spacing w:line="240" w:lineRule="auto"/>
              <w:ind w:firstLine="0"/>
              <w:jc w:val="center"/>
              <w:rPr>
                <w:rFonts w:eastAsia="Times New Roman"/>
                <w:szCs w:val="20"/>
                <w:lang w:eastAsia="ru-RU"/>
              </w:rPr>
            </w:pPr>
            <w:r w:rsidRPr="00D04AF1">
              <w:rPr>
                <w:rFonts w:eastAsia="Times New Roman"/>
                <w:szCs w:val="20"/>
                <w:lang w:eastAsia="ru-RU"/>
              </w:rPr>
              <w:t>Рабочие</w:t>
            </w:r>
          </w:p>
        </w:tc>
        <w:tc>
          <w:tcPr>
            <w:tcW w:w="1275" w:type="dxa"/>
            <w:gridSpan w:val="2"/>
            <w:shd w:val="clear" w:color="auto" w:fill="auto"/>
            <w:vAlign w:val="center"/>
          </w:tcPr>
          <w:p w:rsidR="00F66CE1" w:rsidRPr="00ED581F" w:rsidRDefault="00F66CE1" w:rsidP="00F66CE1">
            <w:pPr>
              <w:spacing w:line="276" w:lineRule="auto"/>
              <w:ind w:left="-106" w:firstLine="32"/>
              <w:jc w:val="center"/>
              <w:rPr>
                <w:color w:val="000000"/>
                <w:sz w:val="24"/>
                <w:lang w:val="en-US"/>
              </w:rPr>
            </w:pPr>
            <w:r w:rsidRPr="00ED581F">
              <w:rPr>
                <w:color w:val="000000"/>
                <w:sz w:val="24"/>
                <w:lang w:val="en-US"/>
              </w:rPr>
              <w:t>24</w:t>
            </w:r>
          </w:p>
        </w:tc>
        <w:tc>
          <w:tcPr>
            <w:tcW w:w="1098" w:type="dxa"/>
            <w:shd w:val="clear" w:color="auto" w:fill="auto"/>
          </w:tcPr>
          <w:p w:rsidR="00F66CE1" w:rsidRPr="00ED581F" w:rsidRDefault="00F66CE1" w:rsidP="00FA4184">
            <w:pPr>
              <w:shd w:val="clear" w:color="auto" w:fill="FFFFFF"/>
              <w:spacing w:line="240" w:lineRule="auto"/>
              <w:ind w:firstLine="0"/>
              <w:jc w:val="center"/>
              <w:rPr>
                <w:szCs w:val="22"/>
              </w:rPr>
            </w:pPr>
            <w:r w:rsidRPr="00ED581F">
              <w:rPr>
                <w:szCs w:val="22"/>
              </w:rPr>
              <w:t>25</w:t>
            </w:r>
          </w:p>
        </w:tc>
        <w:tc>
          <w:tcPr>
            <w:tcW w:w="1080" w:type="dxa"/>
            <w:gridSpan w:val="3"/>
            <w:shd w:val="clear" w:color="auto" w:fill="auto"/>
          </w:tcPr>
          <w:p w:rsidR="00F66CE1" w:rsidRPr="00ED581F" w:rsidRDefault="00F66CE1" w:rsidP="00FA4184">
            <w:pPr>
              <w:shd w:val="clear" w:color="auto" w:fill="FFFFFF"/>
              <w:spacing w:line="240" w:lineRule="auto"/>
              <w:ind w:firstLine="0"/>
              <w:jc w:val="center"/>
              <w:rPr>
                <w:b/>
                <w:szCs w:val="22"/>
                <w:lang w:val="en-US"/>
              </w:rPr>
            </w:pPr>
            <w:r w:rsidRPr="00ED581F">
              <w:rPr>
                <w:b/>
                <w:szCs w:val="22"/>
                <w:lang w:val="en-US"/>
              </w:rPr>
              <w:t>0,60</w:t>
            </w:r>
          </w:p>
        </w:tc>
        <w:tc>
          <w:tcPr>
            <w:tcW w:w="1260" w:type="dxa"/>
            <w:gridSpan w:val="2"/>
            <w:shd w:val="clear" w:color="auto" w:fill="auto"/>
          </w:tcPr>
          <w:p w:rsidR="00F66CE1" w:rsidRPr="00ED581F" w:rsidRDefault="00F66CE1" w:rsidP="00FA4184">
            <w:pPr>
              <w:shd w:val="clear" w:color="auto" w:fill="FFFFFF"/>
              <w:spacing w:line="240" w:lineRule="auto"/>
              <w:ind w:firstLine="0"/>
              <w:jc w:val="center"/>
              <w:rPr>
                <w:szCs w:val="22"/>
              </w:rPr>
            </w:pPr>
            <w:r w:rsidRPr="00ED581F">
              <w:rPr>
                <w:szCs w:val="22"/>
              </w:rPr>
              <w:t>9,4</w:t>
            </w:r>
          </w:p>
        </w:tc>
        <w:tc>
          <w:tcPr>
            <w:tcW w:w="900" w:type="dxa"/>
            <w:shd w:val="clear" w:color="auto" w:fill="auto"/>
          </w:tcPr>
          <w:p w:rsidR="00F66CE1" w:rsidRPr="00ED581F" w:rsidRDefault="00F66CE1" w:rsidP="00FA4184">
            <w:pPr>
              <w:shd w:val="clear" w:color="auto" w:fill="FFFFFF"/>
              <w:spacing w:line="240" w:lineRule="auto"/>
              <w:ind w:firstLine="0"/>
              <w:jc w:val="center"/>
              <w:rPr>
                <w:b/>
                <w:szCs w:val="22"/>
                <w:lang w:val="en-US"/>
              </w:rPr>
            </w:pPr>
            <w:r w:rsidRPr="00ED581F">
              <w:rPr>
                <w:b/>
                <w:szCs w:val="22"/>
              </w:rPr>
              <w:t>0,</w:t>
            </w:r>
            <w:r w:rsidRPr="00ED581F">
              <w:rPr>
                <w:b/>
                <w:szCs w:val="22"/>
                <w:lang w:val="en-US"/>
              </w:rPr>
              <w:t>23</w:t>
            </w:r>
          </w:p>
        </w:tc>
        <w:tc>
          <w:tcPr>
            <w:tcW w:w="1080" w:type="dxa"/>
            <w:gridSpan w:val="3"/>
            <w:shd w:val="clear" w:color="auto" w:fill="auto"/>
          </w:tcPr>
          <w:p w:rsidR="00F66CE1" w:rsidRPr="00ED581F" w:rsidRDefault="00F66CE1" w:rsidP="00FA4184">
            <w:pPr>
              <w:spacing w:line="240" w:lineRule="auto"/>
              <w:ind w:left="-106" w:firstLine="0"/>
              <w:jc w:val="center"/>
              <w:rPr>
                <w:b/>
                <w:szCs w:val="22"/>
                <w:lang w:val="en-US"/>
              </w:rPr>
            </w:pPr>
            <w:r w:rsidRPr="00ED581F">
              <w:rPr>
                <w:b/>
                <w:szCs w:val="22"/>
                <w:lang w:val="en-US"/>
              </w:rPr>
              <w:t>0,60</w:t>
            </w:r>
          </w:p>
        </w:tc>
        <w:tc>
          <w:tcPr>
            <w:tcW w:w="811" w:type="dxa"/>
            <w:shd w:val="clear" w:color="auto" w:fill="auto"/>
          </w:tcPr>
          <w:p w:rsidR="00F66CE1" w:rsidRPr="00ED581F" w:rsidRDefault="00F66CE1" w:rsidP="00FA4184">
            <w:pPr>
              <w:spacing w:line="276" w:lineRule="auto"/>
              <w:ind w:left="-106" w:firstLine="32"/>
              <w:jc w:val="center"/>
              <w:rPr>
                <w:b/>
                <w:szCs w:val="22"/>
              </w:rPr>
            </w:pPr>
          </w:p>
        </w:tc>
      </w:tr>
      <w:tr w:rsidR="001F47EE" w:rsidRPr="00D04AF1" w:rsidTr="00F66CE1">
        <w:trPr>
          <w:gridAfter w:val="1"/>
          <w:wAfter w:w="10" w:type="dxa"/>
        </w:trPr>
        <w:tc>
          <w:tcPr>
            <w:tcW w:w="415" w:type="dxa"/>
            <w:shd w:val="clear" w:color="auto" w:fill="auto"/>
            <w:vAlign w:val="center"/>
          </w:tcPr>
          <w:p w:rsidR="001F47EE" w:rsidRPr="00D04AF1" w:rsidRDefault="001F47EE" w:rsidP="00F66CE1">
            <w:pPr>
              <w:shd w:val="clear" w:color="auto" w:fill="FFFFFF"/>
              <w:spacing w:line="240" w:lineRule="auto"/>
              <w:ind w:firstLine="0"/>
              <w:jc w:val="center"/>
              <w:rPr>
                <w:rFonts w:eastAsia="Times New Roman"/>
                <w:szCs w:val="20"/>
                <w:lang w:eastAsia="ru-RU"/>
              </w:rPr>
            </w:pPr>
            <w:r w:rsidRPr="00D04AF1">
              <w:rPr>
                <w:rFonts w:eastAsia="Times New Roman"/>
                <w:szCs w:val="20"/>
                <w:lang w:eastAsia="ru-RU"/>
              </w:rPr>
              <w:t>2</w:t>
            </w:r>
          </w:p>
        </w:tc>
        <w:tc>
          <w:tcPr>
            <w:tcW w:w="1711"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lang w:eastAsia="ru-RU"/>
              </w:rPr>
            </w:pPr>
            <w:r w:rsidRPr="00D04AF1">
              <w:rPr>
                <w:rFonts w:eastAsia="Times New Roman"/>
                <w:szCs w:val="20"/>
                <w:lang w:eastAsia="ru-RU"/>
              </w:rPr>
              <w:t>Души</w:t>
            </w:r>
          </w:p>
        </w:tc>
        <w:tc>
          <w:tcPr>
            <w:tcW w:w="1275" w:type="dxa"/>
            <w:gridSpan w:val="2"/>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r w:rsidRPr="00F66CE1">
              <w:rPr>
                <w:rFonts w:eastAsia="Times New Roman"/>
                <w:szCs w:val="20"/>
                <w:lang w:val="en-US" w:eastAsia="ru-RU"/>
              </w:rPr>
              <w:t>4</w:t>
            </w:r>
            <w:r w:rsidR="00F66CE1" w:rsidRPr="00F66CE1">
              <w:rPr>
                <w:rFonts w:eastAsia="Times New Roman"/>
                <w:szCs w:val="20"/>
                <w:lang w:eastAsia="ru-RU"/>
              </w:rPr>
              <w:t>х1</w:t>
            </w:r>
            <w:r w:rsidRPr="00F66CE1">
              <w:rPr>
                <w:rFonts w:eastAsia="Times New Roman"/>
                <w:szCs w:val="20"/>
                <w:lang w:eastAsia="ru-RU"/>
              </w:rPr>
              <w:t>см.</w:t>
            </w:r>
          </w:p>
        </w:tc>
        <w:tc>
          <w:tcPr>
            <w:tcW w:w="1098" w:type="dxa"/>
            <w:shd w:val="clear" w:color="auto" w:fill="auto"/>
          </w:tcPr>
          <w:p w:rsidR="001F47EE" w:rsidRPr="00F66CE1" w:rsidRDefault="001F47EE" w:rsidP="00F66CE1">
            <w:pPr>
              <w:shd w:val="clear" w:color="auto" w:fill="FFFFFF"/>
              <w:spacing w:line="240" w:lineRule="auto"/>
              <w:ind w:firstLine="0"/>
              <w:jc w:val="center"/>
              <w:rPr>
                <w:rFonts w:eastAsia="Times New Roman"/>
                <w:szCs w:val="20"/>
                <w:lang w:eastAsia="ru-RU"/>
              </w:rPr>
            </w:pPr>
            <w:r w:rsidRPr="00F66CE1">
              <w:rPr>
                <w:rFonts w:eastAsia="Times New Roman"/>
                <w:szCs w:val="20"/>
                <w:lang w:eastAsia="ru-RU"/>
              </w:rPr>
              <w:t xml:space="preserve">500 </w:t>
            </w:r>
          </w:p>
        </w:tc>
        <w:tc>
          <w:tcPr>
            <w:tcW w:w="1080" w:type="dxa"/>
            <w:gridSpan w:val="3"/>
            <w:shd w:val="clear" w:color="auto" w:fill="auto"/>
          </w:tcPr>
          <w:p w:rsidR="001F47EE" w:rsidRPr="00F66CE1" w:rsidRDefault="00F66CE1" w:rsidP="00EC2A51">
            <w:pPr>
              <w:shd w:val="clear" w:color="auto" w:fill="FFFFFF"/>
              <w:spacing w:line="240" w:lineRule="auto"/>
              <w:ind w:firstLine="0"/>
              <w:jc w:val="center"/>
              <w:rPr>
                <w:rFonts w:eastAsia="Times New Roman"/>
                <w:szCs w:val="20"/>
                <w:lang w:eastAsia="ru-RU"/>
              </w:rPr>
            </w:pPr>
            <w:r w:rsidRPr="00F66CE1">
              <w:rPr>
                <w:rFonts w:eastAsia="Times New Roman"/>
                <w:b/>
                <w:szCs w:val="20"/>
                <w:lang w:eastAsia="ru-RU"/>
              </w:rPr>
              <w:t>2,0</w:t>
            </w:r>
          </w:p>
        </w:tc>
        <w:tc>
          <w:tcPr>
            <w:tcW w:w="1260" w:type="dxa"/>
            <w:gridSpan w:val="2"/>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r w:rsidRPr="00F66CE1">
              <w:rPr>
                <w:rFonts w:eastAsia="Times New Roman"/>
                <w:szCs w:val="20"/>
                <w:lang w:eastAsia="ru-RU"/>
              </w:rPr>
              <w:t>229,5</w:t>
            </w:r>
          </w:p>
        </w:tc>
        <w:tc>
          <w:tcPr>
            <w:tcW w:w="900" w:type="dxa"/>
            <w:shd w:val="clear" w:color="auto" w:fill="auto"/>
          </w:tcPr>
          <w:p w:rsidR="001F47EE" w:rsidRPr="00F66CE1" w:rsidRDefault="00F66CE1" w:rsidP="00EC2A51">
            <w:pPr>
              <w:shd w:val="clear" w:color="auto" w:fill="FFFFFF"/>
              <w:spacing w:line="240" w:lineRule="auto"/>
              <w:ind w:firstLine="0"/>
              <w:jc w:val="center"/>
              <w:rPr>
                <w:rFonts w:eastAsia="Times New Roman"/>
                <w:szCs w:val="20"/>
                <w:lang w:eastAsia="ru-RU"/>
              </w:rPr>
            </w:pPr>
            <w:r w:rsidRPr="00F66CE1">
              <w:rPr>
                <w:rFonts w:eastAsia="Times New Roman"/>
                <w:szCs w:val="20"/>
                <w:lang w:eastAsia="ru-RU"/>
              </w:rPr>
              <w:t>0,92</w:t>
            </w:r>
          </w:p>
        </w:tc>
        <w:tc>
          <w:tcPr>
            <w:tcW w:w="1080" w:type="dxa"/>
            <w:gridSpan w:val="3"/>
            <w:shd w:val="clear" w:color="auto" w:fill="auto"/>
          </w:tcPr>
          <w:p w:rsidR="001F47EE" w:rsidRPr="00F66CE1" w:rsidRDefault="00F66CE1" w:rsidP="00EC2A51">
            <w:pPr>
              <w:shd w:val="clear" w:color="auto" w:fill="FFFFFF"/>
              <w:spacing w:line="240" w:lineRule="auto"/>
              <w:ind w:firstLine="0"/>
              <w:jc w:val="center"/>
              <w:rPr>
                <w:rFonts w:eastAsia="Times New Roman"/>
                <w:b/>
                <w:szCs w:val="20"/>
                <w:lang w:eastAsia="ru-RU"/>
              </w:rPr>
            </w:pPr>
            <w:r w:rsidRPr="00F66CE1">
              <w:rPr>
                <w:rFonts w:eastAsia="Times New Roman"/>
                <w:b/>
                <w:szCs w:val="20"/>
                <w:lang w:eastAsia="ru-RU"/>
              </w:rPr>
              <w:t>2</w:t>
            </w:r>
            <w:r w:rsidR="001F47EE" w:rsidRPr="00F66CE1">
              <w:rPr>
                <w:rFonts w:eastAsia="Times New Roman"/>
                <w:b/>
                <w:szCs w:val="20"/>
                <w:lang w:eastAsia="ru-RU"/>
              </w:rPr>
              <w:t>,0</w:t>
            </w:r>
            <w:r w:rsidRPr="00F66CE1">
              <w:rPr>
                <w:rFonts w:eastAsia="Times New Roman"/>
                <w:b/>
                <w:szCs w:val="20"/>
                <w:lang w:eastAsia="ru-RU"/>
              </w:rPr>
              <w:t>0</w:t>
            </w:r>
          </w:p>
        </w:tc>
        <w:tc>
          <w:tcPr>
            <w:tcW w:w="811" w:type="dxa"/>
            <w:shd w:val="clear" w:color="auto" w:fill="auto"/>
          </w:tcPr>
          <w:p w:rsidR="001F47EE" w:rsidRPr="00D04AF1" w:rsidRDefault="001F47EE" w:rsidP="00EC2A51">
            <w:pPr>
              <w:shd w:val="clear" w:color="auto" w:fill="FFFFFF"/>
              <w:spacing w:line="240" w:lineRule="auto"/>
              <w:ind w:firstLine="0"/>
              <w:rPr>
                <w:rFonts w:eastAsia="Times New Roman"/>
                <w:szCs w:val="20"/>
                <w:highlight w:val="yellow"/>
                <w:lang w:eastAsia="ru-RU"/>
              </w:rPr>
            </w:pPr>
          </w:p>
        </w:tc>
      </w:tr>
      <w:tr w:rsidR="001F47EE" w:rsidRPr="00D04AF1" w:rsidTr="00F66CE1">
        <w:trPr>
          <w:gridAfter w:val="1"/>
          <w:wAfter w:w="10" w:type="dxa"/>
        </w:trPr>
        <w:tc>
          <w:tcPr>
            <w:tcW w:w="415" w:type="dxa"/>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711"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lang w:eastAsia="ru-RU"/>
              </w:rPr>
            </w:pPr>
          </w:p>
        </w:tc>
        <w:tc>
          <w:tcPr>
            <w:tcW w:w="1275"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98" w:type="dxa"/>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80" w:type="dxa"/>
            <w:gridSpan w:val="3"/>
            <w:shd w:val="clear" w:color="auto" w:fill="auto"/>
          </w:tcPr>
          <w:p w:rsidR="001F47EE" w:rsidRPr="00D04AF1" w:rsidRDefault="001F47EE" w:rsidP="00EC2A51">
            <w:pPr>
              <w:shd w:val="clear" w:color="auto" w:fill="FFFFFF"/>
              <w:spacing w:line="240" w:lineRule="auto"/>
              <w:ind w:firstLine="0"/>
              <w:jc w:val="center"/>
              <w:rPr>
                <w:rFonts w:eastAsia="Times New Roman"/>
                <w:b/>
                <w:szCs w:val="20"/>
                <w:highlight w:val="yellow"/>
                <w:lang w:eastAsia="ru-RU"/>
              </w:rPr>
            </w:pPr>
          </w:p>
        </w:tc>
        <w:tc>
          <w:tcPr>
            <w:tcW w:w="1260"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900" w:type="dxa"/>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80" w:type="dxa"/>
            <w:gridSpan w:val="3"/>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811" w:type="dxa"/>
            <w:shd w:val="clear" w:color="auto" w:fill="auto"/>
          </w:tcPr>
          <w:p w:rsidR="001F47EE" w:rsidRPr="00D04AF1" w:rsidRDefault="001F47EE" w:rsidP="00EC2A51">
            <w:pPr>
              <w:shd w:val="clear" w:color="auto" w:fill="FFFFFF"/>
              <w:spacing w:line="240" w:lineRule="auto"/>
              <w:ind w:firstLine="0"/>
              <w:rPr>
                <w:rFonts w:eastAsia="Times New Roman"/>
                <w:szCs w:val="20"/>
                <w:highlight w:val="yellow"/>
                <w:lang w:eastAsia="ru-RU"/>
              </w:rPr>
            </w:pPr>
          </w:p>
        </w:tc>
      </w:tr>
      <w:tr w:rsidR="001F47EE" w:rsidRPr="00D04AF1" w:rsidTr="00F66CE1">
        <w:trPr>
          <w:gridAfter w:val="1"/>
          <w:wAfter w:w="10" w:type="dxa"/>
        </w:trPr>
        <w:tc>
          <w:tcPr>
            <w:tcW w:w="415" w:type="dxa"/>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711"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lang w:eastAsia="ru-RU"/>
              </w:rPr>
            </w:pPr>
          </w:p>
        </w:tc>
        <w:tc>
          <w:tcPr>
            <w:tcW w:w="1275"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98" w:type="dxa"/>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80" w:type="dxa"/>
            <w:gridSpan w:val="3"/>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1260" w:type="dxa"/>
            <w:gridSpan w:val="2"/>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900" w:type="dxa"/>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1080" w:type="dxa"/>
            <w:gridSpan w:val="3"/>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811" w:type="dxa"/>
            <w:shd w:val="clear" w:color="auto" w:fill="auto"/>
          </w:tcPr>
          <w:p w:rsidR="001F47EE" w:rsidRPr="00D04AF1" w:rsidRDefault="001F47EE" w:rsidP="00EC2A51">
            <w:pPr>
              <w:shd w:val="clear" w:color="auto" w:fill="FFFFFF"/>
              <w:spacing w:line="240" w:lineRule="auto"/>
              <w:ind w:firstLine="0"/>
              <w:rPr>
                <w:rFonts w:eastAsia="Times New Roman"/>
                <w:szCs w:val="20"/>
                <w:highlight w:val="yellow"/>
                <w:lang w:eastAsia="ru-RU"/>
              </w:rPr>
            </w:pPr>
          </w:p>
        </w:tc>
      </w:tr>
      <w:tr w:rsidR="001F47EE" w:rsidRPr="00D04AF1" w:rsidTr="00F66CE1">
        <w:trPr>
          <w:gridAfter w:val="1"/>
          <w:wAfter w:w="10" w:type="dxa"/>
        </w:trPr>
        <w:tc>
          <w:tcPr>
            <w:tcW w:w="415" w:type="dxa"/>
            <w:shd w:val="clear" w:color="auto" w:fill="auto"/>
          </w:tcPr>
          <w:p w:rsidR="001F47EE" w:rsidRPr="00D04AF1" w:rsidRDefault="001F47EE" w:rsidP="00EC2A51">
            <w:pPr>
              <w:shd w:val="clear" w:color="auto" w:fill="FFFFFF"/>
              <w:spacing w:line="240" w:lineRule="auto"/>
              <w:ind w:firstLine="0"/>
              <w:rPr>
                <w:rFonts w:eastAsia="Times New Roman"/>
                <w:szCs w:val="20"/>
                <w:lang w:eastAsia="ru-RU"/>
              </w:rPr>
            </w:pPr>
          </w:p>
        </w:tc>
        <w:tc>
          <w:tcPr>
            <w:tcW w:w="1711"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lang w:eastAsia="ru-RU"/>
              </w:rPr>
            </w:pPr>
            <w:r w:rsidRPr="00D04AF1">
              <w:rPr>
                <w:rFonts w:eastAsia="Times New Roman"/>
                <w:szCs w:val="20"/>
                <w:lang w:eastAsia="ru-RU"/>
              </w:rPr>
              <w:t>ИТОГО</w:t>
            </w:r>
          </w:p>
        </w:tc>
        <w:tc>
          <w:tcPr>
            <w:tcW w:w="1275" w:type="dxa"/>
            <w:gridSpan w:val="2"/>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98" w:type="dxa"/>
            <w:shd w:val="clear" w:color="auto" w:fill="auto"/>
          </w:tcPr>
          <w:p w:rsidR="001F47EE" w:rsidRPr="00D04AF1" w:rsidRDefault="001F47EE" w:rsidP="00EC2A51">
            <w:pPr>
              <w:shd w:val="clear" w:color="auto" w:fill="FFFFFF"/>
              <w:spacing w:line="240" w:lineRule="auto"/>
              <w:ind w:firstLine="0"/>
              <w:jc w:val="center"/>
              <w:rPr>
                <w:rFonts w:eastAsia="Times New Roman"/>
                <w:szCs w:val="20"/>
                <w:highlight w:val="yellow"/>
                <w:lang w:eastAsia="ru-RU"/>
              </w:rPr>
            </w:pPr>
          </w:p>
        </w:tc>
        <w:tc>
          <w:tcPr>
            <w:tcW w:w="1080" w:type="dxa"/>
            <w:gridSpan w:val="3"/>
            <w:shd w:val="clear" w:color="auto" w:fill="auto"/>
          </w:tcPr>
          <w:p w:rsidR="001F47EE" w:rsidRPr="00F66CE1" w:rsidRDefault="00F66CE1" w:rsidP="00EC2A51">
            <w:pPr>
              <w:shd w:val="clear" w:color="auto" w:fill="FFFFFF"/>
              <w:spacing w:line="240" w:lineRule="auto"/>
              <w:ind w:firstLine="0"/>
              <w:jc w:val="center"/>
              <w:rPr>
                <w:rFonts w:eastAsia="Times New Roman"/>
                <w:b/>
                <w:szCs w:val="20"/>
                <w:lang w:eastAsia="ru-RU"/>
              </w:rPr>
            </w:pPr>
            <w:r w:rsidRPr="00F66CE1">
              <w:rPr>
                <w:rFonts w:eastAsia="Times New Roman"/>
                <w:b/>
                <w:szCs w:val="20"/>
                <w:lang w:eastAsia="ru-RU"/>
              </w:rPr>
              <w:t>2,60</w:t>
            </w:r>
          </w:p>
        </w:tc>
        <w:tc>
          <w:tcPr>
            <w:tcW w:w="1260" w:type="dxa"/>
            <w:gridSpan w:val="2"/>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900" w:type="dxa"/>
            <w:shd w:val="clear" w:color="auto" w:fill="auto"/>
          </w:tcPr>
          <w:p w:rsidR="001F47EE" w:rsidRPr="00F66CE1" w:rsidRDefault="001F47EE" w:rsidP="00EC2A51">
            <w:pPr>
              <w:shd w:val="clear" w:color="auto" w:fill="FFFFFF"/>
              <w:spacing w:line="240" w:lineRule="auto"/>
              <w:ind w:firstLine="0"/>
              <w:jc w:val="center"/>
              <w:rPr>
                <w:rFonts w:eastAsia="Times New Roman"/>
                <w:szCs w:val="20"/>
                <w:lang w:eastAsia="ru-RU"/>
              </w:rPr>
            </w:pPr>
          </w:p>
        </w:tc>
        <w:tc>
          <w:tcPr>
            <w:tcW w:w="1080" w:type="dxa"/>
            <w:gridSpan w:val="3"/>
            <w:shd w:val="clear" w:color="auto" w:fill="auto"/>
          </w:tcPr>
          <w:p w:rsidR="001F47EE" w:rsidRPr="00F66CE1" w:rsidRDefault="00F66CE1" w:rsidP="00EC2A51">
            <w:pPr>
              <w:shd w:val="clear" w:color="auto" w:fill="FFFFFF"/>
              <w:spacing w:line="240" w:lineRule="auto"/>
              <w:ind w:firstLine="0"/>
              <w:jc w:val="center"/>
              <w:rPr>
                <w:rFonts w:eastAsia="Times New Roman"/>
                <w:b/>
                <w:szCs w:val="20"/>
                <w:lang w:eastAsia="ru-RU"/>
              </w:rPr>
            </w:pPr>
            <w:r w:rsidRPr="00F66CE1">
              <w:rPr>
                <w:rFonts w:eastAsia="Times New Roman"/>
                <w:b/>
                <w:szCs w:val="20"/>
                <w:lang w:eastAsia="ru-RU"/>
              </w:rPr>
              <w:t>2,60</w:t>
            </w:r>
          </w:p>
        </w:tc>
        <w:tc>
          <w:tcPr>
            <w:tcW w:w="811" w:type="dxa"/>
            <w:shd w:val="clear" w:color="auto" w:fill="auto"/>
          </w:tcPr>
          <w:p w:rsidR="001F47EE" w:rsidRPr="00D04AF1" w:rsidRDefault="001F47EE" w:rsidP="00EC2A51">
            <w:pPr>
              <w:shd w:val="clear" w:color="auto" w:fill="FFFFFF"/>
              <w:spacing w:line="240" w:lineRule="auto"/>
              <w:ind w:firstLine="0"/>
              <w:rPr>
                <w:rFonts w:eastAsia="Times New Roman"/>
                <w:szCs w:val="20"/>
                <w:highlight w:val="yellow"/>
                <w:lang w:eastAsia="ru-RU"/>
              </w:rPr>
            </w:pPr>
          </w:p>
        </w:tc>
      </w:tr>
      <w:tr w:rsidR="00F66CE1" w:rsidRPr="00D04AF1" w:rsidTr="00F66CE1">
        <w:trPr>
          <w:gridAfter w:val="1"/>
          <w:wAfter w:w="10" w:type="dxa"/>
        </w:trPr>
        <w:tc>
          <w:tcPr>
            <w:tcW w:w="9630" w:type="dxa"/>
            <w:gridSpan w:val="16"/>
            <w:shd w:val="clear" w:color="auto" w:fill="auto"/>
            <w:vAlign w:val="center"/>
          </w:tcPr>
          <w:p w:rsidR="00F66CE1" w:rsidRPr="00D04AF1" w:rsidRDefault="00F66CE1" w:rsidP="00F66CE1">
            <w:pPr>
              <w:shd w:val="clear" w:color="auto" w:fill="FFFFFF"/>
              <w:spacing w:line="240" w:lineRule="auto"/>
              <w:ind w:firstLine="0"/>
              <w:jc w:val="center"/>
              <w:rPr>
                <w:rFonts w:eastAsia="Times New Roman"/>
                <w:szCs w:val="20"/>
                <w:highlight w:val="yellow"/>
                <w:lang w:eastAsia="ru-RU"/>
              </w:rPr>
            </w:pPr>
            <w:r w:rsidRPr="00F66CE1">
              <w:rPr>
                <w:b/>
                <w:szCs w:val="22"/>
              </w:rPr>
              <w:t>Полив</w:t>
            </w:r>
          </w:p>
        </w:tc>
      </w:tr>
      <w:tr w:rsidR="00F66CE1" w:rsidRPr="00D04AF1" w:rsidTr="00F66CE1">
        <w:trPr>
          <w:gridAfter w:val="1"/>
          <w:wAfter w:w="10" w:type="dxa"/>
        </w:trPr>
        <w:tc>
          <w:tcPr>
            <w:tcW w:w="415" w:type="dxa"/>
            <w:shd w:val="clear" w:color="auto" w:fill="auto"/>
          </w:tcPr>
          <w:p w:rsidR="00F66CE1" w:rsidRPr="00DD31C7" w:rsidRDefault="00F66CE1" w:rsidP="00FA4184">
            <w:pPr>
              <w:spacing w:line="276" w:lineRule="auto"/>
              <w:ind w:left="-106" w:firstLine="32"/>
              <w:jc w:val="center"/>
              <w:rPr>
                <w:color w:val="000000"/>
                <w:sz w:val="24"/>
              </w:rPr>
            </w:pPr>
          </w:p>
        </w:tc>
        <w:tc>
          <w:tcPr>
            <w:tcW w:w="1711" w:type="dxa"/>
            <w:gridSpan w:val="2"/>
            <w:shd w:val="clear" w:color="auto" w:fill="auto"/>
            <w:vAlign w:val="center"/>
          </w:tcPr>
          <w:p w:rsidR="00F66CE1" w:rsidRPr="00992A70" w:rsidRDefault="00F66CE1" w:rsidP="00F66CE1">
            <w:pPr>
              <w:spacing w:line="276" w:lineRule="auto"/>
              <w:ind w:left="-106" w:firstLine="32"/>
              <w:jc w:val="center"/>
              <w:rPr>
                <w:sz w:val="24"/>
              </w:rPr>
            </w:pPr>
            <w:r w:rsidRPr="00992A70">
              <w:rPr>
                <w:sz w:val="24"/>
              </w:rPr>
              <w:t>Полив</w:t>
            </w:r>
          </w:p>
        </w:tc>
        <w:tc>
          <w:tcPr>
            <w:tcW w:w="1275" w:type="dxa"/>
            <w:gridSpan w:val="2"/>
            <w:shd w:val="clear" w:color="auto" w:fill="auto"/>
            <w:vAlign w:val="center"/>
          </w:tcPr>
          <w:p w:rsidR="00F66CE1" w:rsidRPr="00992A70" w:rsidRDefault="00F66CE1" w:rsidP="00FA4184">
            <w:pPr>
              <w:spacing w:line="276" w:lineRule="auto"/>
              <w:ind w:left="-106" w:firstLine="32"/>
              <w:rPr>
                <w:sz w:val="24"/>
              </w:rPr>
            </w:pPr>
          </w:p>
        </w:tc>
        <w:tc>
          <w:tcPr>
            <w:tcW w:w="1098" w:type="dxa"/>
            <w:shd w:val="clear" w:color="auto" w:fill="auto"/>
          </w:tcPr>
          <w:p w:rsidR="00F66CE1" w:rsidRPr="00992A70" w:rsidRDefault="00F66CE1" w:rsidP="00FA4184">
            <w:pPr>
              <w:shd w:val="clear" w:color="auto" w:fill="FFFFFF"/>
              <w:spacing w:line="240" w:lineRule="auto"/>
              <w:ind w:firstLine="0"/>
              <w:rPr>
                <w:b/>
                <w:szCs w:val="22"/>
              </w:rPr>
            </w:pPr>
          </w:p>
        </w:tc>
        <w:tc>
          <w:tcPr>
            <w:tcW w:w="1080" w:type="dxa"/>
            <w:gridSpan w:val="3"/>
            <w:shd w:val="clear" w:color="auto" w:fill="auto"/>
          </w:tcPr>
          <w:p w:rsidR="00F66CE1" w:rsidRPr="00992A70" w:rsidRDefault="00F66CE1" w:rsidP="00FA4184">
            <w:pPr>
              <w:spacing w:line="276" w:lineRule="auto"/>
              <w:ind w:left="-106" w:firstLine="32"/>
              <w:jc w:val="center"/>
              <w:rPr>
                <w:sz w:val="24"/>
              </w:rPr>
            </w:pPr>
            <w:r w:rsidRPr="00992A70">
              <w:rPr>
                <w:b/>
                <w:szCs w:val="22"/>
              </w:rPr>
              <w:t>32,66</w:t>
            </w:r>
          </w:p>
        </w:tc>
        <w:tc>
          <w:tcPr>
            <w:tcW w:w="1260" w:type="dxa"/>
            <w:gridSpan w:val="2"/>
            <w:shd w:val="clear" w:color="auto" w:fill="auto"/>
            <w:vAlign w:val="center"/>
          </w:tcPr>
          <w:p w:rsidR="00F66CE1" w:rsidRPr="00992A70" w:rsidRDefault="00F66CE1" w:rsidP="00FA4184">
            <w:pPr>
              <w:spacing w:line="276" w:lineRule="auto"/>
              <w:ind w:left="-106" w:firstLine="32"/>
              <w:rPr>
                <w:color w:val="FF0000"/>
                <w:sz w:val="24"/>
              </w:rPr>
            </w:pPr>
          </w:p>
        </w:tc>
        <w:tc>
          <w:tcPr>
            <w:tcW w:w="900" w:type="dxa"/>
            <w:shd w:val="clear" w:color="auto" w:fill="auto"/>
            <w:vAlign w:val="center"/>
          </w:tcPr>
          <w:p w:rsidR="00F66CE1" w:rsidRPr="00992A70" w:rsidRDefault="00F66CE1" w:rsidP="00FA4184">
            <w:pPr>
              <w:spacing w:line="276" w:lineRule="auto"/>
              <w:ind w:left="-106" w:firstLine="32"/>
              <w:rPr>
                <w:color w:val="FF0000"/>
                <w:sz w:val="24"/>
              </w:rPr>
            </w:pPr>
          </w:p>
        </w:tc>
        <w:tc>
          <w:tcPr>
            <w:tcW w:w="1080" w:type="dxa"/>
            <w:gridSpan w:val="3"/>
            <w:shd w:val="clear" w:color="auto" w:fill="auto"/>
          </w:tcPr>
          <w:p w:rsidR="00F66CE1" w:rsidRPr="00992A70" w:rsidRDefault="00F66CE1" w:rsidP="00FA4184">
            <w:pPr>
              <w:shd w:val="clear" w:color="auto" w:fill="FFFFFF"/>
              <w:spacing w:line="240" w:lineRule="auto"/>
              <w:ind w:firstLine="0"/>
              <w:rPr>
                <w:b/>
                <w:color w:val="FF0000"/>
                <w:szCs w:val="22"/>
              </w:rPr>
            </w:pPr>
          </w:p>
        </w:tc>
        <w:tc>
          <w:tcPr>
            <w:tcW w:w="811" w:type="dxa"/>
            <w:shd w:val="clear" w:color="auto" w:fill="auto"/>
          </w:tcPr>
          <w:p w:rsidR="00F66CE1" w:rsidRPr="00992A70" w:rsidRDefault="00F66CE1" w:rsidP="00FA4184">
            <w:pPr>
              <w:spacing w:line="276" w:lineRule="auto"/>
              <w:ind w:left="-106" w:firstLine="32"/>
              <w:jc w:val="center"/>
              <w:rPr>
                <w:b/>
                <w:color w:val="FF0000"/>
                <w:szCs w:val="22"/>
              </w:rPr>
            </w:pPr>
            <w:r w:rsidRPr="00992A70">
              <w:rPr>
                <w:b/>
                <w:szCs w:val="22"/>
              </w:rPr>
              <w:t>32,66</w:t>
            </w:r>
          </w:p>
        </w:tc>
      </w:tr>
      <w:tr w:rsidR="00F66CE1" w:rsidRPr="00D04AF1" w:rsidTr="00F66CE1">
        <w:trPr>
          <w:gridAfter w:val="1"/>
          <w:wAfter w:w="10" w:type="dxa"/>
        </w:trPr>
        <w:tc>
          <w:tcPr>
            <w:tcW w:w="415" w:type="dxa"/>
            <w:shd w:val="clear" w:color="auto" w:fill="auto"/>
          </w:tcPr>
          <w:p w:rsidR="00F66CE1" w:rsidRPr="00DD31C7" w:rsidRDefault="00F66CE1" w:rsidP="00FA4184">
            <w:pPr>
              <w:spacing w:line="276" w:lineRule="auto"/>
              <w:ind w:left="-106" w:firstLine="32"/>
              <w:jc w:val="center"/>
              <w:rPr>
                <w:color w:val="000000"/>
                <w:sz w:val="24"/>
              </w:rPr>
            </w:pPr>
          </w:p>
        </w:tc>
        <w:tc>
          <w:tcPr>
            <w:tcW w:w="1711" w:type="dxa"/>
            <w:gridSpan w:val="2"/>
            <w:shd w:val="clear" w:color="auto" w:fill="auto"/>
            <w:vAlign w:val="center"/>
          </w:tcPr>
          <w:p w:rsidR="00F66CE1" w:rsidRPr="00992A70" w:rsidRDefault="00F66CE1" w:rsidP="00F66CE1">
            <w:pPr>
              <w:spacing w:line="276" w:lineRule="auto"/>
              <w:ind w:left="-106" w:firstLine="32"/>
              <w:jc w:val="center"/>
              <w:rPr>
                <w:sz w:val="24"/>
              </w:rPr>
            </w:pPr>
            <w:r w:rsidRPr="00992A70">
              <w:rPr>
                <w:sz w:val="24"/>
              </w:rPr>
              <w:t>В т.ч.газоны</w:t>
            </w:r>
          </w:p>
        </w:tc>
        <w:tc>
          <w:tcPr>
            <w:tcW w:w="1275" w:type="dxa"/>
            <w:gridSpan w:val="2"/>
            <w:shd w:val="clear" w:color="auto" w:fill="auto"/>
            <w:vAlign w:val="center"/>
          </w:tcPr>
          <w:p w:rsidR="00F66CE1" w:rsidRPr="00992A70" w:rsidRDefault="00F66CE1" w:rsidP="00F66CE1">
            <w:pPr>
              <w:spacing w:line="276" w:lineRule="auto"/>
              <w:ind w:left="-106" w:firstLine="32"/>
              <w:jc w:val="center"/>
              <w:rPr>
                <w:sz w:val="24"/>
              </w:rPr>
            </w:pPr>
            <w:r w:rsidRPr="00992A70">
              <w:rPr>
                <w:sz w:val="24"/>
              </w:rPr>
              <w:t>10682,0</w:t>
            </w:r>
          </w:p>
          <w:p w:rsidR="00F66CE1" w:rsidRPr="00992A70" w:rsidRDefault="00F66CE1" w:rsidP="00F66CE1">
            <w:pPr>
              <w:spacing w:line="276" w:lineRule="auto"/>
              <w:ind w:left="-106" w:firstLine="32"/>
              <w:jc w:val="center"/>
              <w:rPr>
                <w:sz w:val="24"/>
                <w:vertAlign w:val="superscript"/>
              </w:rPr>
            </w:pPr>
            <w:r w:rsidRPr="00992A70">
              <w:rPr>
                <w:sz w:val="24"/>
              </w:rPr>
              <w:t>м</w:t>
            </w:r>
            <w:r w:rsidRPr="00992A70">
              <w:rPr>
                <w:sz w:val="24"/>
                <w:vertAlign w:val="superscript"/>
              </w:rPr>
              <w:t>2</w:t>
            </w:r>
          </w:p>
        </w:tc>
        <w:tc>
          <w:tcPr>
            <w:tcW w:w="1098" w:type="dxa"/>
            <w:shd w:val="clear" w:color="auto" w:fill="auto"/>
            <w:vAlign w:val="center"/>
          </w:tcPr>
          <w:p w:rsidR="00F66CE1" w:rsidRPr="00992A70" w:rsidRDefault="00F66CE1" w:rsidP="00F66CE1">
            <w:pPr>
              <w:shd w:val="clear" w:color="auto" w:fill="FFFFFF"/>
              <w:spacing w:line="240" w:lineRule="auto"/>
              <w:ind w:firstLine="0"/>
              <w:jc w:val="center"/>
              <w:rPr>
                <w:sz w:val="24"/>
                <w:vertAlign w:val="superscript"/>
              </w:rPr>
            </w:pPr>
            <w:r w:rsidRPr="00992A70">
              <w:rPr>
                <w:sz w:val="24"/>
              </w:rPr>
              <w:t>3,0 л</w:t>
            </w:r>
            <w:r w:rsidRPr="00992A70">
              <w:rPr>
                <w:sz w:val="24"/>
                <w:lang w:val="en-US"/>
              </w:rPr>
              <w:t>/</w:t>
            </w:r>
            <w:r w:rsidRPr="00992A70">
              <w:rPr>
                <w:sz w:val="24"/>
              </w:rPr>
              <w:t>м</w:t>
            </w:r>
            <w:r w:rsidRPr="00992A70">
              <w:rPr>
                <w:sz w:val="24"/>
                <w:vertAlign w:val="superscript"/>
              </w:rPr>
              <w:t>2</w:t>
            </w:r>
          </w:p>
        </w:tc>
        <w:tc>
          <w:tcPr>
            <w:tcW w:w="1080" w:type="dxa"/>
            <w:gridSpan w:val="3"/>
            <w:shd w:val="clear" w:color="auto" w:fill="auto"/>
            <w:vAlign w:val="center"/>
          </w:tcPr>
          <w:p w:rsidR="00F66CE1" w:rsidRPr="00992A70" w:rsidRDefault="00F66CE1" w:rsidP="00F66CE1">
            <w:pPr>
              <w:spacing w:line="276" w:lineRule="auto"/>
              <w:ind w:left="-106" w:firstLine="32"/>
              <w:jc w:val="center"/>
              <w:rPr>
                <w:b/>
                <w:sz w:val="24"/>
              </w:rPr>
            </w:pPr>
            <w:r w:rsidRPr="00992A70">
              <w:rPr>
                <w:b/>
                <w:sz w:val="24"/>
              </w:rPr>
              <w:t>32,05</w:t>
            </w:r>
          </w:p>
        </w:tc>
        <w:tc>
          <w:tcPr>
            <w:tcW w:w="1260" w:type="dxa"/>
            <w:gridSpan w:val="2"/>
            <w:shd w:val="clear" w:color="auto" w:fill="auto"/>
            <w:vAlign w:val="center"/>
          </w:tcPr>
          <w:p w:rsidR="00F66CE1" w:rsidRPr="00211E21" w:rsidRDefault="00F66CE1" w:rsidP="00FA4184">
            <w:pPr>
              <w:spacing w:line="276" w:lineRule="auto"/>
              <w:ind w:left="-106" w:firstLine="32"/>
              <w:rPr>
                <w:color w:val="FF0000"/>
                <w:sz w:val="24"/>
              </w:rPr>
            </w:pPr>
          </w:p>
        </w:tc>
        <w:tc>
          <w:tcPr>
            <w:tcW w:w="900" w:type="dxa"/>
            <w:shd w:val="clear" w:color="auto" w:fill="auto"/>
            <w:vAlign w:val="center"/>
          </w:tcPr>
          <w:p w:rsidR="00F66CE1" w:rsidRPr="00211E21" w:rsidRDefault="00F66CE1" w:rsidP="00FA4184">
            <w:pPr>
              <w:spacing w:line="276" w:lineRule="auto"/>
              <w:ind w:left="-106" w:firstLine="32"/>
              <w:rPr>
                <w:color w:val="FF0000"/>
                <w:sz w:val="24"/>
                <w:vertAlign w:val="superscript"/>
              </w:rPr>
            </w:pPr>
          </w:p>
        </w:tc>
        <w:tc>
          <w:tcPr>
            <w:tcW w:w="1080" w:type="dxa"/>
            <w:gridSpan w:val="3"/>
            <w:shd w:val="clear" w:color="auto" w:fill="auto"/>
          </w:tcPr>
          <w:p w:rsidR="00F66CE1" w:rsidRPr="00211E21" w:rsidRDefault="00F66CE1" w:rsidP="00FA4184">
            <w:pPr>
              <w:shd w:val="clear" w:color="auto" w:fill="FFFFFF"/>
              <w:spacing w:line="240" w:lineRule="auto"/>
              <w:ind w:firstLine="0"/>
              <w:rPr>
                <w:color w:val="FF0000"/>
                <w:sz w:val="24"/>
                <w:vertAlign w:val="superscript"/>
              </w:rPr>
            </w:pPr>
          </w:p>
        </w:tc>
        <w:tc>
          <w:tcPr>
            <w:tcW w:w="811" w:type="dxa"/>
            <w:shd w:val="clear" w:color="auto" w:fill="auto"/>
          </w:tcPr>
          <w:p w:rsidR="00F66CE1" w:rsidRPr="00211E21" w:rsidRDefault="00F66CE1" w:rsidP="00FA4184">
            <w:pPr>
              <w:spacing w:line="276" w:lineRule="auto"/>
              <w:ind w:left="-106" w:firstLine="32"/>
              <w:jc w:val="center"/>
              <w:rPr>
                <w:b/>
                <w:color w:val="FF0000"/>
                <w:szCs w:val="22"/>
              </w:rPr>
            </w:pPr>
          </w:p>
        </w:tc>
      </w:tr>
      <w:tr w:rsidR="00F66CE1" w:rsidRPr="00D04AF1" w:rsidTr="00F66CE1">
        <w:trPr>
          <w:gridAfter w:val="1"/>
          <w:wAfter w:w="10" w:type="dxa"/>
        </w:trPr>
        <w:tc>
          <w:tcPr>
            <w:tcW w:w="415" w:type="dxa"/>
            <w:shd w:val="clear" w:color="auto" w:fill="auto"/>
          </w:tcPr>
          <w:p w:rsidR="00F66CE1" w:rsidRPr="00DD31C7" w:rsidRDefault="00F66CE1" w:rsidP="00FA4184">
            <w:pPr>
              <w:spacing w:line="276" w:lineRule="auto"/>
              <w:ind w:left="-106" w:firstLine="32"/>
              <w:jc w:val="center"/>
              <w:rPr>
                <w:color w:val="000000"/>
                <w:sz w:val="24"/>
              </w:rPr>
            </w:pPr>
          </w:p>
        </w:tc>
        <w:tc>
          <w:tcPr>
            <w:tcW w:w="1711" w:type="dxa"/>
            <w:gridSpan w:val="2"/>
            <w:shd w:val="clear" w:color="auto" w:fill="auto"/>
            <w:vAlign w:val="center"/>
          </w:tcPr>
          <w:p w:rsidR="00F66CE1" w:rsidRPr="00992A70" w:rsidRDefault="00F66CE1" w:rsidP="00F66CE1">
            <w:pPr>
              <w:spacing w:line="276" w:lineRule="auto"/>
              <w:ind w:left="-106" w:firstLine="0"/>
              <w:jc w:val="center"/>
              <w:rPr>
                <w:sz w:val="24"/>
              </w:rPr>
            </w:pPr>
            <w:r w:rsidRPr="00992A70">
              <w:rPr>
                <w:sz w:val="24"/>
              </w:rPr>
              <w:t>В т.ч.площадки</w:t>
            </w:r>
          </w:p>
        </w:tc>
        <w:tc>
          <w:tcPr>
            <w:tcW w:w="1275" w:type="dxa"/>
            <w:gridSpan w:val="2"/>
            <w:shd w:val="clear" w:color="auto" w:fill="auto"/>
            <w:vAlign w:val="center"/>
          </w:tcPr>
          <w:p w:rsidR="00F66CE1" w:rsidRPr="00992A70" w:rsidRDefault="00F66CE1" w:rsidP="00F66CE1">
            <w:pPr>
              <w:spacing w:line="276" w:lineRule="auto"/>
              <w:ind w:left="-106" w:firstLine="32"/>
              <w:jc w:val="center"/>
              <w:rPr>
                <w:sz w:val="24"/>
              </w:rPr>
            </w:pPr>
            <w:r>
              <w:rPr>
                <w:sz w:val="24"/>
              </w:rPr>
              <w:t>1525</w:t>
            </w:r>
            <w:r w:rsidRPr="00992A70">
              <w:rPr>
                <w:sz w:val="24"/>
              </w:rPr>
              <w:t>,0м</w:t>
            </w:r>
            <w:r w:rsidRPr="00992A70">
              <w:rPr>
                <w:sz w:val="24"/>
                <w:vertAlign w:val="superscript"/>
              </w:rPr>
              <w:t>2</w:t>
            </w:r>
          </w:p>
        </w:tc>
        <w:tc>
          <w:tcPr>
            <w:tcW w:w="1098" w:type="dxa"/>
            <w:shd w:val="clear" w:color="auto" w:fill="auto"/>
            <w:vAlign w:val="center"/>
          </w:tcPr>
          <w:p w:rsidR="00F66CE1" w:rsidRPr="00992A70" w:rsidRDefault="00F66CE1" w:rsidP="00F66CE1">
            <w:pPr>
              <w:shd w:val="clear" w:color="auto" w:fill="FFFFFF"/>
              <w:spacing w:line="240" w:lineRule="auto"/>
              <w:ind w:firstLine="0"/>
              <w:jc w:val="center"/>
              <w:rPr>
                <w:b/>
                <w:szCs w:val="22"/>
              </w:rPr>
            </w:pPr>
            <w:r w:rsidRPr="00992A70">
              <w:rPr>
                <w:sz w:val="24"/>
              </w:rPr>
              <w:t>0,4 л</w:t>
            </w:r>
            <w:r w:rsidRPr="00992A70">
              <w:rPr>
                <w:sz w:val="24"/>
                <w:lang w:val="en-US"/>
              </w:rPr>
              <w:t>/</w:t>
            </w:r>
            <w:r w:rsidRPr="00992A70">
              <w:rPr>
                <w:sz w:val="24"/>
              </w:rPr>
              <w:t>м</w:t>
            </w:r>
            <w:r w:rsidRPr="00992A70">
              <w:rPr>
                <w:sz w:val="24"/>
                <w:vertAlign w:val="superscript"/>
              </w:rPr>
              <w:t>2</w:t>
            </w:r>
          </w:p>
        </w:tc>
        <w:tc>
          <w:tcPr>
            <w:tcW w:w="1080" w:type="dxa"/>
            <w:gridSpan w:val="3"/>
            <w:shd w:val="clear" w:color="auto" w:fill="auto"/>
            <w:vAlign w:val="center"/>
          </w:tcPr>
          <w:p w:rsidR="00F66CE1" w:rsidRPr="00992A70" w:rsidRDefault="00F66CE1" w:rsidP="00F66CE1">
            <w:pPr>
              <w:spacing w:line="276" w:lineRule="auto"/>
              <w:ind w:left="-106" w:firstLine="32"/>
              <w:jc w:val="center"/>
              <w:rPr>
                <w:b/>
                <w:sz w:val="24"/>
              </w:rPr>
            </w:pPr>
            <w:r>
              <w:rPr>
                <w:b/>
                <w:sz w:val="24"/>
              </w:rPr>
              <w:t>0,61</w:t>
            </w:r>
          </w:p>
        </w:tc>
        <w:tc>
          <w:tcPr>
            <w:tcW w:w="1260" w:type="dxa"/>
            <w:gridSpan w:val="2"/>
            <w:shd w:val="clear" w:color="auto" w:fill="auto"/>
            <w:vAlign w:val="center"/>
          </w:tcPr>
          <w:p w:rsidR="00F66CE1" w:rsidRPr="00211E21" w:rsidRDefault="00F66CE1" w:rsidP="00FA4184">
            <w:pPr>
              <w:spacing w:line="276" w:lineRule="auto"/>
              <w:ind w:left="-106" w:firstLine="0"/>
              <w:rPr>
                <w:color w:val="FF0000"/>
                <w:sz w:val="24"/>
              </w:rPr>
            </w:pPr>
          </w:p>
        </w:tc>
        <w:tc>
          <w:tcPr>
            <w:tcW w:w="900" w:type="dxa"/>
            <w:shd w:val="clear" w:color="auto" w:fill="auto"/>
            <w:vAlign w:val="center"/>
          </w:tcPr>
          <w:p w:rsidR="00F66CE1" w:rsidRPr="00211E21" w:rsidRDefault="00F66CE1" w:rsidP="00FA4184">
            <w:pPr>
              <w:spacing w:line="276" w:lineRule="auto"/>
              <w:ind w:left="-106" w:firstLine="32"/>
              <w:rPr>
                <w:color w:val="FF0000"/>
                <w:sz w:val="24"/>
              </w:rPr>
            </w:pPr>
          </w:p>
        </w:tc>
        <w:tc>
          <w:tcPr>
            <w:tcW w:w="1080" w:type="dxa"/>
            <w:gridSpan w:val="3"/>
            <w:shd w:val="clear" w:color="auto" w:fill="auto"/>
          </w:tcPr>
          <w:p w:rsidR="00F66CE1" w:rsidRPr="00211E21" w:rsidRDefault="00F66CE1" w:rsidP="00FA4184">
            <w:pPr>
              <w:shd w:val="clear" w:color="auto" w:fill="FFFFFF"/>
              <w:spacing w:line="240" w:lineRule="auto"/>
              <w:ind w:firstLine="0"/>
              <w:rPr>
                <w:b/>
                <w:color w:val="FF0000"/>
                <w:szCs w:val="22"/>
              </w:rPr>
            </w:pPr>
          </w:p>
        </w:tc>
        <w:tc>
          <w:tcPr>
            <w:tcW w:w="811" w:type="dxa"/>
            <w:shd w:val="clear" w:color="auto" w:fill="auto"/>
          </w:tcPr>
          <w:p w:rsidR="00F66CE1" w:rsidRPr="00211E21" w:rsidRDefault="00F66CE1" w:rsidP="00FA4184">
            <w:pPr>
              <w:spacing w:line="276" w:lineRule="auto"/>
              <w:ind w:left="-106" w:firstLine="32"/>
              <w:jc w:val="center"/>
              <w:rPr>
                <w:b/>
                <w:color w:val="FF0000"/>
                <w:szCs w:val="22"/>
              </w:rPr>
            </w:pPr>
          </w:p>
        </w:tc>
      </w:tr>
      <w:tr w:rsidR="00F66CE1" w:rsidRPr="00D04AF1" w:rsidTr="00F66CE1">
        <w:trPr>
          <w:gridAfter w:val="1"/>
          <w:wAfter w:w="10" w:type="dxa"/>
        </w:trPr>
        <w:tc>
          <w:tcPr>
            <w:tcW w:w="9630" w:type="dxa"/>
            <w:gridSpan w:val="16"/>
            <w:shd w:val="clear" w:color="auto" w:fill="auto"/>
          </w:tcPr>
          <w:p w:rsidR="00F66CE1" w:rsidRPr="00F66CE1" w:rsidRDefault="00F66CE1" w:rsidP="00FA4184">
            <w:pPr>
              <w:spacing w:line="276" w:lineRule="auto"/>
              <w:ind w:left="-106" w:firstLine="32"/>
              <w:jc w:val="center"/>
              <w:rPr>
                <w:b/>
                <w:szCs w:val="22"/>
              </w:rPr>
            </w:pPr>
            <w:r w:rsidRPr="00F66CE1">
              <w:rPr>
                <w:b/>
                <w:szCs w:val="22"/>
              </w:rPr>
              <w:t>Наружное пожаротушение</w:t>
            </w:r>
          </w:p>
        </w:tc>
      </w:tr>
      <w:tr w:rsidR="00F66CE1" w:rsidTr="00F66CE1">
        <w:tblPrEx>
          <w:tblCellMar>
            <w:left w:w="108" w:type="dxa"/>
            <w:right w:w="108" w:type="dxa"/>
          </w:tblCellMar>
        </w:tblPrEx>
        <w:trPr>
          <w:trHeight w:val="224"/>
        </w:trPr>
        <w:tc>
          <w:tcPr>
            <w:tcW w:w="424" w:type="dxa"/>
            <w:gridSpan w:val="2"/>
          </w:tcPr>
          <w:p w:rsidR="00F66CE1" w:rsidRPr="00DD31C7" w:rsidRDefault="00F66CE1" w:rsidP="00FA4184">
            <w:pPr>
              <w:spacing w:line="276" w:lineRule="auto"/>
              <w:ind w:left="-106" w:firstLine="32"/>
              <w:jc w:val="center"/>
              <w:rPr>
                <w:color w:val="000000"/>
                <w:sz w:val="24"/>
              </w:rPr>
            </w:pPr>
          </w:p>
        </w:tc>
        <w:tc>
          <w:tcPr>
            <w:tcW w:w="1842" w:type="dxa"/>
            <w:gridSpan w:val="2"/>
            <w:vAlign w:val="center"/>
          </w:tcPr>
          <w:p w:rsidR="00F66CE1" w:rsidRPr="00ED581F" w:rsidRDefault="00F66CE1" w:rsidP="00F66CE1">
            <w:pPr>
              <w:spacing w:line="276" w:lineRule="auto"/>
              <w:ind w:left="-106" w:firstLine="32"/>
              <w:jc w:val="left"/>
              <w:rPr>
                <w:color w:val="000000"/>
                <w:sz w:val="24"/>
              </w:rPr>
            </w:pPr>
            <w:r w:rsidRPr="00ED581F">
              <w:rPr>
                <w:color w:val="000000"/>
                <w:sz w:val="24"/>
              </w:rPr>
              <w:t>Пожаротушение наружное (3 часа)</w:t>
            </w:r>
          </w:p>
        </w:tc>
        <w:tc>
          <w:tcPr>
            <w:tcW w:w="1135" w:type="dxa"/>
            <w:vAlign w:val="center"/>
          </w:tcPr>
          <w:p w:rsidR="00F66CE1" w:rsidRPr="00ED581F" w:rsidRDefault="00F66CE1" w:rsidP="00FA4184">
            <w:pPr>
              <w:spacing w:line="276" w:lineRule="auto"/>
              <w:ind w:left="-106" w:firstLine="32"/>
              <w:rPr>
                <w:color w:val="000000"/>
                <w:sz w:val="24"/>
              </w:rPr>
            </w:pPr>
          </w:p>
        </w:tc>
        <w:tc>
          <w:tcPr>
            <w:tcW w:w="1136" w:type="dxa"/>
            <w:gridSpan w:val="2"/>
          </w:tcPr>
          <w:p w:rsidR="00F66CE1" w:rsidRPr="00ED581F" w:rsidRDefault="00F66CE1" w:rsidP="00FA4184">
            <w:pPr>
              <w:shd w:val="clear" w:color="auto" w:fill="FFFFFF"/>
              <w:spacing w:line="240" w:lineRule="auto"/>
              <w:ind w:firstLine="0"/>
              <w:rPr>
                <w:b/>
                <w:szCs w:val="22"/>
              </w:rPr>
            </w:pPr>
          </w:p>
          <w:p w:rsidR="00F66CE1" w:rsidRPr="00ED581F" w:rsidRDefault="00F66CE1" w:rsidP="00FA4184">
            <w:pPr>
              <w:shd w:val="clear" w:color="auto" w:fill="FFFFFF"/>
              <w:spacing w:line="240" w:lineRule="auto"/>
              <w:ind w:firstLine="0"/>
              <w:jc w:val="center"/>
              <w:rPr>
                <w:b/>
                <w:szCs w:val="22"/>
              </w:rPr>
            </w:pPr>
            <w:r w:rsidRPr="00ED581F">
              <w:rPr>
                <w:b/>
                <w:szCs w:val="22"/>
              </w:rPr>
              <w:t>10,0л</w:t>
            </w:r>
            <w:r w:rsidRPr="00ED581F">
              <w:rPr>
                <w:b/>
                <w:szCs w:val="22"/>
                <w:lang w:val="en-US"/>
              </w:rPr>
              <w:t>/</w:t>
            </w:r>
            <w:r w:rsidRPr="00ED581F">
              <w:rPr>
                <w:b/>
                <w:szCs w:val="22"/>
              </w:rPr>
              <w:t>с</w:t>
            </w:r>
          </w:p>
        </w:tc>
        <w:tc>
          <w:tcPr>
            <w:tcW w:w="993" w:type="dxa"/>
          </w:tcPr>
          <w:p w:rsidR="00F66CE1" w:rsidRPr="00ED581F" w:rsidRDefault="00F66CE1" w:rsidP="00FA4184">
            <w:pPr>
              <w:shd w:val="clear" w:color="auto" w:fill="FFFFFF"/>
              <w:spacing w:line="240" w:lineRule="auto"/>
              <w:ind w:firstLine="0"/>
              <w:rPr>
                <w:b/>
                <w:szCs w:val="22"/>
              </w:rPr>
            </w:pPr>
          </w:p>
          <w:p w:rsidR="00F66CE1" w:rsidRPr="00ED581F" w:rsidRDefault="00F66CE1" w:rsidP="00FA4184">
            <w:pPr>
              <w:shd w:val="clear" w:color="auto" w:fill="FFFFFF"/>
              <w:spacing w:line="240" w:lineRule="auto"/>
              <w:ind w:firstLine="0"/>
              <w:jc w:val="center"/>
              <w:rPr>
                <w:szCs w:val="22"/>
                <w:vertAlign w:val="superscript"/>
              </w:rPr>
            </w:pPr>
            <w:r w:rsidRPr="00ED581F">
              <w:rPr>
                <w:szCs w:val="22"/>
              </w:rPr>
              <w:t>108м</w:t>
            </w:r>
            <w:r w:rsidRPr="00ED581F">
              <w:rPr>
                <w:szCs w:val="22"/>
                <w:vertAlign w:val="superscript"/>
              </w:rPr>
              <w:t>3</w:t>
            </w:r>
          </w:p>
        </w:tc>
        <w:tc>
          <w:tcPr>
            <w:tcW w:w="1275" w:type="dxa"/>
            <w:gridSpan w:val="2"/>
          </w:tcPr>
          <w:p w:rsidR="00F66CE1" w:rsidRPr="00412905" w:rsidRDefault="00F66CE1" w:rsidP="00FA4184">
            <w:pPr>
              <w:shd w:val="clear" w:color="auto" w:fill="FFFFFF"/>
              <w:spacing w:line="240" w:lineRule="auto"/>
              <w:ind w:firstLine="0"/>
              <w:rPr>
                <w:b/>
                <w:szCs w:val="22"/>
              </w:rPr>
            </w:pPr>
          </w:p>
        </w:tc>
        <w:tc>
          <w:tcPr>
            <w:tcW w:w="993" w:type="dxa"/>
            <w:gridSpan w:val="3"/>
          </w:tcPr>
          <w:p w:rsidR="00F66CE1" w:rsidRPr="00412905" w:rsidRDefault="00F66CE1" w:rsidP="00FA4184">
            <w:pPr>
              <w:shd w:val="clear" w:color="auto" w:fill="FFFFFF"/>
              <w:spacing w:line="240" w:lineRule="auto"/>
              <w:ind w:firstLine="0"/>
              <w:rPr>
                <w:b/>
                <w:szCs w:val="22"/>
              </w:rPr>
            </w:pPr>
          </w:p>
        </w:tc>
        <w:tc>
          <w:tcPr>
            <w:tcW w:w="992" w:type="dxa"/>
          </w:tcPr>
          <w:p w:rsidR="00F66CE1" w:rsidRPr="00587B62" w:rsidRDefault="00F66CE1" w:rsidP="00FA4184">
            <w:pPr>
              <w:spacing w:line="240" w:lineRule="auto"/>
              <w:ind w:left="-106" w:firstLine="0"/>
              <w:rPr>
                <w:b/>
                <w:szCs w:val="22"/>
              </w:rPr>
            </w:pPr>
          </w:p>
        </w:tc>
        <w:tc>
          <w:tcPr>
            <w:tcW w:w="850" w:type="dxa"/>
            <w:gridSpan w:val="3"/>
          </w:tcPr>
          <w:p w:rsidR="00F66CE1" w:rsidRDefault="00F66CE1" w:rsidP="00FA4184">
            <w:pPr>
              <w:spacing w:line="276" w:lineRule="auto"/>
              <w:ind w:left="-106" w:firstLine="32"/>
              <w:jc w:val="center"/>
              <w:rPr>
                <w:b/>
                <w:szCs w:val="22"/>
              </w:rPr>
            </w:pPr>
          </w:p>
        </w:tc>
      </w:tr>
    </w:tbl>
    <w:p w:rsidR="003D41F2" w:rsidRDefault="006D7C36" w:rsidP="003D41F2">
      <w:pPr>
        <w:rPr>
          <w:sz w:val="24"/>
          <w:lang w:eastAsia="ru-RU"/>
        </w:rPr>
      </w:pPr>
      <w:r w:rsidRPr="006D7C36">
        <w:rPr>
          <w:sz w:val="24"/>
          <w:lang w:eastAsia="ru-RU"/>
        </w:rPr>
        <w:t>Водоотведение хозяйственно-бытовых стоков от АБК будет осуществляться в септик (накопительный резервуар) с последующей откачкой из емкости и вывозом по договору со специализированным предприятием.</w:t>
      </w:r>
    </w:p>
    <w:p w:rsidR="00B343C6" w:rsidRDefault="00B343C6">
      <w:pPr>
        <w:spacing w:line="240" w:lineRule="auto"/>
        <w:ind w:firstLine="0"/>
        <w:jc w:val="left"/>
        <w:rPr>
          <w:sz w:val="24"/>
          <w:lang w:eastAsia="ru-RU"/>
        </w:rPr>
      </w:pPr>
      <w:r>
        <w:rPr>
          <w:sz w:val="24"/>
          <w:lang w:eastAsia="ru-RU"/>
        </w:rPr>
        <w:br w:type="page"/>
      </w:r>
    </w:p>
    <w:p w:rsidR="003D41F2" w:rsidRPr="006D7C36" w:rsidRDefault="003D41F2" w:rsidP="003D41F2">
      <w:pPr>
        <w:rPr>
          <w:sz w:val="24"/>
          <w:lang w:eastAsia="ru-RU"/>
        </w:rPr>
      </w:pPr>
    </w:p>
    <w:p w:rsidR="00BC6F93" w:rsidRPr="00EC6385" w:rsidRDefault="00BC6F93" w:rsidP="007468A9">
      <w:pPr>
        <w:pStyle w:val="afa"/>
        <w:numPr>
          <w:ilvl w:val="0"/>
          <w:numId w:val="8"/>
        </w:numPr>
        <w:spacing w:line="240" w:lineRule="auto"/>
        <w:jc w:val="left"/>
        <w:rPr>
          <w:sz w:val="24"/>
          <w:lang w:eastAsia="ru-RU"/>
        </w:rPr>
      </w:pPr>
      <w:r w:rsidRPr="00EC6385">
        <w:rPr>
          <w:rFonts w:eastAsia="Times New Roman"/>
          <w:b/>
          <w:sz w:val="28"/>
          <w:szCs w:val="28"/>
          <w:lang w:eastAsia="ru-RU"/>
        </w:rPr>
        <w:t>Данные о проектной мощности объекта капитального</w:t>
      </w:r>
      <w:r w:rsidR="003D41F2">
        <w:rPr>
          <w:sz w:val="24"/>
          <w:lang w:eastAsia="ru-RU"/>
        </w:rPr>
        <w:t xml:space="preserve"> </w:t>
      </w:r>
      <w:r w:rsidRPr="00EC6385">
        <w:rPr>
          <w:b/>
          <w:sz w:val="28"/>
          <w:szCs w:val="28"/>
          <w:lang w:eastAsia="ru-RU"/>
        </w:rPr>
        <w:t>строительства</w:t>
      </w:r>
    </w:p>
    <w:p w:rsidR="00BC6F93" w:rsidRPr="00D04AF1" w:rsidRDefault="00BC6F93" w:rsidP="00BC6F93">
      <w:pPr>
        <w:pStyle w:val="afa"/>
        <w:spacing w:line="240" w:lineRule="auto"/>
        <w:ind w:firstLine="0"/>
        <w:jc w:val="left"/>
        <w:rPr>
          <w:rFonts w:eastAsia="Times New Roman"/>
          <w:b/>
          <w:i/>
          <w:sz w:val="28"/>
          <w:szCs w:val="28"/>
          <w:lang w:eastAsia="ru-RU"/>
        </w:rPr>
      </w:pPr>
    </w:p>
    <w:p w:rsidR="00BC6F93" w:rsidRPr="003D41F2" w:rsidRDefault="00BC6F93" w:rsidP="003D41F2">
      <w:pPr>
        <w:rPr>
          <w:sz w:val="24"/>
          <w:lang w:eastAsia="ru-RU"/>
        </w:rPr>
      </w:pPr>
      <w:r w:rsidRPr="003D41F2">
        <w:rPr>
          <w:sz w:val="24"/>
          <w:lang w:eastAsia="ru-RU"/>
        </w:rPr>
        <w:t>В соответствии с пунктом 10  Технического задания на проектирование объекта мощность полигона по приёму твёрдых коммунальных отходов составляет:</w:t>
      </w:r>
    </w:p>
    <w:p w:rsidR="00BC6F93" w:rsidRPr="003D41F2" w:rsidRDefault="009709FF" w:rsidP="003D41F2">
      <w:pPr>
        <w:pStyle w:val="afa"/>
        <w:numPr>
          <w:ilvl w:val="0"/>
          <w:numId w:val="18"/>
        </w:numPr>
        <w:rPr>
          <w:color w:val="000000"/>
          <w:sz w:val="24"/>
        </w:rPr>
      </w:pPr>
      <w:r w:rsidRPr="003D41F2">
        <w:rPr>
          <w:color w:val="000000"/>
          <w:sz w:val="24"/>
        </w:rPr>
        <w:t>Основной период эксплуатации</w:t>
      </w:r>
      <w:r w:rsidR="00BC6F93" w:rsidRPr="003D41F2">
        <w:rPr>
          <w:color w:val="000000"/>
          <w:sz w:val="24"/>
        </w:rPr>
        <w:t xml:space="preserve"> – </w:t>
      </w:r>
      <w:r w:rsidRPr="003D41F2">
        <w:rPr>
          <w:color w:val="000000"/>
          <w:sz w:val="24"/>
        </w:rPr>
        <w:t xml:space="preserve">100 </w:t>
      </w:r>
      <w:r w:rsidR="00BC6F93" w:rsidRPr="003D41F2">
        <w:rPr>
          <w:color w:val="000000"/>
          <w:sz w:val="24"/>
        </w:rPr>
        <w:t xml:space="preserve"> тыс.</w:t>
      </w:r>
      <w:r w:rsidRPr="003D41F2">
        <w:rPr>
          <w:color w:val="000000"/>
          <w:sz w:val="24"/>
        </w:rPr>
        <w:t xml:space="preserve"> </w:t>
      </w:r>
      <w:r w:rsidR="00BC6F93" w:rsidRPr="003D41F2">
        <w:rPr>
          <w:color w:val="000000"/>
          <w:sz w:val="24"/>
        </w:rPr>
        <w:t>тонн в год.</w:t>
      </w:r>
    </w:p>
    <w:p w:rsidR="00BC6F93" w:rsidRPr="003D41F2" w:rsidRDefault="009709FF" w:rsidP="003D41F2">
      <w:pPr>
        <w:pStyle w:val="afa"/>
        <w:numPr>
          <w:ilvl w:val="0"/>
          <w:numId w:val="18"/>
        </w:numPr>
        <w:rPr>
          <w:color w:val="000000"/>
          <w:sz w:val="24"/>
        </w:rPr>
      </w:pPr>
      <w:r w:rsidRPr="003D41F2">
        <w:rPr>
          <w:color w:val="000000"/>
          <w:sz w:val="24"/>
        </w:rPr>
        <w:t>Режим работы полигона – ежедневно посменный (день через день),</w:t>
      </w:r>
      <w:r w:rsidR="00BC6F93" w:rsidRPr="003D41F2">
        <w:rPr>
          <w:color w:val="000000"/>
          <w:sz w:val="24"/>
        </w:rPr>
        <w:t xml:space="preserve"> 365 дней в году. </w:t>
      </w:r>
    </w:p>
    <w:p w:rsidR="00BC6F93" w:rsidRPr="003D41F2" w:rsidRDefault="00BC6F93" w:rsidP="003D41F2">
      <w:pPr>
        <w:pStyle w:val="afa"/>
        <w:numPr>
          <w:ilvl w:val="0"/>
          <w:numId w:val="18"/>
        </w:numPr>
        <w:rPr>
          <w:sz w:val="24"/>
        </w:rPr>
      </w:pPr>
      <w:r w:rsidRPr="003D41F2">
        <w:rPr>
          <w:color w:val="000000"/>
          <w:sz w:val="24"/>
        </w:rPr>
        <w:t>Поступление ТКО на полигон – ежедневно</w:t>
      </w:r>
      <w:r w:rsidR="009709FF" w:rsidRPr="003D41F2">
        <w:rPr>
          <w:color w:val="000000"/>
          <w:sz w:val="24"/>
        </w:rPr>
        <w:t>.</w:t>
      </w:r>
    </w:p>
    <w:p w:rsidR="00B343C6" w:rsidRDefault="00B343C6">
      <w:pPr>
        <w:spacing w:line="240" w:lineRule="auto"/>
        <w:ind w:firstLine="0"/>
        <w:jc w:val="left"/>
        <w:rPr>
          <w:sz w:val="24"/>
        </w:rPr>
      </w:pPr>
      <w:r>
        <w:rPr>
          <w:sz w:val="24"/>
        </w:rPr>
        <w:br w:type="page"/>
      </w:r>
    </w:p>
    <w:p w:rsidR="00336357" w:rsidRPr="00D04AF1" w:rsidRDefault="00336357" w:rsidP="00336357">
      <w:pPr>
        <w:rPr>
          <w:sz w:val="24"/>
        </w:rPr>
      </w:pPr>
    </w:p>
    <w:p w:rsidR="009303B5" w:rsidRPr="00FA4184" w:rsidRDefault="009303B5" w:rsidP="007468A9">
      <w:pPr>
        <w:pStyle w:val="afa"/>
        <w:numPr>
          <w:ilvl w:val="0"/>
          <w:numId w:val="8"/>
        </w:numPr>
        <w:spacing w:line="240" w:lineRule="auto"/>
        <w:jc w:val="left"/>
        <w:rPr>
          <w:b/>
          <w:sz w:val="28"/>
          <w:szCs w:val="28"/>
          <w:lang w:eastAsia="ru-RU"/>
        </w:rPr>
      </w:pPr>
      <w:r w:rsidRPr="00FA4184">
        <w:rPr>
          <w:b/>
          <w:color w:val="000000"/>
          <w:sz w:val="28"/>
          <w:szCs w:val="28"/>
        </w:rPr>
        <w:t>Сведения о сырьевой базе, потребности производства в воде, топливно-энергетических ресурсах – для объектов производственного назначения</w:t>
      </w:r>
    </w:p>
    <w:p w:rsidR="003D41F2" w:rsidRDefault="003D41F2" w:rsidP="003D41F2">
      <w:pPr>
        <w:rPr>
          <w:lang w:eastAsia="ru-RU"/>
        </w:rPr>
      </w:pPr>
    </w:p>
    <w:p w:rsidR="003D41F2" w:rsidRPr="003D41F2" w:rsidRDefault="003D41F2" w:rsidP="003D41F2">
      <w:pPr>
        <w:rPr>
          <w:sz w:val="24"/>
          <w:lang w:eastAsia="ru-RU"/>
        </w:rPr>
      </w:pPr>
      <w:r w:rsidRPr="003D41F2">
        <w:rPr>
          <w:sz w:val="24"/>
          <w:lang w:eastAsia="ru-RU"/>
        </w:rPr>
        <w:t xml:space="preserve">В соответствии со статьей 3 Федерального закона от 24.06.1998 г. №89-ФЗ «Об отходах производства и потребления», на полигоны запрещен прием отходов, относящихся к вторичному сырью, подлежащих переработке (макулатура, текстиль, полиэтилен, пластмасса, черный и цветной металл, стеклотара и др.). Прием указанных отходов разрешен только в составе коммунальных </w:t>
      </w:r>
      <w:r w:rsidRPr="003D41F2">
        <w:rPr>
          <w:sz w:val="24"/>
        </w:rPr>
        <w:t>(код ФККО 7 31 000 00 00 0)</w:t>
      </w:r>
      <w:r w:rsidRPr="003D41F2">
        <w:rPr>
          <w:sz w:val="24"/>
          <w:lang w:eastAsia="ru-RU"/>
        </w:rPr>
        <w:t>.</w:t>
      </w:r>
    </w:p>
    <w:p w:rsidR="003D41F2" w:rsidRPr="003D41F2" w:rsidRDefault="003D41F2" w:rsidP="003D41F2">
      <w:pPr>
        <w:rPr>
          <w:sz w:val="24"/>
          <w:lang w:eastAsia="ru-RU"/>
        </w:rPr>
      </w:pPr>
      <w:r w:rsidRPr="003D41F2">
        <w:rPr>
          <w:sz w:val="24"/>
          <w:lang w:eastAsia="ru-RU"/>
        </w:rPr>
        <w:t>На объект принимаются отходы в соответствии с п.2.4 СП 2.1.7.1038-01 “Гигиенические требования к устройству и содержанию полигонов для твердых бытовых отходов”.</w:t>
      </w:r>
    </w:p>
    <w:p w:rsidR="003D41F2" w:rsidRPr="003D41F2" w:rsidRDefault="003D41F2" w:rsidP="003D41F2">
      <w:pPr>
        <w:rPr>
          <w:sz w:val="24"/>
        </w:rPr>
      </w:pPr>
      <w:r w:rsidRPr="003D41F2">
        <w:rPr>
          <w:sz w:val="24"/>
        </w:rPr>
        <w:t xml:space="preserve">Владельцы полигонов имеют право принимать на полигон только те виды отходов, которые разрешены для размещения на данном полигоне и право на размещение которых подтверждается разрешением компетентного органа государственной власти. </w:t>
      </w:r>
    </w:p>
    <w:p w:rsidR="003D41F2" w:rsidRPr="003D41F2" w:rsidRDefault="003D41F2" w:rsidP="003D41F2">
      <w:pPr>
        <w:rPr>
          <w:sz w:val="24"/>
        </w:rPr>
      </w:pPr>
      <w:r w:rsidRPr="003D41F2">
        <w:rPr>
          <w:sz w:val="24"/>
        </w:rPr>
        <w:t xml:space="preserve">На момент разработки данного проекта перечень отходов и разрешенная деятельность по обращению с ними приведены в лицензии </w:t>
      </w:r>
      <w:r w:rsidR="0001145B" w:rsidRPr="003B2A0E">
        <w:rPr>
          <w:sz w:val="24"/>
          <w:lang w:eastAsia="ru-RU"/>
        </w:rPr>
        <w:t>Серия 78 №00050 от 13 января 2</w:t>
      </w:r>
      <w:r w:rsidR="0001145B">
        <w:rPr>
          <w:sz w:val="24"/>
          <w:lang w:eastAsia="ru-RU"/>
        </w:rPr>
        <w:t>017 года</w:t>
      </w:r>
      <w:r w:rsidRPr="003D41F2">
        <w:rPr>
          <w:sz w:val="24"/>
        </w:rPr>
        <w:t xml:space="preserve"> “На осуществление деятельности по сбору, транспортированию, обработке, утилизации, обезвреживанию, размещению отходов </w:t>
      </w:r>
      <w:r w:rsidRPr="003D41F2">
        <w:rPr>
          <w:sz w:val="24"/>
          <w:lang w:val="en-US"/>
        </w:rPr>
        <w:t>I</w:t>
      </w:r>
      <w:r w:rsidRPr="003D41F2">
        <w:rPr>
          <w:sz w:val="24"/>
        </w:rPr>
        <w:t>-</w:t>
      </w:r>
      <w:r w:rsidRPr="003D41F2">
        <w:rPr>
          <w:sz w:val="24"/>
          <w:lang w:val="en-US"/>
        </w:rPr>
        <w:t>IV</w:t>
      </w:r>
      <w:r w:rsidRPr="003D41F2">
        <w:rPr>
          <w:sz w:val="24"/>
        </w:rPr>
        <w:t xml:space="preserve"> классов опасности”.</w:t>
      </w:r>
    </w:p>
    <w:p w:rsidR="003D41F2" w:rsidRPr="003D41F2" w:rsidRDefault="003D41F2" w:rsidP="003D41F2">
      <w:pPr>
        <w:rPr>
          <w:sz w:val="24"/>
          <w:lang w:eastAsia="ru-RU"/>
        </w:rPr>
      </w:pPr>
      <w:r w:rsidRPr="003D41F2">
        <w:rPr>
          <w:sz w:val="24"/>
          <w:lang w:eastAsia="ru-RU"/>
        </w:rPr>
        <w:t>На участке не предусмотрен прием и хранение следующих видов отходов:</w:t>
      </w:r>
    </w:p>
    <w:p w:rsidR="003D41F2" w:rsidRPr="003D41F2" w:rsidRDefault="003D41F2" w:rsidP="003D41F2">
      <w:pPr>
        <w:rPr>
          <w:sz w:val="24"/>
          <w:lang w:eastAsia="ru-RU"/>
        </w:rPr>
      </w:pPr>
      <w:r w:rsidRPr="003D41F2">
        <w:rPr>
          <w:sz w:val="24"/>
          <w:lang w:eastAsia="ru-RU"/>
        </w:rPr>
        <w:t>•</w:t>
      </w:r>
      <w:r w:rsidRPr="003D41F2">
        <w:rPr>
          <w:sz w:val="24"/>
          <w:lang w:eastAsia="ru-RU"/>
        </w:rPr>
        <w:tab/>
        <w:t>Твердые отходы производства и потребления 1 и 2 класса опасности;</w:t>
      </w:r>
    </w:p>
    <w:p w:rsidR="003D41F2" w:rsidRPr="003D41F2" w:rsidRDefault="003D41F2" w:rsidP="003D41F2">
      <w:pPr>
        <w:rPr>
          <w:sz w:val="24"/>
          <w:lang w:eastAsia="ru-RU"/>
        </w:rPr>
      </w:pPr>
      <w:r w:rsidRPr="003D41F2">
        <w:rPr>
          <w:sz w:val="24"/>
          <w:lang w:eastAsia="ru-RU"/>
        </w:rPr>
        <w:t>•</w:t>
      </w:r>
      <w:r w:rsidRPr="003D41F2">
        <w:rPr>
          <w:sz w:val="24"/>
          <w:lang w:eastAsia="ru-RU"/>
        </w:rPr>
        <w:tab/>
        <w:t>Жидкие и пастообразные промышленные отходы 1 и 2 класса опасности;</w:t>
      </w:r>
    </w:p>
    <w:p w:rsidR="003D41F2" w:rsidRPr="003D41F2" w:rsidRDefault="003D41F2" w:rsidP="003D41F2">
      <w:pPr>
        <w:rPr>
          <w:sz w:val="24"/>
          <w:lang w:eastAsia="ru-RU"/>
        </w:rPr>
      </w:pPr>
      <w:r w:rsidRPr="003D41F2">
        <w:rPr>
          <w:sz w:val="24"/>
          <w:lang w:eastAsia="ru-RU"/>
        </w:rPr>
        <w:t>•</w:t>
      </w:r>
      <w:r w:rsidRPr="003D41F2">
        <w:rPr>
          <w:sz w:val="24"/>
          <w:lang w:eastAsia="ru-RU"/>
        </w:rPr>
        <w:tab/>
        <w:t>Радиоактивные отходы;</w:t>
      </w:r>
    </w:p>
    <w:p w:rsidR="003D41F2" w:rsidRPr="003D41F2" w:rsidRDefault="003D41F2" w:rsidP="003D41F2">
      <w:pPr>
        <w:rPr>
          <w:sz w:val="24"/>
          <w:lang w:eastAsia="ru-RU"/>
        </w:rPr>
      </w:pPr>
      <w:r w:rsidRPr="003D41F2">
        <w:rPr>
          <w:sz w:val="24"/>
          <w:lang w:eastAsia="ru-RU"/>
        </w:rPr>
        <w:t>•</w:t>
      </w:r>
      <w:r w:rsidRPr="003D41F2">
        <w:rPr>
          <w:sz w:val="24"/>
          <w:lang w:eastAsia="ru-RU"/>
        </w:rPr>
        <w:tab/>
        <w:t>Биологически отходы (трупы животных и птиц, абортированные и мертворожденные плоды, ветеринарные конфискаты, другие отходы, получаемые при переработке пищевого и непищевого сырья животного происхождения).</w:t>
      </w:r>
    </w:p>
    <w:p w:rsidR="003D41F2" w:rsidRPr="003D41F2" w:rsidRDefault="003D41F2" w:rsidP="003D41F2">
      <w:pPr>
        <w:rPr>
          <w:b/>
          <w:sz w:val="24"/>
        </w:rPr>
      </w:pPr>
      <w:r w:rsidRPr="003D41F2">
        <w:rPr>
          <w:b/>
          <w:sz w:val="24"/>
        </w:rPr>
        <w:t>Твердые коммунальные отходы</w:t>
      </w:r>
    </w:p>
    <w:p w:rsidR="003D41F2" w:rsidRPr="003D41F2" w:rsidRDefault="003D41F2" w:rsidP="003D41F2">
      <w:pPr>
        <w:rPr>
          <w:sz w:val="24"/>
        </w:rPr>
      </w:pPr>
      <w:r w:rsidRPr="003D41F2">
        <w:rPr>
          <w:sz w:val="24"/>
        </w:rPr>
        <w:t xml:space="preserve">К твёрдым коммунальным отходам относятся отходы, образующиеся в жилом секторе, в предприятиях торговли, административных зданиях, учреждениях, дошкольных и учебных заведениях, культурно-спортивных учреждениях, железнодорожных и автовокзалах, и других общественных объектах. </w:t>
      </w:r>
    </w:p>
    <w:p w:rsidR="003D41F2" w:rsidRPr="003D41F2" w:rsidRDefault="003D41F2" w:rsidP="003D41F2">
      <w:pPr>
        <w:rPr>
          <w:sz w:val="24"/>
        </w:rPr>
      </w:pPr>
      <w:r w:rsidRPr="003D41F2">
        <w:rPr>
          <w:sz w:val="24"/>
        </w:rPr>
        <w:t>Исходя из классификационных признаков (происхождению, условиям образования, химическому и (или) компонентному составу, агрегатному состоянию и физической форме) виды отходов, относящиеся к твердым коммунальным, определены Федеральным классификационным каталогом отходов (далее – ФККО), утвержденным приказом Росприроднадзора от 22.05.2017 № 242.  Согласно ФККО, к твердым коммунальным отходам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rsidR="003D41F2" w:rsidRPr="003D41F2" w:rsidRDefault="003D41F2" w:rsidP="003D41F2">
      <w:pPr>
        <w:rPr>
          <w:sz w:val="24"/>
        </w:rPr>
      </w:pPr>
      <w:r w:rsidRPr="003D41F2">
        <w:rPr>
          <w:sz w:val="24"/>
        </w:rPr>
        <w:t>Влажность твердых бытовых отходов колеблется от 40% до 55%, содержание органического вещества (в процентах на сухую массу) в среднем 47%.</w:t>
      </w:r>
    </w:p>
    <w:p w:rsidR="003D41F2" w:rsidRPr="003D41F2" w:rsidRDefault="003D41F2" w:rsidP="003D41F2">
      <w:pPr>
        <w:rPr>
          <w:sz w:val="24"/>
          <w:lang w:eastAsia="ru-RU"/>
        </w:rPr>
      </w:pPr>
      <w:r w:rsidRPr="003D41F2">
        <w:rPr>
          <w:sz w:val="24"/>
          <w:lang w:eastAsia="ru-RU"/>
        </w:rPr>
        <w:t xml:space="preserve">Морфологический состав подлежащих захоронению хвостов сортировки твердых коммунальных отходов приведены в Паспорте отходов </w:t>
      </w:r>
      <w:r w:rsidRPr="003D41F2">
        <w:rPr>
          <w:sz w:val="24"/>
          <w:lang w:val="en-US" w:eastAsia="ru-RU"/>
        </w:rPr>
        <w:t>I</w:t>
      </w:r>
      <w:r w:rsidRPr="003D41F2">
        <w:rPr>
          <w:sz w:val="24"/>
          <w:lang w:eastAsia="ru-RU"/>
        </w:rPr>
        <w:t>-</w:t>
      </w:r>
      <w:r w:rsidRPr="003D41F2">
        <w:rPr>
          <w:sz w:val="24"/>
          <w:lang w:val="en-US" w:eastAsia="ru-RU"/>
        </w:rPr>
        <w:t>IV</w:t>
      </w:r>
      <w:r w:rsidRPr="003D41F2">
        <w:rPr>
          <w:sz w:val="24"/>
          <w:lang w:eastAsia="ru-RU"/>
        </w:rPr>
        <w:t xml:space="preserve"> классов опасности “Остатки сортировки твердых коммунальных отходов при совместном сборе”. В указанном приложении так же приведены результаты биотестирования отходов сортировки.</w:t>
      </w:r>
    </w:p>
    <w:p w:rsidR="003D41F2" w:rsidRPr="003D41F2" w:rsidRDefault="003D41F2" w:rsidP="003D41F2">
      <w:pPr>
        <w:rPr>
          <w:sz w:val="24"/>
          <w:lang w:eastAsia="ru-RU"/>
        </w:rPr>
      </w:pPr>
      <w:r w:rsidRPr="003D41F2">
        <w:rPr>
          <w:sz w:val="24"/>
          <w:lang w:eastAsia="ru-RU"/>
        </w:rPr>
        <w:t xml:space="preserve">По степени негативного воздействия на окружающую среду данные отходы относятся к </w:t>
      </w:r>
      <w:r w:rsidRPr="003D41F2">
        <w:rPr>
          <w:sz w:val="24"/>
          <w:lang w:val="en-US" w:eastAsia="ru-RU"/>
        </w:rPr>
        <w:t>IV</w:t>
      </w:r>
      <w:r w:rsidRPr="003D41F2">
        <w:rPr>
          <w:sz w:val="24"/>
          <w:lang w:eastAsia="ru-RU"/>
        </w:rPr>
        <w:t xml:space="preserve"> классу опасности.</w:t>
      </w:r>
    </w:p>
    <w:p w:rsidR="008828A8" w:rsidRDefault="008828A8" w:rsidP="003D41F2">
      <w:pPr>
        <w:rPr>
          <w:sz w:val="24"/>
        </w:rPr>
      </w:pPr>
    </w:p>
    <w:p w:rsidR="003D41F2" w:rsidRPr="003D41F2" w:rsidRDefault="003D41F2" w:rsidP="003D41F2">
      <w:pPr>
        <w:rPr>
          <w:sz w:val="24"/>
        </w:rPr>
      </w:pPr>
      <w:r w:rsidRPr="003D41F2">
        <w:rPr>
          <w:sz w:val="24"/>
        </w:rPr>
        <w:t>Таблица 7.1.</w:t>
      </w:r>
    </w:p>
    <w:p w:rsidR="003D41F2" w:rsidRPr="003D41F2" w:rsidRDefault="003D41F2" w:rsidP="003D41F2">
      <w:pPr>
        <w:rPr>
          <w:sz w:val="24"/>
        </w:rPr>
      </w:pPr>
      <w:r w:rsidRPr="003D41F2">
        <w:rPr>
          <w:sz w:val="24"/>
        </w:rPr>
        <w:t>Морфологический состав хвостов сортировки твердых коммунальных отходов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3D41F2" w:rsidRPr="003D41F2" w:rsidTr="00B343C6">
        <w:trPr>
          <w:trHeight w:val="311"/>
        </w:trPr>
        <w:tc>
          <w:tcPr>
            <w:tcW w:w="6237" w:type="dxa"/>
            <w:shd w:val="clear" w:color="auto" w:fill="auto"/>
          </w:tcPr>
          <w:p w:rsidR="003D41F2" w:rsidRPr="003D41F2" w:rsidRDefault="003D41F2" w:rsidP="003D41F2">
            <w:pPr>
              <w:rPr>
                <w:i/>
                <w:sz w:val="24"/>
              </w:rPr>
            </w:pPr>
            <w:r w:rsidRPr="003D41F2">
              <w:rPr>
                <w:i/>
                <w:sz w:val="24"/>
              </w:rPr>
              <w:t>Компонент</w:t>
            </w:r>
          </w:p>
        </w:tc>
        <w:tc>
          <w:tcPr>
            <w:tcW w:w="3261" w:type="dxa"/>
            <w:shd w:val="clear" w:color="auto" w:fill="auto"/>
          </w:tcPr>
          <w:p w:rsidR="003D41F2" w:rsidRPr="003D41F2" w:rsidRDefault="003D41F2" w:rsidP="003D41F2">
            <w:pPr>
              <w:rPr>
                <w:i/>
                <w:sz w:val="24"/>
              </w:rPr>
            </w:pPr>
            <w:r w:rsidRPr="003D41F2">
              <w:rPr>
                <w:i/>
                <w:sz w:val="24"/>
              </w:rPr>
              <w:t>Содержание %</w:t>
            </w:r>
          </w:p>
        </w:tc>
      </w:tr>
      <w:tr w:rsidR="003D41F2" w:rsidRPr="003D41F2" w:rsidTr="00B343C6">
        <w:tc>
          <w:tcPr>
            <w:tcW w:w="6237" w:type="dxa"/>
            <w:shd w:val="clear" w:color="auto" w:fill="auto"/>
          </w:tcPr>
          <w:p w:rsidR="003D41F2" w:rsidRPr="003D41F2" w:rsidRDefault="003D41F2" w:rsidP="003D41F2">
            <w:pPr>
              <w:rPr>
                <w:sz w:val="24"/>
                <w:lang w:eastAsia="ru-RU"/>
              </w:rPr>
            </w:pPr>
            <w:r w:rsidRPr="003D41F2">
              <w:rPr>
                <w:sz w:val="24"/>
                <w:lang w:eastAsia="ru-RU"/>
              </w:rPr>
              <w:t>Полипропилен</w:t>
            </w:r>
          </w:p>
        </w:tc>
        <w:tc>
          <w:tcPr>
            <w:tcW w:w="3261" w:type="dxa"/>
            <w:shd w:val="clear" w:color="auto" w:fill="auto"/>
          </w:tcPr>
          <w:p w:rsidR="003D41F2" w:rsidRPr="003D41F2" w:rsidRDefault="003D41F2" w:rsidP="003D41F2">
            <w:pPr>
              <w:rPr>
                <w:sz w:val="24"/>
                <w:lang w:eastAsia="ru-RU"/>
              </w:rPr>
            </w:pPr>
            <w:r w:rsidRPr="003D41F2">
              <w:rPr>
                <w:sz w:val="24"/>
                <w:lang w:eastAsia="ru-RU"/>
              </w:rPr>
              <w:t>9.2</w:t>
            </w:r>
          </w:p>
        </w:tc>
      </w:tr>
      <w:tr w:rsidR="003D41F2" w:rsidRPr="003D41F2" w:rsidTr="00B343C6">
        <w:tc>
          <w:tcPr>
            <w:tcW w:w="6237" w:type="dxa"/>
            <w:shd w:val="clear" w:color="auto" w:fill="auto"/>
          </w:tcPr>
          <w:p w:rsidR="003D41F2" w:rsidRPr="003D41F2" w:rsidRDefault="003D41F2" w:rsidP="003D41F2">
            <w:pPr>
              <w:rPr>
                <w:sz w:val="24"/>
                <w:lang w:eastAsia="ru-RU"/>
              </w:rPr>
            </w:pPr>
            <w:r w:rsidRPr="003D41F2">
              <w:rPr>
                <w:sz w:val="24"/>
                <w:lang w:eastAsia="ru-RU"/>
              </w:rPr>
              <w:t>Полиэтилен</w:t>
            </w:r>
          </w:p>
        </w:tc>
        <w:tc>
          <w:tcPr>
            <w:tcW w:w="3261" w:type="dxa"/>
            <w:shd w:val="clear" w:color="auto" w:fill="auto"/>
          </w:tcPr>
          <w:p w:rsidR="003D41F2" w:rsidRPr="003D41F2" w:rsidRDefault="003D41F2" w:rsidP="003D41F2">
            <w:pPr>
              <w:rPr>
                <w:sz w:val="24"/>
                <w:lang w:eastAsia="ru-RU"/>
              </w:rPr>
            </w:pPr>
            <w:r w:rsidRPr="003D41F2">
              <w:rPr>
                <w:sz w:val="24"/>
                <w:lang w:eastAsia="ru-RU"/>
              </w:rPr>
              <w:t>10.1</w:t>
            </w:r>
          </w:p>
        </w:tc>
      </w:tr>
      <w:tr w:rsidR="003D41F2" w:rsidRPr="003D41F2" w:rsidTr="00B343C6">
        <w:trPr>
          <w:trHeight w:val="203"/>
        </w:trPr>
        <w:tc>
          <w:tcPr>
            <w:tcW w:w="6237" w:type="dxa"/>
            <w:shd w:val="clear" w:color="auto" w:fill="auto"/>
          </w:tcPr>
          <w:p w:rsidR="003D41F2" w:rsidRPr="003D41F2" w:rsidRDefault="003D41F2" w:rsidP="003D41F2">
            <w:pPr>
              <w:rPr>
                <w:sz w:val="24"/>
              </w:rPr>
            </w:pPr>
            <w:r w:rsidRPr="003D41F2">
              <w:rPr>
                <w:sz w:val="24"/>
              </w:rPr>
              <w:t xml:space="preserve">Древесина </w:t>
            </w:r>
          </w:p>
        </w:tc>
        <w:tc>
          <w:tcPr>
            <w:tcW w:w="3261" w:type="dxa"/>
            <w:shd w:val="clear" w:color="auto" w:fill="auto"/>
          </w:tcPr>
          <w:p w:rsidR="003D41F2" w:rsidRPr="003D41F2" w:rsidRDefault="003D41F2" w:rsidP="003D41F2">
            <w:pPr>
              <w:rPr>
                <w:sz w:val="24"/>
              </w:rPr>
            </w:pPr>
            <w:r w:rsidRPr="003D41F2">
              <w:rPr>
                <w:sz w:val="24"/>
              </w:rPr>
              <w:t>9.8</w:t>
            </w:r>
          </w:p>
        </w:tc>
      </w:tr>
      <w:tr w:rsidR="003D41F2" w:rsidRPr="003D41F2" w:rsidTr="00B343C6">
        <w:tc>
          <w:tcPr>
            <w:tcW w:w="6237" w:type="dxa"/>
            <w:shd w:val="clear" w:color="auto" w:fill="auto"/>
          </w:tcPr>
          <w:p w:rsidR="003D41F2" w:rsidRPr="003D41F2" w:rsidRDefault="003D41F2" w:rsidP="003D41F2">
            <w:pPr>
              <w:rPr>
                <w:sz w:val="24"/>
                <w:lang w:eastAsia="ru-RU"/>
              </w:rPr>
            </w:pPr>
            <w:r w:rsidRPr="003D41F2">
              <w:rPr>
                <w:sz w:val="24"/>
                <w:lang w:eastAsia="ru-RU"/>
              </w:rPr>
              <w:t>Бумага, картон</w:t>
            </w:r>
          </w:p>
        </w:tc>
        <w:tc>
          <w:tcPr>
            <w:tcW w:w="3261" w:type="dxa"/>
            <w:shd w:val="clear" w:color="auto" w:fill="auto"/>
          </w:tcPr>
          <w:p w:rsidR="003D41F2" w:rsidRPr="003D41F2" w:rsidRDefault="003D41F2" w:rsidP="003D41F2">
            <w:pPr>
              <w:rPr>
                <w:sz w:val="24"/>
                <w:lang w:eastAsia="ru-RU"/>
              </w:rPr>
            </w:pPr>
            <w:r w:rsidRPr="003D41F2">
              <w:rPr>
                <w:sz w:val="24"/>
                <w:lang w:eastAsia="ru-RU"/>
              </w:rPr>
              <w:t>9.4</w:t>
            </w:r>
          </w:p>
        </w:tc>
      </w:tr>
      <w:tr w:rsidR="003D41F2" w:rsidRPr="003D41F2" w:rsidTr="00B343C6">
        <w:tc>
          <w:tcPr>
            <w:tcW w:w="6237" w:type="dxa"/>
            <w:shd w:val="clear" w:color="auto" w:fill="auto"/>
          </w:tcPr>
          <w:p w:rsidR="003D41F2" w:rsidRPr="003D41F2" w:rsidRDefault="003D41F2" w:rsidP="003D41F2">
            <w:pPr>
              <w:rPr>
                <w:sz w:val="24"/>
                <w:lang w:eastAsia="ru-RU"/>
              </w:rPr>
            </w:pPr>
            <w:r w:rsidRPr="003D41F2">
              <w:rPr>
                <w:sz w:val="24"/>
                <w:lang w:eastAsia="ru-RU"/>
              </w:rPr>
              <w:t>Текстиль хлопчатобумажный</w:t>
            </w:r>
          </w:p>
        </w:tc>
        <w:tc>
          <w:tcPr>
            <w:tcW w:w="3261" w:type="dxa"/>
            <w:shd w:val="clear" w:color="auto" w:fill="auto"/>
          </w:tcPr>
          <w:p w:rsidR="003D41F2" w:rsidRPr="003D41F2" w:rsidRDefault="003D41F2" w:rsidP="003D41F2">
            <w:pPr>
              <w:rPr>
                <w:sz w:val="24"/>
                <w:lang w:eastAsia="ru-RU"/>
              </w:rPr>
            </w:pPr>
            <w:r w:rsidRPr="003D41F2">
              <w:rPr>
                <w:sz w:val="24"/>
                <w:lang w:eastAsia="ru-RU"/>
              </w:rPr>
              <w:t>9.6</w:t>
            </w:r>
          </w:p>
        </w:tc>
      </w:tr>
      <w:tr w:rsidR="003D41F2" w:rsidRPr="003D41F2" w:rsidTr="00B343C6">
        <w:tc>
          <w:tcPr>
            <w:tcW w:w="6237" w:type="dxa"/>
            <w:shd w:val="clear" w:color="auto" w:fill="auto"/>
          </w:tcPr>
          <w:p w:rsidR="003D41F2" w:rsidRPr="003D41F2" w:rsidRDefault="003D41F2" w:rsidP="003D41F2">
            <w:pPr>
              <w:rPr>
                <w:sz w:val="24"/>
                <w:lang w:eastAsia="ru-RU"/>
              </w:rPr>
            </w:pPr>
            <w:r w:rsidRPr="003D41F2">
              <w:rPr>
                <w:sz w:val="24"/>
                <w:lang w:eastAsia="ru-RU"/>
              </w:rPr>
              <w:t xml:space="preserve">Пищевые отходы </w:t>
            </w:r>
          </w:p>
        </w:tc>
        <w:tc>
          <w:tcPr>
            <w:tcW w:w="3261" w:type="dxa"/>
            <w:shd w:val="clear" w:color="auto" w:fill="auto"/>
          </w:tcPr>
          <w:p w:rsidR="003D41F2" w:rsidRPr="003D41F2" w:rsidRDefault="003D41F2" w:rsidP="003D41F2">
            <w:pPr>
              <w:rPr>
                <w:sz w:val="24"/>
                <w:lang w:eastAsia="ru-RU"/>
              </w:rPr>
            </w:pPr>
            <w:r w:rsidRPr="003D41F2">
              <w:rPr>
                <w:sz w:val="24"/>
                <w:lang w:eastAsia="ru-RU"/>
              </w:rPr>
              <w:t>10.9</w:t>
            </w:r>
          </w:p>
        </w:tc>
      </w:tr>
      <w:tr w:rsidR="003D41F2" w:rsidRPr="003D41F2" w:rsidTr="00B343C6">
        <w:trPr>
          <w:trHeight w:val="315"/>
        </w:trPr>
        <w:tc>
          <w:tcPr>
            <w:tcW w:w="6237" w:type="dxa"/>
            <w:shd w:val="clear" w:color="auto" w:fill="auto"/>
          </w:tcPr>
          <w:p w:rsidR="003D41F2" w:rsidRPr="003D41F2" w:rsidRDefault="003D41F2" w:rsidP="003D41F2">
            <w:pPr>
              <w:rPr>
                <w:sz w:val="24"/>
                <w:lang w:eastAsia="ru-RU"/>
              </w:rPr>
            </w:pPr>
            <w:r w:rsidRPr="003D41F2">
              <w:rPr>
                <w:sz w:val="24"/>
                <w:lang w:eastAsia="ru-RU"/>
              </w:rPr>
              <w:t xml:space="preserve">Резина </w:t>
            </w:r>
          </w:p>
        </w:tc>
        <w:tc>
          <w:tcPr>
            <w:tcW w:w="3261" w:type="dxa"/>
            <w:shd w:val="clear" w:color="auto" w:fill="auto"/>
          </w:tcPr>
          <w:p w:rsidR="003D41F2" w:rsidRPr="003D41F2" w:rsidRDefault="003D41F2" w:rsidP="003D41F2">
            <w:pPr>
              <w:rPr>
                <w:sz w:val="24"/>
                <w:lang w:eastAsia="ru-RU"/>
              </w:rPr>
            </w:pPr>
            <w:r w:rsidRPr="003D41F2">
              <w:rPr>
                <w:sz w:val="24"/>
                <w:lang w:eastAsia="ru-RU"/>
              </w:rPr>
              <w:t>8.3</w:t>
            </w:r>
          </w:p>
        </w:tc>
      </w:tr>
      <w:tr w:rsidR="003D41F2" w:rsidRPr="003D41F2" w:rsidTr="00B343C6">
        <w:trPr>
          <w:trHeight w:val="315"/>
        </w:trPr>
        <w:tc>
          <w:tcPr>
            <w:tcW w:w="6237" w:type="dxa"/>
            <w:shd w:val="clear" w:color="auto" w:fill="auto"/>
          </w:tcPr>
          <w:p w:rsidR="003D41F2" w:rsidRPr="003D41F2" w:rsidRDefault="003D41F2" w:rsidP="003D41F2">
            <w:pPr>
              <w:rPr>
                <w:sz w:val="24"/>
                <w:lang w:eastAsia="ru-RU"/>
              </w:rPr>
            </w:pPr>
            <w:r w:rsidRPr="003D41F2">
              <w:rPr>
                <w:sz w:val="24"/>
                <w:lang w:eastAsia="ru-RU"/>
              </w:rPr>
              <w:t>Стекло</w:t>
            </w:r>
          </w:p>
        </w:tc>
        <w:tc>
          <w:tcPr>
            <w:tcW w:w="3261" w:type="dxa"/>
            <w:shd w:val="clear" w:color="auto" w:fill="auto"/>
          </w:tcPr>
          <w:p w:rsidR="003D41F2" w:rsidRPr="003D41F2" w:rsidRDefault="003D41F2" w:rsidP="003D41F2">
            <w:pPr>
              <w:rPr>
                <w:sz w:val="24"/>
                <w:lang w:eastAsia="ru-RU"/>
              </w:rPr>
            </w:pPr>
            <w:r w:rsidRPr="003D41F2">
              <w:rPr>
                <w:sz w:val="24"/>
                <w:lang w:eastAsia="ru-RU"/>
              </w:rPr>
              <w:t>9.6</w:t>
            </w:r>
          </w:p>
        </w:tc>
      </w:tr>
      <w:tr w:rsidR="003D41F2" w:rsidRPr="003D41F2" w:rsidTr="00B343C6">
        <w:trPr>
          <w:trHeight w:val="315"/>
        </w:trPr>
        <w:tc>
          <w:tcPr>
            <w:tcW w:w="6237" w:type="dxa"/>
            <w:shd w:val="clear" w:color="auto" w:fill="auto"/>
          </w:tcPr>
          <w:p w:rsidR="003D41F2" w:rsidRPr="003D41F2" w:rsidRDefault="003D41F2" w:rsidP="003D41F2">
            <w:pPr>
              <w:rPr>
                <w:sz w:val="24"/>
                <w:lang w:eastAsia="ru-RU"/>
              </w:rPr>
            </w:pPr>
            <w:r w:rsidRPr="003D41F2">
              <w:rPr>
                <w:sz w:val="24"/>
                <w:lang w:eastAsia="ru-RU"/>
              </w:rPr>
              <w:t>Песок (кремний диоксид)</w:t>
            </w:r>
          </w:p>
        </w:tc>
        <w:tc>
          <w:tcPr>
            <w:tcW w:w="3261" w:type="dxa"/>
            <w:shd w:val="clear" w:color="auto" w:fill="auto"/>
          </w:tcPr>
          <w:p w:rsidR="003D41F2" w:rsidRPr="003D41F2" w:rsidRDefault="003D41F2" w:rsidP="003D41F2">
            <w:pPr>
              <w:rPr>
                <w:sz w:val="24"/>
                <w:lang w:eastAsia="ru-RU"/>
              </w:rPr>
            </w:pPr>
            <w:r w:rsidRPr="003D41F2">
              <w:rPr>
                <w:sz w:val="24"/>
                <w:lang w:eastAsia="ru-RU"/>
              </w:rPr>
              <w:t>8.0</w:t>
            </w:r>
          </w:p>
        </w:tc>
      </w:tr>
      <w:tr w:rsidR="003D41F2" w:rsidRPr="003D41F2" w:rsidTr="00B343C6">
        <w:trPr>
          <w:trHeight w:val="315"/>
        </w:trPr>
        <w:tc>
          <w:tcPr>
            <w:tcW w:w="6237" w:type="dxa"/>
            <w:shd w:val="clear" w:color="auto" w:fill="auto"/>
          </w:tcPr>
          <w:p w:rsidR="003D41F2" w:rsidRPr="003D41F2" w:rsidRDefault="003D41F2" w:rsidP="003D41F2">
            <w:pPr>
              <w:rPr>
                <w:sz w:val="24"/>
                <w:lang w:eastAsia="ru-RU"/>
              </w:rPr>
            </w:pPr>
            <w:r w:rsidRPr="003D41F2">
              <w:rPr>
                <w:sz w:val="24"/>
                <w:lang w:eastAsia="ru-RU"/>
              </w:rPr>
              <w:t>Кожа</w:t>
            </w:r>
          </w:p>
        </w:tc>
        <w:tc>
          <w:tcPr>
            <w:tcW w:w="3261" w:type="dxa"/>
            <w:shd w:val="clear" w:color="auto" w:fill="auto"/>
          </w:tcPr>
          <w:p w:rsidR="003D41F2" w:rsidRPr="003D41F2" w:rsidRDefault="003D41F2" w:rsidP="003D41F2">
            <w:pPr>
              <w:rPr>
                <w:sz w:val="24"/>
                <w:lang w:eastAsia="ru-RU"/>
              </w:rPr>
            </w:pPr>
            <w:r w:rsidRPr="003D41F2">
              <w:rPr>
                <w:sz w:val="24"/>
                <w:lang w:eastAsia="ru-RU"/>
              </w:rPr>
              <w:t>9.1</w:t>
            </w:r>
          </w:p>
        </w:tc>
      </w:tr>
      <w:tr w:rsidR="003D41F2" w:rsidRPr="003D41F2" w:rsidTr="00B343C6">
        <w:trPr>
          <w:trHeight w:val="315"/>
        </w:trPr>
        <w:tc>
          <w:tcPr>
            <w:tcW w:w="6237" w:type="dxa"/>
            <w:shd w:val="clear" w:color="auto" w:fill="auto"/>
          </w:tcPr>
          <w:p w:rsidR="003D41F2" w:rsidRPr="003D41F2" w:rsidRDefault="003D41F2" w:rsidP="003D41F2">
            <w:pPr>
              <w:rPr>
                <w:sz w:val="24"/>
                <w:lang w:eastAsia="ru-RU"/>
              </w:rPr>
            </w:pPr>
            <w:r w:rsidRPr="003D41F2">
              <w:rPr>
                <w:sz w:val="24"/>
                <w:lang w:eastAsia="ru-RU"/>
              </w:rPr>
              <w:t>Лом черных металлов</w:t>
            </w:r>
          </w:p>
        </w:tc>
        <w:tc>
          <w:tcPr>
            <w:tcW w:w="3261" w:type="dxa"/>
            <w:shd w:val="clear" w:color="auto" w:fill="auto"/>
          </w:tcPr>
          <w:p w:rsidR="003D41F2" w:rsidRPr="003D41F2" w:rsidRDefault="003D41F2" w:rsidP="003D41F2">
            <w:pPr>
              <w:rPr>
                <w:sz w:val="24"/>
                <w:lang w:eastAsia="ru-RU"/>
              </w:rPr>
            </w:pPr>
            <w:r w:rsidRPr="003D41F2">
              <w:rPr>
                <w:sz w:val="24"/>
                <w:lang w:eastAsia="ru-RU"/>
              </w:rPr>
              <w:t>6.0</w:t>
            </w:r>
          </w:p>
        </w:tc>
      </w:tr>
      <w:tr w:rsidR="003D41F2" w:rsidRPr="003D41F2" w:rsidTr="00B343C6">
        <w:trPr>
          <w:trHeight w:val="315"/>
        </w:trPr>
        <w:tc>
          <w:tcPr>
            <w:tcW w:w="6237" w:type="dxa"/>
            <w:shd w:val="clear" w:color="auto" w:fill="auto"/>
          </w:tcPr>
          <w:p w:rsidR="003D41F2" w:rsidRPr="003D41F2" w:rsidRDefault="003D41F2" w:rsidP="003D41F2">
            <w:pPr>
              <w:rPr>
                <w:i/>
                <w:sz w:val="24"/>
                <w:lang w:eastAsia="ru-RU"/>
              </w:rPr>
            </w:pPr>
            <w:r w:rsidRPr="003D41F2">
              <w:rPr>
                <w:i/>
                <w:sz w:val="24"/>
                <w:lang w:eastAsia="ru-RU"/>
              </w:rPr>
              <w:t>Итого</w:t>
            </w:r>
          </w:p>
        </w:tc>
        <w:tc>
          <w:tcPr>
            <w:tcW w:w="3261" w:type="dxa"/>
            <w:shd w:val="clear" w:color="auto" w:fill="auto"/>
          </w:tcPr>
          <w:p w:rsidR="003D41F2" w:rsidRPr="003D41F2" w:rsidRDefault="003D41F2" w:rsidP="003D41F2">
            <w:pPr>
              <w:rPr>
                <w:i/>
                <w:sz w:val="24"/>
                <w:lang w:eastAsia="ru-RU"/>
              </w:rPr>
            </w:pPr>
            <w:r w:rsidRPr="003D41F2">
              <w:rPr>
                <w:i/>
                <w:sz w:val="24"/>
                <w:lang w:eastAsia="ru-RU"/>
              </w:rPr>
              <w:t>100</w:t>
            </w:r>
          </w:p>
        </w:tc>
      </w:tr>
    </w:tbl>
    <w:p w:rsidR="008828A8" w:rsidRDefault="008828A8" w:rsidP="003D41F2">
      <w:pPr>
        <w:rPr>
          <w:b/>
          <w:sz w:val="24"/>
        </w:rPr>
      </w:pPr>
    </w:p>
    <w:p w:rsidR="003D41F2" w:rsidRPr="003D41F2" w:rsidRDefault="003D41F2" w:rsidP="003D41F2">
      <w:pPr>
        <w:rPr>
          <w:b/>
          <w:sz w:val="24"/>
        </w:rPr>
      </w:pPr>
      <w:r w:rsidRPr="003D41F2">
        <w:rPr>
          <w:b/>
          <w:sz w:val="24"/>
        </w:rPr>
        <w:t>Промышленные отходы</w:t>
      </w:r>
    </w:p>
    <w:p w:rsidR="003D41F2" w:rsidRPr="003D41F2" w:rsidRDefault="003D41F2" w:rsidP="003D41F2">
      <w:pPr>
        <w:rPr>
          <w:sz w:val="24"/>
          <w:lang w:eastAsia="ru-RU"/>
        </w:rPr>
      </w:pPr>
      <w:r w:rsidRPr="003D41F2">
        <w:rPr>
          <w:sz w:val="24"/>
        </w:rPr>
        <w:t xml:space="preserve">В соответствии с “Инструкцией по проектированию, эксплуатации и рекультивации полигонов для твердых бытовых отходов” и СП 2.1.7.1038-01 “Гигиенические требования к устройству и содержанию полигонов для твердых бытовых отходов” совместно с твёрдыми коммунальными отходами возможно размещение твёрдых промышленных отходов. При этом промышленные отходы должны отвечать следующим требованиям: иметь влажность не более 85%, не быть пожароопасными, самовоспламеняющимися и самовозгорающимися. </w:t>
      </w:r>
      <w:r w:rsidRPr="003D41F2">
        <w:rPr>
          <w:sz w:val="24"/>
          <w:lang w:eastAsia="ru-RU"/>
        </w:rPr>
        <w:t>Фракционный состав промышленных отходов – не более 250мм.</w:t>
      </w:r>
    </w:p>
    <w:p w:rsidR="003D41F2" w:rsidRPr="003D41F2" w:rsidRDefault="003D41F2" w:rsidP="003D41F2">
      <w:pPr>
        <w:rPr>
          <w:sz w:val="24"/>
        </w:rPr>
      </w:pPr>
      <w:r w:rsidRPr="003D41F2">
        <w:rPr>
          <w:sz w:val="24"/>
        </w:rPr>
        <w:t>Основным санитарным условием   является требование, чтобы токсичность смеси промышленных отходов с бытовыми не превышала токсичности бытовых отходов по данным анализа водной вытяжки.</w:t>
      </w:r>
    </w:p>
    <w:p w:rsidR="003D41F2" w:rsidRPr="003D41F2" w:rsidRDefault="003D41F2" w:rsidP="003D41F2">
      <w:pPr>
        <w:rPr>
          <w:sz w:val="24"/>
          <w:shd w:val="clear" w:color="auto" w:fill="FFFFFF" w:themeFill="background1"/>
        </w:rPr>
      </w:pPr>
      <w:r w:rsidRPr="003D41F2">
        <w:rPr>
          <w:sz w:val="24"/>
          <w:shd w:val="clear" w:color="auto" w:fill="FFFFFF" w:themeFill="background1"/>
        </w:rPr>
        <w:t xml:space="preserve">Некоторые виды промышленных отходов предполагается использовать в качестве материала для устройства изолирующих слоев и отсыпки основания внутриплощадочных технологических дорог. Без ограничений предусматривается использование твердых отходов - инертных и V класса, а также некоторых отходов IV класса. </w:t>
      </w:r>
    </w:p>
    <w:p w:rsidR="003D41F2" w:rsidRPr="003D41F2" w:rsidRDefault="003D41F2" w:rsidP="003D41F2">
      <w:pPr>
        <w:rPr>
          <w:sz w:val="24"/>
        </w:rPr>
      </w:pPr>
      <w:r w:rsidRPr="003D41F2">
        <w:rPr>
          <w:sz w:val="24"/>
        </w:rPr>
        <w:t>В соответствии с санитарными правилами СП 2.1.7.1038-01 п.8.2 промышленные отходы IV класса опасности (по классификации СП 2.1.7.1386-03), принимаемые без ограничений в количественном отношении и используемые в качестве изолирующего материала, характеризуются содержанием в водной вытяжке (1 л воды на 1 кг отходов) токсичных веществ на уровне фильтра из твердых коммунальных отходов, а по интегрирующим показателям - биохимической потребностью в кислороде (БПК</w:t>
      </w:r>
      <w:r w:rsidRPr="003D41F2">
        <w:rPr>
          <w:sz w:val="24"/>
          <w:vertAlign w:val="subscript"/>
        </w:rPr>
        <w:t>полн</w:t>
      </w:r>
      <w:r w:rsidRPr="003D41F2">
        <w:rPr>
          <w:sz w:val="24"/>
        </w:rPr>
        <w:t>) и химической потребностью в кислороде (ХПК) - не выше 300 мг/л, имеют однородную структуру с размером фракций менее 250 мм.</w:t>
      </w:r>
    </w:p>
    <w:p w:rsidR="003D41F2" w:rsidRPr="003D41F2" w:rsidRDefault="003D41F2" w:rsidP="003D41F2">
      <w:pPr>
        <w:rPr>
          <w:sz w:val="24"/>
        </w:rPr>
      </w:pPr>
      <w:r w:rsidRPr="003D41F2">
        <w:rPr>
          <w:sz w:val="24"/>
        </w:rPr>
        <w:t>Промышленные отходы IV и III класса опасности (по классификации СП 2.1.7.1386-03), принимаемые в ограниченном количестве (не более 30 % от массы твердых бытовых отходов) и складируемые совместно с бытовыми, характеризуются содержанием в водной вытяжке токсичных веществ на уровне фильтрата из ТБО и значениями БПК20 и ХПК 3400 5000 мг/л О</w:t>
      </w:r>
      <w:r w:rsidRPr="003D41F2">
        <w:rPr>
          <w:sz w:val="24"/>
          <w:vertAlign w:val="subscript"/>
        </w:rPr>
        <w:t>2</w:t>
      </w:r>
      <w:r w:rsidRPr="003D41F2">
        <w:rPr>
          <w:sz w:val="24"/>
        </w:rPr>
        <w:t>.</w:t>
      </w:r>
    </w:p>
    <w:p w:rsidR="003D41F2" w:rsidRPr="003D41F2" w:rsidRDefault="003D41F2" w:rsidP="003D41F2">
      <w:pPr>
        <w:rPr>
          <w:sz w:val="24"/>
        </w:rPr>
      </w:pPr>
      <w:r w:rsidRPr="003D41F2">
        <w:rPr>
          <w:sz w:val="24"/>
        </w:rPr>
        <w:t xml:space="preserve">Для размещения на полигоне промышленных отходов </w:t>
      </w:r>
      <w:r w:rsidRPr="003D41F2">
        <w:rPr>
          <w:sz w:val="24"/>
          <w:lang w:val="en-US"/>
        </w:rPr>
        <w:t>III</w:t>
      </w:r>
      <w:r w:rsidRPr="003D41F2">
        <w:rPr>
          <w:sz w:val="24"/>
        </w:rPr>
        <w:t xml:space="preserve"> класса опасности (по классификации СП 2.1.7.1386-03), отвечающих выше указанным требованиям, владельцам полигона необходимо получить разрешением компетентного органа государственной власти.</w:t>
      </w:r>
    </w:p>
    <w:p w:rsidR="003D41F2" w:rsidRPr="003D41F2" w:rsidRDefault="003D41F2" w:rsidP="003D41F2">
      <w:pPr>
        <w:rPr>
          <w:sz w:val="24"/>
        </w:rPr>
      </w:pPr>
      <w:r w:rsidRPr="003D41F2">
        <w:rPr>
          <w:sz w:val="24"/>
        </w:rPr>
        <w:t>Владельцы полигонов имеют право принимать на полигон только те виды отходов, которые разрешены для размещения на данном полигоне и право на размещение которых подтверждается разрешением компетентного органа государственной власти.</w:t>
      </w:r>
    </w:p>
    <w:p w:rsidR="003D41F2" w:rsidRPr="003D41F2" w:rsidRDefault="003D41F2" w:rsidP="003D41F2">
      <w:pPr>
        <w:rPr>
          <w:sz w:val="24"/>
        </w:rPr>
      </w:pPr>
      <w:r w:rsidRPr="003D41F2">
        <w:rPr>
          <w:sz w:val="24"/>
        </w:rPr>
        <w:t>Перечень некоторых, часто используемых промышленных отходов, принимаемых на полигон без ограничения и используемых в качестве изолирующего материала, с указанием кода и класса опасности отходов в соответствии с действующим Федеральным классификационным каталогом отходов, приведен в Таблице 6</w:t>
      </w:r>
    </w:p>
    <w:p w:rsidR="003D41F2" w:rsidRPr="003D41F2" w:rsidRDefault="003D41F2" w:rsidP="003D41F2">
      <w:pPr>
        <w:pStyle w:val="afa"/>
        <w:widowControl w:val="0"/>
        <w:tabs>
          <w:tab w:val="left" w:pos="9360"/>
        </w:tabs>
        <w:overflowPunct w:val="0"/>
        <w:autoSpaceDE w:val="0"/>
        <w:autoSpaceDN w:val="0"/>
        <w:adjustRightInd w:val="0"/>
        <w:spacing w:line="240" w:lineRule="auto"/>
        <w:ind w:right="141" w:firstLine="0"/>
        <w:textAlignment w:val="baseline"/>
        <w:rPr>
          <w:rFonts w:eastAsia="Mangal"/>
          <w:sz w:val="24"/>
          <w:lang w:eastAsia="x-none"/>
        </w:rPr>
      </w:pPr>
      <w:r w:rsidRPr="003D41F2">
        <w:rPr>
          <w:rFonts w:eastAsia="Mangal"/>
          <w:sz w:val="24"/>
          <w:lang w:eastAsia="x-none"/>
        </w:rPr>
        <w:t>Таблица 7.2.</w:t>
      </w:r>
    </w:p>
    <w:tbl>
      <w:tblPr>
        <w:tblW w:w="99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5690"/>
        <w:gridCol w:w="1956"/>
      </w:tblGrid>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center"/>
              <w:textAlignment w:val="baseline"/>
              <w:rPr>
                <w:rFonts w:eastAsia="Mangal"/>
                <w:i/>
                <w:sz w:val="24"/>
                <w:lang w:eastAsia="x-none"/>
              </w:rPr>
            </w:pPr>
            <w:r w:rsidRPr="003D41F2">
              <w:rPr>
                <w:rFonts w:eastAsia="Mangal"/>
                <w:i/>
                <w:sz w:val="24"/>
                <w:lang w:eastAsia="x-none"/>
              </w:rPr>
              <w:t>Код ФККО</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08" w:firstLine="0"/>
              <w:jc w:val="center"/>
              <w:textAlignment w:val="baseline"/>
              <w:rPr>
                <w:rFonts w:eastAsia="Mangal"/>
                <w:i/>
                <w:sz w:val="24"/>
                <w:lang w:eastAsia="x-none"/>
              </w:rPr>
            </w:pPr>
            <w:r w:rsidRPr="003D41F2">
              <w:rPr>
                <w:rFonts w:eastAsia="Mangal"/>
                <w:i/>
                <w:sz w:val="24"/>
                <w:lang w:eastAsia="x-none"/>
              </w:rPr>
              <w:t>Вид отходов</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left="-32" w:right="33" w:firstLine="0"/>
              <w:jc w:val="center"/>
              <w:textAlignment w:val="baseline"/>
              <w:rPr>
                <w:rFonts w:eastAsia="Mangal"/>
                <w:i/>
                <w:sz w:val="24"/>
                <w:lang w:eastAsia="x-none"/>
              </w:rPr>
            </w:pPr>
            <w:r w:rsidRPr="003D41F2">
              <w:rPr>
                <w:rFonts w:eastAsia="Mangal"/>
                <w:i/>
                <w:sz w:val="24"/>
                <w:lang w:eastAsia="x-none"/>
              </w:rPr>
              <w:t>Класс опасности в соответствии с Федеральным законом №89-ФЗ</w:t>
            </w:r>
          </w:p>
        </w:tc>
      </w:tr>
      <w:tr w:rsidR="003D41F2" w:rsidRPr="003D41F2" w:rsidTr="00B343C6">
        <w:trPr>
          <w:trHeight w:val="405"/>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8 24 511 11 20 5</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37" w:firstLine="0"/>
              <w:jc w:val="left"/>
              <w:textAlignment w:val="baseline"/>
              <w:rPr>
                <w:rFonts w:eastAsia="Mangal"/>
                <w:sz w:val="24"/>
                <w:lang w:eastAsia="x-none"/>
              </w:rPr>
            </w:pPr>
            <w:r w:rsidRPr="003D41F2">
              <w:rPr>
                <w:rFonts w:eastAsia="Mangal"/>
                <w:sz w:val="24"/>
                <w:lang w:eastAsia="x-none"/>
              </w:rPr>
              <w:t>Отходы бентонитовой глины при ремонтно-строительных работах</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2 31 112 01 21 5</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37" w:firstLine="0"/>
              <w:jc w:val="left"/>
              <w:textAlignment w:val="baseline"/>
              <w:rPr>
                <w:rFonts w:eastAsia="Mangal"/>
                <w:color w:val="00B0F0"/>
                <w:sz w:val="24"/>
                <w:lang w:eastAsia="x-none"/>
              </w:rPr>
            </w:pPr>
            <w:r w:rsidRPr="003D41F2">
              <w:rPr>
                <w:rFonts w:eastAsia="Mangal"/>
                <w:sz w:val="24"/>
                <w:lang w:eastAsia="x-none"/>
              </w:rPr>
              <w:t>Отходы известняка, доломита и мела в кусковой форме практически неопасные</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4 42 103 01 49 5</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37" w:firstLine="0"/>
              <w:jc w:val="left"/>
              <w:textAlignment w:val="baseline"/>
              <w:rPr>
                <w:rFonts w:eastAsia="Mangal"/>
                <w:color w:val="00B0F0"/>
                <w:sz w:val="24"/>
                <w:lang w:eastAsia="x-none"/>
              </w:rPr>
            </w:pPr>
            <w:r w:rsidRPr="003D41F2">
              <w:rPr>
                <w:rFonts w:eastAsia="Mangal"/>
                <w:sz w:val="24"/>
                <w:lang w:eastAsia="x-none"/>
              </w:rPr>
              <w:t>Силикагель отработанный при осушке воздуха и газов, не загрязненный опасными веществами</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eastAsia="x-none"/>
              </w:rPr>
            </w:pPr>
            <w:r w:rsidRPr="003D41F2">
              <w:rPr>
                <w:rFonts w:eastAsia="Mangal"/>
                <w:sz w:val="24"/>
                <w:lang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8</w:t>
            </w:r>
            <w:r w:rsidRPr="003D41F2">
              <w:rPr>
                <w:rFonts w:eastAsia="Mangal"/>
                <w:sz w:val="24"/>
                <w:lang w:eastAsia="x-none"/>
              </w:rPr>
              <w:t xml:space="preserve"> </w:t>
            </w:r>
            <w:r w:rsidRPr="003D41F2">
              <w:rPr>
                <w:rFonts w:eastAsia="Mangal"/>
                <w:sz w:val="24"/>
                <w:lang w:val="en-US" w:eastAsia="x-none"/>
              </w:rPr>
              <w:t>11</w:t>
            </w:r>
            <w:r w:rsidRPr="003D41F2">
              <w:rPr>
                <w:rFonts w:eastAsia="Mangal"/>
                <w:sz w:val="24"/>
                <w:lang w:eastAsia="x-none"/>
              </w:rPr>
              <w:t> </w:t>
            </w:r>
            <w:r w:rsidRPr="003D41F2">
              <w:rPr>
                <w:rFonts w:eastAsia="Mangal"/>
                <w:sz w:val="24"/>
                <w:lang w:val="en-US" w:eastAsia="x-none"/>
              </w:rPr>
              <w:t>100</w:t>
            </w:r>
            <w:r w:rsidRPr="003D41F2">
              <w:rPr>
                <w:rFonts w:eastAsia="Mangal"/>
                <w:sz w:val="24"/>
                <w:lang w:eastAsia="x-none"/>
              </w:rPr>
              <w:t xml:space="preserve"> </w:t>
            </w:r>
            <w:r w:rsidRPr="003D41F2">
              <w:rPr>
                <w:rFonts w:eastAsia="Mangal"/>
                <w:sz w:val="24"/>
                <w:lang w:val="en-US" w:eastAsia="x-none"/>
              </w:rPr>
              <w:t>01</w:t>
            </w:r>
            <w:r w:rsidRPr="003D41F2">
              <w:rPr>
                <w:rFonts w:eastAsia="Mangal"/>
                <w:sz w:val="24"/>
                <w:lang w:eastAsia="x-none"/>
              </w:rPr>
              <w:t xml:space="preserve"> </w:t>
            </w:r>
            <w:r w:rsidRPr="003D41F2">
              <w:rPr>
                <w:rFonts w:eastAsia="Mangal"/>
                <w:sz w:val="24"/>
                <w:lang w:val="en-US" w:eastAsia="x-none"/>
              </w:rPr>
              <w:t>49</w:t>
            </w:r>
            <w:r w:rsidRPr="003D41F2">
              <w:rPr>
                <w:rFonts w:eastAsia="Mangal"/>
                <w:sz w:val="24"/>
                <w:lang w:eastAsia="x-none"/>
              </w:rPr>
              <w:t xml:space="preserve"> </w:t>
            </w:r>
            <w:r w:rsidRPr="003D41F2">
              <w:rPr>
                <w:rFonts w:eastAsia="Mangal"/>
                <w:sz w:val="24"/>
                <w:lang w:val="en-US" w:eastAsia="x-none"/>
              </w:rPr>
              <w:t xml:space="preserve">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Грунт, образовавшийся при проведении землеройных работ, не загрязненный опасными веществами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8 11 111 12 49 5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Отходы грунта при проведении открытых земляных работ практически неопасные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365"/>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8 12 201 01 20 5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Лом кирпичной кладки от сноса и разборки зданий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28"/>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8 19 100 01 49 5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eastAsia="x-none"/>
              </w:rPr>
              <w:t>О</w:t>
            </w:r>
            <w:r w:rsidRPr="003D41F2">
              <w:rPr>
                <w:rFonts w:eastAsia="Mangal"/>
                <w:sz w:val="24"/>
                <w:lang w:val="en-US" w:eastAsia="x-none"/>
              </w:rPr>
              <w:t xml:space="preserve">тходы песка незагрязненные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06"/>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8 19 100 03 21 5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eastAsia="x-none"/>
              </w:rPr>
              <w:t>О</w:t>
            </w:r>
            <w:r w:rsidRPr="003D41F2">
              <w:rPr>
                <w:rFonts w:eastAsia="Mangal"/>
                <w:sz w:val="24"/>
                <w:lang w:val="en-US" w:eastAsia="x-none"/>
              </w:rPr>
              <w:t>тходы строительного щебня незагрязненные</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8 21 101 01 21 5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Лом бортовых камней, брусчатки, булыжных камней и прочие отходы изделий из природного камня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8 21 211 11 20 5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Отходы резки, пиления, обработки блоков из натурального мрамора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8 22 021 12 49 5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Отходы (остатки) сухой бетонной смеси практически неопасные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35"/>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8 22 101 01 21 5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Отходы цемента в кусковой форме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8 22 201 01 21 5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Лом бетонных изделий, отходы бетона в кусковой форме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8 22 301 01 21 5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Лом железобетонных изделий, отходы железобетона в кусковой форме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42"/>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8 23 101 01 21 5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eastAsia="x-none"/>
              </w:rPr>
              <w:t>Л</w:t>
            </w:r>
            <w:r w:rsidRPr="003D41F2">
              <w:rPr>
                <w:rFonts w:eastAsia="Mangal"/>
                <w:sz w:val="24"/>
                <w:lang w:val="en-US" w:eastAsia="x-none"/>
              </w:rPr>
              <w:t xml:space="preserve">ом строительного кирпича незагрязненный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20"/>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8 23 201 01 21 5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eastAsia="x-none"/>
              </w:rPr>
              <w:t>Л</w:t>
            </w:r>
            <w:r w:rsidRPr="003D41F2">
              <w:rPr>
                <w:rFonts w:eastAsia="Mangal"/>
                <w:sz w:val="24"/>
                <w:lang w:val="en-US" w:eastAsia="x-none"/>
              </w:rPr>
              <w:t xml:space="preserve">ом черепицы, керамики незагрязненный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rPr>
          <w:trHeight w:val="411"/>
        </w:trPr>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8 24 191 11 20 5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Отходы гипса при ремонтно-строительных работах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r w:rsidR="003D41F2" w:rsidRPr="003D41F2" w:rsidTr="00B343C6">
        <w:tc>
          <w:tcPr>
            <w:tcW w:w="2271"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val="en-US" w:eastAsia="x-none"/>
              </w:rPr>
            </w:pPr>
            <w:r w:rsidRPr="003D41F2">
              <w:rPr>
                <w:rFonts w:eastAsia="Mangal"/>
                <w:sz w:val="24"/>
                <w:lang w:val="en-US" w:eastAsia="x-none"/>
              </w:rPr>
              <w:t xml:space="preserve">8 30 100 01 71 5 </w:t>
            </w:r>
          </w:p>
        </w:tc>
        <w:tc>
          <w:tcPr>
            <w:tcW w:w="5690" w:type="dxa"/>
            <w:shd w:val="clear" w:color="auto" w:fill="auto"/>
          </w:tcPr>
          <w:p w:rsidR="003D41F2" w:rsidRPr="003D41F2" w:rsidRDefault="003D41F2" w:rsidP="00B343C6">
            <w:pPr>
              <w:widowControl w:val="0"/>
              <w:tabs>
                <w:tab w:val="left" w:pos="9360"/>
              </w:tabs>
              <w:overflowPunct w:val="0"/>
              <w:autoSpaceDE w:val="0"/>
              <w:autoSpaceDN w:val="0"/>
              <w:adjustRightInd w:val="0"/>
              <w:spacing w:line="240" w:lineRule="auto"/>
              <w:ind w:right="-4" w:firstLine="0"/>
              <w:jc w:val="left"/>
              <w:textAlignment w:val="baseline"/>
              <w:rPr>
                <w:rFonts w:eastAsia="Mangal"/>
                <w:sz w:val="24"/>
                <w:lang w:eastAsia="x-none"/>
              </w:rPr>
            </w:pPr>
            <w:r w:rsidRPr="003D41F2">
              <w:rPr>
                <w:rFonts w:eastAsia="Mangal"/>
                <w:sz w:val="24"/>
                <w:lang w:eastAsia="x-none"/>
              </w:rPr>
              <w:t xml:space="preserve">Лом дорожного полотна автомобильных дорог (кроме отходов битума и асфальтовых покрытий) </w:t>
            </w:r>
          </w:p>
        </w:tc>
        <w:tc>
          <w:tcPr>
            <w:tcW w:w="1956" w:type="dxa"/>
          </w:tcPr>
          <w:p w:rsidR="003D41F2" w:rsidRPr="003D41F2" w:rsidRDefault="003D41F2" w:rsidP="00B343C6">
            <w:pPr>
              <w:widowControl w:val="0"/>
              <w:tabs>
                <w:tab w:val="left" w:pos="9360"/>
              </w:tabs>
              <w:overflowPunct w:val="0"/>
              <w:autoSpaceDE w:val="0"/>
              <w:autoSpaceDN w:val="0"/>
              <w:adjustRightInd w:val="0"/>
              <w:spacing w:line="240" w:lineRule="auto"/>
              <w:ind w:firstLine="0"/>
              <w:jc w:val="center"/>
              <w:textAlignment w:val="baseline"/>
              <w:rPr>
                <w:rFonts w:eastAsia="Mangal"/>
                <w:sz w:val="24"/>
                <w:lang w:val="en-US" w:eastAsia="x-none"/>
              </w:rPr>
            </w:pPr>
            <w:r w:rsidRPr="003D41F2">
              <w:rPr>
                <w:rFonts w:eastAsia="Mangal"/>
                <w:sz w:val="24"/>
                <w:lang w:val="en-US" w:eastAsia="x-none"/>
              </w:rPr>
              <w:t>V</w:t>
            </w:r>
          </w:p>
        </w:tc>
      </w:tr>
    </w:tbl>
    <w:p w:rsidR="00B343C6" w:rsidRDefault="00B343C6" w:rsidP="009303B5">
      <w:pPr>
        <w:ind w:left="360" w:right="228" w:firstLine="540"/>
        <w:rPr>
          <w:sz w:val="24"/>
        </w:rPr>
      </w:pPr>
    </w:p>
    <w:p w:rsidR="00B343C6" w:rsidRDefault="00B343C6">
      <w:pPr>
        <w:spacing w:line="240" w:lineRule="auto"/>
        <w:ind w:firstLine="0"/>
        <w:jc w:val="left"/>
        <w:rPr>
          <w:sz w:val="24"/>
        </w:rPr>
      </w:pPr>
      <w:r>
        <w:rPr>
          <w:sz w:val="24"/>
        </w:rPr>
        <w:br w:type="page"/>
      </w:r>
    </w:p>
    <w:p w:rsidR="009303B5" w:rsidRPr="00FA5118" w:rsidRDefault="009303B5" w:rsidP="007468A9">
      <w:pPr>
        <w:pStyle w:val="afa"/>
        <w:numPr>
          <w:ilvl w:val="0"/>
          <w:numId w:val="8"/>
        </w:numPr>
        <w:ind w:right="228"/>
        <w:rPr>
          <w:b/>
          <w:sz w:val="28"/>
          <w:szCs w:val="28"/>
        </w:rPr>
      </w:pPr>
      <w:r w:rsidRPr="00FA5118">
        <w:rPr>
          <w:b/>
          <w:sz w:val="28"/>
          <w:szCs w:val="28"/>
        </w:rPr>
        <w:t>Сведения о комплексном использовании сырья, вторичных энергоресурсов, отходов производства</w:t>
      </w:r>
    </w:p>
    <w:p w:rsidR="009303B5" w:rsidRPr="00ED382A" w:rsidRDefault="009303B5" w:rsidP="00ED382A">
      <w:pPr>
        <w:rPr>
          <w:sz w:val="24"/>
        </w:rPr>
      </w:pPr>
      <w:r w:rsidRPr="00FA5118">
        <w:rPr>
          <w:sz w:val="24"/>
        </w:rPr>
        <w:t>На полигоне при осуществлении производственной деятельности по  размещению отходов на картах захоронения отсутствует процесс образования отходов. Незначительное количество отходов обусловлено жизнедеятельностью работников. В результате чего образуются офисные отходы, которые захораниваются на полигоне.</w:t>
      </w:r>
    </w:p>
    <w:p w:rsidR="009303B5" w:rsidRPr="00D04AF1" w:rsidRDefault="009303B5" w:rsidP="009303B5">
      <w:pPr>
        <w:pStyle w:val="afa"/>
        <w:ind w:right="228" w:firstLine="441"/>
        <w:rPr>
          <w:sz w:val="24"/>
        </w:rPr>
      </w:pPr>
    </w:p>
    <w:p w:rsidR="009303B5" w:rsidRPr="007D71EE" w:rsidRDefault="009303B5" w:rsidP="00FA5118">
      <w:pPr>
        <w:pStyle w:val="afa"/>
        <w:numPr>
          <w:ilvl w:val="0"/>
          <w:numId w:val="10"/>
        </w:numPr>
        <w:ind w:left="709" w:right="228" w:hanging="283"/>
        <w:rPr>
          <w:b/>
          <w:sz w:val="28"/>
          <w:szCs w:val="28"/>
        </w:rPr>
      </w:pPr>
      <w:r w:rsidRPr="007D71EE">
        <w:rPr>
          <w:b/>
          <w:sz w:val="28"/>
          <w:szCs w:val="28"/>
        </w:rPr>
        <w:t xml:space="preserve">Сведения о земельных участках, изымаемых во временное (на период строительства) и  постоянное пользование, обоснование размеров изымаемого земельного участка </w:t>
      </w:r>
    </w:p>
    <w:p w:rsidR="009303B5" w:rsidRPr="000D6CA7" w:rsidRDefault="009303B5" w:rsidP="000D6CA7">
      <w:pPr>
        <w:rPr>
          <w:sz w:val="24"/>
        </w:rPr>
      </w:pPr>
      <w:r w:rsidRPr="000D6CA7">
        <w:rPr>
          <w:sz w:val="24"/>
        </w:rPr>
        <w:t xml:space="preserve">Объект реконструкции занимает три земельных участка – участок существующего полигона (проектная документация разработана </w:t>
      </w:r>
      <w:r w:rsidR="00C75FF1" w:rsidRPr="000D6CA7">
        <w:rPr>
          <w:sz w:val="24"/>
        </w:rPr>
        <w:t>институтом Леноблпроект</w:t>
      </w:r>
      <w:r w:rsidRPr="000D6CA7">
        <w:rPr>
          <w:sz w:val="24"/>
        </w:rPr>
        <w:t xml:space="preserve"> в 19</w:t>
      </w:r>
      <w:r w:rsidR="00C75FF1" w:rsidRPr="000D6CA7">
        <w:rPr>
          <w:sz w:val="24"/>
        </w:rPr>
        <w:t>93</w:t>
      </w:r>
      <w:r w:rsidRPr="000D6CA7">
        <w:rPr>
          <w:sz w:val="24"/>
        </w:rPr>
        <w:t xml:space="preserve"> г.</w:t>
      </w:r>
      <w:r w:rsidR="00C75FF1" w:rsidRPr="000D6CA7">
        <w:rPr>
          <w:sz w:val="24"/>
        </w:rPr>
        <w:t>, первый этап строительства выполнен в 1994 г. объединением «Ленмелиорация», в 2001 г. выполнена корректировка проектно-сметной документации ГУГНПЦ Ленводпроектом, в эксплуатации с 2002 г.</w:t>
      </w:r>
      <w:r w:rsidRPr="000D6CA7">
        <w:rPr>
          <w:sz w:val="24"/>
        </w:rPr>
        <w:t xml:space="preserve">) площадью </w:t>
      </w:r>
      <w:r w:rsidR="00C75FF1" w:rsidRPr="000D6CA7">
        <w:rPr>
          <w:sz w:val="24"/>
        </w:rPr>
        <w:t>5,00</w:t>
      </w:r>
      <w:r w:rsidRPr="000D6CA7">
        <w:rPr>
          <w:sz w:val="24"/>
        </w:rPr>
        <w:t xml:space="preserve"> га (кадастровый номер</w:t>
      </w:r>
      <w:r w:rsidR="00C75FF1" w:rsidRPr="000D6CA7">
        <w:rPr>
          <w:sz w:val="24"/>
        </w:rPr>
        <w:t xml:space="preserve"> 47:22:0645001:1</w:t>
      </w:r>
      <w:r w:rsidRPr="000D6CA7">
        <w:rPr>
          <w:sz w:val="24"/>
        </w:rPr>
        <w:t xml:space="preserve">) и новые смежные участки площадью </w:t>
      </w:r>
      <w:r w:rsidR="00C75FF1" w:rsidRPr="000D6CA7">
        <w:rPr>
          <w:sz w:val="24"/>
        </w:rPr>
        <w:t xml:space="preserve">1,58 </w:t>
      </w:r>
      <w:r w:rsidRPr="000D6CA7">
        <w:rPr>
          <w:sz w:val="24"/>
        </w:rPr>
        <w:t>га</w:t>
      </w:r>
      <w:r w:rsidR="00C75FF1" w:rsidRPr="000D6CA7">
        <w:rPr>
          <w:sz w:val="24"/>
        </w:rPr>
        <w:t xml:space="preserve"> и 1,28 га</w:t>
      </w:r>
      <w:r w:rsidRPr="000D6CA7">
        <w:rPr>
          <w:sz w:val="24"/>
        </w:rPr>
        <w:t xml:space="preserve"> (кадастровые номера </w:t>
      </w:r>
      <w:r w:rsidR="00C75FF1" w:rsidRPr="000D6CA7">
        <w:rPr>
          <w:sz w:val="24"/>
        </w:rPr>
        <w:t>47:22:0645001:98</w:t>
      </w:r>
      <w:r w:rsidRPr="000D6CA7">
        <w:rPr>
          <w:sz w:val="24"/>
        </w:rPr>
        <w:t xml:space="preserve"> и </w:t>
      </w:r>
      <w:r w:rsidR="00C75FF1" w:rsidRPr="000D6CA7">
        <w:rPr>
          <w:sz w:val="24"/>
        </w:rPr>
        <w:t>47:22:0645001:99</w:t>
      </w:r>
      <w:r w:rsidRPr="000D6CA7">
        <w:rPr>
          <w:sz w:val="24"/>
        </w:rPr>
        <w:t>).</w:t>
      </w:r>
    </w:p>
    <w:p w:rsidR="009303B5" w:rsidRPr="000D6CA7" w:rsidRDefault="009303B5" w:rsidP="000D6CA7">
      <w:pPr>
        <w:rPr>
          <w:sz w:val="24"/>
        </w:rPr>
      </w:pPr>
    </w:p>
    <w:p w:rsidR="009303B5" w:rsidRPr="000D6CA7" w:rsidRDefault="009303B5" w:rsidP="000D6CA7">
      <w:pPr>
        <w:rPr>
          <w:sz w:val="24"/>
          <w:u w:val="single"/>
        </w:rPr>
      </w:pPr>
      <w:r w:rsidRPr="000D6CA7">
        <w:rPr>
          <w:sz w:val="24"/>
          <w:u w:val="single"/>
        </w:rPr>
        <w:t xml:space="preserve">Участок, занимаемый существующим полигоном (кадастровый номер </w:t>
      </w:r>
      <w:r w:rsidR="007A2B66" w:rsidRPr="00CD2767">
        <w:rPr>
          <w:sz w:val="24"/>
          <w:u w:val="single"/>
        </w:rPr>
        <w:t>47:22:0645001:1</w:t>
      </w:r>
      <w:r w:rsidRPr="00CD2767">
        <w:rPr>
          <w:sz w:val="24"/>
          <w:u w:val="single"/>
        </w:rPr>
        <w:t>)</w:t>
      </w:r>
    </w:p>
    <w:p w:rsidR="009303B5" w:rsidRDefault="009303B5" w:rsidP="00FA5118">
      <w:pPr>
        <w:rPr>
          <w:sz w:val="24"/>
          <w:u w:val="single"/>
        </w:rPr>
      </w:pPr>
      <w:r w:rsidRPr="000D6CA7">
        <w:rPr>
          <w:sz w:val="24"/>
          <w:u w:val="single"/>
        </w:rPr>
        <w:t xml:space="preserve">Новые участки проектирования (кадастровые </w:t>
      </w:r>
      <w:r w:rsidRPr="007A2B66">
        <w:rPr>
          <w:sz w:val="24"/>
          <w:u w:val="single"/>
        </w:rPr>
        <w:t xml:space="preserve">номера  </w:t>
      </w:r>
      <w:r w:rsidR="007A2B66" w:rsidRPr="007A2B66">
        <w:rPr>
          <w:sz w:val="24"/>
          <w:u w:val="single"/>
        </w:rPr>
        <w:t>47:22:0645001:98 и 47:22:0645001:99</w:t>
      </w:r>
      <w:r w:rsidRPr="007A2B66">
        <w:rPr>
          <w:sz w:val="24"/>
          <w:u w:val="single"/>
        </w:rPr>
        <w:t>).</w:t>
      </w:r>
    </w:p>
    <w:p w:rsidR="00FA5118" w:rsidRPr="000D6CA7" w:rsidRDefault="00FA5118" w:rsidP="00FA5118">
      <w:pPr>
        <w:rPr>
          <w:sz w:val="24"/>
          <w:u w:val="single"/>
        </w:rPr>
      </w:pPr>
    </w:p>
    <w:p w:rsidR="009303B5" w:rsidRPr="000D6CA7" w:rsidRDefault="009303B5" w:rsidP="000D6CA7">
      <w:pPr>
        <w:rPr>
          <w:sz w:val="24"/>
        </w:rPr>
      </w:pPr>
      <w:r w:rsidRPr="000D6CA7">
        <w:rPr>
          <w:sz w:val="24"/>
        </w:rPr>
        <w:t>Полные сведения о природных условиях объекта приведены в Технических отчётах о результатах инженерно-геологических, инженерно-геодезических, инженерно-гидрометеорологических и инженерно-экологических изысканий, выполненных в целях разработки  проектной документации.</w:t>
      </w:r>
    </w:p>
    <w:p w:rsidR="009303B5" w:rsidRPr="00D04AF1" w:rsidRDefault="009303B5" w:rsidP="009303B5">
      <w:pPr>
        <w:tabs>
          <w:tab w:val="left" w:pos="1980"/>
        </w:tabs>
        <w:spacing w:line="276" w:lineRule="auto"/>
        <w:ind w:left="720" w:firstLine="0"/>
        <w:rPr>
          <w:sz w:val="24"/>
        </w:rPr>
      </w:pPr>
    </w:p>
    <w:p w:rsidR="008775B6" w:rsidRPr="00CD2767" w:rsidRDefault="008775B6" w:rsidP="007468A9">
      <w:pPr>
        <w:pStyle w:val="afa"/>
        <w:numPr>
          <w:ilvl w:val="0"/>
          <w:numId w:val="10"/>
        </w:numPr>
        <w:spacing w:line="240" w:lineRule="auto"/>
        <w:ind w:left="1068"/>
        <w:jc w:val="left"/>
        <w:rPr>
          <w:b/>
          <w:sz w:val="28"/>
          <w:szCs w:val="28"/>
          <w:lang w:eastAsia="ru-RU"/>
        </w:rPr>
      </w:pPr>
      <w:r w:rsidRPr="00CD2767">
        <w:rPr>
          <w:b/>
          <w:sz w:val="28"/>
          <w:szCs w:val="28"/>
          <w:lang w:eastAsia="ru-RU"/>
        </w:rPr>
        <w:t>Сведения о категории земель, на которых располагается (будет располагаться) объект капитального строительства</w:t>
      </w:r>
    </w:p>
    <w:p w:rsidR="008775B6" w:rsidRPr="00D04AF1" w:rsidRDefault="008775B6" w:rsidP="008775B6">
      <w:pPr>
        <w:pStyle w:val="afa"/>
        <w:spacing w:line="240" w:lineRule="auto"/>
        <w:ind w:firstLine="0"/>
        <w:jc w:val="left"/>
        <w:rPr>
          <w:sz w:val="28"/>
          <w:szCs w:val="28"/>
          <w:lang w:eastAsia="ru-RU"/>
        </w:rPr>
      </w:pPr>
    </w:p>
    <w:p w:rsidR="008775B6" w:rsidRPr="00414846" w:rsidRDefault="008775B6" w:rsidP="00414846">
      <w:pPr>
        <w:rPr>
          <w:sz w:val="24"/>
          <w:u w:val="single"/>
        </w:rPr>
      </w:pPr>
      <w:r w:rsidRPr="00CD2767">
        <w:rPr>
          <w:sz w:val="24"/>
          <w:u w:val="single"/>
        </w:rPr>
        <w:t xml:space="preserve">Участок, занимаемый существующим полигоном (кадастровый номер </w:t>
      </w:r>
      <w:r w:rsidR="00CD2767" w:rsidRPr="00CD2767">
        <w:rPr>
          <w:sz w:val="24"/>
          <w:u w:val="single"/>
        </w:rPr>
        <w:t>47:22:0645001:1)</w:t>
      </w:r>
    </w:p>
    <w:p w:rsidR="008775B6" w:rsidRPr="00CD2767" w:rsidRDefault="008775B6" w:rsidP="00CD2767">
      <w:pPr>
        <w:rPr>
          <w:sz w:val="24"/>
        </w:rPr>
      </w:pPr>
      <w:r w:rsidRPr="00CD2767">
        <w:rPr>
          <w:sz w:val="24"/>
        </w:rPr>
        <w:t>Категория земель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775B6" w:rsidRPr="00CD2767" w:rsidRDefault="008775B6" w:rsidP="00CD2767">
      <w:pPr>
        <w:rPr>
          <w:sz w:val="24"/>
        </w:rPr>
      </w:pPr>
      <w:r w:rsidRPr="00CD2767">
        <w:rPr>
          <w:sz w:val="24"/>
        </w:rPr>
        <w:t xml:space="preserve">Разрешенное использование –  </w:t>
      </w:r>
      <w:r w:rsidR="002F22FD">
        <w:rPr>
          <w:sz w:val="24"/>
        </w:rPr>
        <w:t>для складирования твердых бытовых отходов.</w:t>
      </w:r>
    </w:p>
    <w:p w:rsidR="002F22FD" w:rsidRDefault="002F22FD" w:rsidP="00CD2767">
      <w:pPr>
        <w:rPr>
          <w:sz w:val="24"/>
        </w:rPr>
      </w:pPr>
    </w:p>
    <w:p w:rsidR="008775B6" w:rsidRPr="0098773D" w:rsidRDefault="0098773D" w:rsidP="00CD2767">
      <w:pPr>
        <w:rPr>
          <w:sz w:val="24"/>
          <w:u w:val="single"/>
        </w:rPr>
      </w:pPr>
      <w:r>
        <w:rPr>
          <w:sz w:val="24"/>
          <w:u w:val="single"/>
        </w:rPr>
        <w:t>Новый участок проектирования (кадастровый номер</w:t>
      </w:r>
      <w:r w:rsidR="008775B6" w:rsidRPr="0098773D">
        <w:rPr>
          <w:sz w:val="24"/>
          <w:u w:val="single"/>
        </w:rPr>
        <w:t xml:space="preserve"> </w:t>
      </w:r>
      <w:r w:rsidRPr="007A2B66">
        <w:rPr>
          <w:sz w:val="24"/>
          <w:u w:val="single"/>
        </w:rPr>
        <w:t>47:22:0645001:98</w:t>
      </w:r>
      <w:r>
        <w:rPr>
          <w:sz w:val="24"/>
          <w:u w:val="single"/>
        </w:rPr>
        <w:t>)</w:t>
      </w:r>
    </w:p>
    <w:p w:rsidR="008775B6" w:rsidRPr="00CD2767" w:rsidRDefault="008775B6" w:rsidP="00CD2767">
      <w:pPr>
        <w:rPr>
          <w:sz w:val="24"/>
        </w:rPr>
      </w:pPr>
    </w:p>
    <w:p w:rsidR="008775B6" w:rsidRPr="00CD2767" w:rsidRDefault="008775B6" w:rsidP="00CD2767">
      <w:pPr>
        <w:rPr>
          <w:sz w:val="24"/>
        </w:rPr>
      </w:pPr>
      <w:r w:rsidRPr="00CD2767">
        <w:rPr>
          <w:sz w:val="24"/>
        </w:rPr>
        <w:t>Категория земель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775B6" w:rsidRDefault="008775B6" w:rsidP="00E16A86">
      <w:pPr>
        <w:rPr>
          <w:sz w:val="24"/>
        </w:rPr>
      </w:pPr>
      <w:r w:rsidRPr="00CD2767">
        <w:rPr>
          <w:sz w:val="24"/>
        </w:rPr>
        <w:t>Разрешенное использование - специальная деятельность (</w:t>
      </w:r>
      <w:r w:rsidR="00E16A86">
        <w:rPr>
          <w:sz w:val="24"/>
        </w:rPr>
        <w:t xml:space="preserve">код 12.2 - </w:t>
      </w:r>
      <w:r w:rsidR="00E16A86" w:rsidRPr="00E16A86">
        <w:rPr>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E16A86" w:rsidRDefault="00E16A86" w:rsidP="00E16A86">
      <w:pPr>
        <w:rPr>
          <w:sz w:val="24"/>
        </w:rPr>
      </w:pPr>
    </w:p>
    <w:p w:rsidR="00E16A86" w:rsidRDefault="00E16A86" w:rsidP="00E16A86">
      <w:pPr>
        <w:rPr>
          <w:sz w:val="24"/>
          <w:u w:val="single"/>
        </w:rPr>
      </w:pPr>
      <w:r>
        <w:rPr>
          <w:sz w:val="24"/>
          <w:u w:val="single"/>
        </w:rPr>
        <w:t>Новый участок проектирования (кадастровый номер</w:t>
      </w:r>
      <w:r w:rsidRPr="0098773D">
        <w:rPr>
          <w:sz w:val="24"/>
          <w:u w:val="single"/>
        </w:rPr>
        <w:t xml:space="preserve"> </w:t>
      </w:r>
      <w:r>
        <w:rPr>
          <w:sz w:val="24"/>
          <w:u w:val="single"/>
        </w:rPr>
        <w:t>47:22:0645001:99)</w:t>
      </w:r>
    </w:p>
    <w:p w:rsidR="00414846" w:rsidRDefault="00414846" w:rsidP="00E16A86">
      <w:pPr>
        <w:rPr>
          <w:sz w:val="24"/>
        </w:rPr>
      </w:pPr>
      <w:r w:rsidRPr="00CD2767">
        <w:rPr>
          <w:sz w:val="24"/>
        </w:rPr>
        <w:t>Категория земель участка</w:t>
      </w:r>
      <w:r>
        <w:rPr>
          <w:sz w:val="24"/>
        </w:rPr>
        <w:t xml:space="preserve"> – данные отсутствуют.</w:t>
      </w:r>
    </w:p>
    <w:p w:rsidR="00414846" w:rsidRPr="00414846" w:rsidRDefault="00414846" w:rsidP="00414846">
      <w:pPr>
        <w:rPr>
          <w:sz w:val="28"/>
          <w:u w:val="single"/>
        </w:rPr>
      </w:pPr>
      <w:r w:rsidRPr="00CD2767">
        <w:rPr>
          <w:sz w:val="24"/>
        </w:rPr>
        <w:t>Разрешенное использование</w:t>
      </w:r>
      <w:r>
        <w:rPr>
          <w:sz w:val="24"/>
        </w:rPr>
        <w:t xml:space="preserve"> – транспорт (код 7.0 - </w:t>
      </w:r>
      <w:r w:rsidRPr="00414846">
        <w:rPr>
          <w:sz w:val="24"/>
        </w:rPr>
        <w:t>Размещение различного рода путей сообщения и сооружений, используемых для перевозки людей или грузов либо передачи веществ</w:t>
      </w:r>
      <w:r>
        <w:rPr>
          <w:sz w:val="24"/>
        </w:rPr>
        <w:t>)</w:t>
      </w:r>
    </w:p>
    <w:p w:rsidR="008775B6" w:rsidRPr="00D04AF1" w:rsidRDefault="008775B6" w:rsidP="001C60BE">
      <w:pPr>
        <w:tabs>
          <w:tab w:val="left" w:pos="1980"/>
        </w:tabs>
        <w:spacing w:line="276" w:lineRule="auto"/>
        <w:ind w:firstLine="0"/>
        <w:rPr>
          <w:sz w:val="24"/>
        </w:rPr>
      </w:pPr>
    </w:p>
    <w:p w:rsidR="008775B6" w:rsidRPr="001C60BE" w:rsidRDefault="008775B6" w:rsidP="007468A9">
      <w:pPr>
        <w:pStyle w:val="afa"/>
        <w:numPr>
          <w:ilvl w:val="0"/>
          <w:numId w:val="10"/>
        </w:numPr>
        <w:tabs>
          <w:tab w:val="left" w:pos="1980"/>
        </w:tabs>
        <w:spacing w:line="276" w:lineRule="auto"/>
        <w:ind w:left="1068"/>
        <w:rPr>
          <w:b/>
          <w:sz w:val="28"/>
          <w:szCs w:val="28"/>
        </w:rPr>
      </w:pPr>
      <w:r w:rsidRPr="001C60BE">
        <w:rPr>
          <w:b/>
          <w:sz w:val="28"/>
          <w:szCs w:val="28"/>
        </w:rPr>
        <w:t>Сведения о размере средств, требующихся для возмещения убытков правообладателям земельных участков</w:t>
      </w:r>
    </w:p>
    <w:p w:rsidR="008775B6" w:rsidRPr="001C60BE" w:rsidRDefault="008775B6" w:rsidP="001C60BE">
      <w:pPr>
        <w:rPr>
          <w:sz w:val="24"/>
        </w:rPr>
      </w:pPr>
    </w:p>
    <w:p w:rsidR="008775B6" w:rsidRPr="001C60BE" w:rsidRDefault="008775B6" w:rsidP="001C60BE">
      <w:pPr>
        <w:rPr>
          <w:sz w:val="24"/>
        </w:rPr>
      </w:pPr>
      <w:r w:rsidRPr="001C60BE">
        <w:rPr>
          <w:sz w:val="24"/>
        </w:rPr>
        <w:t>При разработке проекта реконструкции по</w:t>
      </w:r>
      <w:r w:rsidR="00ED382A">
        <w:rPr>
          <w:sz w:val="24"/>
        </w:rPr>
        <w:t xml:space="preserve">лигона ТКО не требуется средств </w:t>
      </w:r>
      <w:r w:rsidRPr="001C60BE">
        <w:rPr>
          <w:sz w:val="24"/>
        </w:rPr>
        <w:t>для возмещения  убытков правообладателям земельных участков.</w:t>
      </w:r>
    </w:p>
    <w:p w:rsidR="008775B6" w:rsidRPr="00D04AF1" w:rsidRDefault="008775B6" w:rsidP="001C60BE">
      <w:pPr>
        <w:tabs>
          <w:tab w:val="left" w:pos="1980"/>
        </w:tabs>
        <w:spacing w:line="276" w:lineRule="auto"/>
        <w:ind w:firstLine="0"/>
        <w:rPr>
          <w:b/>
          <w:i/>
          <w:sz w:val="28"/>
          <w:szCs w:val="28"/>
        </w:rPr>
      </w:pPr>
    </w:p>
    <w:p w:rsidR="008775B6" w:rsidRPr="001C60BE" w:rsidRDefault="008775B6" w:rsidP="007468A9">
      <w:pPr>
        <w:pStyle w:val="afa"/>
        <w:numPr>
          <w:ilvl w:val="0"/>
          <w:numId w:val="10"/>
        </w:numPr>
        <w:tabs>
          <w:tab w:val="left" w:pos="1980"/>
        </w:tabs>
        <w:spacing w:line="276" w:lineRule="auto"/>
        <w:ind w:left="1068"/>
        <w:rPr>
          <w:b/>
          <w:sz w:val="28"/>
          <w:szCs w:val="28"/>
        </w:rPr>
      </w:pPr>
      <w:r w:rsidRPr="001C60BE">
        <w:rPr>
          <w:b/>
          <w:sz w:val="28"/>
          <w:szCs w:val="28"/>
        </w:rPr>
        <w:t>Сведения об использованных в проекте изобретениях, результатах проведённых патентных исследований</w:t>
      </w:r>
    </w:p>
    <w:p w:rsidR="008775B6" w:rsidRPr="00D04AF1" w:rsidRDefault="008775B6" w:rsidP="008775B6">
      <w:pPr>
        <w:tabs>
          <w:tab w:val="left" w:pos="1980"/>
        </w:tabs>
        <w:spacing w:line="276" w:lineRule="auto"/>
        <w:rPr>
          <w:sz w:val="24"/>
        </w:rPr>
      </w:pPr>
    </w:p>
    <w:p w:rsidR="009303B5" w:rsidRPr="001C60BE" w:rsidRDefault="008775B6" w:rsidP="001C60BE">
      <w:pPr>
        <w:rPr>
          <w:sz w:val="24"/>
        </w:rPr>
      </w:pPr>
      <w:r w:rsidRPr="001C60BE">
        <w:rPr>
          <w:sz w:val="24"/>
        </w:rPr>
        <w:t>При разработке проекта реконструкции полигона ТКО изобретения и результаты проведённых патентных исследований не применялись</w:t>
      </w:r>
    </w:p>
    <w:p w:rsidR="00B343C6" w:rsidRDefault="00B343C6">
      <w:pPr>
        <w:spacing w:line="240" w:lineRule="auto"/>
        <w:ind w:firstLine="0"/>
        <w:jc w:val="left"/>
        <w:rPr>
          <w:sz w:val="24"/>
        </w:rPr>
      </w:pPr>
      <w:r>
        <w:rPr>
          <w:sz w:val="24"/>
        </w:rPr>
        <w:br w:type="page"/>
      </w:r>
    </w:p>
    <w:p w:rsidR="009303B5" w:rsidRPr="00D04AF1" w:rsidRDefault="009303B5" w:rsidP="00336357">
      <w:pPr>
        <w:rPr>
          <w:sz w:val="24"/>
        </w:rPr>
      </w:pPr>
    </w:p>
    <w:p w:rsidR="006773B0" w:rsidRPr="001C60BE" w:rsidRDefault="006773B0" w:rsidP="009F1A6A">
      <w:pPr>
        <w:pStyle w:val="afa"/>
        <w:numPr>
          <w:ilvl w:val="0"/>
          <w:numId w:val="10"/>
        </w:numPr>
        <w:tabs>
          <w:tab w:val="left" w:pos="1980"/>
        </w:tabs>
        <w:spacing w:line="276" w:lineRule="auto"/>
        <w:rPr>
          <w:b/>
          <w:sz w:val="28"/>
          <w:szCs w:val="28"/>
        </w:rPr>
      </w:pPr>
      <w:r w:rsidRPr="001C60BE">
        <w:rPr>
          <w:b/>
          <w:sz w:val="28"/>
          <w:szCs w:val="28"/>
        </w:rPr>
        <w:t>Технико-экономические показатели проектируемого объекта капитального строительства</w:t>
      </w:r>
    </w:p>
    <w:p w:rsidR="006773B0" w:rsidRPr="00D04AF1" w:rsidRDefault="006773B0" w:rsidP="006773B0">
      <w:pPr>
        <w:pStyle w:val="afa"/>
        <w:tabs>
          <w:tab w:val="left" w:pos="1980"/>
        </w:tabs>
        <w:spacing w:line="276" w:lineRule="auto"/>
        <w:ind w:left="1080"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1985"/>
        <w:gridCol w:w="1808"/>
      </w:tblGrid>
      <w:tr w:rsidR="006773B0" w:rsidRPr="00D04AF1" w:rsidTr="00EC2A51">
        <w:tc>
          <w:tcPr>
            <w:tcW w:w="4503" w:type="dxa"/>
            <w:vMerge w:val="restart"/>
            <w:tcBorders>
              <w:top w:val="single" w:sz="4" w:space="0" w:color="auto"/>
              <w:left w:val="single" w:sz="4" w:space="0" w:color="auto"/>
              <w:bottom w:val="single" w:sz="4" w:space="0" w:color="auto"/>
              <w:right w:val="single" w:sz="4" w:space="0" w:color="auto"/>
            </w:tcBorders>
            <w:hideMark/>
          </w:tcPr>
          <w:p w:rsidR="006773B0" w:rsidRPr="00D04AF1" w:rsidRDefault="006773B0" w:rsidP="00EC2A51">
            <w:pPr>
              <w:tabs>
                <w:tab w:val="left" w:pos="1980"/>
              </w:tabs>
              <w:spacing w:line="276" w:lineRule="auto"/>
              <w:jc w:val="center"/>
              <w:rPr>
                <w:b/>
                <w:sz w:val="24"/>
              </w:rPr>
            </w:pPr>
            <w:r w:rsidRPr="00D04AF1">
              <w:rPr>
                <w:b/>
                <w:sz w:val="24"/>
              </w:rPr>
              <w:t>Наименование показателя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6773B0" w:rsidRPr="00D04AF1" w:rsidRDefault="006773B0" w:rsidP="001C60BE">
            <w:pPr>
              <w:tabs>
                <w:tab w:val="left" w:pos="1980"/>
              </w:tabs>
              <w:spacing w:line="276" w:lineRule="auto"/>
              <w:ind w:firstLine="175"/>
              <w:jc w:val="center"/>
              <w:rPr>
                <w:b/>
                <w:sz w:val="24"/>
              </w:rPr>
            </w:pPr>
            <w:r w:rsidRPr="00D04AF1">
              <w:rPr>
                <w:b/>
                <w:sz w:val="24"/>
              </w:rPr>
              <w:t>Ед.изм.</w:t>
            </w:r>
          </w:p>
        </w:tc>
        <w:tc>
          <w:tcPr>
            <w:tcW w:w="3793" w:type="dxa"/>
            <w:gridSpan w:val="2"/>
            <w:tcBorders>
              <w:top w:val="single" w:sz="4" w:space="0" w:color="auto"/>
              <w:left w:val="single" w:sz="4" w:space="0" w:color="auto"/>
              <w:bottom w:val="single" w:sz="4" w:space="0" w:color="auto"/>
              <w:right w:val="single" w:sz="4" w:space="0" w:color="auto"/>
            </w:tcBorders>
            <w:hideMark/>
          </w:tcPr>
          <w:p w:rsidR="006773B0" w:rsidRPr="00D04AF1" w:rsidRDefault="006773B0" w:rsidP="001C60BE">
            <w:pPr>
              <w:tabs>
                <w:tab w:val="left" w:pos="1980"/>
              </w:tabs>
              <w:spacing w:line="276" w:lineRule="auto"/>
              <w:ind w:firstLine="318"/>
              <w:jc w:val="center"/>
              <w:rPr>
                <w:b/>
                <w:sz w:val="24"/>
              </w:rPr>
            </w:pPr>
            <w:r w:rsidRPr="00D04AF1">
              <w:rPr>
                <w:b/>
                <w:sz w:val="24"/>
              </w:rPr>
              <w:t>Величина показателя</w:t>
            </w:r>
          </w:p>
        </w:tc>
      </w:tr>
      <w:tr w:rsidR="006773B0" w:rsidRPr="00D04AF1" w:rsidTr="00EC2A51">
        <w:tc>
          <w:tcPr>
            <w:tcW w:w="4503" w:type="dxa"/>
            <w:vMerge/>
            <w:tcBorders>
              <w:top w:val="single" w:sz="4" w:space="0" w:color="auto"/>
              <w:left w:val="single" w:sz="4" w:space="0" w:color="auto"/>
              <w:bottom w:val="single" w:sz="4" w:space="0" w:color="auto"/>
              <w:right w:val="single" w:sz="4" w:space="0" w:color="auto"/>
            </w:tcBorders>
            <w:vAlign w:val="center"/>
            <w:hideMark/>
          </w:tcPr>
          <w:p w:rsidR="006773B0" w:rsidRPr="00D04AF1" w:rsidRDefault="006773B0" w:rsidP="00EC2A51">
            <w:pPr>
              <w:rPr>
                <w:b/>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773B0" w:rsidRPr="00D04AF1" w:rsidRDefault="006773B0" w:rsidP="00EC2A51">
            <w:pPr>
              <w:rPr>
                <w:b/>
                <w:sz w:val="24"/>
              </w:rPr>
            </w:pPr>
          </w:p>
        </w:tc>
        <w:tc>
          <w:tcPr>
            <w:tcW w:w="1985" w:type="dxa"/>
            <w:tcBorders>
              <w:top w:val="single" w:sz="4" w:space="0" w:color="auto"/>
              <w:left w:val="single" w:sz="4" w:space="0" w:color="auto"/>
              <w:bottom w:val="single" w:sz="4" w:space="0" w:color="auto"/>
              <w:right w:val="single" w:sz="4" w:space="0" w:color="auto"/>
            </w:tcBorders>
            <w:hideMark/>
          </w:tcPr>
          <w:p w:rsidR="006773B0" w:rsidRPr="00D04AF1" w:rsidRDefault="006773B0" w:rsidP="001C60BE">
            <w:pPr>
              <w:tabs>
                <w:tab w:val="left" w:pos="1980"/>
              </w:tabs>
              <w:spacing w:line="276" w:lineRule="auto"/>
              <w:ind w:firstLine="176"/>
              <w:jc w:val="center"/>
              <w:rPr>
                <w:sz w:val="24"/>
              </w:rPr>
            </w:pPr>
            <w:r w:rsidRPr="00D04AF1">
              <w:rPr>
                <w:sz w:val="24"/>
              </w:rPr>
              <w:t>До реконструкции</w:t>
            </w:r>
          </w:p>
        </w:tc>
        <w:tc>
          <w:tcPr>
            <w:tcW w:w="1808" w:type="dxa"/>
            <w:tcBorders>
              <w:top w:val="single" w:sz="4" w:space="0" w:color="auto"/>
              <w:left w:val="single" w:sz="4" w:space="0" w:color="auto"/>
              <w:bottom w:val="single" w:sz="4" w:space="0" w:color="auto"/>
              <w:right w:val="single" w:sz="4" w:space="0" w:color="auto"/>
            </w:tcBorders>
            <w:hideMark/>
          </w:tcPr>
          <w:p w:rsidR="006773B0" w:rsidRPr="00D04AF1" w:rsidRDefault="006773B0" w:rsidP="001C60BE">
            <w:pPr>
              <w:tabs>
                <w:tab w:val="left" w:pos="1980"/>
              </w:tabs>
              <w:spacing w:line="276" w:lineRule="auto"/>
              <w:ind w:firstLine="175"/>
              <w:jc w:val="center"/>
              <w:rPr>
                <w:sz w:val="24"/>
              </w:rPr>
            </w:pPr>
            <w:r w:rsidRPr="00D04AF1">
              <w:rPr>
                <w:sz w:val="24"/>
              </w:rPr>
              <w:t>После реконструкции</w:t>
            </w:r>
          </w:p>
        </w:tc>
      </w:tr>
      <w:tr w:rsidR="006773B0"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6773B0" w:rsidRPr="00D04AF1" w:rsidRDefault="00ED4B22" w:rsidP="00EC2A51">
            <w:pPr>
              <w:tabs>
                <w:tab w:val="left" w:pos="1980"/>
              </w:tabs>
              <w:spacing w:line="276" w:lineRule="auto"/>
              <w:jc w:val="center"/>
              <w:rPr>
                <w:sz w:val="24"/>
              </w:rPr>
            </w:pPr>
            <w:r w:rsidRPr="00ED4B22">
              <w:rPr>
                <w:sz w:val="24"/>
              </w:rPr>
              <w:t>Мощность полигона (количество принимаемых отходов объемным весом 0,3 т/м3)</w:t>
            </w:r>
            <w:r w:rsidR="00EC507C">
              <w:rPr>
                <w:sz w:val="24"/>
              </w:rPr>
              <w:t>. В том числе:</w:t>
            </w:r>
          </w:p>
        </w:tc>
        <w:tc>
          <w:tcPr>
            <w:tcW w:w="1275" w:type="dxa"/>
            <w:tcBorders>
              <w:top w:val="single" w:sz="4" w:space="0" w:color="auto"/>
              <w:left w:val="single" w:sz="4" w:space="0" w:color="auto"/>
              <w:bottom w:val="single" w:sz="4" w:space="0" w:color="auto"/>
              <w:right w:val="single" w:sz="4" w:space="0" w:color="auto"/>
            </w:tcBorders>
          </w:tcPr>
          <w:p w:rsidR="006773B0" w:rsidRPr="00D04AF1" w:rsidRDefault="00ED4B22" w:rsidP="00ED4B22">
            <w:pPr>
              <w:tabs>
                <w:tab w:val="left" w:pos="1980"/>
              </w:tabs>
              <w:spacing w:line="276" w:lineRule="auto"/>
              <w:ind w:firstLine="175"/>
              <w:jc w:val="center"/>
              <w:rPr>
                <w:sz w:val="24"/>
              </w:rPr>
            </w:pPr>
            <w:r w:rsidRPr="00ED4B22">
              <w:rPr>
                <w:sz w:val="24"/>
              </w:rPr>
              <w:t>т/год</w:t>
            </w:r>
          </w:p>
        </w:tc>
        <w:tc>
          <w:tcPr>
            <w:tcW w:w="1985" w:type="dxa"/>
            <w:tcBorders>
              <w:top w:val="single" w:sz="4" w:space="0" w:color="auto"/>
              <w:left w:val="single" w:sz="4" w:space="0" w:color="auto"/>
              <w:bottom w:val="single" w:sz="4" w:space="0" w:color="auto"/>
              <w:right w:val="single" w:sz="4" w:space="0" w:color="auto"/>
            </w:tcBorders>
          </w:tcPr>
          <w:p w:rsidR="006773B0" w:rsidRPr="00D04AF1" w:rsidRDefault="00ED4B22" w:rsidP="001C60BE">
            <w:pPr>
              <w:tabs>
                <w:tab w:val="left" w:pos="1980"/>
              </w:tabs>
              <w:spacing w:line="276" w:lineRule="auto"/>
              <w:ind w:firstLine="176"/>
              <w:jc w:val="center"/>
              <w:rPr>
                <w:sz w:val="24"/>
              </w:rPr>
            </w:pPr>
            <w:r>
              <w:rPr>
                <w:sz w:val="24"/>
              </w:rPr>
              <w:t>-</w:t>
            </w:r>
          </w:p>
        </w:tc>
        <w:tc>
          <w:tcPr>
            <w:tcW w:w="1808" w:type="dxa"/>
            <w:tcBorders>
              <w:top w:val="single" w:sz="4" w:space="0" w:color="auto"/>
              <w:left w:val="single" w:sz="4" w:space="0" w:color="auto"/>
              <w:bottom w:val="single" w:sz="4" w:space="0" w:color="auto"/>
              <w:right w:val="single" w:sz="4" w:space="0" w:color="auto"/>
            </w:tcBorders>
          </w:tcPr>
          <w:p w:rsidR="006773B0" w:rsidRPr="00D04AF1" w:rsidRDefault="00ED4B22" w:rsidP="001C60BE">
            <w:pPr>
              <w:tabs>
                <w:tab w:val="left" w:pos="1980"/>
              </w:tabs>
              <w:spacing w:line="276" w:lineRule="auto"/>
              <w:ind w:firstLine="175"/>
              <w:jc w:val="center"/>
              <w:rPr>
                <w:sz w:val="24"/>
              </w:rPr>
            </w:pPr>
            <w:r>
              <w:rPr>
                <w:sz w:val="24"/>
              </w:rPr>
              <w:t>100 000</w:t>
            </w:r>
          </w:p>
        </w:tc>
      </w:tr>
      <w:tr w:rsidR="00EC507C" w:rsidRPr="00D04AF1" w:rsidTr="005A5A36">
        <w:tc>
          <w:tcPr>
            <w:tcW w:w="4503" w:type="dxa"/>
            <w:tcBorders>
              <w:top w:val="single" w:sz="4" w:space="0" w:color="auto"/>
              <w:left w:val="single" w:sz="4" w:space="0" w:color="auto"/>
              <w:bottom w:val="single" w:sz="4" w:space="0" w:color="auto"/>
              <w:right w:val="single" w:sz="4" w:space="0" w:color="auto"/>
            </w:tcBorders>
            <w:vAlign w:val="center"/>
          </w:tcPr>
          <w:p w:rsidR="00EC507C" w:rsidRDefault="00EC507C" w:rsidP="005A5A36">
            <w:pPr>
              <w:widowControl w:val="0"/>
              <w:tabs>
                <w:tab w:val="left" w:pos="180"/>
              </w:tabs>
              <w:overflowPunct w:val="0"/>
              <w:autoSpaceDE w:val="0"/>
              <w:autoSpaceDN w:val="0"/>
              <w:adjustRightInd w:val="0"/>
              <w:spacing w:line="240" w:lineRule="auto"/>
              <w:ind w:left="9" w:firstLine="0"/>
              <w:jc w:val="left"/>
              <w:textAlignment w:val="baseline"/>
              <w:rPr>
                <w:rFonts w:eastAsia="Mangal"/>
                <w:sz w:val="24"/>
                <w:szCs w:val="20"/>
                <w:lang w:eastAsia="ru-RU"/>
              </w:rPr>
            </w:pPr>
            <w:r>
              <w:rPr>
                <w:rFonts w:eastAsia="Mangal"/>
                <w:sz w:val="24"/>
                <w:szCs w:val="20"/>
                <w:lang w:eastAsia="ru-RU"/>
              </w:rPr>
              <w:t xml:space="preserve">    - твердые коммунальные отходы (ТКО)</w:t>
            </w:r>
          </w:p>
        </w:tc>
        <w:tc>
          <w:tcPr>
            <w:tcW w:w="1275" w:type="dxa"/>
            <w:tcBorders>
              <w:top w:val="single" w:sz="4" w:space="0" w:color="auto"/>
              <w:left w:val="single" w:sz="4" w:space="0" w:color="auto"/>
              <w:bottom w:val="single" w:sz="4" w:space="0" w:color="auto"/>
              <w:right w:val="single" w:sz="4" w:space="0" w:color="auto"/>
            </w:tcBorders>
            <w:vAlign w:val="center"/>
          </w:tcPr>
          <w:p w:rsidR="00EC507C" w:rsidRDefault="00EC507C" w:rsidP="005A5A36">
            <w:pPr>
              <w:widowControl w:val="0"/>
              <w:tabs>
                <w:tab w:val="left" w:pos="180"/>
              </w:tabs>
              <w:overflowPunct w:val="0"/>
              <w:autoSpaceDE w:val="0"/>
              <w:autoSpaceDN w:val="0"/>
              <w:adjustRightInd w:val="0"/>
              <w:spacing w:line="240" w:lineRule="auto"/>
              <w:ind w:right="-22" w:firstLine="0"/>
              <w:jc w:val="center"/>
              <w:textAlignment w:val="baseline"/>
              <w:rPr>
                <w:rFonts w:eastAsia="Mangal"/>
                <w:sz w:val="24"/>
                <w:szCs w:val="20"/>
                <w:lang w:eastAsia="ru-RU"/>
              </w:rPr>
            </w:pPr>
            <w:r>
              <w:rPr>
                <w:rFonts w:eastAsia="Mangal"/>
                <w:sz w:val="24"/>
                <w:szCs w:val="20"/>
                <w:lang w:eastAsia="ru-RU"/>
              </w:rPr>
              <w:t>т/год</w:t>
            </w:r>
          </w:p>
        </w:tc>
        <w:tc>
          <w:tcPr>
            <w:tcW w:w="1985" w:type="dxa"/>
            <w:tcBorders>
              <w:top w:val="single" w:sz="4" w:space="0" w:color="auto"/>
              <w:left w:val="single" w:sz="4" w:space="0" w:color="auto"/>
              <w:bottom w:val="single" w:sz="4" w:space="0" w:color="auto"/>
              <w:right w:val="single" w:sz="4" w:space="0" w:color="auto"/>
            </w:tcBorders>
          </w:tcPr>
          <w:p w:rsidR="00EC507C" w:rsidRDefault="00EC507C" w:rsidP="001C60BE">
            <w:pPr>
              <w:tabs>
                <w:tab w:val="left" w:pos="1980"/>
              </w:tabs>
              <w:spacing w:line="276" w:lineRule="auto"/>
              <w:ind w:firstLine="176"/>
              <w:jc w:val="center"/>
              <w:rPr>
                <w:sz w:val="24"/>
              </w:rPr>
            </w:pPr>
            <w:r>
              <w:rPr>
                <w:sz w:val="24"/>
              </w:rPr>
              <w:t>-</w:t>
            </w:r>
          </w:p>
        </w:tc>
        <w:tc>
          <w:tcPr>
            <w:tcW w:w="1808" w:type="dxa"/>
            <w:tcBorders>
              <w:top w:val="single" w:sz="4" w:space="0" w:color="auto"/>
              <w:left w:val="single" w:sz="4" w:space="0" w:color="auto"/>
              <w:bottom w:val="single" w:sz="4" w:space="0" w:color="auto"/>
              <w:right w:val="single" w:sz="4" w:space="0" w:color="auto"/>
            </w:tcBorders>
          </w:tcPr>
          <w:p w:rsidR="00EC507C" w:rsidRDefault="00EC507C" w:rsidP="001C60BE">
            <w:pPr>
              <w:tabs>
                <w:tab w:val="left" w:pos="1980"/>
              </w:tabs>
              <w:spacing w:line="276" w:lineRule="auto"/>
              <w:ind w:firstLine="175"/>
              <w:jc w:val="center"/>
              <w:rPr>
                <w:sz w:val="24"/>
              </w:rPr>
            </w:pPr>
            <w:r>
              <w:rPr>
                <w:sz w:val="24"/>
              </w:rPr>
              <w:t>70 000</w:t>
            </w:r>
          </w:p>
        </w:tc>
      </w:tr>
      <w:tr w:rsidR="00EC507C" w:rsidRPr="00D04AF1" w:rsidTr="005A5A36">
        <w:tc>
          <w:tcPr>
            <w:tcW w:w="4503" w:type="dxa"/>
            <w:tcBorders>
              <w:top w:val="single" w:sz="4" w:space="0" w:color="auto"/>
              <w:left w:val="single" w:sz="4" w:space="0" w:color="auto"/>
              <w:bottom w:val="single" w:sz="4" w:space="0" w:color="auto"/>
              <w:right w:val="single" w:sz="4" w:space="0" w:color="auto"/>
            </w:tcBorders>
            <w:vAlign w:val="center"/>
          </w:tcPr>
          <w:p w:rsidR="00EC507C" w:rsidRPr="00AC4F8B" w:rsidRDefault="00EC507C" w:rsidP="005A5A36">
            <w:pPr>
              <w:widowControl w:val="0"/>
              <w:tabs>
                <w:tab w:val="left" w:pos="180"/>
              </w:tabs>
              <w:overflowPunct w:val="0"/>
              <w:autoSpaceDE w:val="0"/>
              <w:autoSpaceDN w:val="0"/>
              <w:adjustRightInd w:val="0"/>
              <w:spacing w:line="240" w:lineRule="auto"/>
              <w:ind w:left="9" w:firstLine="0"/>
              <w:jc w:val="left"/>
              <w:textAlignment w:val="baseline"/>
              <w:rPr>
                <w:rFonts w:eastAsia="Mangal"/>
                <w:sz w:val="24"/>
                <w:szCs w:val="20"/>
                <w:lang w:eastAsia="ru-RU"/>
              </w:rPr>
            </w:pPr>
            <w:r>
              <w:rPr>
                <w:rFonts w:eastAsia="Mangal"/>
                <w:sz w:val="24"/>
                <w:szCs w:val="20"/>
                <w:lang w:eastAsia="ru-RU"/>
              </w:rPr>
              <w:t xml:space="preserve">    - </w:t>
            </w:r>
            <w:r w:rsidRPr="00AC4F8B">
              <w:rPr>
                <w:rFonts w:eastAsia="Mangal"/>
                <w:sz w:val="24"/>
                <w:szCs w:val="20"/>
                <w:lang w:eastAsia="ru-RU"/>
              </w:rPr>
              <w:t>промышленные отходы</w:t>
            </w:r>
          </w:p>
        </w:tc>
        <w:tc>
          <w:tcPr>
            <w:tcW w:w="1275" w:type="dxa"/>
            <w:tcBorders>
              <w:top w:val="single" w:sz="4" w:space="0" w:color="auto"/>
              <w:left w:val="single" w:sz="4" w:space="0" w:color="auto"/>
              <w:bottom w:val="single" w:sz="4" w:space="0" w:color="auto"/>
              <w:right w:val="single" w:sz="4" w:space="0" w:color="auto"/>
            </w:tcBorders>
            <w:vAlign w:val="center"/>
          </w:tcPr>
          <w:p w:rsidR="00EC507C" w:rsidRDefault="00EC507C" w:rsidP="005A5A36">
            <w:pPr>
              <w:widowControl w:val="0"/>
              <w:tabs>
                <w:tab w:val="left" w:pos="180"/>
              </w:tabs>
              <w:overflowPunct w:val="0"/>
              <w:autoSpaceDE w:val="0"/>
              <w:autoSpaceDN w:val="0"/>
              <w:adjustRightInd w:val="0"/>
              <w:spacing w:line="240" w:lineRule="auto"/>
              <w:ind w:right="-22" w:firstLine="0"/>
              <w:jc w:val="center"/>
              <w:textAlignment w:val="baseline"/>
              <w:rPr>
                <w:rFonts w:eastAsia="Mangal"/>
                <w:sz w:val="24"/>
                <w:szCs w:val="20"/>
                <w:lang w:eastAsia="ru-RU"/>
              </w:rPr>
            </w:pPr>
            <w:r>
              <w:rPr>
                <w:rFonts w:eastAsia="Mangal"/>
                <w:sz w:val="24"/>
                <w:szCs w:val="20"/>
                <w:lang w:eastAsia="ru-RU"/>
              </w:rPr>
              <w:t>т/год</w:t>
            </w:r>
          </w:p>
        </w:tc>
        <w:tc>
          <w:tcPr>
            <w:tcW w:w="1985" w:type="dxa"/>
            <w:tcBorders>
              <w:top w:val="single" w:sz="4" w:space="0" w:color="auto"/>
              <w:left w:val="single" w:sz="4" w:space="0" w:color="auto"/>
              <w:bottom w:val="single" w:sz="4" w:space="0" w:color="auto"/>
              <w:right w:val="single" w:sz="4" w:space="0" w:color="auto"/>
            </w:tcBorders>
          </w:tcPr>
          <w:p w:rsidR="00EC507C" w:rsidRDefault="00EC507C" w:rsidP="001C60BE">
            <w:pPr>
              <w:tabs>
                <w:tab w:val="left" w:pos="1980"/>
              </w:tabs>
              <w:spacing w:line="276" w:lineRule="auto"/>
              <w:ind w:firstLine="176"/>
              <w:jc w:val="center"/>
              <w:rPr>
                <w:sz w:val="24"/>
              </w:rPr>
            </w:pPr>
            <w:r>
              <w:rPr>
                <w:sz w:val="24"/>
              </w:rPr>
              <w:t>-</w:t>
            </w:r>
          </w:p>
        </w:tc>
        <w:tc>
          <w:tcPr>
            <w:tcW w:w="1808" w:type="dxa"/>
            <w:tcBorders>
              <w:top w:val="single" w:sz="4" w:space="0" w:color="auto"/>
              <w:left w:val="single" w:sz="4" w:space="0" w:color="auto"/>
              <w:bottom w:val="single" w:sz="4" w:space="0" w:color="auto"/>
              <w:right w:val="single" w:sz="4" w:space="0" w:color="auto"/>
            </w:tcBorders>
          </w:tcPr>
          <w:p w:rsidR="00EC507C" w:rsidRDefault="00EC507C" w:rsidP="001C60BE">
            <w:pPr>
              <w:tabs>
                <w:tab w:val="left" w:pos="1980"/>
              </w:tabs>
              <w:spacing w:line="276" w:lineRule="auto"/>
              <w:ind w:firstLine="175"/>
              <w:jc w:val="center"/>
              <w:rPr>
                <w:sz w:val="24"/>
              </w:rPr>
            </w:pPr>
            <w:r>
              <w:rPr>
                <w:sz w:val="24"/>
              </w:rPr>
              <w:t>30 000</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p>
          <w:p w:rsidR="00EC507C" w:rsidRPr="00D04AF1" w:rsidRDefault="00EC507C" w:rsidP="00EC2A51">
            <w:pPr>
              <w:tabs>
                <w:tab w:val="left" w:pos="1980"/>
              </w:tabs>
              <w:spacing w:line="276" w:lineRule="auto"/>
              <w:jc w:val="center"/>
              <w:rPr>
                <w:sz w:val="24"/>
              </w:rPr>
            </w:pPr>
            <w:r>
              <w:rPr>
                <w:sz w:val="24"/>
              </w:rPr>
              <w:t>Вместимость полигона</w:t>
            </w:r>
            <w:r w:rsidRPr="00D04AF1">
              <w:rPr>
                <w:sz w:val="24"/>
              </w:rPr>
              <w:t>, расчётная</w:t>
            </w:r>
          </w:p>
          <w:p w:rsidR="00EC507C" w:rsidRPr="00D04AF1" w:rsidRDefault="00EC507C" w:rsidP="00EC2A51">
            <w:pPr>
              <w:tabs>
                <w:tab w:val="left" w:pos="1980"/>
              </w:tabs>
              <w:spacing w:line="276" w:lineRule="auto"/>
              <w:jc w:val="center"/>
              <w:rPr>
                <w:sz w:val="24"/>
              </w:rPr>
            </w:pP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p>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 xml:space="preserve"> /т </w:t>
            </w:r>
          </w:p>
        </w:tc>
        <w:tc>
          <w:tcPr>
            <w:tcW w:w="198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6"/>
              <w:jc w:val="center"/>
              <w:rPr>
                <w:sz w:val="24"/>
              </w:rPr>
            </w:pPr>
          </w:p>
          <w:p w:rsidR="00EC507C" w:rsidRPr="00D04AF1" w:rsidRDefault="00B343C6" w:rsidP="001C60BE">
            <w:pPr>
              <w:tabs>
                <w:tab w:val="left" w:pos="1980"/>
              </w:tabs>
              <w:spacing w:line="276" w:lineRule="auto"/>
              <w:ind w:firstLine="176"/>
              <w:jc w:val="center"/>
              <w:rPr>
                <w:sz w:val="20"/>
                <w:szCs w:val="20"/>
              </w:rPr>
            </w:pPr>
            <w:r>
              <w:rPr>
                <w:sz w:val="20"/>
                <w:szCs w:val="20"/>
              </w:rPr>
              <w:t>-</w:t>
            </w:r>
          </w:p>
          <w:p w:rsidR="00EC507C" w:rsidRPr="00D04AF1" w:rsidRDefault="00EC507C" w:rsidP="001C60BE">
            <w:pPr>
              <w:tabs>
                <w:tab w:val="left" w:pos="1980"/>
              </w:tabs>
              <w:spacing w:line="276" w:lineRule="auto"/>
              <w:ind w:firstLine="176"/>
              <w:jc w:val="center"/>
              <w:rPr>
                <w:sz w:val="24"/>
              </w:rPr>
            </w:pP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5"/>
              <w:jc w:val="center"/>
              <w:rPr>
                <w:sz w:val="24"/>
              </w:rPr>
            </w:pPr>
            <w:r>
              <w:rPr>
                <w:sz w:val="20"/>
                <w:szCs w:val="20"/>
              </w:rPr>
              <w:t>1 218 000</w:t>
            </w:r>
            <w:r w:rsidRPr="00D04AF1">
              <w:rPr>
                <w:sz w:val="24"/>
              </w:rPr>
              <w:t>/</w:t>
            </w:r>
          </w:p>
          <w:p w:rsidR="00EC507C" w:rsidRPr="00ED4B22" w:rsidRDefault="00EC507C" w:rsidP="001C60BE">
            <w:pPr>
              <w:tabs>
                <w:tab w:val="left" w:pos="1980"/>
              </w:tabs>
              <w:spacing w:line="276" w:lineRule="auto"/>
              <w:ind w:firstLine="175"/>
              <w:jc w:val="center"/>
              <w:rPr>
                <w:szCs w:val="22"/>
              </w:rPr>
            </w:pPr>
            <w:r>
              <w:rPr>
                <w:szCs w:val="22"/>
              </w:rPr>
              <w:t>390 000</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Срок эксплуатации полигона, расчётный</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лет</w:t>
            </w:r>
          </w:p>
        </w:tc>
        <w:tc>
          <w:tcPr>
            <w:tcW w:w="198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6"/>
              <w:jc w:val="center"/>
              <w:rPr>
                <w:sz w:val="24"/>
              </w:rPr>
            </w:pPr>
            <w:r w:rsidRPr="00B343C6">
              <w:rPr>
                <w:sz w:val="24"/>
              </w:rPr>
              <w:t>18</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5"/>
              <w:jc w:val="center"/>
              <w:rPr>
                <w:sz w:val="24"/>
              </w:rPr>
            </w:pPr>
            <w:r>
              <w:rPr>
                <w:sz w:val="24"/>
              </w:rPr>
              <w:t>4,7</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Отметка верха террикона складирования</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p>
        </w:tc>
        <w:tc>
          <w:tcPr>
            <w:tcW w:w="198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6"/>
              <w:jc w:val="center"/>
              <w:rPr>
                <w:sz w:val="24"/>
              </w:rPr>
            </w:pPr>
            <w:r>
              <w:rPr>
                <w:sz w:val="24"/>
              </w:rPr>
              <w:t>133</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B343C6" w:rsidP="001C60BE">
            <w:pPr>
              <w:tabs>
                <w:tab w:val="left" w:pos="1980"/>
              </w:tabs>
              <w:spacing w:line="276" w:lineRule="auto"/>
              <w:ind w:firstLine="175"/>
              <w:jc w:val="center"/>
              <w:rPr>
                <w:sz w:val="24"/>
              </w:rPr>
            </w:pPr>
            <w:r>
              <w:rPr>
                <w:sz w:val="24"/>
              </w:rPr>
              <w:t>143</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Протяженность водоотводных лотков</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км</w:t>
            </w:r>
          </w:p>
        </w:tc>
        <w:tc>
          <w:tcPr>
            <w:tcW w:w="198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6"/>
              <w:jc w:val="center"/>
              <w:rPr>
                <w:sz w:val="24"/>
              </w:rPr>
            </w:pPr>
            <w:r w:rsidRPr="00D04AF1">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6A67D9" w:rsidP="001C60BE">
            <w:pPr>
              <w:tabs>
                <w:tab w:val="left" w:pos="1980"/>
              </w:tabs>
              <w:spacing w:line="276" w:lineRule="auto"/>
              <w:ind w:firstLine="175"/>
              <w:jc w:val="center"/>
              <w:rPr>
                <w:sz w:val="24"/>
              </w:rPr>
            </w:pPr>
            <w:r>
              <w:rPr>
                <w:sz w:val="24"/>
              </w:rPr>
              <w:t>1.07</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Площадь участка по градостроительному плану</w:t>
            </w:r>
          </w:p>
        </w:tc>
        <w:tc>
          <w:tcPr>
            <w:tcW w:w="1275" w:type="dxa"/>
            <w:tcBorders>
              <w:top w:val="single" w:sz="4" w:space="0" w:color="auto"/>
              <w:left w:val="single" w:sz="4" w:space="0" w:color="auto"/>
              <w:bottom w:val="single" w:sz="4" w:space="0" w:color="auto"/>
              <w:right w:val="single" w:sz="4" w:space="0" w:color="auto"/>
            </w:tcBorders>
          </w:tcPr>
          <w:p w:rsidR="00EC507C" w:rsidRPr="00D04AF1" w:rsidRDefault="00EC507C" w:rsidP="001C60BE">
            <w:pPr>
              <w:tabs>
                <w:tab w:val="left" w:pos="1980"/>
              </w:tabs>
              <w:spacing w:line="276" w:lineRule="auto"/>
              <w:ind w:firstLine="33"/>
              <w:jc w:val="center"/>
              <w:rPr>
                <w:sz w:val="24"/>
                <w:vertAlign w:val="superscript"/>
              </w:rPr>
            </w:pPr>
            <w:r w:rsidRPr="00D04AF1">
              <w:rPr>
                <w:sz w:val="24"/>
              </w:rPr>
              <w:t>м</w:t>
            </w:r>
            <w:r w:rsidRPr="00D04AF1">
              <w:rPr>
                <w:sz w:val="24"/>
                <w:vertAlign w:val="superscript"/>
              </w:rPr>
              <w:t>2</w:t>
            </w:r>
          </w:p>
          <w:p w:rsidR="00EC507C" w:rsidRPr="00D04AF1" w:rsidRDefault="00EC507C" w:rsidP="001C60BE">
            <w:pPr>
              <w:tabs>
                <w:tab w:val="left" w:pos="1980"/>
              </w:tabs>
              <w:spacing w:line="276" w:lineRule="auto"/>
              <w:ind w:firstLine="33"/>
              <w:jc w:val="center"/>
              <w:rPr>
                <w:sz w:val="24"/>
              </w:rPr>
            </w:pPr>
          </w:p>
        </w:tc>
        <w:tc>
          <w:tcPr>
            <w:tcW w:w="1985" w:type="dxa"/>
            <w:tcBorders>
              <w:top w:val="single" w:sz="4" w:space="0" w:color="auto"/>
              <w:left w:val="single" w:sz="4" w:space="0" w:color="auto"/>
              <w:bottom w:val="single" w:sz="4" w:space="0" w:color="auto"/>
              <w:right w:val="single" w:sz="4" w:space="0" w:color="auto"/>
            </w:tcBorders>
            <w:hideMark/>
          </w:tcPr>
          <w:p w:rsidR="00EC507C" w:rsidRPr="006A67D9" w:rsidRDefault="00B343C6" w:rsidP="001C60BE">
            <w:pPr>
              <w:tabs>
                <w:tab w:val="left" w:pos="1980"/>
              </w:tabs>
              <w:spacing w:line="276" w:lineRule="auto"/>
              <w:ind w:firstLine="176"/>
              <w:jc w:val="center"/>
              <w:rPr>
                <w:sz w:val="24"/>
                <w:highlight w:val="yellow"/>
              </w:rPr>
            </w:pPr>
            <w:r w:rsidRPr="00B343C6">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6A67D9" w:rsidRDefault="00B343C6" w:rsidP="001C60BE">
            <w:pPr>
              <w:tabs>
                <w:tab w:val="left" w:pos="1980"/>
              </w:tabs>
              <w:spacing w:line="276" w:lineRule="auto"/>
              <w:ind w:firstLine="175"/>
              <w:jc w:val="center"/>
              <w:rPr>
                <w:sz w:val="24"/>
                <w:highlight w:val="yellow"/>
              </w:rPr>
            </w:pPr>
            <w:r>
              <w:rPr>
                <w:sz w:val="24"/>
                <w:highlight w:val="yellow"/>
              </w:rPr>
              <w:t>61 406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Площадь полигона  в границах ограждения</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176"/>
              <w:jc w:val="center"/>
              <w:rPr>
                <w:sz w:val="24"/>
              </w:rPr>
            </w:pPr>
            <w:r w:rsidRPr="00D04AF1">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6A67D9" w:rsidP="001C60BE">
            <w:pPr>
              <w:tabs>
                <w:tab w:val="left" w:pos="1980"/>
              </w:tabs>
              <w:spacing w:line="276" w:lineRule="auto"/>
              <w:ind w:firstLine="175"/>
              <w:jc w:val="center"/>
              <w:rPr>
                <w:sz w:val="24"/>
              </w:rPr>
            </w:pPr>
            <w:r>
              <w:rPr>
                <w:sz w:val="24"/>
              </w:rPr>
              <w:t>61 406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Административно-хозяйственная зона</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tcPr>
          <w:p w:rsidR="00EC507C" w:rsidRPr="00D04AF1" w:rsidRDefault="00B343C6" w:rsidP="001C60BE">
            <w:pPr>
              <w:tabs>
                <w:tab w:val="left" w:pos="1980"/>
              </w:tabs>
              <w:spacing w:line="276" w:lineRule="auto"/>
              <w:ind w:firstLine="176"/>
              <w:jc w:val="center"/>
              <w:rPr>
                <w:sz w:val="24"/>
              </w:rPr>
            </w:pPr>
            <w:r>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6A67D9" w:rsidP="001C60BE">
            <w:pPr>
              <w:tabs>
                <w:tab w:val="left" w:pos="1980"/>
              </w:tabs>
              <w:spacing w:line="276" w:lineRule="auto"/>
              <w:ind w:firstLine="175"/>
              <w:jc w:val="center"/>
              <w:rPr>
                <w:sz w:val="24"/>
              </w:rPr>
            </w:pPr>
            <w:r>
              <w:rPr>
                <w:sz w:val="24"/>
              </w:rPr>
              <w:t>12 771</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 в т.ч. площадь застройки</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tcPr>
          <w:p w:rsidR="00EC507C" w:rsidRPr="00D04AF1" w:rsidRDefault="006A67D9" w:rsidP="001C60BE">
            <w:pPr>
              <w:tabs>
                <w:tab w:val="left" w:pos="1980"/>
              </w:tabs>
              <w:spacing w:line="276" w:lineRule="auto"/>
              <w:ind w:firstLine="176"/>
              <w:jc w:val="center"/>
              <w:rPr>
                <w:sz w:val="24"/>
              </w:rPr>
            </w:pPr>
            <w:r>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6A67D9" w:rsidP="001C60BE">
            <w:pPr>
              <w:tabs>
                <w:tab w:val="left" w:pos="1980"/>
              </w:tabs>
              <w:spacing w:line="276" w:lineRule="auto"/>
              <w:ind w:firstLine="175"/>
              <w:jc w:val="center"/>
              <w:rPr>
                <w:sz w:val="24"/>
              </w:rPr>
            </w:pPr>
            <w:r>
              <w:rPr>
                <w:sz w:val="24"/>
              </w:rPr>
              <w:t>716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Участок складирования отходов, в т.ч.</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vertAlign w:val="superscript"/>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B343C6" w:rsidP="001C60BE">
            <w:pPr>
              <w:tabs>
                <w:tab w:val="left" w:pos="1980"/>
              </w:tabs>
              <w:spacing w:line="276" w:lineRule="auto"/>
              <w:ind w:firstLine="176"/>
              <w:jc w:val="center"/>
              <w:rPr>
                <w:sz w:val="24"/>
              </w:rPr>
            </w:pPr>
            <w:r w:rsidRPr="00B343C6">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6A67D9" w:rsidRDefault="006A67D9" w:rsidP="001C60BE">
            <w:pPr>
              <w:tabs>
                <w:tab w:val="left" w:pos="1980"/>
              </w:tabs>
              <w:spacing w:line="276" w:lineRule="auto"/>
              <w:ind w:firstLine="175"/>
              <w:jc w:val="center"/>
              <w:rPr>
                <w:sz w:val="24"/>
                <w:highlight w:val="yellow"/>
              </w:rPr>
            </w:pPr>
            <w:r w:rsidRPr="006A67D9">
              <w:rPr>
                <w:sz w:val="24"/>
              </w:rPr>
              <w:t>46 586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 карта новая К-1</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6"/>
              <w:jc w:val="center"/>
              <w:rPr>
                <w:sz w:val="24"/>
              </w:rPr>
            </w:pPr>
            <w:r w:rsidRPr="00B343C6">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D04AF1" w:rsidRDefault="006A67D9" w:rsidP="001C60BE">
            <w:pPr>
              <w:tabs>
                <w:tab w:val="left" w:pos="1980"/>
              </w:tabs>
              <w:spacing w:line="276" w:lineRule="auto"/>
              <w:ind w:firstLine="175"/>
              <w:jc w:val="center"/>
              <w:rPr>
                <w:sz w:val="24"/>
              </w:rPr>
            </w:pPr>
            <w:r>
              <w:rPr>
                <w:sz w:val="24"/>
              </w:rPr>
              <w:t>8 431</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 существующая карта</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B343C6" w:rsidP="001C60BE">
            <w:pPr>
              <w:tabs>
                <w:tab w:val="left" w:pos="1980"/>
              </w:tabs>
              <w:spacing w:line="276" w:lineRule="auto"/>
              <w:ind w:firstLine="176"/>
              <w:jc w:val="center"/>
              <w:rPr>
                <w:sz w:val="24"/>
              </w:rPr>
            </w:pPr>
            <w:r w:rsidRPr="00B343C6">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B343C6" w:rsidRDefault="006A67D9" w:rsidP="001C60BE">
            <w:pPr>
              <w:tabs>
                <w:tab w:val="left" w:pos="1980"/>
              </w:tabs>
              <w:spacing w:line="276" w:lineRule="auto"/>
              <w:ind w:firstLine="175"/>
              <w:jc w:val="center"/>
              <w:rPr>
                <w:sz w:val="24"/>
              </w:rPr>
            </w:pPr>
            <w:r w:rsidRPr="00B343C6">
              <w:rPr>
                <w:sz w:val="24"/>
              </w:rPr>
              <w:t>38 155</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Напряжение распределительной сети</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В</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6"/>
              <w:jc w:val="center"/>
              <w:rPr>
                <w:sz w:val="24"/>
              </w:rPr>
            </w:pPr>
            <w:r w:rsidRPr="00B343C6">
              <w:rPr>
                <w:sz w:val="24"/>
              </w:rPr>
              <w:t>380/220</w:t>
            </w:r>
          </w:p>
        </w:tc>
        <w:tc>
          <w:tcPr>
            <w:tcW w:w="1808"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5"/>
              <w:jc w:val="center"/>
              <w:rPr>
                <w:sz w:val="24"/>
              </w:rPr>
            </w:pPr>
            <w:r w:rsidRPr="00B343C6">
              <w:rPr>
                <w:sz w:val="24"/>
              </w:rPr>
              <w:t>380/220</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Номинальная частота</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Гц</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6"/>
              <w:jc w:val="center"/>
              <w:rPr>
                <w:sz w:val="24"/>
              </w:rPr>
            </w:pPr>
            <w:r w:rsidRPr="00B343C6">
              <w:rPr>
                <w:sz w:val="24"/>
              </w:rPr>
              <w:t>50</w:t>
            </w:r>
          </w:p>
        </w:tc>
        <w:tc>
          <w:tcPr>
            <w:tcW w:w="1808"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5"/>
              <w:jc w:val="center"/>
              <w:rPr>
                <w:sz w:val="24"/>
              </w:rPr>
            </w:pPr>
            <w:r w:rsidRPr="00B343C6">
              <w:rPr>
                <w:sz w:val="24"/>
              </w:rPr>
              <w:t>50</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Напряжение питающей сети</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кВ</w:t>
            </w:r>
          </w:p>
        </w:tc>
        <w:tc>
          <w:tcPr>
            <w:tcW w:w="1985"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6"/>
              <w:jc w:val="center"/>
              <w:rPr>
                <w:sz w:val="24"/>
              </w:rPr>
            </w:pPr>
            <w:r w:rsidRPr="00B343C6">
              <w:rPr>
                <w:sz w:val="24"/>
              </w:rPr>
              <w:t>6</w:t>
            </w:r>
          </w:p>
        </w:tc>
        <w:tc>
          <w:tcPr>
            <w:tcW w:w="1808" w:type="dxa"/>
            <w:tcBorders>
              <w:top w:val="single" w:sz="4" w:space="0" w:color="auto"/>
              <w:left w:val="single" w:sz="4" w:space="0" w:color="auto"/>
              <w:bottom w:val="single" w:sz="4" w:space="0" w:color="auto"/>
              <w:right w:val="single" w:sz="4" w:space="0" w:color="auto"/>
            </w:tcBorders>
            <w:hideMark/>
          </w:tcPr>
          <w:p w:rsidR="00EC507C" w:rsidRPr="00B343C6" w:rsidRDefault="00EC507C" w:rsidP="001C60BE">
            <w:pPr>
              <w:tabs>
                <w:tab w:val="left" w:pos="1980"/>
              </w:tabs>
              <w:spacing w:line="276" w:lineRule="auto"/>
              <w:ind w:firstLine="175"/>
              <w:jc w:val="center"/>
              <w:rPr>
                <w:sz w:val="24"/>
              </w:rPr>
            </w:pPr>
            <w:r w:rsidRPr="00B343C6">
              <w:rPr>
                <w:sz w:val="24"/>
              </w:rPr>
              <w:t>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Расчётная мощность</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rPr>
            </w:pPr>
            <w:r w:rsidRPr="00D04AF1">
              <w:rPr>
                <w:sz w:val="24"/>
              </w:rPr>
              <w:t>кВт/кВа</w:t>
            </w:r>
          </w:p>
        </w:tc>
        <w:tc>
          <w:tcPr>
            <w:tcW w:w="1985" w:type="dxa"/>
            <w:tcBorders>
              <w:top w:val="single" w:sz="4" w:space="0" w:color="auto"/>
              <w:left w:val="single" w:sz="4" w:space="0" w:color="auto"/>
              <w:bottom w:val="single" w:sz="4" w:space="0" w:color="auto"/>
              <w:right w:val="single" w:sz="4" w:space="0" w:color="auto"/>
            </w:tcBorders>
            <w:hideMark/>
          </w:tcPr>
          <w:p w:rsidR="00EC507C" w:rsidRPr="006A67D9" w:rsidRDefault="00EC507C" w:rsidP="001C60BE">
            <w:pPr>
              <w:tabs>
                <w:tab w:val="left" w:pos="1980"/>
              </w:tabs>
              <w:spacing w:line="276" w:lineRule="auto"/>
              <w:ind w:firstLine="176"/>
              <w:jc w:val="center"/>
              <w:rPr>
                <w:sz w:val="24"/>
                <w:highlight w:val="yellow"/>
              </w:rPr>
            </w:pPr>
            <w:r w:rsidRPr="00B343C6">
              <w:rPr>
                <w:sz w:val="24"/>
              </w:rPr>
              <w:t>15/15.8</w:t>
            </w:r>
          </w:p>
        </w:tc>
        <w:tc>
          <w:tcPr>
            <w:tcW w:w="1808" w:type="dxa"/>
            <w:tcBorders>
              <w:top w:val="single" w:sz="4" w:space="0" w:color="auto"/>
              <w:left w:val="single" w:sz="4" w:space="0" w:color="auto"/>
              <w:bottom w:val="single" w:sz="4" w:space="0" w:color="auto"/>
              <w:right w:val="single" w:sz="4" w:space="0" w:color="auto"/>
            </w:tcBorders>
            <w:hideMark/>
          </w:tcPr>
          <w:p w:rsidR="00EC507C" w:rsidRPr="006A67D9" w:rsidRDefault="00EC507C" w:rsidP="001C60BE">
            <w:pPr>
              <w:tabs>
                <w:tab w:val="left" w:pos="1980"/>
              </w:tabs>
              <w:spacing w:line="276" w:lineRule="auto"/>
              <w:ind w:firstLine="175"/>
              <w:jc w:val="center"/>
              <w:rPr>
                <w:sz w:val="24"/>
                <w:highlight w:val="yellow"/>
              </w:rPr>
            </w:pPr>
            <w:r w:rsidRPr="00B343C6">
              <w:rPr>
                <w:sz w:val="24"/>
                <w:lang w:val="en-US"/>
              </w:rPr>
              <w:t>87</w:t>
            </w:r>
            <w:r w:rsidRPr="00B343C6">
              <w:rPr>
                <w:sz w:val="24"/>
              </w:rPr>
              <w:t>.8/100</w:t>
            </w:r>
          </w:p>
        </w:tc>
      </w:tr>
      <w:tr w:rsidR="00EC507C" w:rsidRPr="00D04AF1" w:rsidTr="00E11D38">
        <w:tc>
          <w:tcPr>
            <w:tcW w:w="4503" w:type="dxa"/>
            <w:tcBorders>
              <w:top w:val="single" w:sz="4" w:space="0" w:color="auto"/>
              <w:left w:val="single" w:sz="4" w:space="0" w:color="auto"/>
              <w:bottom w:val="single" w:sz="4" w:space="0" w:color="auto"/>
              <w:right w:val="single" w:sz="4" w:space="0" w:color="auto"/>
            </w:tcBorders>
            <w:vAlign w:val="center"/>
            <w:hideMark/>
          </w:tcPr>
          <w:p w:rsidR="00EC507C" w:rsidRPr="00D04AF1" w:rsidRDefault="00EC507C" w:rsidP="00E11D38">
            <w:pPr>
              <w:tabs>
                <w:tab w:val="left" w:pos="1980"/>
              </w:tabs>
              <w:spacing w:line="276" w:lineRule="auto"/>
              <w:jc w:val="center"/>
              <w:rPr>
                <w:sz w:val="24"/>
              </w:rPr>
            </w:pPr>
            <w:r w:rsidRPr="00D04AF1">
              <w:rPr>
                <w:sz w:val="24"/>
              </w:rPr>
              <w:t>Годовой расход электроэнергии</w:t>
            </w:r>
          </w:p>
          <w:p w:rsidR="00EC507C" w:rsidRPr="00D04AF1" w:rsidRDefault="00EC507C" w:rsidP="00E11D38">
            <w:pPr>
              <w:numPr>
                <w:ilvl w:val="0"/>
                <w:numId w:val="7"/>
              </w:numPr>
              <w:tabs>
                <w:tab w:val="left" w:pos="1980"/>
              </w:tabs>
              <w:spacing w:line="276" w:lineRule="auto"/>
              <w:contextualSpacing/>
              <w:jc w:val="center"/>
              <w:rPr>
                <w:b/>
                <w:sz w:val="24"/>
                <w:lang w:val="en-US"/>
              </w:rPr>
            </w:pPr>
            <w:r w:rsidRPr="00D04AF1">
              <w:rPr>
                <w:b/>
                <w:sz w:val="24"/>
              </w:rPr>
              <w:t>среднемесячный</w:t>
            </w:r>
          </w:p>
          <w:p w:rsidR="00EC507C" w:rsidRPr="00D04AF1" w:rsidRDefault="00EC507C" w:rsidP="00E11D38">
            <w:pPr>
              <w:numPr>
                <w:ilvl w:val="0"/>
                <w:numId w:val="7"/>
              </w:numPr>
              <w:tabs>
                <w:tab w:val="left" w:pos="1980"/>
              </w:tabs>
              <w:spacing w:line="276" w:lineRule="auto"/>
              <w:contextualSpacing/>
              <w:jc w:val="center"/>
              <w:rPr>
                <w:b/>
                <w:sz w:val="24"/>
                <w:lang w:val="en-US"/>
              </w:rPr>
            </w:pPr>
            <w:r w:rsidRPr="00D04AF1">
              <w:rPr>
                <w:b/>
                <w:sz w:val="24"/>
              </w:rPr>
              <w:t>годовой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EC507C" w:rsidRPr="00D04AF1" w:rsidRDefault="00EC507C" w:rsidP="00E11D38">
            <w:pPr>
              <w:tabs>
                <w:tab w:val="left" w:pos="1980"/>
              </w:tabs>
              <w:spacing w:line="276" w:lineRule="auto"/>
              <w:ind w:firstLine="33"/>
              <w:jc w:val="center"/>
              <w:rPr>
                <w:sz w:val="24"/>
              </w:rPr>
            </w:pPr>
            <w:r w:rsidRPr="00D04AF1">
              <w:rPr>
                <w:sz w:val="24"/>
              </w:rPr>
              <w:t>Тыс.кВт*час</w:t>
            </w:r>
          </w:p>
        </w:tc>
        <w:tc>
          <w:tcPr>
            <w:tcW w:w="1985" w:type="dxa"/>
            <w:tcBorders>
              <w:top w:val="single" w:sz="4" w:space="0" w:color="auto"/>
              <w:left w:val="single" w:sz="4" w:space="0" w:color="auto"/>
              <w:bottom w:val="single" w:sz="4" w:space="0" w:color="auto"/>
              <w:right w:val="single" w:sz="4" w:space="0" w:color="auto"/>
            </w:tcBorders>
            <w:vAlign w:val="center"/>
          </w:tcPr>
          <w:p w:rsidR="00EC507C" w:rsidRPr="00E11D38" w:rsidRDefault="00EC507C" w:rsidP="00E11D38">
            <w:pPr>
              <w:tabs>
                <w:tab w:val="left" w:pos="1980"/>
              </w:tabs>
              <w:spacing w:line="276" w:lineRule="auto"/>
              <w:ind w:firstLine="176"/>
              <w:jc w:val="center"/>
              <w:rPr>
                <w:sz w:val="24"/>
              </w:rPr>
            </w:pPr>
            <w:r w:rsidRPr="00E11D38">
              <w:rPr>
                <w:sz w:val="24"/>
              </w:rPr>
              <w:t>10.95</w:t>
            </w:r>
          </w:p>
          <w:p w:rsidR="00EC507C" w:rsidRPr="00E11D38" w:rsidRDefault="00EC507C" w:rsidP="00E11D38">
            <w:pPr>
              <w:tabs>
                <w:tab w:val="left" w:pos="1980"/>
              </w:tabs>
              <w:spacing w:line="276" w:lineRule="auto"/>
              <w:ind w:firstLine="176"/>
              <w:jc w:val="center"/>
              <w:rPr>
                <w:sz w:val="24"/>
              </w:rPr>
            </w:pPr>
            <w:r w:rsidRPr="00E11D38">
              <w:rPr>
                <w:sz w:val="24"/>
              </w:rPr>
              <w:t>131.4</w:t>
            </w:r>
          </w:p>
        </w:tc>
        <w:tc>
          <w:tcPr>
            <w:tcW w:w="1808" w:type="dxa"/>
            <w:tcBorders>
              <w:top w:val="single" w:sz="4" w:space="0" w:color="auto"/>
              <w:left w:val="single" w:sz="4" w:space="0" w:color="auto"/>
              <w:bottom w:val="single" w:sz="4" w:space="0" w:color="auto"/>
              <w:right w:val="single" w:sz="4" w:space="0" w:color="auto"/>
            </w:tcBorders>
            <w:vAlign w:val="center"/>
          </w:tcPr>
          <w:p w:rsidR="00EC507C" w:rsidRPr="00E11D38" w:rsidRDefault="00EC507C" w:rsidP="00E11D38">
            <w:pPr>
              <w:tabs>
                <w:tab w:val="left" w:pos="1980"/>
              </w:tabs>
              <w:spacing w:line="276" w:lineRule="auto"/>
              <w:ind w:firstLine="175"/>
              <w:jc w:val="center"/>
              <w:rPr>
                <w:sz w:val="24"/>
              </w:rPr>
            </w:pPr>
            <w:r w:rsidRPr="00E11D38">
              <w:rPr>
                <w:sz w:val="24"/>
              </w:rPr>
              <w:t>35.2</w:t>
            </w:r>
          </w:p>
          <w:p w:rsidR="00EC507C" w:rsidRPr="00E11D38" w:rsidRDefault="00EC507C" w:rsidP="00E11D38">
            <w:pPr>
              <w:tabs>
                <w:tab w:val="left" w:pos="1980"/>
              </w:tabs>
              <w:spacing w:line="276" w:lineRule="auto"/>
              <w:ind w:firstLine="175"/>
              <w:jc w:val="center"/>
              <w:rPr>
                <w:sz w:val="24"/>
              </w:rPr>
            </w:pPr>
            <w:r w:rsidRPr="00E11D38">
              <w:rPr>
                <w:sz w:val="24"/>
              </w:rPr>
              <w:t>422.6</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Хозяйственно-питьевое водоснабжение</w:t>
            </w:r>
          </w:p>
          <w:p w:rsidR="00EC507C" w:rsidRPr="00D04AF1" w:rsidRDefault="00EC507C" w:rsidP="00E11D38">
            <w:pPr>
              <w:tabs>
                <w:tab w:val="left" w:pos="1980"/>
              </w:tabs>
              <w:spacing w:line="276" w:lineRule="auto"/>
              <w:jc w:val="center"/>
              <w:rPr>
                <w:sz w:val="24"/>
              </w:rPr>
            </w:pPr>
            <w:r w:rsidRPr="00D04AF1">
              <w:rPr>
                <w:sz w:val="24"/>
              </w:rPr>
              <w:t>в период эксплуатации</w:t>
            </w:r>
          </w:p>
        </w:tc>
        <w:tc>
          <w:tcPr>
            <w:tcW w:w="1275" w:type="dxa"/>
            <w:tcBorders>
              <w:top w:val="single" w:sz="4" w:space="0" w:color="auto"/>
              <w:left w:val="single" w:sz="4" w:space="0" w:color="auto"/>
              <w:bottom w:val="single" w:sz="4" w:space="0" w:color="auto"/>
              <w:right w:val="single" w:sz="4" w:space="0" w:color="auto"/>
            </w:tcBorders>
          </w:tcPr>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/сутки</w:t>
            </w:r>
          </w:p>
          <w:p w:rsidR="00EC507C" w:rsidRPr="00D04AF1" w:rsidRDefault="00EC507C" w:rsidP="001C60BE">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/год</w:t>
            </w:r>
          </w:p>
          <w:p w:rsidR="00EC507C" w:rsidRPr="00D04AF1" w:rsidRDefault="00EC507C" w:rsidP="001C60BE">
            <w:pPr>
              <w:tabs>
                <w:tab w:val="left" w:pos="1980"/>
              </w:tabs>
              <w:spacing w:line="276" w:lineRule="auto"/>
              <w:ind w:firstLine="33"/>
              <w:jc w:val="center"/>
              <w:rPr>
                <w:sz w:val="24"/>
              </w:rPr>
            </w:pPr>
          </w:p>
        </w:tc>
        <w:tc>
          <w:tcPr>
            <w:tcW w:w="1985" w:type="dxa"/>
            <w:tcBorders>
              <w:top w:val="single" w:sz="4" w:space="0" w:color="auto"/>
              <w:left w:val="single" w:sz="4" w:space="0" w:color="auto"/>
              <w:bottom w:val="single" w:sz="4" w:space="0" w:color="auto"/>
              <w:right w:val="single" w:sz="4" w:space="0" w:color="auto"/>
            </w:tcBorders>
            <w:hideMark/>
          </w:tcPr>
          <w:p w:rsidR="00EC507C" w:rsidRPr="001D3C1A" w:rsidRDefault="00EC507C" w:rsidP="001C60BE">
            <w:pPr>
              <w:tabs>
                <w:tab w:val="left" w:pos="1980"/>
              </w:tabs>
              <w:spacing w:line="276" w:lineRule="auto"/>
              <w:ind w:firstLine="176"/>
              <w:jc w:val="center"/>
              <w:rPr>
                <w:sz w:val="24"/>
                <w:highlight w:val="yellow"/>
              </w:rPr>
            </w:pPr>
            <w:r w:rsidRPr="00E11D38">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E11D38" w:rsidRDefault="00E11D38" w:rsidP="001C60BE">
            <w:pPr>
              <w:tabs>
                <w:tab w:val="left" w:pos="1980"/>
              </w:tabs>
              <w:spacing w:line="276" w:lineRule="auto"/>
              <w:ind w:firstLine="175"/>
              <w:jc w:val="center"/>
              <w:rPr>
                <w:sz w:val="24"/>
              </w:rPr>
            </w:pPr>
            <w:r>
              <w:rPr>
                <w:sz w:val="24"/>
              </w:rPr>
              <w:t>2.60</w:t>
            </w:r>
            <w:r w:rsidR="00EC507C" w:rsidRPr="00E11D38">
              <w:rPr>
                <w:sz w:val="24"/>
              </w:rPr>
              <w:t>/</w:t>
            </w:r>
          </w:p>
          <w:p w:rsidR="00EC507C" w:rsidRPr="001D3C1A" w:rsidRDefault="00E11D38" w:rsidP="001C60BE">
            <w:pPr>
              <w:tabs>
                <w:tab w:val="left" w:pos="1980"/>
              </w:tabs>
              <w:spacing w:line="276" w:lineRule="auto"/>
              <w:ind w:firstLine="175"/>
              <w:jc w:val="center"/>
              <w:rPr>
                <w:sz w:val="24"/>
                <w:highlight w:val="yellow"/>
              </w:rPr>
            </w:pPr>
            <w:r>
              <w:rPr>
                <w:sz w:val="24"/>
              </w:rPr>
              <w:t>949</w:t>
            </w:r>
          </w:p>
        </w:tc>
      </w:tr>
      <w:tr w:rsidR="00E11D38"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11D38" w:rsidRPr="00D04AF1" w:rsidRDefault="00E11D38" w:rsidP="00EC2A51">
            <w:pPr>
              <w:tabs>
                <w:tab w:val="left" w:pos="1980"/>
              </w:tabs>
              <w:spacing w:line="276" w:lineRule="auto"/>
              <w:jc w:val="center"/>
              <w:rPr>
                <w:sz w:val="24"/>
              </w:rPr>
            </w:pPr>
            <w:r w:rsidRPr="00D04AF1">
              <w:rPr>
                <w:sz w:val="24"/>
              </w:rPr>
              <w:t>Хозяйственно-бытовые сточные воды</w:t>
            </w:r>
          </w:p>
          <w:p w:rsidR="00E11D38" w:rsidRPr="00D04AF1" w:rsidRDefault="00E11D38" w:rsidP="00EC2A51">
            <w:pPr>
              <w:tabs>
                <w:tab w:val="left" w:pos="1980"/>
              </w:tabs>
              <w:spacing w:line="276" w:lineRule="auto"/>
              <w:jc w:val="center"/>
              <w:rPr>
                <w:sz w:val="24"/>
              </w:rPr>
            </w:pPr>
            <w:r w:rsidRPr="00D04AF1">
              <w:rPr>
                <w:sz w:val="24"/>
              </w:rPr>
              <w:t>в основной период эксплуатации</w:t>
            </w:r>
          </w:p>
        </w:tc>
        <w:tc>
          <w:tcPr>
            <w:tcW w:w="1275" w:type="dxa"/>
            <w:tcBorders>
              <w:top w:val="single" w:sz="4" w:space="0" w:color="auto"/>
              <w:left w:val="single" w:sz="4" w:space="0" w:color="auto"/>
              <w:bottom w:val="single" w:sz="4" w:space="0" w:color="auto"/>
              <w:right w:val="single" w:sz="4" w:space="0" w:color="auto"/>
            </w:tcBorders>
          </w:tcPr>
          <w:p w:rsidR="00E11D38" w:rsidRPr="00D04AF1" w:rsidRDefault="00E11D38" w:rsidP="001C60BE">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/сутки</w:t>
            </w:r>
          </w:p>
          <w:p w:rsidR="00E11D38" w:rsidRPr="00D04AF1" w:rsidRDefault="00E11D38" w:rsidP="001C60BE">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/год</w:t>
            </w:r>
          </w:p>
          <w:p w:rsidR="00E11D38" w:rsidRPr="00D04AF1" w:rsidRDefault="00E11D38" w:rsidP="001C60BE">
            <w:pPr>
              <w:tabs>
                <w:tab w:val="left" w:pos="1980"/>
              </w:tabs>
              <w:spacing w:line="276" w:lineRule="auto"/>
              <w:ind w:firstLine="33"/>
              <w:jc w:val="center"/>
              <w:rPr>
                <w:sz w:val="24"/>
              </w:rPr>
            </w:pPr>
          </w:p>
        </w:tc>
        <w:tc>
          <w:tcPr>
            <w:tcW w:w="1985" w:type="dxa"/>
            <w:tcBorders>
              <w:top w:val="single" w:sz="4" w:space="0" w:color="auto"/>
              <w:left w:val="single" w:sz="4" w:space="0" w:color="auto"/>
              <w:bottom w:val="single" w:sz="4" w:space="0" w:color="auto"/>
              <w:right w:val="single" w:sz="4" w:space="0" w:color="auto"/>
            </w:tcBorders>
            <w:hideMark/>
          </w:tcPr>
          <w:p w:rsidR="00E11D38" w:rsidRPr="001D3C1A" w:rsidRDefault="00E11D38" w:rsidP="00AB4610">
            <w:pPr>
              <w:tabs>
                <w:tab w:val="left" w:pos="1980"/>
              </w:tabs>
              <w:spacing w:line="276" w:lineRule="auto"/>
              <w:ind w:firstLine="176"/>
              <w:jc w:val="center"/>
              <w:rPr>
                <w:sz w:val="24"/>
                <w:highlight w:val="yellow"/>
              </w:rPr>
            </w:pPr>
            <w:r w:rsidRPr="00E11D38">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11D38" w:rsidRPr="00E11D38" w:rsidRDefault="00E11D38" w:rsidP="00AB4610">
            <w:pPr>
              <w:tabs>
                <w:tab w:val="left" w:pos="1980"/>
              </w:tabs>
              <w:spacing w:line="276" w:lineRule="auto"/>
              <w:ind w:firstLine="175"/>
              <w:jc w:val="center"/>
              <w:rPr>
                <w:sz w:val="24"/>
              </w:rPr>
            </w:pPr>
            <w:r>
              <w:rPr>
                <w:sz w:val="24"/>
              </w:rPr>
              <w:t>2.60</w:t>
            </w:r>
            <w:r w:rsidRPr="00E11D38">
              <w:rPr>
                <w:sz w:val="24"/>
              </w:rPr>
              <w:t>/</w:t>
            </w:r>
          </w:p>
          <w:p w:rsidR="00E11D38" w:rsidRPr="001D3C1A" w:rsidRDefault="00E11D38" w:rsidP="00AB4610">
            <w:pPr>
              <w:tabs>
                <w:tab w:val="left" w:pos="1980"/>
              </w:tabs>
              <w:spacing w:line="276" w:lineRule="auto"/>
              <w:ind w:firstLine="175"/>
              <w:jc w:val="center"/>
              <w:rPr>
                <w:sz w:val="24"/>
                <w:highlight w:val="yellow"/>
              </w:rPr>
            </w:pPr>
            <w:r>
              <w:rPr>
                <w:sz w:val="24"/>
              </w:rPr>
              <w:t>949</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Противопожарное водоснабжение</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1C60BE">
            <w:pPr>
              <w:tabs>
                <w:tab w:val="left" w:pos="1980"/>
              </w:tabs>
              <w:spacing w:line="276" w:lineRule="auto"/>
              <w:ind w:firstLine="33"/>
              <w:jc w:val="center"/>
              <w:rPr>
                <w:sz w:val="24"/>
                <w:vertAlign w:val="superscript"/>
              </w:rPr>
            </w:pPr>
            <w:r w:rsidRPr="00D04AF1">
              <w:rPr>
                <w:sz w:val="24"/>
              </w:rPr>
              <w:t>м</w:t>
            </w:r>
            <w:r w:rsidRPr="00D04AF1">
              <w:rPr>
                <w:sz w:val="24"/>
                <w:vertAlign w:val="superscript"/>
              </w:rPr>
              <w:t>3</w:t>
            </w:r>
          </w:p>
        </w:tc>
        <w:tc>
          <w:tcPr>
            <w:tcW w:w="1985" w:type="dxa"/>
            <w:tcBorders>
              <w:top w:val="single" w:sz="4" w:space="0" w:color="auto"/>
              <w:left w:val="single" w:sz="4" w:space="0" w:color="auto"/>
              <w:bottom w:val="single" w:sz="4" w:space="0" w:color="auto"/>
              <w:right w:val="single" w:sz="4" w:space="0" w:color="auto"/>
            </w:tcBorders>
            <w:hideMark/>
          </w:tcPr>
          <w:p w:rsidR="00EC507C" w:rsidRPr="00E11D38" w:rsidRDefault="00EC507C" w:rsidP="001C60BE">
            <w:pPr>
              <w:tabs>
                <w:tab w:val="left" w:pos="1980"/>
              </w:tabs>
              <w:spacing w:line="276" w:lineRule="auto"/>
              <w:ind w:firstLine="176"/>
              <w:jc w:val="center"/>
              <w:rPr>
                <w:sz w:val="24"/>
              </w:rPr>
            </w:pPr>
            <w:r w:rsidRPr="00E11D38">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E11D38" w:rsidRDefault="00E11D38" w:rsidP="001C60BE">
            <w:pPr>
              <w:tabs>
                <w:tab w:val="left" w:pos="1980"/>
              </w:tabs>
              <w:spacing w:line="276" w:lineRule="auto"/>
              <w:ind w:firstLine="175"/>
              <w:jc w:val="center"/>
              <w:rPr>
                <w:sz w:val="24"/>
              </w:rPr>
            </w:pPr>
            <w:r>
              <w:rPr>
                <w:sz w:val="24"/>
              </w:rPr>
              <w:t>108</w:t>
            </w:r>
          </w:p>
        </w:tc>
      </w:tr>
      <w:tr w:rsidR="00EC507C" w:rsidRPr="00D04AF1" w:rsidTr="00EC2A51">
        <w:tc>
          <w:tcPr>
            <w:tcW w:w="4503"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C2A51">
            <w:pPr>
              <w:tabs>
                <w:tab w:val="left" w:pos="1980"/>
              </w:tabs>
              <w:spacing w:line="276" w:lineRule="auto"/>
              <w:jc w:val="center"/>
              <w:rPr>
                <w:sz w:val="24"/>
              </w:rPr>
            </w:pPr>
            <w:r w:rsidRPr="00D04AF1">
              <w:rPr>
                <w:sz w:val="24"/>
              </w:rPr>
              <w:t>Расход воды на полив</w:t>
            </w:r>
          </w:p>
        </w:tc>
        <w:tc>
          <w:tcPr>
            <w:tcW w:w="1275" w:type="dxa"/>
            <w:tcBorders>
              <w:top w:val="single" w:sz="4" w:space="0" w:color="auto"/>
              <w:left w:val="single" w:sz="4" w:space="0" w:color="auto"/>
              <w:bottom w:val="single" w:sz="4" w:space="0" w:color="auto"/>
              <w:right w:val="single" w:sz="4" w:space="0" w:color="auto"/>
            </w:tcBorders>
            <w:hideMark/>
          </w:tcPr>
          <w:p w:rsidR="00EC507C" w:rsidRPr="00D04AF1" w:rsidRDefault="00EC507C" w:rsidP="00E11D38">
            <w:pPr>
              <w:tabs>
                <w:tab w:val="left" w:pos="1980"/>
              </w:tabs>
              <w:spacing w:line="276" w:lineRule="auto"/>
              <w:ind w:firstLine="33"/>
              <w:jc w:val="center"/>
              <w:rPr>
                <w:sz w:val="24"/>
              </w:rPr>
            </w:pPr>
            <w:r w:rsidRPr="00D04AF1">
              <w:rPr>
                <w:sz w:val="24"/>
              </w:rPr>
              <w:t>м</w:t>
            </w:r>
            <w:r w:rsidRPr="00D04AF1">
              <w:rPr>
                <w:sz w:val="24"/>
                <w:vertAlign w:val="superscript"/>
              </w:rPr>
              <w:t>3</w:t>
            </w:r>
            <w:r w:rsidRPr="00D04AF1">
              <w:rPr>
                <w:sz w:val="24"/>
              </w:rPr>
              <w:t>/</w:t>
            </w:r>
            <w:r w:rsidR="00E11D38">
              <w:rPr>
                <w:sz w:val="24"/>
              </w:rPr>
              <w:t>сутки</w:t>
            </w:r>
          </w:p>
        </w:tc>
        <w:tc>
          <w:tcPr>
            <w:tcW w:w="1985" w:type="dxa"/>
            <w:tcBorders>
              <w:top w:val="single" w:sz="4" w:space="0" w:color="auto"/>
              <w:left w:val="single" w:sz="4" w:space="0" w:color="auto"/>
              <w:bottom w:val="single" w:sz="4" w:space="0" w:color="auto"/>
              <w:right w:val="single" w:sz="4" w:space="0" w:color="auto"/>
            </w:tcBorders>
            <w:hideMark/>
          </w:tcPr>
          <w:p w:rsidR="00EC507C" w:rsidRPr="001D3C1A" w:rsidRDefault="00EC507C" w:rsidP="001C60BE">
            <w:pPr>
              <w:tabs>
                <w:tab w:val="left" w:pos="1980"/>
              </w:tabs>
              <w:spacing w:line="276" w:lineRule="auto"/>
              <w:ind w:firstLine="176"/>
              <w:jc w:val="center"/>
              <w:rPr>
                <w:sz w:val="24"/>
                <w:highlight w:val="yellow"/>
              </w:rPr>
            </w:pPr>
            <w:r w:rsidRPr="005A5A36">
              <w:rPr>
                <w:sz w:val="24"/>
              </w:rPr>
              <w:t>-</w:t>
            </w:r>
          </w:p>
        </w:tc>
        <w:tc>
          <w:tcPr>
            <w:tcW w:w="1808" w:type="dxa"/>
            <w:tcBorders>
              <w:top w:val="single" w:sz="4" w:space="0" w:color="auto"/>
              <w:left w:val="single" w:sz="4" w:space="0" w:color="auto"/>
              <w:bottom w:val="single" w:sz="4" w:space="0" w:color="auto"/>
              <w:right w:val="single" w:sz="4" w:space="0" w:color="auto"/>
            </w:tcBorders>
            <w:hideMark/>
          </w:tcPr>
          <w:p w:rsidR="00EC507C" w:rsidRPr="001D3C1A" w:rsidRDefault="00E11D38" w:rsidP="001D3C1A">
            <w:pPr>
              <w:tabs>
                <w:tab w:val="left" w:pos="1980"/>
              </w:tabs>
              <w:spacing w:line="276" w:lineRule="auto"/>
              <w:ind w:firstLine="175"/>
              <w:jc w:val="center"/>
              <w:rPr>
                <w:sz w:val="24"/>
              </w:rPr>
            </w:pPr>
            <w:r>
              <w:rPr>
                <w:sz w:val="24"/>
              </w:rPr>
              <w:t>32,05</w:t>
            </w:r>
          </w:p>
        </w:tc>
      </w:tr>
    </w:tbl>
    <w:p w:rsidR="006773B0" w:rsidRPr="00D04AF1" w:rsidRDefault="006773B0" w:rsidP="006773B0">
      <w:pPr>
        <w:tabs>
          <w:tab w:val="left" w:pos="1980"/>
        </w:tabs>
        <w:spacing w:line="276" w:lineRule="auto"/>
        <w:jc w:val="left"/>
        <w:rPr>
          <w:sz w:val="24"/>
        </w:rPr>
      </w:pPr>
      <w:r w:rsidRPr="00D04AF1">
        <w:rPr>
          <w:sz w:val="24"/>
        </w:rPr>
        <w:t>Примечание: *) данные показатели относятся к периоду «после реконструкции»</w:t>
      </w:r>
    </w:p>
    <w:p w:rsidR="006773B0" w:rsidRPr="00D04AF1" w:rsidRDefault="006773B0" w:rsidP="006773B0">
      <w:pPr>
        <w:tabs>
          <w:tab w:val="left" w:pos="1980"/>
        </w:tabs>
        <w:spacing w:line="276" w:lineRule="auto"/>
        <w:ind w:firstLine="0"/>
        <w:jc w:val="left"/>
        <w:rPr>
          <w:sz w:val="24"/>
        </w:rPr>
      </w:pPr>
    </w:p>
    <w:p w:rsidR="00732F69" w:rsidRPr="00D04AF1" w:rsidRDefault="00732F69" w:rsidP="00732F69">
      <w:pPr>
        <w:tabs>
          <w:tab w:val="left" w:pos="1980"/>
        </w:tabs>
        <w:spacing w:line="276" w:lineRule="auto"/>
        <w:ind w:firstLine="0"/>
        <w:jc w:val="left"/>
        <w:rPr>
          <w:sz w:val="24"/>
        </w:rPr>
      </w:pPr>
    </w:p>
    <w:p w:rsidR="00732F69" w:rsidRPr="00ED382A" w:rsidRDefault="00732F69" w:rsidP="007468A9">
      <w:pPr>
        <w:pStyle w:val="afa"/>
        <w:numPr>
          <w:ilvl w:val="0"/>
          <w:numId w:val="10"/>
        </w:numPr>
        <w:tabs>
          <w:tab w:val="left" w:pos="1980"/>
        </w:tabs>
        <w:spacing w:line="276" w:lineRule="auto"/>
        <w:ind w:left="644"/>
        <w:rPr>
          <w:b/>
          <w:sz w:val="28"/>
          <w:szCs w:val="28"/>
        </w:rPr>
      </w:pPr>
      <w:r w:rsidRPr="00ED382A">
        <w:rPr>
          <w:b/>
          <w:sz w:val="28"/>
          <w:szCs w:val="28"/>
        </w:rPr>
        <w:t xml:space="preserve">Сведения о наличии разработанных и согласованных специальных </w:t>
      </w:r>
    </w:p>
    <w:p w:rsidR="00732F69" w:rsidRPr="00ED382A" w:rsidRDefault="00732F69" w:rsidP="00ED382A">
      <w:pPr>
        <w:tabs>
          <w:tab w:val="left" w:pos="1980"/>
        </w:tabs>
        <w:spacing w:line="276" w:lineRule="auto"/>
        <w:rPr>
          <w:b/>
          <w:sz w:val="28"/>
          <w:szCs w:val="28"/>
        </w:rPr>
      </w:pPr>
      <w:r w:rsidRPr="00ED382A">
        <w:rPr>
          <w:b/>
          <w:sz w:val="28"/>
          <w:szCs w:val="28"/>
        </w:rPr>
        <w:t>технических условий</w:t>
      </w:r>
    </w:p>
    <w:p w:rsidR="00732F69" w:rsidRPr="00D04AF1" w:rsidRDefault="00732F69" w:rsidP="00732F69">
      <w:pPr>
        <w:pStyle w:val="afa"/>
        <w:tabs>
          <w:tab w:val="left" w:pos="1980"/>
        </w:tabs>
        <w:spacing w:line="276" w:lineRule="auto"/>
        <w:ind w:left="1080" w:firstLine="0"/>
        <w:rPr>
          <w:b/>
          <w:i/>
          <w:sz w:val="28"/>
          <w:szCs w:val="28"/>
        </w:rPr>
      </w:pPr>
    </w:p>
    <w:p w:rsidR="00732F69" w:rsidRPr="00ED382A" w:rsidRDefault="00732F69" w:rsidP="00ED382A">
      <w:pPr>
        <w:rPr>
          <w:sz w:val="24"/>
        </w:rPr>
      </w:pPr>
      <w:r w:rsidRPr="00ED382A">
        <w:rPr>
          <w:sz w:val="24"/>
        </w:rPr>
        <w:t>При разработке проекта реконструкции полигона ТКО</w:t>
      </w:r>
      <w:r w:rsidR="006E5B8A">
        <w:rPr>
          <w:sz w:val="24"/>
        </w:rPr>
        <w:t xml:space="preserve"> разработанных и согласованных </w:t>
      </w:r>
      <w:r w:rsidRPr="00ED382A">
        <w:rPr>
          <w:sz w:val="24"/>
        </w:rPr>
        <w:t>специальных технических условий не применялось.</w:t>
      </w:r>
    </w:p>
    <w:p w:rsidR="00732F69" w:rsidRPr="00D04AF1" w:rsidRDefault="00732F69" w:rsidP="00732F69">
      <w:pPr>
        <w:pStyle w:val="afa"/>
        <w:tabs>
          <w:tab w:val="left" w:pos="1980"/>
        </w:tabs>
        <w:spacing w:line="276" w:lineRule="auto"/>
        <w:ind w:left="1080" w:firstLine="0"/>
        <w:rPr>
          <w:sz w:val="24"/>
        </w:rPr>
      </w:pPr>
    </w:p>
    <w:p w:rsidR="00732F69" w:rsidRPr="007E36D8" w:rsidRDefault="00732F69" w:rsidP="007468A9">
      <w:pPr>
        <w:pStyle w:val="afa"/>
        <w:numPr>
          <w:ilvl w:val="0"/>
          <w:numId w:val="10"/>
        </w:numPr>
        <w:tabs>
          <w:tab w:val="left" w:pos="1980"/>
        </w:tabs>
        <w:spacing w:line="276" w:lineRule="auto"/>
        <w:ind w:left="644"/>
        <w:rPr>
          <w:b/>
          <w:sz w:val="28"/>
          <w:szCs w:val="28"/>
        </w:rPr>
      </w:pPr>
      <w:r w:rsidRPr="007E36D8">
        <w:rPr>
          <w:b/>
          <w:sz w:val="28"/>
          <w:szCs w:val="28"/>
        </w:rPr>
        <w:t>Данные о проектной мощности объекта капитального строительства, значимости объекта капитального строительства для поселений, а также о численности р</w:t>
      </w:r>
      <w:r w:rsidR="00EB1596">
        <w:rPr>
          <w:b/>
          <w:sz w:val="28"/>
          <w:szCs w:val="28"/>
        </w:rPr>
        <w:t>аботников и их профессионально-</w:t>
      </w:r>
      <w:r w:rsidRPr="007E36D8">
        <w:rPr>
          <w:b/>
          <w:sz w:val="28"/>
          <w:szCs w:val="28"/>
        </w:rPr>
        <w:t>квалификационном составе.</w:t>
      </w:r>
    </w:p>
    <w:p w:rsidR="00732F69" w:rsidRPr="00D04AF1" w:rsidRDefault="00732F69" w:rsidP="00732F69">
      <w:pPr>
        <w:spacing w:line="240" w:lineRule="auto"/>
        <w:ind w:left="720" w:firstLine="0"/>
        <w:jc w:val="left"/>
        <w:rPr>
          <w:sz w:val="24"/>
          <w:lang w:eastAsia="ru-RU"/>
        </w:rPr>
      </w:pPr>
      <w:r w:rsidRPr="00D04AF1">
        <w:rPr>
          <w:sz w:val="24"/>
          <w:lang w:eastAsia="ru-RU"/>
        </w:rPr>
        <w:t xml:space="preserve"> </w:t>
      </w:r>
    </w:p>
    <w:p w:rsidR="00CE0525" w:rsidRPr="00EB1596" w:rsidRDefault="00732F69" w:rsidP="00EB1596">
      <w:pPr>
        <w:rPr>
          <w:sz w:val="24"/>
          <w:lang w:eastAsia="ru-RU"/>
        </w:rPr>
      </w:pPr>
      <w:r w:rsidRPr="00EB1596">
        <w:rPr>
          <w:sz w:val="24"/>
          <w:lang w:eastAsia="ru-RU"/>
        </w:rPr>
        <w:t>В соответствии с пунктом 10  Технического задания на проектирование объекта мощность полигона по приёму твёрдых коммунальных отходов составляет:</w:t>
      </w:r>
    </w:p>
    <w:p w:rsidR="007E36D8" w:rsidRPr="00EB1596" w:rsidRDefault="007E36D8" w:rsidP="00EB1596">
      <w:pPr>
        <w:pStyle w:val="afa"/>
        <w:numPr>
          <w:ilvl w:val="0"/>
          <w:numId w:val="17"/>
        </w:numPr>
        <w:rPr>
          <w:color w:val="000000"/>
          <w:sz w:val="24"/>
        </w:rPr>
      </w:pPr>
      <w:r w:rsidRPr="00EB1596">
        <w:rPr>
          <w:color w:val="000000"/>
          <w:sz w:val="24"/>
        </w:rPr>
        <w:t>Основной период эксплуатации – 100  тыс. тонн в год.</w:t>
      </w:r>
    </w:p>
    <w:p w:rsidR="007E36D8" w:rsidRPr="00EB1596" w:rsidRDefault="007E36D8" w:rsidP="00EB1596">
      <w:pPr>
        <w:pStyle w:val="afa"/>
        <w:numPr>
          <w:ilvl w:val="0"/>
          <w:numId w:val="17"/>
        </w:numPr>
        <w:rPr>
          <w:color w:val="000000"/>
          <w:sz w:val="24"/>
        </w:rPr>
      </w:pPr>
      <w:r w:rsidRPr="00EB1596">
        <w:rPr>
          <w:color w:val="000000"/>
          <w:sz w:val="24"/>
        </w:rPr>
        <w:t xml:space="preserve">Режим работы полигона – ежедневно посменный (день через день), 365 дней в году. </w:t>
      </w:r>
    </w:p>
    <w:p w:rsidR="007E36D8" w:rsidRPr="00EB1596" w:rsidRDefault="007E36D8" w:rsidP="00EB1596">
      <w:pPr>
        <w:pStyle w:val="afa"/>
        <w:numPr>
          <w:ilvl w:val="0"/>
          <w:numId w:val="17"/>
        </w:numPr>
        <w:rPr>
          <w:sz w:val="24"/>
        </w:rPr>
      </w:pPr>
      <w:r w:rsidRPr="00EB1596">
        <w:rPr>
          <w:color w:val="000000"/>
          <w:sz w:val="24"/>
        </w:rPr>
        <w:t>Поступление ТКО на полигон – ежедневно.</w:t>
      </w:r>
    </w:p>
    <w:p w:rsidR="00732F69" w:rsidRPr="00EB1596" w:rsidRDefault="00732F69" w:rsidP="00EB1596">
      <w:pPr>
        <w:rPr>
          <w:sz w:val="32"/>
          <w:szCs w:val="28"/>
        </w:rPr>
      </w:pPr>
    </w:p>
    <w:p w:rsidR="00CE0525" w:rsidRPr="00EB1596" w:rsidRDefault="00CE0525" w:rsidP="00EB1596">
      <w:pPr>
        <w:rPr>
          <w:rFonts w:eastAsia="Mangal"/>
          <w:sz w:val="24"/>
          <w:szCs w:val="20"/>
          <w:lang w:eastAsia="ru-RU"/>
        </w:rPr>
      </w:pPr>
      <w:r w:rsidRPr="00EB1596">
        <w:rPr>
          <w:rFonts w:eastAsia="Times New Roman"/>
          <w:sz w:val="24"/>
          <w:szCs w:val="20"/>
          <w:lang w:eastAsia="ru-RU"/>
        </w:rPr>
        <w:t xml:space="preserve">Режим работы полигона 365 дней в году, посменный. Количество смен в сутки – одна </w:t>
      </w:r>
      <w:r w:rsidRPr="00EB1596">
        <w:rPr>
          <w:rFonts w:eastAsia="Mangal"/>
          <w:sz w:val="24"/>
          <w:szCs w:val="20"/>
          <w:lang w:eastAsia="ru-RU"/>
        </w:rPr>
        <w:t>смена, продолжительность смены – 12 часов.</w:t>
      </w:r>
    </w:p>
    <w:p w:rsidR="00732F69" w:rsidRPr="00FA5118" w:rsidRDefault="00732F69" w:rsidP="00FA5118">
      <w:pPr>
        <w:rPr>
          <w:sz w:val="24"/>
        </w:rPr>
      </w:pPr>
      <w:r w:rsidRPr="00FA5118">
        <w:rPr>
          <w:sz w:val="24"/>
        </w:rPr>
        <w:t>Поступление ТКО на полигон – ежедневно.</w:t>
      </w:r>
    </w:p>
    <w:p w:rsidR="00FA5118" w:rsidRPr="00FA5118" w:rsidRDefault="00FA5118" w:rsidP="00FA5118">
      <w:pPr>
        <w:rPr>
          <w:rFonts w:eastAsia="Mangal"/>
          <w:sz w:val="24"/>
          <w:szCs w:val="20"/>
          <w:lang w:eastAsia="ru-RU"/>
        </w:rPr>
      </w:pPr>
      <w:r w:rsidRPr="00FA5118">
        <w:rPr>
          <w:rFonts w:eastAsia="Mangal"/>
          <w:sz w:val="24"/>
          <w:szCs w:val="20"/>
          <w:lang w:eastAsia="ru-RU"/>
        </w:rPr>
        <w:t>Численный и профессионально-квалификационный состав рабочих определен на основе норм обслуживания технологического оборудования, технологического процесса и режима труда и отдыха работающих.</w:t>
      </w:r>
    </w:p>
    <w:p w:rsidR="00FA5118" w:rsidRPr="00FA5118" w:rsidRDefault="00FA5118" w:rsidP="00FA5118">
      <w:pPr>
        <w:rPr>
          <w:sz w:val="24"/>
        </w:rPr>
      </w:pPr>
      <w:r w:rsidRPr="00FA5118">
        <w:rPr>
          <w:rFonts w:eastAsia="Mangal"/>
          <w:sz w:val="24"/>
          <w:lang w:eastAsia="ru-RU"/>
        </w:rPr>
        <w:t>Организация и оснащение рабочих мест осуществляется с учетом их назначения по квалификации и профессиям, числу работающих, уровню специализации, механизации и автоматизации работ, количеству обслуживаемого оборудования и проч.</w:t>
      </w:r>
    </w:p>
    <w:p w:rsidR="00732F69" w:rsidRPr="00FA5118" w:rsidRDefault="00732F69" w:rsidP="00FA5118">
      <w:pPr>
        <w:rPr>
          <w:rFonts w:eastAsia="Mangal"/>
          <w:sz w:val="24"/>
          <w:lang w:eastAsia="ru-RU"/>
        </w:rPr>
      </w:pPr>
      <w:r w:rsidRPr="00FA5118">
        <w:rPr>
          <w:rFonts w:eastAsia="Mangal"/>
          <w:sz w:val="24"/>
          <w:lang w:eastAsia="ru-RU"/>
        </w:rPr>
        <w:t>Сведения о</w:t>
      </w:r>
      <w:r w:rsidR="002F6966" w:rsidRPr="00FA5118">
        <w:rPr>
          <w:rFonts w:eastAsia="Mangal"/>
          <w:sz w:val="24"/>
          <w:lang w:eastAsia="ru-RU"/>
        </w:rPr>
        <w:t xml:space="preserve"> численности персонала приведены</w:t>
      </w:r>
      <w:r w:rsidRPr="00FA5118">
        <w:rPr>
          <w:rFonts w:eastAsia="Mangal"/>
          <w:sz w:val="24"/>
          <w:lang w:eastAsia="ru-RU"/>
        </w:rPr>
        <w:t xml:space="preserve"> в таблице </w:t>
      </w:r>
      <w:r w:rsidR="00FA5118">
        <w:rPr>
          <w:rFonts w:eastAsia="Mangal"/>
          <w:sz w:val="24"/>
          <w:lang w:eastAsia="ru-RU"/>
        </w:rPr>
        <w:t>15.</w:t>
      </w:r>
      <w:r w:rsidRPr="00FA5118">
        <w:rPr>
          <w:rFonts w:eastAsia="Mangal"/>
          <w:sz w:val="24"/>
          <w:lang w:eastAsia="ru-RU"/>
        </w:rPr>
        <w:t>1</w:t>
      </w:r>
    </w:p>
    <w:p w:rsidR="00FB67A2" w:rsidRPr="00D04AF1" w:rsidRDefault="00FB67A2" w:rsidP="00FB67A2">
      <w:pPr>
        <w:spacing w:before="240"/>
        <w:ind w:right="408" w:firstLine="567"/>
        <w:jc w:val="center"/>
        <w:rPr>
          <w:rFonts w:eastAsia="Times New Roman"/>
          <w:i/>
          <w:sz w:val="24"/>
          <w:szCs w:val="20"/>
          <w:lang w:eastAsia="ru-RU"/>
        </w:rPr>
      </w:pPr>
      <w:r w:rsidRPr="00D04AF1">
        <w:rPr>
          <w:rFonts w:eastAsia="Times New Roman"/>
          <w:i/>
          <w:sz w:val="24"/>
          <w:szCs w:val="20"/>
          <w:lang w:eastAsia="ru-RU"/>
        </w:rPr>
        <w:t>Сведения о численности основного производственного персонала</w:t>
      </w:r>
    </w:p>
    <w:p w:rsidR="00FB67A2" w:rsidRPr="00D04AF1" w:rsidRDefault="00FB67A2" w:rsidP="00FB67A2">
      <w:pPr>
        <w:spacing w:line="240" w:lineRule="auto"/>
        <w:ind w:firstLine="0"/>
        <w:jc w:val="right"/>
        <w:rPr>
          <w:rFonts w:eastAsia="Times New Roman"/>
          <w:sz w:val="24"/>
          <w:lang w:val="en-US" w:eastAsia="ru-RU"/>
        </w:rPr>
      </w:pPr>
      <w:r w:rsidRPr="00D04AF1">
        <w:rPr>
          <w:rFonts w:eastAsia="Times New Roman"/>
          <w:sz w:val="24"/>
          <w:lang w:eastAsia="ru-RU"/>
        </w:rPr>
        <w:t xml:space="preserve">Таблица </w:t>
      </w:r>
      <w:r w:rsidR="00FA5118">
        <w:rPr>
          <w:rFonts w:eastAsia="Times New Roman"/>
          <w:sz w:val="24"/>
          <w:lang w:eastAsia="ru-RU"/>
        </w:rPr>
        <w:t>15.</w:t>
      </w:r>
      <w:r w:rsidRPr="00D04AF1">
        <w:rPr>
          <w:rFonts w:eastAsia="Times New Roman"/>
          <w:sz w:val="24"/>
          <w:lang w:eastAsia="ru-RU"/>
        </w:rPr>
        <w:t>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5045"/>
        <w:gridCol w:w="1019"/>
        <w:gridCol w:w="963"/>
        <w:gridCol w:w="992"/>
        <w:gridCol w:w="997"/>
      </w:tblGrid>
      <w:tr w:rsidR="00FB67A2" w:rsidRPr="00D04AF1" w:rsidTr="00EC2A51">
        <w:trPr>
          <w:trHeight w:val="366"/>
          <w:jc w:val="center"/>
        </w:trPr>
        <w:tc>
          <w:tcPr>
            <w:tcW w:w="765" w:type="dxa"/>
            <w:vMerge w:val="restart"/>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w:t>
            </w:r>
          </w:p>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п/п</w:t>
            </w:r>
          </w:p>
        </w:tc>
        <w:tc>
          <w:tcPr>
            <w:tcW w:w="5045" w:type="dxa"/>
            <w:vMerge w:val="restart"/>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Профессия</w:t>
            </w:r>
          </w:p>
        </w:tc>
        <w:tc>
          <w:tcPr>
            <w:tcW w:w="1019" w:type="dxa"/>
            <w:vMerge w:val="restart"/>
            <w:shd w:val="clear" w:color="auto" w:fill="auto"/>
          </w:tcPr>
          <w:p w:rsidR="00FB67A2" w:rsidRPr="00D04AF1" w:rsidRDefault="00FB67A2" w:rsidP="00EC2A51">
            <w:pPr>
              <w:spacing w:line="240" w:lineRule="auto"/>
              <w:ind w:firstLine="0"/>
              <w:jc w:val="center"/>
              <w:outlineLvl w:val="0"/>
              <w:rPr>
                <w:rFonts w:eastAsia="Times New Roman"/>
                <w:sz w:val="20"/>
                <w:szCs w:val="20"/>
                <w:lang w:eastAsia="ru-RU"/>
              </w:rPr>
            </w:pPr>
            <w:bookmarkStart w:id="3" w:name="_Toc439231763"/>
            <w:bookmarkStart w:id="4" w:name="_Toc440627811"/>
            <w:bookmarkStart w:id="5" w:name="_Toc440628123"/>
            <w:bookmarkStart w:id="6" w:name="_Toc440628647"/>
            <w:bookmarkStart w:id="7" w:name="_Toc443597862"/>
            <w:bookmarkStart w:id="8" w:name="_Toc445317223"/>
            <w:bookmarkStart w:id="9" w:name="_Toc446441082"/>
            <w:r w:rsidRPr="00D04AF1">
              <w:rPr>
                <w:rFonts w:eastAsia="Times New Roman"/>
                <w:sz w:val="20"/>
                <w:szCs w:val="20"/>
                <w:lang w:eastAsia="ru-RU"/>
              </w:rPr>
              <w:t>Группа</w:t>
            </w:r>
            <w:bookmarkEnd w:id="3"/>
            <w:bookmarkEnd w:id="4"/>
            <w:bookmarkEnd w:id="5"/>
            <w:bookmarkEnd w:id="6"/>
            <w:bookmarkEnd w:id="7"/>
            <w:bookmarkEnd w:id="8"/>
            <w:bookmarkEnd w:id="9"/>
          </w:p>
          <w:p w:rsidR="00FB67A2" w:rsidRPr="00D04AF1" w:rsidRDefault="00FB67A2" w:rsidP="00EC2A51">
            <w:pPr>
              <w:spacing w:line="240" w:lineRule="auto"/>
              <w:ind w:firstLine="0"/>
              <w:jc w:val="center"/>
              <w:outlineLvl w:val="0"/>
              <w:rPr>
                <w:rFonts w:eastAsia="Times New Roman"/>
                <w:sz w:val="20"/>
                <w:szCs w:val="20"/>
                <w:lang w:eastAsia="ru-RU"/>
              </w:rPr>
            </w:pPr>
            <w:bookmarkStart w:id="10" w:name="_Toc439231764"/>
            <w:bookmarkStart w:id="11" w:name="_Toc440627812"/>
            <w:bookmarkStart w:id="12" w:name="_Toc440628124"/>
            <w:bookmarkStart w:id="13" w:name="_Toc440628648"/>
            <w:bookmarkStart w:id="14" w:name="_Toc443597863"/>
            <w:bookmarkStart w:id="15" w:name="_Toc445317224"/>
            <w:bookmarkStart w:id="16" w:name="_Toc446441083"/>
            <w:r w:rsidRPr="00D04AF1">
              <w:rPr>
                <w:rFonts w:eastAsia="Times New Roman"/>
                <w:sz w:val="20"/>
                <w:szCs w:val="20"/>
                <w:lang w:eastAsia="ru-RU"/>
              </w:rPr>
              <w:t>произв.</w:t>
            </w:r>
            <w:bookmarkEnd w:id="10"/>
            <w:bookmarkEnd w:id="11"/>
            <w:bookmarkEnd w:id="12"/>
            <w:bookmarkEnd w:id="13"/>
            <w:bookmarkEnd w:id="14"/>
            <w:bookmarkEnd w:id="15"/>
            <w:bookmarkEnd w:id="16"/>
          </w:p>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процесса</w:t>
            </w:r>
          </w:p>
        </w:tc>
        <w:tc>
          <w:tcPr>
            <w:tcW w:w="963" w:type="dxa"/>
            <w:vMerge w:val="restart"/>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Кол-во</w:t>
            </w:r>
          </w:p>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смен в сутки</w:t>
            </w:r>
          </w:p>
        </w:tc>
        <w:tc>
          <w:tcPr>
            <w:tcW w:w="1989" w:type="dxa"/>
            <w:gridSpan w:val="2"/>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Количество людей</w:t>
            </w:r>
          </w:p>
        </w:tc>
      </w:tr>
      <w:tr w:rsidR="00FB67A2" w:rsidRPr="00D04AF1" w:rsidTr="00EC2A51">
        <w:trPr>
          <w:trHeight w:val="365"/>
          <w:jc w:val="center"/>
        </w:trPr>
        <w:tc>
          <w:tcPr>
            <w:tcW w:w="765" w:type="dxa"/>
            <w:vMerge/>
            <w:tcBorders>
              <w:bottom w:val="single" w:sz="4" w:space="0" w:color="auto"/>
            </w:tcBorders>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c>
          <w:tcPr>
            <w:tcW w:w="5045" w:type="dxa"/>
            <w:vMerge/>
            <w:tcBorders>
              <w:bottom w:val="single" w:sz="4" w:space="0" w:color="auto"/>
            </w:tcBorders>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c>
          <w:tcPr>
            <w:tcW w:w="1019" w:type="dxa"/>
            <w:vMerge/>
            <w:tcBorders>
              <w:bottom w:val="single" w:sz="4" w:space="0" w:color="auto"/>
            </w:tcBorders>
            <w:shd w:val="clear" w:color="auto" w:fill="auto"/>
          </w:tcPr>
          <w:p w:rsidR="00FB67A2" w:rsidRPr="00D04AF1" w:rsidRDefault="00FB67A2" w:rsidP="00EC2A51">
            <w:pPr>
              <w:spacing w:line="240" w:lineRule="auto"/>
              <w:ind w:firstLine="0"/>
              <w:jc w:val="center"/>
              <w:outlineLvl w:val="0"/>
              <w:rPr>
                <w:rFonts w:eastAsia="Times New Roman"/>
                <w:sz w:val="20"/>
                <w:szCs w:val="20"/>
                <w:lang w:eastAsia="ru-RU"/>
              </w:rPr>
            </w:pPr>
          </w:p>
        </w:tc>
        <w:tc>
          <w:tcPr>
            <w:tcW w:w="963" w:type="dxa"/>
            <w:vMerge/>
            <w:tcBorders>
              <w:bottom w:val="single" w:sz="4" w:space="0" w:color="auto"/>
            </w:tcBorders>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c>
          <w:tcPr>
            <w:tcW w:w="992" w:type="dxa"/>
            <w:tcBorders>
              <w:bottom w:val="single" w:sz="4" w:space="0" w:color="auto"/>
            </w:tcBorders>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в смену</w:t>
            </w:r>
          </w:p>
        </w:tc>
        <w:tc>
          <w:tcPr>
            <w:tcW w:w="997" w:type="dxa"/>
            <w:tcBorders>
              <w:bottom w:val="single" w:sz="4" w:space="0" w:color="auto"/>
            </w:tcBorders>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всего</w:t>
            </w:r>
          </w:p>
        </w:tc>
      </w:tr>
      <w:tr w:rsidR="00FB67A2" w:rsidRPr="00D04AF1" w:rsidTr="00EC2A51">
        <w:trPr>
          <w:trHeight w:val="72"/>
          <w:jc w:val="center"/>
        </w:trPr>
        <w:tc>
          <w:tcPr>
            <w:tcW w:w="9781" w:type="dxa"/>
            <w:gridSpan w:val="6"/>
            <w:tcBorders>
              <w:bottom w:val="single" w:sz="4" w:space="0" w:color="auto"/>
            </w:tcBorders>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b/>
                <w:sz w:val="20"/>
                <w:szCs w:val="20"/>
                <w:lang w:eastAsia="ru-RU"/>
              </w:rPr>
              <w:t>Инженерно-технический персонал (ИТР)</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color w:val="000000"/>
                <w:sz w:val="20"/>
                <w:szCs w:val="20"/>
                <w:lang w:eastAsia="ru-RU"/>
              </w:rPr>
            </w:pPr>
            <w:r w:rsidRPr="00D04AF1">
              <w:rPr>
                <w:rFonts w:eastAsia="Times New Roman"/>
                <w:color w:val="000000"/>
                <w:sz w:val="20"/>
                <w:szCs w:val="20"/>
                <w:lang w:eastAsia="ru-RU"/>
              </w:rPr>
              <w:t>Мастер полигона (Начальник смены)</w:t>
            </w:r>
          </w:p>
        </w:tc>
        <w:tc>
          <w:tcPr>
            <w:tcW w:w="1019" w:type="dxa"/>
            <w:vMerge w:val="restart"/>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ИТР</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2</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color w:val="000000"/>
                <w:sz w:val="20"/>
                <w:szCs w:val="20"/>
                <w:lang w:eastAsia="ru-RU"/>
              </w:rPr>
            </w:pPr>
            <w:r w:rsidRPr="00D04AF1">
              <w:rPr>
                <w:rFonts w:eastAsia="Times New Roman"/>
                <w:color w:val="000000"/>
                <w:sz w:val="20"/>
                <w:szCs w:val="20"/>
                <w:lang w:eastAsia="ru-RU"/>
              </w:rPr>
              <w:t>Бухгалтер</w:t>
            </w:r>
          </w:p>
        </w:tc>
        <w:tc>
          <w:tcPr>
            <w:tcW w:w="1019" w:type="dxa"/>
            <w:vMerge/>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c>
          <w:tcPr>
            <w:tcW w:w="2952" w:type="dxa"/>
            <w:gridSpan w:val="3"/>
            <w:vMerge w:val="restart"/>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Не располагаются на территории объекта на постоянной основе</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3</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color w:val="000000"/>
                <w:sz w:val="20"/>
                <w:szCs w:val="20"/>
                <w:lang w:eastAsia="ru-RU"/>
              </w:rPr>
            </w:pPr>
            <w:r w:rsidRPr="00D04AF1">
              <w:rPr>
                <w:rFonts w:eastAsia="Times New Roman"/>
                <w:color w:val="000000"/>
                <w:sz w:val="20"/>
                <w:szCs w:val="20"/>
                <w:lang w:eastAsia="ru-RU"/>
              </w:rPr>
              <w:t>Медицинский работник</w:t>
            </w:r>
          </w:p>
        </w:tc>
        <w:tc>
          <w:tcPr>
            <w:tcW w:w="1019" w:type="dxa"/>
            <w:vMerge/>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c>
          <w:tcPr>
            <w:tcW w:w="2952" w:type="dxa"/>
            <w:gridSpan w:val="3"/>
            <w:vMerge/>
            <w:shd w:val="clear" w:color="auto" w:fill="auto"/>
          </w:tcPr>
          <w:p w:rsidR="00FB67A2" w:rsidRPr="00D04AF1" w:rsidRDefault="00FB67A2" w:rsidP="00EC2A51">
            <w:pPr>
              <w:spacing w:line="240" w:lineRule="auto"/>
              <w:jc w:val="center"/>
              <w:rPr>
                <w:rFonts w:eastAsia="Times New Roman"/>
                <w:sz w:val="20"/>
                <w:szCs w:val="20"/>
                <w:lang w:val="en-US" w:eastAsia="ru-RU"/>
              </w:rPr>
            </w:pP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4</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color w:val="000000"/>
                <w:sz w:val="20"/>
                <w:szCs w:val="20"/>
                <w:lang w:eastAsia="ru-RU"/>
              </w:rPr>
            </w:pPr>
            <w:r w:rsidRPr="00D04AF1">
              <w:rPr>
                <w:rFonts w:eastAsia="Times New Roman"/>
                <w:color w:val="000000"/>
                <w:sz w:val="20"/>
                <w:szCs w:val="20"/>
                <w:lang w:eastAsia="ru-RU"/>
              </w:rPr>
              <w:t>Инженер по охране окружающей среды (эколог)</w:t>
            </w:r>
          </w:p>
        </w:tc>
        <w:tc>
          <w:tcPr>
            <w:tcW w:w="1019" w:type="dxa"/>
            <w:vMerge/>
            <w:shd w:val="clear" w:color="auto" w:fill="auto"/>
          </w:tcPr>
          <w:p w:rsidR="00FB67A2" w:rsidRPr="00D04AF1" w:rsidRDefault="00FB67A2" w:rsidP="00EC2A51">
            <w:pPr>
              <w:spacing w:line="240" w:lineRule="auto"/>
              <w:ind w:firstLine="0"/>
              <w:jc w:val="left"/>
              <w:rPr>
                <w:rFonts w:eastAsia="Times New Roman"/>
                <w:sz w:val="20"/>
                <w:szCs w:val="20"/>
                <w:lang w:eastAsia="ru-RU"/>
              </w:rPr>
            </w:pPr>
          </w:p>
        </w:tc>
        <w:tc>
          <w:tcPr>
            <w:tcW w:w="2952" w:type="dxa"/>
            <w:gridSpan w:val="3"/>
            <w:vMerge/>
            <w:shd w:val="clear" w:color="auto" w:fill="auto"/>
          </w:tcPr>
          <w:p w:rsidR="00FB67A2" w:rsidRPr="00D04AF1" w:rsidRDefault="00FB67A2" w:rsidP="00EC2A51">
            <w:pPr>
              <w:spacing w:line="240" w:lineRule="auto"/>
              <w:ind w:firstLine="0"/>
              <w:jc w:val="center"/>
              <w:rPr>
                <w:rFonts w:eastAsia="Times New Roman"/>
                <w:sz w:val="20"/>
                <w:szCs w:val="20"/>
                <w:lang w:eastAsia="ru-RU"/>
              </w:rPr>
            </w:pPr>
          </w:p>
        </w:tc>
      </w:tr>
      <w:tr w:rsidR="00FB67A2" w:rsidRPr="00D04AF1" w:rsidTr="00EC2A51">
        <w:trPr>
          <w:trHeight w:val="236"/>
          <w:jc w:val="center"/>
        </w:trPr>
        <w:tc>
          <w:tcPr>
            <w:tcW w:w="7792" w:type="dxa"/>
            <w:gridSpan w:val="4"/>
            <w:shd w:val="clear" w:color="auto" w:fill="auto"/>
            <w:vAlign w:val="center"/>
          </w:tcPr>
          <w:p w:rsidR="00FB67A2" w:rsidRPr="00D04AF1" w:rsidRDefault="00FB67A2" w:rsidP="00EC2A51">
            <w:pPr>
              <w:spacing w:line="240" w:lineRule="auto"/>
              <w:ind w:firstLine="0"/>
              <w:jc w:val="right"/>
              <w:rPr>
                <w:rFonts w:eastAsia="Times New Roman"/>
                <w:b/>
                <w:sz w:val="20"/>
                <w:szCs w:val="20"/>
                <w:lang w:eastAsia="ru-RU"/>
              </w:rPr>
            </w:pPr>
            <w:r w:rsidRPr="00D04AF1">
              <w:rPr>
                <w:rFonts w:eastAsia="Times New Roman"/>
                <w:b/>
                <w:sz w:val="20"/>
                <w:szCs w:val="20"/>
                <w:lang w:eastAsia="ru-RU"/>
              </w:rPr>
              <w:t>Итого ИТР</w:t>
            </w:r>
          </w:p>
        </w:tc>
        <w:tc>
          <w:tcPr>
            <w:tcW w:w="992" w:type="dxa"/>
            <w:shd w:val="clear" w:color="auto" w:fill="auto"/>
            <w:vAlign w:val="center"/>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eastAsia="ru-RU"/>
              </w:rPr>
              <w:t>1</w:t>
            </w:r>
          </w:p>
        </w:tc>
      </w:tr>
      <w:tr w:rsidR="00FB67A2" w:rsidRPr="00D04AF1" w:rsidTr="00EC2A51">
        <w:trPr>
          <w:trHeight w:val="236"/>
          <w:jc w:val="center"/>
        </w:trPr>
        <w:tc>
          <w:tcPr>
            <w:tcW w:w="9781" w:type="dxa"/>
            <w:gridSpan w:val="6"/>
            <w:shd w:val="clear" w:color="auto" w:fill="auto"/>
            <w:vAlign w:val="center"/>
          </w:tcPr>
          <w:p w:rsidR="00FB67A2" w:rsidRPr="00D04AF1" w:rsidRDefault="00FB67A2" w:rsidP="00EC2A51">
            <w:pPr>
              <w:spacing w:line="240" w:lineRule="auto"/>
              <w:ind w:firstLine="0"/>
              <w:jc w:val="left"/>
              <w:rPr>
                <w:rFonts w:eastAsia="Times New Roman"/>
                <w:b/>
                <w:sz w:val="20"/>
                <w:szCs w:val="20"/>
                <w:lang w:eastAsia="ru-RU"/>
              </w:rPr>
            </w:pPr>
            <w:r w:rsidRPr="00D04AF1">
              <w:rPr>
                <w:rFonts w:eastAsia="Times New Roman"/>
                <w:b/>
                <w:sz w:val="20"/>
                <w:szCs w:val="20"/>
                <w:lang w:eastAsia="ru-RU"/>
              </w:rPr>
              <w:t>Обслуживающий персонал</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5</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Оператор поста весового и радиационного контроля</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left="-180" w:right="-161"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6</w:t>
            </w:r>
          </w:p>
        </w:tc>
        <w:tc>
          <w:tcPr>
            <w:tcW w:w="5045" w:type="dxa"/>
            <w:shd w:val="clear" w:color="auto" w:fill="auto"/>
            <w:vAlign w:val="center"/>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Дежурный электромеханик</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1б</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left="-180" w:right="-161"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7</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Оператор сортировочной линии</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1б</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8</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Оператор компактора для хвостов сортировки</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9</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Оператор вертикального пресса для ВМР</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10</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Рабочие на разгрузочной площадке</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1а</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11</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Сортировщики</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6</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6</w:t>
            </w:r>
          </w:p>
        </w:tc>
      </w:tr>
      <w:tr w:rsidR="00FB67A2" w:rsidRPr="00D04AF1" w:rsidTr="00EC2A51">
        <w:trPr>
          <w:trHeight w:val="236"/>
          <w:jc w:val="center"/>
        </w:trPr>
        <w:tc>
          <w:tcPr>
            <w:tcW w:w="7792" w:type="dxa"/>
            <w:gridSpan w:val="4"/>
            <w:shd w:val="clear" w:color="auto" w:fill="auto"/>
            <w:vAlign w:val="center"/>
          </w:tcPr>
          <w:p w:rsidR="00FB67A2" w:rsidRPr="00D04AF1" w:rsidRDefault="00FB67A2" w:rsidP="00EC2A51">
            <w:pPr>
              <w:spacing w:line="240" w:lineRule="auto"/>
              <w:ind w:firstLine="0"/>
              <w:jc w:val="right"/>
              <w:rPr>
                <w:rFonts w:eastAsia="Times New Roman"/>
                <w:sz w:val="20"/>
                <w:szCs w:val="20"/>
                <w:lang w:eastAsia="ru-RU"/>
              </w:rPr>
            </w:pPr>
            <w:r w:rsidRPr="00D04AF1">
              <w:rPr>
                <w:rFonts w:eastAsia="Times New Roman"/>
                <w:b/>
                <w:sz w:val="20"/>
                <w:szCs w:val="20"/>
                <w:lang w:eastAsia="ru-RU"/>
              </w:rPr>
              <w:t>Итого обслуживающий персонал</w:t>
            </w:r>
          </w:p>
        </w:tc>
        <w:tc>
          <w:tcPr>
            <w:tcW w:w="992" w:type="dxa"/>
            <w:shd w:val="clear" w:color="auto" w:fill="auto"/>
            <w:vAlign w:val="center"/>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13</w:t>
            </w:r>
          </w:p>
        </w:tc>
        <w:tc>
          <w:tcPr>
            <w:tcW w:w="997" w:type="dxa"/>
            <w:shd w:val="clear" w:color="auto" w:fill="auto"/>
            <w:vAlign w:val="center"/>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13</w:t>
            </w:r>
          </w:p>
        </w:tc>
      </w:tr>
      <w:tr w:rsidR="00FB67A2" w:rsidRPr="00D04AF1" w:rsidTr="00EC2A51">
        <w:trPr>
          <w:trHeight w:val="236"/>
          <w:jc w:val="center"/>
        </w:trPr>
        <w:tc>
          <w:tcPr>
            <w:tcW w:w="9781" w:type="dxa"/>
            <w:gridSpan w:val="6"/>
            <w:shd w:val="clear" w:color="auto" w:fill="auto"/>
          </w:tcPr>
          <w:p w:rsidR="00FB67A2" w:rsidRPr="00D04AF1" w:rsidRDefault="00FB67A2" w:rsidP="00EC2A51">
            <w:pPr>
              <w:spacing w:line="240" w:lineRule="auto"/>
              <w:ind w:firstLine="0"/>
              <w:jc w:val="left"/>
              <w:rPr>
                <w:rFonts w:eastAsia="Times New Roman"/>
                <w:b/>
                <w:sz w:val="20"/>
                <w:szCs w:val="20"/>
                <w:lang w:eastAsia="ru-RU"/>
              </w:rPr>
            </w:pPr>
            <w:r w:rsidRPr="00D04AF1">
              <w:rPr>
                <w:rFonts w:eastAsia="Times New Roman"/>
                <w:b/>
                <w:sz w:val="20"/>
                <w:szCs w:val="20"/>
                <w:lang w:eastAsia="ru-RU"/>
              </w:rPr>
              <w:t>Водители</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12</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Погрузчик колесный, ковшовый Амкадор 352В</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13</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Погрузчик вилочный Амкадор 211</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14</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Каток-уплотнитель TANA E450</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15</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Бульдозер Caterpillar D6R</w:t>
            </w:r>
          </w:p>
        </w:tc>
        <w:tc>
          <w:tcPr>
            <w:tcW w:w="1019"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c>
          <w:tcPr>
            <w:tcW w:w="992" w:type="dxa"/>
            <w:shd w:val="clear" w:color="auto" w:fill="auto"/>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r>
      <w:tr w:rsidR="00FB67A2" w:rsidRPr="00D04AF1" w:rsidTr="00EC2A51">
        <w:trPr>
          <w:trHeight w:val="485"/>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16</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Автомобиль с крюковым захватом Мультилифт на базе Камаз 65201-3950-29(К4)</w:t>
            </w:r>
          </w:p>
        </w:tc>
        <w:tc>
          <w:tcPr>
            <w:tcW w:w="1019" w:type="dxa"/>
            <w:vMerge w:val="restart"/>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vMerge w:val="restart"/>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c>
          <w:tcPr>
            <w:tcW w:w="992" w:type="dxa"/>
            <w:vMerge w:val="restart"/>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vMerge w:val="restart"/>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17</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Самосвал Камаз 65115-6058-48</w:t>
            </w:r>
          </w:p>
        </w:tc>
        <w:tc>
          <w:tcPr>
            <w:tcW w:w="1019" w:type="dxa"/>
            <w:vMerge/>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p>
        </w:tc>
        <w:tc>
          <w:tcPr>
            <w:tcW w:w="963" w:type="dxa"/>
            <w:vMerge/>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p>
        </w:tc>
        <w:tc>
          <w:tcPr>
            <w:tcW w:w="992" w:type="dxa"/>
            <w:vMerge/>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p>
        </w:tc>
        <w:tc>
          <w:tcPr>
            <w:tcW w:w="997" w:type="dxa"/>
            <w:vMerge/>
            <w:shd w:val="clear" w:color="auto" w:fill="auto"/>
            <w:vAlign w:val="center"/>
          </w:tcPr>
          <w:p w:rsidR="00FB67A2" w:rsidRPr="00D04AF1" w:rsidRDefault="00FB67A2" w:rsidP="00EC2A51">
            <w:pPr>
              <w:widowControl w:val="0"/>
              <w:overflowPunct w:val="0"/>
              <w:autoSpaceDE w:val="0"/>
              <w:autoSpaceDN w:val="0"/>
              <w:adjustRightInd w:val="0"/>
              <w:spacing w:line="240" w:lineRule="auto"/>
              <w:ind w:firstLine="0"/>
              <w:jc w:val="center"/>
              <w:textAlignment w:val="baseline"/>
              <w:rPr>
                <w:rFonts w:eastAsia="Times New Roman"/>
                <w:sz w:val="20"/>
                <w:szCs w:val="20"/>
                <w:lang w:eastAsia="ru-RU"/>
              </w:rPr>
            </w:pPr>
          </w:p>
        </w:tc>
      </w:tr>
      <w:tr w:rsidR="00FB67A2" w:rsidRPr="00D04AF1" w:rsidTr="00EC2A51">
        <w:trPr>
          <w:trHeight w:val="236"/>
          <w:jc w:val="center"/>
        </w:trPr>
        <w:tc>
          <w:tcPr>
            <w:tcW w:w="765"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18</w:t>
            </w:r>
          </w:p>
        </w:tc>
        <w:tc>
          <w:tcPr>
            <w:tcW w:w="5045" w:type="dxa"/>
            <w:shd w:val="clear" w:color="auto" w:fill="auto"/>
          </w:tcPr>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Комбинированная дорожная машина</w:t>
            </w:r>
          </w:p>
          <w:p w:rsidR="00FB67A2" w:rsidRPr="00D04AF1" w:rsidRDefault="00FB67A2" w:rsidP="00EC2A51">
            <w:pPr>
              <w:spacing w:line="240" w:lineRule="auto"/>
              <w:ind w:firstLine="0"/>
              <w:jc w:val="left"/>
              <w:rPr>
                <w:rFonts w:eastAsia="Times New Roman"/>
                <w:sz w:val="20"/>
                <w:szCs w:val="20"/>
                <w:lang w:eastAsia="ru-RU"/>
              </w:rPr>
            </w:pPr>
            <w:r w:rsidRPr="00D04AF1">
              <w:rPr>
                <w:rFonts w:eastAsia="Times New Roman"/>
                <w:sz w:val="20"/>
                <w:szCs w:val="20"/>
                <w:lang w:eastAsia="ru-RU"/>
              </w:rPr>
              <w:t>КО-806-01</w:t>
            </w:r>
          </w:p>
        </w:tc>
        <w:tc>
          <w:tcPr>
            <w:tcW w:w="1019"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2г</w:t>
            </w:r>
          </w:p>
        </w:tc>
        <w:tc>
          <w:tcPr>
            <w:tcW w:w="963"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c>
          <w:tcPr>
            <w:tcW w:w="992"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eastAsia="ru-RU"/>
              </w:rPr>
            </w:pPr>
            <w:r w:rsidRPr="00D04AF1">
              <w:rPr>
                <w:rFonts w:eastAsia="Times New Roman"/>
                <w:sz w:val="20"/>
                <w:szCs w:val="20"/>
                <w:lang w:eastAsia="ru-RU"/>
              </w:rPr>
              <w:t>1</w:t>
            </w:r>
          </w:p>
        </w:tc>
        <w:tc>
          <w:tcPr>
            <w:tcW w:w="997" w:type="dxa"/>
            <w:shd w:val="clear" w:color="auto" w:fill="auto"/>
            <w:vAlign w:val="center"/>
          </w:tcPr>
          <w:p w:rsidR="00FB67A2" w:rsidRPr="00D04AF1" w:rsidRDefault="00FB67A2" w:rsidP="00EC2A51">
            <w:pPr>
              <w:spacing w:line="240" w:lineRule="auto"/>
              <w:ind w:firstLine="0"/>
              <w:jc w:val="center"/>
              <w:rPr>
                <w:rFonts w:eastAsia="Times New Roman"/>
                <w:sz w:val="20"/>
                <w:szCs w:val="20"/>
                <w:lang w:val="en-US" w:eastAsia="ru-RU"/>
              </w:rPr>
            </w:pPr>
            <w:r w:rsidRPr="00D04AF1">
              <w:rPr>
                <w:rFonts w:eastAsia="Times New Roman"/>
                <w:sz w:val="20"/>
                <w:szCs w:val="20"/>
                <w:lang w:val="en-US" w:eastAsia="ru-RU"/>
              </w:rPr>
              <w:t>1</w:t>
            </w:r>
          </w:p>
        </w:tc>
      </w:tr>
      <w:tr w:rsidR="00FB67A2" w:rsidRPr="00D04AF1" w:rsidTr="00EC2A51">
        <w:trPr>
          <w:trHeight w:val="238"/>
          <w:jc w:val="center"/>
        </w:trPr>
        <w:tc>
          <w:tcPr>
            <w:tcW w:w="7792" w:type="dxa"/>
            <w:gridSpan w:val="4"/>
            <w:shd w:val="clear" w:color="auto" w:fill="auto"/>
          </w:tcPr>
          <w:p w:rsidR="00FB67A2" w:rsidRPr="00D04AF1" w:rsidRDefault="00FB67A2" w:rsidP="00EC2A51">
            <w:pPr>
              <w:spacing w:line="240" w:lineRule="auto"/>
              <w:ind w:firstLine="0"/>
              <w:jc w:val="right"/>
              <w:rPr>
                <w:rFonts w:eastAsia="Times New Roman"/>
                <w:sz w:val="20"/>
                <w:szCs w:val="20"/>
                <w:lang w:eastAsia="ru-RU"/>
              </w:rPr>
            </w:pPr>
            <w:r w:rsidRPr="00D04AF1">
              <w:rPr>
                <w:rFonts w:eastAsia="Times New Roman"/>
                <w:b/>
                <w:sz w:val="20"/>
                <w:szCs w:val="20"/>
                <w:lang w:eastAsia="ru-RU"/>
              </w:rPr>
              <w:t>Итого водители:</w:t>
            </w:r>
          </w:p>
        </w:tc>
        <w:tc>
          <w:tcPr>
            <w:tcW w:w="992" w:type="dxa"/>
            <w:shd w:val="clear" w:color="auto" w:fill="auto"/>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6</w:t>
            </w:r>
          </w:p>
        </w:tc>
        <w:tc>
          <w:tcPr>
            <w:tcW w:w="997" w:type="dxa"/>
            <w:shd w:val="clear" w:color="auto" w:fill="auto"/>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6</w:t>
            </w:r>
          </w:p>
        </w:tc>
      </w:tr>
      <w:tr w:rsidR="00FB67A2" w:rsidRPr="00D04AF1" w:rsidTr="00EC2A51">
        <w:trPr>
          <w:trHeight w:val="238"/>
          <w:jc w:val="center"/>
        </w:trPr>
        <w:tc>
          <w:tcPr>
            <w:tcW w:w="7792" w:type="dxa"/>
            <w:gridSpan w:val="4"/>
            <w:shd w:val="clear" w:color="auto" w:fill="auto"/>
          </w:tcPr>
          <w:p w:rsidR="00FB67A2" w:rsidRPr="00D04AF1" w:rsidRDefault="00FB67A2" w:rsidP="00EC2A51">
            <w:pPr>
              <w:spacing w:line="240" w:lineRule="auto"/>
              <w:ind w:firstLine="0"/>
              <w:jc w:val="right"/>
              <w:rPr>
                <w:rFonts w:eastAsia="Times New Roman"/>
                <w:b/>
                <w:sz w:val="20"/>
                <w:szCs w:val="20"/>
                <w:lang w:eastAsia="ru-RU"/>
              </w:rPr>
            </w:pPr>
            <w:r w:rsidRPr="00D04AF1">
              <w:rPr>
                <w:rFonts w:eastAsia="Times New Roman"/>
                <w:b/>
                <w:sz w:val="20"/>
                <w:szCs w:val="20"/>
                <w:lang w:eastAsia="ru-RU"/>
              </w:rPr>
              <w:t>Итого обслуживающий персонал и водители:</w:t>
            </w:r>
          </w:p>
        </w:tc>
        <w:tc>
          <w:tcPr>
            <w:tcW w:w="992" w:type="dxa"/>
            <w:shd w:val="clear" w:color="auto" w:fill="auto"/>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19</w:t>
            </w:r>
          </w:p>
        </w:tc>
        <w:tc>
          <w:tcPr>
            <w:tcW w:w="997" w:type="dxa"/>
            <w:shd w:val="clear" w:color="auto" w:fill="auto"/>
          </w:tcPr>
          <w:p w:rsidR="00FB67A2" w:rsidRPr="00D04AF1" w:rsidRDefault="00FB67A2" w:rsidP="00EC2A51">
            <w:pPr>
              <w:spacing w:line="240" w:lineRule="auto"/>
              <w:ind w:firstLine="0"/>
              <w:jc w:val="center"/>
              <w:rPr>
                <w:rFonts w:eastAsia="Times New Roman"/>
                <w:b/>
                <w:sz w:val="20"/>
                <w:szCs w:val="20"/>
                <w:lang w:val="en-US" w:eastAsia="ru-RU"/>
              </w:rPr>
            </w:pPr>
            <w:r w:rsidRPr="00D04AF1">
              <w:rPr>
                <w:rFonts w:eastAsia="Times New Roman"/>
                <w:b/>
                <w:sz w:val="20"/>
                <w:szCs w:val="20"/>
                <w:lang w:val="en-US" w:eastAsia="ru-RU"/>
              </w:rPr>
              <w:t>19</w:t>
            </w:r>
          </w:p>
        </w:tc>
      </w:tr>
      <w:tr w:rsidR="00FB67A2" w:rsidRPr="00D04AF1" w:rsidTr="00EC2A51">
        <w:trPr>
          <w:trHeight w:val="238"/>
          <w:jc w:val="center"/>
        </w:trPr>
        <w:tc>
          <w:tcPr>
            <w:tcW w:w="7792" w:type="dxa"/>
            <w:gridSpan w:val="4"/>
            <w:shd w:val="clear" w:color="auto" w:fill="auto"/>
          </w:tcPr>
          <w:p w:rsidR="00FB67A2" w:rsidRPr="00D04AF1" w:rsidRDefault="00FB67A2" w:rsidP="00EC2A51">
            <w:pPr>
              <w:spacing w:line="240" w:lineRule="auto"/>
              <w:ind w:firstLine="0"/>
              <w:jc w:val="right"/>
              <w:rPr>
                <w:rFonts w:eastAsia="Times New Roman"/>
                <w:b/>
                <w:sz w:val="20"/>
                <w:szCs w:val="20"/>
                <w:lang w:eastAsia="ru-RU"/>
              </w:rPr>
            </w:pPr>
            <w:r w:rsidRPr="00D04AF1">
              <w:rPr>
                <w:rFonts w:eastAsia="Times New Roman"/>
                <w:b/>
                <w:sz w:val="20"/>
                <w:szCs w:val="20"/>
                <w:lang w:eastAsia="ru-RU"/>
              </w:rPr>
              <w:t xml:space="preserve">Сторожевая охрана (по договору, персонал сторонней организации) </w:t>
            </w:r>
          </w:p>
        </w:tc>
        <w:tc>
          <w:tcPr>
            <w:tcW w:w="992" w:type="dxa"/>
            <w:shd w:val="clear" w:color="auto" w:fill="auto"/>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eastAsia="ru-RU"/>
              </w:rPr>
              <w:t>2</w:t>
            </w:r>
          </w:p>
        </w:tc>
        <w:tc>
          <w:tcPr>
            <w:tcW w:w="997" w:type="dxa"/>
            <w:shd w:val="clear" w:color="auto" w:fill="auto"/>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eastAsia="ru-RU"/>
              </w:rPr>
              <w:t>4</w:t>
            </w:r>
          </w:p>
        </w:tc>
      </w:tr>
      <w:tr w:rsidR="00FB67A2" w:rsidRPr="00D04AF1" w:rsidTr="00EC2A51">
        <w:trPr>
          <w:trHeight w:val="238"/>
          <w:jc w:val="center"/>
        </w:trPr>
        <w:tc>
          <w:tcPr>
            <w:tcW w:w="7792" w:type="dxa"/>
            <w:gridSpan w:val="4"/>
            <w:shd w:val="clear" w:color="auto" w:fill="auto"/>
          </w:tcPr>
          <w:p w:rsidR="00FB67A2" w:rsidRPr="00D04AF1" w:rsidRDefault="00FB67A2" w:rsidP="00EC2A51">
            <w:pPr>
              <w:spacing w:line="240" w:lineRule="auto"/>
              <w:ind w:firstLine="0"/>
              <w:jc w:val="right"/>
              <w:rPr>
                <w:rFonts w:eastAsia="Times New Roman"/>
                <w:b/>
                <w:sz w:val="20"/>
                <w:szCs w:val="20"/>
                <w:lang w:eastAsia="ru-RU"/>
              </w:rPr>
            </w:pPr>
            <w:r w:rsidRPr="00D04AF1">
              <w:rPr>
                <w:rFonts w:eastAsia="Times New Roman"/>
                <w:b/>
                <w:sz w:val="20"/>
                <w:szCs w:val="20"/>
                <w:lang w:eastAsia="ru-RU"/>
              </w:rPr>
              <w:t>Всего:</w:t>
            </w:r>
          </w:p>
        </w:tc>
        <w:tc>
          <w:tcPr>
            <w:tcW w:w="992" w:type="dxa"/>
            <w:shd w:val="clear" w:color="auto" w:fill="auto"/>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val="en-US" w:eastAsia="ru-RU"/>
              </w:rPr>
              <w:t>2</w:t>
            </w:r>
            <w:r w:rsidRPr="00D04AF1">
              <w:rPr>
                <w:rFonts w:eastAsia="Times New Roman"/>
                <w:b/>
                <w:sz w:val="20"/>
                <w:szCs w:val="20"/>
                <w:lang w:eastAsia="ru-RU"/>
              </w:rPr>
              <w:t>2</w:t>
            </w:r>
          </w:p>
        </w:tc>
        <w:tc>
          <w:tcPr>
            <w:tcW w:w="997" w:type="dxa"/>
            <w:shd w:val="clear" w:color="auto" w:fill="auto"/>
          </w:tcPr>
          <w:p w:rsidR="00FB67A2" w:rsidRPr="00D04AF1" w:rsidRDefault="00FB67A2" w:rsidP="00EC2A51">
            <w:pPr>
              <w:spacing w:line="240" w:lineRule="auto"/>
              <w:ind w:firstLine="0"/>
              <w:jc w:val="center"/>
              <w:rPr>
                <w:rFonts w:eastAsia="Times New Roman"/>
                <w:b/>
                <w:sz w:val="20"/>
                <w:szCs w:val="20"/>
                <w:lang w:eastAsia="ru-RU"/>
              </w:rPr>
            </w:pPr>
            <w:r w:rsidRPr="00D04AF1">
              <w:rPr>
                <w:rFonts w:eastAsia="Times New Roman"/>
                <w:b/>
                <w:sz w:val="20"/>
                <w:szCs w:val="20"/>
                <w:lang w:val="en-US" w:eastAsia="ru-RU"/>
              </w:rPr>
              <w:t>2</w:t>
            </w:r>
            <w:r w:rsidRPr="00D04AF1">
              <w:rPr>
                <w:rFonts w:eastAsia="Times New Roman"/>
                <w:b/>
                <w:sz w:val="20"/>
                <w:szCs w:val="20"/>
                <w:lang w:eastAsia="ru-RU"/>
              </w:rPr>
              <w:t>4</w:t>
            </w:r>
          </w:p>
        </w:tc>
      </w:tr>
    </w:tbl>
    <w:p w:rsidR="006773B0" w:rsidRPr="00D04AF1" w:rsidRDefault="006773B0" w:rsidP="00336357">
      <w:pPr>
        <w:rPr>
          <w:sz w:val="24"/>
          <w:highlight w:val="yellow"/>
        </w:rPr>
      </w:pPr>
    </w:p>
    <w:p w:rsidR="00EC2A51" w:rsidRPr="00FA5118" w:rsidRDefault="00CF5F67" w:rsidP="00FA5118">
      <w:pPr>
        <w:pStyle w:val="afa"/>
        <w:numPr>
          <w:ilvl w:val="0"/>
          <w:numId w:val="10"/>
        </w:numPr>
        <w:spacing w:line="240" w:lineRule="auto"/>
        <w:ind w:left="709"/>
        <w:jc w:val="left"/>
        <w:rPr>
          <w:b/>
          <w:sz w:val="28"/>
          <w:szCs w:val="28"/>
          <w:lang w:eastAsia="ru-RU"/>
        </w:rPr>
      </w:pPr>
      <w:r w:rsidRPr="00FA5118">
        <w:rPr>
          <w:b/>
          <w:sz w:val="28"/>
          <w:szCs w:val="28"/>
          <w:lang w:eastAsia="ru-RU"/>
        </w:rPr>
        <w:t xml:space="preserve"> </w:t>
      </w:r>
      <w:r w:rsidR="00EC2A51" w:rsidRPr="00FA5118">
        <w:rPr>
          <w:b/>
          <w:sz w:val="28"/>
          <w:szCs w:val="28"/>
          <w:lang w:eastAsia="ru-RU"/>
        </w:rPr>
        <w:t>Сведения о компьютерных программах, которые использовались при выполнении расчётов конструктивных элементов зданий, строений, сооружений</w:t>
      </w:r>
    </w:p>
    <w:p w:rsidR="00EC2A51" w:rsidRPr="00D04AF1" w:rsidRDefault="00EC2A51" w:rsidP="00EC2A51">
      <w:pPr>
        <w:spacing w:line="240" w:lineRule="auto"/>
        <w:jc w:val="left"/>
        <w:rPr>
          <w:b/>
          <w:i/>
          <w:sz w:val="28"/>
          <w:szCs w:val="28"/>
          <w:lang w:eastAsia="ru-RU"/>
        </w:rPr>
      </w:pPr>
    </w:p>
    <w:tbl>
      <w:tblPr>
        <w:tblStyle w:val="a7"/>
        <w:tblW w:w="0" w:type="auto"/>
        <w:tblLook w:val="04A0" w:firstRow="1" w:lastRow="0" w:firstColumn="1" w:lastColumn="0" w:noHBand="0" w:noVBand="1"/>
      </w:tblPr>
      <w:tblGrid>
        <w:gridCol w:w="704"/>
        <w:gridCol w:w="4678"/>
        <w:gridCol w:w="3964"/>
      </w:tblGrid>
      <w:tr w:rsidR="00EC2A51" w:rsidRPr="00D04AF1" w:rsidTr="00EC2A51">
        <w:tc>
          <w:tcPr>
            <w:tcW w:w="704" w:type="dxa"/>
          </w:tcPr>
          <w:p w:rsidR="00EC2A51" w:rsidRPr="00D04AF1" w:rsidRDefault="00EC2A51" w:rsidP="00EC2A51">
            <w:pPr>
              <w:spacing w:line="240" w:lineRule="auto"/>
              <w:ind w:firstLine="0"/>
              <w:jc w:val="left"/>
              <w:rPr>
                <w:i/>
                <w:sz w:val="24"/>
                <w:lang w:eastAsia="ru-RU"/>
              </w:rPr>
            </w:pPr>
            <w:r w:rsidRPr="00D04AF1">
              <w:rPr>
                <w:i/>
                <w:sz w:val="24"/>
                <w:lang w:eastAsia="ru-RU"/>
              </w:rPr>
              <w:t>№</w:t>
            </w:r>
          </w:p>
          <w:p w:rsidR="00EC2A51" w:rsidRPr="00D04AF1" w:rsidRDefault="00EC2A51" w:rsidP="00EC2A51">
            <w:pPr>
              <w:spacing w:line="240" w:lineRule="auto"/>
              <w:ind w:firstLine="0"/>
              <w:jc w:val="left"/>
              <w:rPr>
                <w:i/>
                <w:sz w:val="24"/>
                <w:lang w:eastAsia="ru-RU"/>
              </w:rPr>
            </w:pPr>
            <w:r w:rsidRPr="00D04AF1">
              <w:rPr>
                <w:i/>
                <w:sz w:val="24"/>
                <w:lang w:eastAsia="ru-RU"/>
              </w:rPr>
              <w:t>п/п</w:t>
            </w:r>
          </w:p>
          <w:p w:rsidR="00EC2A51" w:rsidRPr="00D04AF1" w:rsidRDefault="00EC2A51" w:rsidP="00EC2A51">
            <w:pPr>
              <w:spacing w:line="240" w:lineRule="auto"/>
              <w:ind w:firstLine="0"/>
              <w:jc w:val="left"/>
              <w:rPr>
                <w:i/>
                <w:sz w:val="24"/>
                <w:lang w:eastAsia="ru-RU"/>
              </w:rPr>
            </w:pPr>
          </w:p>
        </w:tc>
        <w:tc>
          <w:tcPr>
            <w:tcW w:w="4678" w:type="dxa"/>
          </w:tcPr>
          <w:p w:rsidR="00EC2A51" w:rsidRPr="00D04AF1" w:rsidRDefault="00EC2A51" w:rsidP="00EC2A51">
            <w:pPr>
              <w:spacing w:line="240" w:lineRule="auto"/>
              <w:ind w:firstLine="0"/>
              <w:jc w:val="center"/>
              <w:rPr>
                <w:i/>
                <w:sz w:val="24"/>
                <w:lang w:eastAsia="ru-RU"/>
              </w:rPr>
            </w:pPr>
            <w:r w:rsidRPr="00D04AF1">
              <w:rPr>
                <w:i/>
                <w:sz w:val="24"/>
                <w:lang w:eastAsia="ru-RU"/>
              </w:rPr>
              <w:t>Название программного продукта</w:t>
            </w:r>
          </w:p>
          <w:p w:rsidR="00EC2A51" w:rsidRPr="00D04AF1" w:rsidRDefault="00EC2A51" w:rsidP="00EC2A51">
            <w:pPr>
              <w:spacing w:line="240" w:lineRule="auto"/>
              <w:ind w:firstLine="0"/>
              <w:jc w:val="center"/>
              <w:rPr>
                <w:i/>
                <w:sz w:val="24"/>
                <w:lang w:eastAsia="ru-RU"/>
              </w:rPr>
            </w:pPr>
          </w:p>
        </w:tc>
        <w:tc>
          <w:tcPr>
            <w:tcW w:w="3964" w:type="dxa"/>
          </w:tcPr>
          <w:p w:rsidR="00EC2A51" w:rsidRPr="00D04AF1" w:rsidRDefault="00EC2A51" w:rsidP="00EC2A51">
            <w:pPr>
              <w:spacing w:line="240" w:lineRule="auto"/>
              <w:ind w:firstLine="0"/>
              <w:jc w:val="center"/>
              <w:rPr>
                <w:i/>
                <w:sz w:val="24"/>
                <w:lang w:eastAsia="ru-RU"/>
              </w:rPr>
            </w:pPr>
            <w:r w:rsidRPr="00D04AF1">
              <w:rPr>
                <w:i/>
                <w:sz w:val="24"/>
                <w:lang w:eastAsia="ru-RU"/>
              </w:rPr>
              <w:t>Номер лицензионного договора</w:t>
            </w:r>
          </w:p>
        </w:tc>
      </w:tr>
      <w:tr w:rsidR="00EC2A51" w:rsidRPr="00D04AF1" w:rsidTr="00EC2A51">
        <w:tc>
          <w:tcPr>
            <w:tcW w:w="704" w:type="dxa"/>
          </w:tcPr>
          <w:p w:rsidR="00EC2A51" w:rsidRPr="00D04AF1" w:rsidRDefault="00EC2A51" w:rsidP="00EC2A51">
            <w:pPr>
              <w:spacing w:line="240" w:lineRule="auto"/>
              <w:ind w:firstLine="0"/>
              <w:jc w:val="center"/>
              <w:rPr>
                <w:sz w:val="24"/>
                <w:lang w:eastAsia="ru-RU"/>
              </w:rPr>
            </w:pPr>
            <w:r w:rsidRPr="00D04AF1">
              <w:rPr>
                <w:sz w:val="24"/>
                <w:lang w:eastAsia="ru-RU"/>
              </w:rPr>
              <w:t>1.</w:t>
            </w:r>
          </w:p>
        </w:tc>
        <w:tc>
          <w:tcPr>
            <w:tcW w:w="4678" w:type="dxa"/>
          </w:tcPr>
          <w:p w:rsidR="00EC2A51" w:rsidRPr="00FA5118" w:rsidRDefault="00EC2A51" w:rsidP="00EC2A51">
            <w:pPr>
              <w:spacing w:line="240" w:lineRule="auto"/>
              <w:ind w:firstLine="0"/>
              <w:jc w:val="left"/>
              <w:rPr>
                <w:sz w:val="24"/>
                <w:lang w:eastAsia="ru-RU"/>
              </w:rPr>
            </w:pPr>
            <w:r w:rsidRPr="00FA5118">
              <w:rPr>
                <w:sz w:val="24"/>
                <w:lang w:val="en-US" w:eastAsia="ru-RU"/>
              </w:rPr>
              <w:t xml:space="preserve">Nano CAD </w:t>
            </w:r>
            <w:r w:rsidRPr="00FA5118">
              <w:rPr>
                <w:sz w:val="24"/>
                <w:lang w:eastAsia="ru-RU"/>
              </w:rPr>
              <w:t>Геоника версия 6.0</w:t>
            </w:r>
          </w:p>
        </w:tc>
        <w:tc>
          <w:tcPr>
            <w:tcW w:w="3964" w:type="dxa"/>
          </w:tcPr>
          <w:p w:rsidR="00EC2A51" w:rsidRPr="00FA5118" w:rsidRDefault="00EC2A51" w:rsidP="00EC2A51">
            <w:pPr>
              <w:spacing w:line="240" w:lineRule="auto"/>
              <w:ind w:firstLine="0"/>
              <w:jc w:val="center"/>
              <w:rPr>
                <w:sz w:val="24"/>
                <w:lang w:val="en-US" w:eastAsia="ru-RU"/>
              </w:rPr>
            </w:pPr>
            <w:r w:rsidRPr="00FA5118">
              <w:rPr>
                <w:sz w:val="24"/>
                <w:lang w:val="en-US" w:eastAsia="ru-RU"/>
              </w:rPr>
              <w:t>NCGC60-50044</w:t>
            </w:r>
          </w:p>
        </w:tc>
      </w:tr>
      <w:tr w:rsidR="00EC2A51" w:rsidRPr="00D04AF1" w:rsidTr="00EC2A51">
        <w:tc>
          <w:tcPr>
            <w:tcW w:w="704" w:type="dxa"/>
            <w:vAlign w:val="center"/>
          </w:tcPr>
          <w:p w:rsidR="00EC2A51" w:rsidRPr="00D04AF1" w:rsidRDefault="00EC2A51" w:rsidP="00EC2A51">
            <w:pPr>
              <w:spacing w:line="240" w:lineRule="auto"/>
              <w:ind w:firstLine="0"/>
              <w:jc w:val="center"/>
              <w:rPr>
                <w:sz w:val="24"/>
                <w:lang w:eastAsia="ru-RU"/>
              </w:rPr>
            </w:pPr>
          </w:p>
        </w:tc>
        <w:tc>
          <w:tcPr>
            <w:tcW w:w="4678" w:type="dxa"/>
            <w:vAlign w:val="center"/>
          </w:tcPr>
          <w:p w:rsidR="00EC2A51" w:rsidRPr="00D04AF1" w:rsidRDefault="00EC2A51" w:rsidP="00EC2A51">
            <w:pPr>
              <w:spacing w:line="240" w:lineRule="auto"/>
              <w:ind w:firstLine="0"/>
              <w:jc w:val="left"/>
              <w:rPr>
                <w:sz w:val="24"/>
                <w:lang w:val="en-US" w:eastAsia="ru-RU"/>
              </w:rPr>
            </w:pPr>
          </w:p>
        </w:tc>
        <w:tc>
          <w:tcPr>
            <w:tcW w:w="3964" w:type="dxa"/>
          </w:tcPr>
          <w:p w:rsidR="00EC2A51" w:rsidRPr="00D04AF1" w:rsidRDefault="00EC2A51" w:rsidP="00EC2A51">
            <w:pPr>
              <w:spacing w:line="240" w:lineRule="auto"/>
              <w:ind w:firstLine="0"/>
              <w:jc w:val="center"/>
              <w:rPr>
                <w:sz w:val="24"/>
                <w:lang w:eastAsia="ru-RU"/>
              </w:rPr>
            </w:pPr>
          </w:p>
        </w:tc>
      </w:tr>
    </w:tbl>
    <w:p w:rsidR="00EC2A51" w:rsidRPr="00D04AF1" w:rsidRDefault="00EC2A51" w:rsidP="00EC2A51">
      <w:pPr>
        <w:spacing w:line="240" w:lineRule="auto"/>
        <w:jc w:val="left"/>
        <w:rPr>
          <w:sz w:val="24"/>
          <w:lang w:eastAsia="ru-RU"/>
        </w:rPr>
      </w:pPr>
    </w:p>
    <w:p w:rsidR="00EC2A51" w:rsidRPr="00D04AF1" w:rsidRDefault="00EC2A51" w:rsidP="00EC2A51">
      <w:pPr>
        <w:spacing w:line="240" w:lineRule="auto"/>
        <w:jc w:val="left"/>
        <w:rPr>
          <w:b/>
          <w:i/>
          <w:sz w:val="28"/>
          <w:szCs w:val="28"/>
          <w:lang w:eastAsia="ru-RU"/>
        </w:rPr>
      </w:pPr>
    </w:p>
    <w:p w:rsidR="00EC2A51" w:rsidRPr="00FA5118" w:rsidRDefault="00CF5F67" w:rsidP="007468A9">
      <w:pPr>
        <w:pStyle w:val="afa"/>
        <w:numPr>
          <w:ilvl w:val="0"/>
          <w:numId w:val="10"/>
        </w:numPr>
        <w:spacing w:line="240" w:lineRule="auto"/>
        <w:ind w:left="644"/>
        <w:jc w:val="left"/>
        <w:rPr>
          <w:b/>
          <w:sz w:val="28"/>
          <w:szCs w:val="28"/>
          <w:lang w:eastAsia="ru-RU"/>
        </w:rPr>
      </w:pPr>
      <w:r w:rsidRPr="00D04AF1">
        <w:rPr>
          <w:b/>
          <w:i/>
          <w:sz w:val="28"/>
          <w:szCs w:val="28"/>
          <w:lang w:eastAsia="ru-RU"/>
        </w:rPr>
        <w:t xml:space="preserve"> </w:t>
      </w:r>
      <w:r w:rsidR="00EC2A51" w:rsidRPr="00FA5118">
        <w:rPr>
          <w:b/>
          <w:sz w:val="28"/>
          <w:szCs w:val="28"/>
          <w:lang w:eastAsia="ru-RU"/>
        </w:rPr>
        <w:t>Обоснование возможности осуществления строительства объекта капитального строительства по этапам строительства с выделением этих этапов строительства</w:t>
      </w:r>
    </w:p>
    <w:p w:rsidR="00EC2A51" w:rsidRPr="00D04AF1" w:rsidRDefault="00EC2A51" w:rsidP="00FA5118">
      <w:pPr>
        <w:rPr>
          <w:lang w:eastAsia="ru-RU"/>
        </w:rPr>
      </w:pPr>
    </w:p>
    <w:p w:rsidR="00EC2A51" w:rsidRPr="00D04AF1" w:rsidRDefault="00FA5118" w:rsidP="00FA5118">
      <w:pPr>
        <w:rPr>
          <w:sz w:val="24"/>
          <w:lang w:eastAsia="ru-RU"/>
        </w:rPr>
      </w:pPr>
      <w:r w:rsidRPr="00042592">
        <w:rPr>
          <w:sz w:val="24"/>
          <w:lang w:eastAsia="ru-RU"/>
        </w:rPr>
        <w:t>В соответствии с Техническим заданием на проектирование объекта выделение этапов строительства не рассматривается.</w:t>
      </w:r>
    </w:p>
    <w:p w:rsidR="00EC2A51" w:rsidRPr="00D04AF1" w:rsidRDefault="00EC2A51" w:rsidP="00EC2A51">
      <w:pPr>
        <w:pStyle w:val="afa"/>
        <w:spacing w:line="240" w:lineRule="auto"/>
        <w:ind w:left="1080" w:firstLine="0"/>
        <w:jc w:val="left"/>
        <w:rPr>
          <w:sz w:val="24"/>
          <w:lang w:eastAsia="ru-RU"/>
        </w:rPr>
      </w:pPr>
    </w:p>
    <w:p w:rsidR="00EC2A51" w:rsidRPr="00FA5118" w:rsidRDefault="00EC2A51" w:rsidP="007468A9">
      <w:pPr>
        <w:pStyle w:val="afa"/>
        <w:numPr>
          <w:ilvl w:val="0"/>
          <w:numId w:val="10"/>
        </w:numPr>
        <w:spacing w:line="240" w:lineRule="auto"/>
        <w:ind w:left="644"/>
        <w:jc w:val="left"/>
        <w:rPr>
          <w:b/>
          <w:sz w:val="28"/>
          <w:szCs w:val="28"/>
          <w:lang w:eastAsia="ru-RU"/>
        </w:rPr>
      </w:pPr>
      <w:r w:rsidRPr="00FA5118">
        <w:rPr>
          <w:b/>
          <w:sz w:val="28"/>
          <w:szCs w:val="28"/>
          <w:lang w:eastAsia="ru-RU"/>
        </w:rPr>
        <w:t>Сведения о предполагаемых затратах, связанных со сносом   зданий и сооружений, переселением людей, переносом сетей инженерно-технического обеспечения</w:t>
      </w:r>
    </w:p>
    <w:p w:rsidR="00EC2A51" w:rsidRPr="00D04AF1" w:rsidRDefault="00EC2A51" w:rsidP="00EC2A51">
      <w:pPr>
        <w:pStyle w:val="afa"/>
        <w:spacing w:line="240" w:lineRule="auto"/>
        <w:ind w:left="1080" w:firstLine="0"/>
        <w:jc w:val="left"/>
        <w:rPr>
          <w:sz w:val="24"/>
          <w:lang w:eastAsia="ru-RU"/>
        </w:rPr>
      </w:pPr>
    </w:p>
    <w:p w:rsidR="00EC2A51" w:rsidRPr="00FA5118" w:rsidRDefault="00EC2A51" w:rsidP="00FA5118">
      <w:pPr>
        <w:rPr>
          <w:sz w:val="24"/>
          <w:lang w:eastAsia="ru-RU"/>
        </w:rPr>
      </w:pPr>
      <w:r w:rsidRPr="00FA5118">
        <w:rPr>
          <w:sz w:val="24"/>
          <w:lang w:eastAsia="ru-RU"/>
        </w:rPr>
        <w:t xml:space="preserve"> Снос зданий и сооружений данным проектом не предусматривается.</w:t>
      </w:r>
    </w:p>
    <w:p w:rsidR="00EC2A51" w:rsidRPr="00E11D38" w:rsidRDefault="00EC2A51" w:rsidP="00FA5118">
      <w:pPr>
        <w:rPr>
          <w:sz w:val="24"/>
        </w:rPr>
      </w:pPr>
      <w:r w:rsidRPr="00FA5118">
        <w:rPr>
          <w:sz w:val="24"/>
          <w:lang w:eastAsia="ru-RU"/>
        </w:rPr>
        <w:t>Перенос подземных коммуникаций</w:t>
      </w:r>
      <w:r w:rsidRPr="00E11D38">
        <w:rPr>
          <w:sz w:val="24"/>
          <w:lang w:eastAsia="ru-RU"/>
        </w:rPr>
        <w:t>, пересекающих участок, не планируется</w:t>
      </w:r>
    </w:p>
    <w:p w:rsidR="00435FE7" w:rsidRPr="00E11D38" w:rsidRDefault="00435FE7" w:rsidP="00FA5118">
      <w:pPr>
        <w:rPr>
          <w:sz w:val="24"/>
          <w:lang w:eastAsia="ru-RU"/>
        </w:rPr>
      </w:pPr>
      <w:r w:rsidRPr="00E11D38">
        <w:rPr>
          <w:sz w:val="24"/>
          <w:lang w:eastAsia="ru-RU"/>
        </w:rPr>
        <w:t xml:space="preserve">Методы и условия выполнения работ в охранных зонах и местах пересечения с коммуникациями согласованы со всеми заинтересованными организациями.  </w:t>
      </w:r>
    </w:p>
    <w:p w:rsidR="00336357" w:rsidRPr="00FA5118" w:rsidRDefault="00435FE7" w:rsidP="00FA5118">
      <w:pPr>
        <w:rPr>
          <w:sz w:val="24"/>
        </w:rPr>
      </w:pPr>
      <w:r w:rsidRPr="00E11D38">
        <w:rPr>
          <w:sz w:val="24"/>
          <w:lang w:eastAsia="ru-RU"/>
        </w:rPr>
        <w:t>Копия согласования приведена в приложении к пояснительной записке</w:t>
      </w:r>
      <w:r w:rsidR="00E11D38">
        <w:rPr>
          <w:sz w:val="24"/>
          <w:lang w:eastAsia="ru-RU"/>
        </w:rPr>
        <w:t>.</w:t>
      </w:r>
    </w:p>
    <w:p w:rsidR="00336357" w:rsidRPr="00D04AF1" w:rsidRDefault="00336357" w:rsidP="00336357">
      <w:pPr>
        <w:rPr>
          <w:sz w:val="24"/>
        </w:rPr>
      </w:pPr>
    </w:p>
    <w:p w:rsidR="00336357" w:rsidRPr="00D04AF1" w:rsidRDefault="00336357" w:rsidP="009B73BD">
      <w:pPr>
        <w:sectPr w:rsidR="00336357" w:rsidRPr="00D04AF1" w:rsidSect="00B66E51">
          <w:footerReference w:type="default" r:id="rId16"/>
          <w:footerReference w:type="first" r:id="rId17"/>
          <w:pgSz w:w="11906" w:h="16838" w:code="9"/>
          <w:pgMar w:top="567" w:right="849" w:bottom="1134" w:left="1701" w:header="284" w:footer="284" w:gutter="0"/>
          <w:cols w:space="708"/>
          <w:titlePg/>
          <w:docGrid w:linePitch="360"/>
        </w:sectPr>
      </w:pPr>
    </w:p>
    <w:p w:rsidR="00655EDC" w:rsidRPr="00D04AF1" w:rsidRDefault="008A4153" w:rsidP="008A4153">
      <w:pPr>
        <w:pStyle w:val="1"/>
        <w:numPr>
          <w:ilvl w:val="0"/>
          <w:numId w:val="0"/>
        </w:numPr>
        <w:spacing w:before="0" w:after="0"/>
        <w:ind w:left="360"/>
        <w:rPr>
          <w:i/>
          <w:caps w:val="0"/>
          <w:sz w:val="28"/>
        </w:rPr>
      </w:pPr>
      <w:r w:rsidRPr="00FA5118">
        <w:rPr>
          <w:caps w:val="0"/>
          <w:sz w:val="28"/>
        </w:rPr>
        <w:t>19</w:t>
      </w:r>
      <w:r w:rsidRPr="00D04AF1">
        <w:rPr>
          <w:i/>
          <w:caps w:val="0"/>
          <w:sz w:val="28"/>
        </w:rPr>
        <w:t>.</w:t>
      </w:r>
      <w:r w:rsidR="00AB1E8A" w:rsidRPr="00FA5118">
        <w:rPr>
          <w:caps w:val="0"/>
          <w:sz w:val="28"/>
        </w:rPr>
        <w:t>З</w:t>
      </w:r>
      <w:r w:rsidR="00C100BA" w:rsidRPr="00FA5118">
        <w:rPr>
          <w:caps w:val="0"/>
          <w:sz w:val="28"/>
        </w:rPr>
        <w:t>апись главного инженера проекта о соответствии проекта нормативным документам</w:t>
      </w:r>
    </w:p>
    <w:p w:rsidR="00AB1E8A" w:rsidRPr="00E11D38" w:rsidRDefault="00AB1E8A" w:rsidP="00AB1E8A">
      <w:pPr>
        <w:ind w:left="1069" w:firstLine="0"/>
      </w:pPr>
    </w:p>
    <w:p w:rsidR="00AB1E8A" w:rsidRPr="00E11D38" w:rsidRDefault="00AB1E8A" w:rsidP="00E1309D">
      <w:pPr>
        <w:pStyle w:val="12"/>
        <w:spacing w:line="276" w:lineRule="auto"/>
        <w:ind w:firstLine="567"/>
        <w:rPr>
          <w:rFonts w:eastAsia="Times New Roman"/>
          <w:lang w:eastAsia="ru-RU"/>
        </w:rPr>
      </w:pPr>
      <w:r w:rsidRPr="00E11D38">
        <w:rPr>
          <w:rFonts w:eastAsia="Times New Roman"/>
          <w:lang w:eastAsia="ru-RU"/>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rsidR="00AB1E8A" w:rsidRPr="00E11D38" w:rsidRDefault="00AB1E8A" w:rsidP="00B24EC3">
      <w:pPr>
        <w:pStyle w:val="12"/>
        <w:spacing w:line="276" w:lineRule="auto"/>
        <w:rPr>
          <w:rFonts w:eastAsia="Times New Roman"/>
          <w:lang w:eastAsia="ru-RU"/>
        </w:rPr>
      </w:pPr>
    </w:p>
    <w:p w:rsidR="00AB1E8A" w:rsidRPr="00E11D38" w:rsidRDefault="00AB1E8A" w:rsidP="00B24EC3">
      <w:pPr>
        <w:pStyle w:val="12"/>
        <w:spacing w:line="276" w:lineRule="auto"/>
        <w:rPr>
          <w:rFonts w:eastAsia="Times New Roman"/>
          <w:lang w:eastAsia="ru-RU"/>
        </w:rPr>
      </w:pPr>
    </w:p>
    <w:p w:rsidR="00AB1E8A" w:rsidRDefault="00AB1E8A" w:rsidP="00B24EC3">
      <w:pPr>
        <w:pStyle w:val="12"/>
        <w:spacing w:line="276" w:lineRule="auto"/>
        <w:rPr>
          <w:rFonts w:eastAsia="Times New Roman"/>
          <w:i/>
          <w:szCs w:val="20"/>
          <w:lang w:eastAsia="ru-RU"/>
        </w:rPr>
      </w:pPr>
      <w:r w:rsidRPr="00E11D38">
        <w:rPr>
          <w:rFonts w:eastAsia="Times New Roman"/>
          <w:lang w:eastAsia="ru-RU"/>
        </w:rPr>
        <w:t>Главный инженер проекта</w:t>
      </w:r>
      <w:r w:rsidRPr="00E11D38">
        <w:rPr>
          <w:rFonts w:eastAsia="Times New Roman"/>
          <w:lang w:eastAsia="ru-RU"/>
        </w:rPr>
        <w:tab/>
      </w:r>
      <w:r w:rsidRPr="00E11D38">
        <w:rPr>
          <w:rFonts w:eastAsia="Times New Roman"/>
          <w:szCs w:val="20"/>
          <w:lang w:eastAsia="ru-RU"/>
        </w:rPr>
        <w:t>______________</w:t>
      </w:r>
      <w:r w:rsidRPr="00E11D38">
        <w:rPr>
          <w:rFonts w:eastAsia="Times New Roman"/>
          <w:szCs w:val="20"/>
          <w:lang w:eastAsia="ru-RU"/>
        </w:rPr>
        <w:tab/>
      </w:r>
      <w:r w:rsidRPr="00D04AF1">
        <w:rPr>
          <w:rFonts w:eastAsia="Times New Roman"/>
          <w:i/>
          <w:szCs w:val="20"/>
          <w:lang w:eastAsia="ru-RU"/>
        </w:rPr>
        <w:tab/>
      </w:r>
    </w:p>
    <w:p w:rsidR="00E53F6D" w:rsidRDefault="00E53F6D">
      <w:pPr>
        <w:spacing w:line="240" w:lineRule="auto"/>
        <w:ind w:firstLine="0"/>
        <w:jc w:val="left"/>
        <w:rPr>
          <w:rFonts w:eastAsia="Times New Roman"/>
          <w:i/>
          <w:sz w:val="24"/>
          <w:szCs w:val="20"/>
          <w:lang w:eastAsia="ru-RU"/>
        </w:rPr>
      </w:pPr>
      <w:r>
        <w:rPr>
          <w:rFonts w:eastAsia="Times New Roman"/>
          <w:i/>
          <w:szCs w:val="20"/>
          <w:lang w:eastAsia="ru-RU"/>
        </w:rPr>
        <w:br w:type="page"/>
      </w: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B24EC3">
      <w:pPr>
        <w:pStyle w:val="12"/>
        <w:spacing w:line="276" w:lineRule="auto"/>
        <w:rPr>
          <w:rFonts w:eastAsia="Times New Roman"/>
          <w:i/>
          <w:szCs w:val="20"/>
          <w:lang w:eastAsia="ru-RU"/>
        </w:rPr>
      </w:pPr>
    </w:p>
    <w:p w:rsidR="00E53F6D" w:rsidRDefault="00E53F6D" w:rsidP="00E53F6D">
      <w:pPr>
        <w:pStyle w:val="12"/>
        <w:spacing w:line="276" w:lineRule="auto"/>
        <w:jc w:val="center"/>
        <w:rPr>
          <w:rFonts w:eastAsia="Times New Roman"/>
          <w:sz w:val="40"/>
          <w:szCs w:val="20"/>
          <w:lang w:eastAsia="ru-RU"/>
        </w:rPr>
      </w:pPr>
      <w:r w:rsidRPr="00E53F6D">
        <w:rPr>
          <w:rFonts w:eastAsia="Times New Roman"/>
          <w:sz w:val="40"/>
          <w:szCs w:val="20"/>
          <w:lang w:eastAsia="ru-RU"/>
        </w:rPr>
        <w:t>Приложения</w:t>
      </w:r>
    </w:p>
    <w:p w:rsidR="00E53F6D" w:rsidRPr="00E53F6D" w:rsidRDefault="00E53F6D" w:rsidP="00E53F6D">
      <w:pPr>
        <w:spacing w:line="240" w:lineRule="auto"/>
        <w:ind w:firstLine="0"/>
        <w:jc w:val="left"/>
        <w:rPr>
          <w:rFonts w:eastAsia="Times New Roman"/>
          <w:sz w:val="40"/>
          <w:szCs w:val="20"/>
          <w:lang w:eastAsia="ru-RU"/>
        </w:rPr>
      </w:pPr>
      <w:r>
        <w:rPr>
          <w:rFonts w:eastAsia="Times New Roman"/>
          <w:sz w:val="40"/>
          <w:szCs w:val="20"/>
          <w:lang w:eastAsia="ru-RU"/>
        </w:rPr>
        <w:br w:type="page"/>
      </w:r>
      <w:bookmarkStart w:id="17" w:name="_GoBack"/>
      <w:bookmarkEnd w:id="17"/>
    </w:p>
    <w:p w:rsidR="00867DF9" w:rsidRPr="00D04AF1" w:rsidRDefault="00FB54B0" w:rsidP="00FB54B0">
      <w:pPr>
        <w:pStyle w:val="1"/>
        <w:numPr>
          <w:ilvl w:val="0"/>
          <w:numId w:val="0"/>
        </w:numPr>
        <w:spacing w:before="0" w:after="0"/>
        <w:ind w:left="720"/>
        <w:rPr>
          <w:i/>
          <w:caps w:val="0"/>
          <w:sz w:val="28"/>
        </w:rPr>
      </w:pPr>
      <w:bookmarkStart w:id="18" w:name="_Toc268699082"/>
      <w:bookmarkStart w:id="19" w:name="_Toc289958752"/>
      <w:bookmarkStart w:id="20" w:name="_Toc289958859"/>
      <w:bookmarkStart w:id="21" w:name="_Toc429393267"/>
      <w:r w:rsidRPr="00D04AF1">
        <w:rPr>
          <w:i/>
          <w:caps w:val="0"/>
          <w:sz w:val="28"/>
        </w:rPr>
        <w:t xml:space="preserve">Приложение А. </w:t>
      </w:r>
      <w:r w:rsidR="00867DF9" w:rsidRPr="00D04AF1">
        <w:rPr>
          <w:i/>
          <w:caps w:val="0"/>
          <w:sz w:val="28"/>
        </w:rPr>
        <w:t>Л</w:t>
      </w:r>
      <w:r w:rsidR="00C100BA" w:rsidRPr="00D04AF1">
        <w:rPr>
          <w:i/>
          <w:caps w:val="0"/>
          <w:sz w:val="28"/>
        </w:rPr>
        <w:t>ист регистрации изменений</w:t>
      </w:r>
    </w:p>
    <w:p w:rsidR="00A6618B" w:rsidRPr="00D04AF1" w:rsidRDefault="00A6618B" w:rsidP="00A6618B"/>
    <w:tbl>
      <w:tblPr>
        <w:tblW w:w="5183"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3"/>
        <w:gridCol w:w="963"/>
        <w:gridCol w:w="1167"/>
        <w:gridCol w:w="786"/>
        <w:gridCol w:w="1155"/>
        <w:gridCol w:w="1381"/>
        <w:gridCol w:w="800"/>
        <w:gridCol w:w="1343"/>
        <w:gridCol w:w="677"/>
        <w:gridCol w:w="887"/>
      </w:tblGrid>
      <w:tr w:rsidR="00A6618B" w:rsidRPr="00D04AF1" w:rsidTr="00530F53">
        <w:trPr>
          <w:cantSplit/>
        </w:trPr>
        <w:tc>
          <w:tcPr>
            <w:tcW w:w="340"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A6618B" w:rsidRPr="00D04AF1" w:rsidRDefault="00A6618B" w:rsidP="00A6618B">
            <w:pPr>
              <w:spacing w:line="276" w:lineRule="auto"/>
              <w:ind w:firstLine="0"/>
              <w:jc w:val="center"/>
              <w:rPr>
                <w:rFonts w:eastAsia="Times New Roman"/>
                <w:b/>
                <w:i/>
                <w:sz w:val="26"/>
                <w:szCs w:val="26"/>
              </w:rPr>
            </w:pPr>
            <w:r w:rsidRPr="00D04AF1">
              <w:rPr>
                <w:rFonts w:eastAsia="Times New Roman"/>
                <w:b/>
                <w:i/>
                <w:sz w:val="26"/>
                <w:szCs w:val="26"/>
                <w:lang w:eastAsia="ru-RU"/>
              </w:rPr>
              <w:t>Изм.</w:t>
            </w:r>
          </w:p>
        </w:tc>
        <w:tc>
          <w:tcPr>
            <w:tcW w:w="2088"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A6618B" w:rsidRPr="00D04AF1" w:rsidRDefault="00A6618B" w:rsidP="00A6618B">
            <w:pPr>
              <w:spacing w:line="276" w:lineRule="auto"/>
              <w:ind w:firstLine="0"/>
              <w:jc w:val="center"/>
              <w:rPr>
                <w:rFonts w:eastAsia="Times New Roman"/>
                <w:b/>
                <w:i/>
                <w:sz w:val="26"/>
                <w:szCs w:val="26"/>
              </w:rPr>
            </w:pPr>
            <w:r w:rsidRPr="00D04AF1">
              <w:rPr>
                <w:rFonts w:eastAsia="Times New Roman"/>
                <w:b/>
                <w:i/>
                <w:sz w:val="26"/>
                <w:szCs w:val="26"/>
                <w:lang w:eastAsia="ru-RU"/>
              </w:rPr>
              <w:t>Номера листов (страниц)</w:t>
            </w:r>
          </w:p>
        </w:tc>
        <w:tc>
          <w:tcPr>
            <w:tcW w:w="667"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A6618B" w:rsidRPr="00D04AF1" w:rsidRDefault="00A6618B" w:rsidP="00A6618B">
            <w:pPr>
              <w:spacing w:line="276" w:lineRule="auto"/>
              <w:ind w:firstLine="0"/>
              <w:jc w:val="center"/>
              <w:rPr>
                <w:rFonts w:eastAsia="Times New Roman"/>
                <w:b/>
                <w:i/>
                <w:sz w:val="24"/>
              </w:rPr>
            </w:pPr>
            <w:r w:rsidRPr="00D04AF1">
              <w:rPr>
                <w:rFonts w:eastAsia="Times New Roman"/>
                <w:b/>
                <w:i/>
                <w:sz w:val="24"/>
                <w:lang w:eastAsia="ru-RU"/>
              </w:rPr>
              <w:t xml:space="preserve">Всего листов (страниц) в </w:t>
            </w:r>
          </w:p>
          <w:p w:rsidR="00A6618B" w:rsidRPr="00D04AF1" w:rsidRDefault="00A6618B" w:rsidP="00A6618B">
            <w:pPr>
              <w:spacing w:line="276" w:lineRule="auto"/>
              <w:ind w:firstLine="0"/>
              <w:jc w:val="center"/>
              <w:rPr>
                <w:rFonts w:eastAsia="Times New Roman"/>
                <w:b/>
                <w:i/>
                <w:szCs w:val="22"/>
              </w:rPr>
            </w:pPr>
            <w:r w:rsidRPr="00D04AF1">
              <w:rPr>
                <w:rFonts w:eastAsia="Times New Roman"/>
                <w:b/>
                <w:i/>
                <w:sz w:val="24"/>
                <w:lang w:eastAsia="ru-RU"/>
              </w:rPr>
              <w:t>документе</w:t>
            </w:r>
          </w:p>
        </w:tc>
        <w:tc>
          <w:tcPr>
            <w:tcW w:w="412" w:type="pct"/>
            <w:vMerge w:val="restart"/>
            <w:tcBorders>
              <w:top w:val="single" w:sz="12" w:space="0" w:color="auto"/>
              <w:left w:val="single" w:sz="4" w:space="0" w:color="auto"/>
              <w:bottom w:val="single" w:sz="12"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 документа</w:t>
            </w:r>
          </w:p>
        </w:tc>
        <w:tc>
          <w:tcPr>
            <w:tcW w:w="686" w:type="pct"/>
            <w:vMerge w:val="restart"/>
            <w:tcBorders>
              <w:top w:val="single" w:sz="12" w:space="0" w:color="auto"/>
              <w:left w:val="single" w:sz="4" w:space="0" w:color="auto"/>
              <w:bottom w:val="single" w:sz="12"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Входящий номер сопроводительного документа и дата</w:t>
            </w:r>
          </w:p>
        </w:tc>
        <w:tc>
          <w:tcPr>
            <w:tcW w:w="350" w:type="pct"/>
            <w:vMerge w:val="restart"/>
            <w:tcBorders>
              <w:top w:val="single" w:sz="12" w:space="0" w:color="auto"/>
              <w:left w:val="single" w:sz="4" w:space="0" w:color="auto"/>
              <w:bottom w:val="single" w:sz="12"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Подпись</w:t>
            </w:r>
          </w:p>
        </w:tc>
        <w:tc>
          <w:tcPr>
            <w:tcW w:w="456" w:type="pct"/>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A6618B" w:rsidRPr="00D04AF1" w:rsidRDefault="00A6618B" w:rsidP="00A6618B">
            <w:pPr>
              <w:spacing w:line="276" w:lineRule="auto"/>
              <w:ind w:firstLine="0"/>
              <w:jc w:val="center"/>
              <w:rPr>
                <w:rFonts w:eastAsia="Times New Roman"/>
                <w:b/>
                <w:i/>
                <w:sz w:val="26"/>
                <w:szCs w:val="26"/>
              </w:rPr>
            </w:pPr>
            <w:r w:rsidRPr="00D04AF1">
              <w:rPr>
                <w:rFonts w:eastAsia="Times New Roman"/>
                <w:b/>
                <w:i/>
                <w:sz w:val="26"/>
                <w:szCs w:val="26"/>
                <w:lang w:eastAsia="ru-RU"/>
              </w:rPr>
              <w:t>Дата</w:t>
            </w:r>
          </w:p>
        </w:tc>
      </w:tr>
      <w:tr w:rsidR="00A6618B" w:rsidRPr="00D04AF1" w:rsidTr="00530F53">
        <w:trPr>
          <w:cantSplit/>
          <w:trHeight w:val="2138"/>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A6618B" w:rsidRPr="00D04AF1" w:rsidRDefault="00A6618B" w:rsidP="00A6618B">
            <w:pPr>
              <w:spacing w:line="276" w:lineRule="auto"/>
              <w:ind w:firstLine="0"/>
              <w:jc w:val="left"/>
              <w:rPr>
                <w:rFonts w:eastAsia="Times New Roman"/>
                <w:b/>
                <w:i/>
                <w:sz w:val="26"/>
                <w:szCs w:val="26"/>
              </w:rPr>
            </w:pPr>
          </w:p>
        </w:tc>
        <w:tc>
          <w:tcPr>
            <w:tcW w:w="495"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Измененных</w:t>
            </w:r>
          </w:p>
        </w:tc>
        <w:tc>
          <w:tcPr>
            <w:tcW w:w="597"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Замененных</w:t>
            </w:r>
          </w:p>
        </w:tc>
        <w:tc>
          <w:tcPr>
            <w:tcW w:w="405"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Новых</w:t>
            </w:r>
          </w:p>
        </w:tc>
        <w:tc>
          <w:tcPr>
            <w:tcW w:w="591"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A6618B" w:rsidRPr="00D04AF1" w:rsidRDefault="00A6618B" w:rsidP="00A6618B">
            <w:pPr>
              <w:spacing w:line="276" w:lineRule="auto"/>
              <w:ind w:left="113" w:right="113" w:firstLine="0"/>
              <w:jc w:val="center"/>
              <w:rPr>
                <w:rFonts w:eastAsia="Times New Roman"/>
                <w:b/>
                <w:i/>
                <w:sz w:val="26"/>
                <w:szCs w:val="26"/>
              </w:rPr>
            </w:pPr>
            <w:r w:rsidRPr="00D04AF1">
              <w:rPr>
                <w:rFonts w:eastAsia="Times New Roman"/>
                <w:b/>
                <w:i/>
                <w:sz w:val="26"/>
                <w:szCs w:val="26"/>
                <w:lang w:eastAsia="ru-RU"/>
              </w:rPr>
              <w:t>Аннулированных</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A6618B" w:rsidRPr="00D04AF1" w:rsidRDefault="00A6618B" w:rsidP="00A6618B">
            <w:pPr>
              <w:spacing w:line="276" w:lineRule="auto"/>
              <w:ind w:firstLine="0"/>
              <w:jc w:val="left"/>
              <w:rPr>
                <w:rFonts w:eastAsia="Times New Roman"/>
                <w:b/>
                <w:i/>
                <w:szCs w:val="22"/>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A6618B" w:rsidRPr="00D04AF1" w:rsidRDefault="00A6618B" w:rsidP="00A6618B">
            <w:pPr>
              <w:spacing w:line="276" w:lineRule="auto"/>
              <w:ind w:firstLine="0"/>
              <w:jc w:val="left"/>
              <w:rPr>
                <w:rFonts w:eastAsia="Times New Roman"/>
                <w:b/>
                <w:i/>
                <w:sz w:val="26"/>
                <w:szCs w:val="26"/>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A6618B" w:rsidRPr="00D04AF1" w:rsidRDefault="00A6618B" w:rsidP="00A6618B">
            <w:pPr>
              <w:spacing w:line="276" w:lineRule="auto"/>
              <w:ind w:firstLine="0"/>
              <w:jc w:val="left"/>
              <w:rPr>
                <w:rFonts w:eastAsia="Times New Roman"/>
                <w:b/>
                <w:i/>
                <w:sz w:val="26"/>
                <w:szCs w:val="26"/>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A6618B" w:rsidRPr="00D04AF1" w:rsidRDefault="00A6618B" w:rsidP="00A6618B">
            <w:pPr>
              <w:spacing w:line="276" w:lineRule="auto"/>
              <w:ind w:firstLine="0"/>
              <w:jc w:val="left"/>
              <w:rPr>
                <w:rFonts w:eastAsia="Times New Roman"/>
                <w:b/>
                <w:i/>
                <w:sz w:val="26"/>
                <w:szCs w:val="26"/>
              </w:rPr>
            </w:pPr>
          </w:p>
        </w:tc>
        <w:tc>
          <w:tcPr>
            <w:tcW w:w="456" w:type="pct"/>
            <w:vMerge/>
            <w:tcBorders>
              <w:top w:val="single" w:sz="12" w:space="0" w:color="auto"/>
              <w:left w:val="single" w:sz="4" w:space="0" w:color="auto"/>
              <w:bottom w:val="single" w:sz="4" w:space="0" w:color="auto"/>
              <w:right w:val="single" w:sz="12" w:space="0" w:color="auto"/>
            </w:tcBorders>
            <w:vAlign w:val="center"/>
            <w:hideMark/>
          </w:tcPr>
          <w:p w:rsidR="00A6618B" w:rsidRPr="00D04AF1" w:rsidRDefault="00A6618B" w:rsidP="00A6618B">
            <w:pPr>
              <w:spacing w:line="276" w:lineRule="auto"/>
              <w:ind w:firstLine="0"/>
              <w:jc w:val="left"/>
              <w:rPr>
                <w:rFonts w:eastAsia="Times New Roman"/>
                <w:b/>
                <w:i/>
                <w:sz w:val="26"/>
                <w:szCs w:val="26"/>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center"/>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0F5315" w:rsidRPr="00D04AF1" w:rsidRDefault="000F5315" w:rsidP="000F5315">
            <w:pPr>
              <w:spacing w:line="240" w:lineRule="auto"/>
              <w:ind w:firstLine="0"/>
              <w:contextualSpacing/>
              <w:jc w:val="center"/>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0F5315">
            <w:pPr>
              <w:spacing w:line="240" w:lineRule="auto"/>
              <w:ind w:firstLine="0"/>
              <w:contextualSpacing/>
              <w:jc w:val="center"/>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21072C">
            <w:pPr>
              <w:spacing w:line="240" w:lineRule="auto"/>
              <w:ind w:firstLine="0"/>
              <w:contextualSpacing/>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4D4C5F">
            <w:pPr>
              <w:spacing w:line="0" w:lineRule="atLeast"/>
              <w:ind w:firstLine="0"/>
              <w:contextualSpacing/>
              <w:jc w:val="center"/>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4D4C5F">
            <w:pPr>
              <w:spacing w:line="0" w:lineRule="atLeast"/>
              <w:ind w:firstLine="0"/>
              <w:contextualSpacing/>
              <w:jc w:val="center"/>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530F53" w:rsidRPr="00D04AF1" w:rsidRDefault="00530F53" w:rsidP="004D4C5F">
            <w:pPr>
              <w:spacing w:line="0" w:lineRule="atLeast"/>
              <w:ind w:firstLine="0"/>
              <w:contextualSpacing/>
              <w:jc w:val="center"/>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4D4C5F">
            <w:pPr>
              <w:spacing w:line="0" w:lineRule="atLeast"/>
              <w:ind w:firstLine="0"/>
              <w:contextualSpacing/>
              <w:jc w:val="center"/>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4D4C5F">
            <w:pPr>
              <w:spacing w:line="0" w:lineRule="atLeast"/>
              <w:ind w:firstLine="0"/>
              <w:contextualSpacing/>
              <w:jc w:val="center"/>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4D4C5F">
            <w:pPr>
              <w:spacing w:line="0" w:lineRule="atLeast"/>
              <w:ind w:firstLine="0"/>
              <w:contextualSpacing/>
              <w:jc w:val="center"/>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4"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4"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r w:rsidR="00A6618B" w:rsidRPr="00D04AF1" w:rsidTr="00530F53">
        <w:trPr>
          <w:trHeight w:val="340"/>
        </w:trPr>
        <w:tc>
          <w:tcPr>
            <w:tcW w:w="340" w:type="pct"/>
            <w:tcBorders>
              <w:top w:val="single" w:sz="4" w:space="0" w:color="auto"/>
              <w:left w:val="single" w:sz="12"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95"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7"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05"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591"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67"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12"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686"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350" w:type="pct"/>
            <w:tcBorders>
              <w:top w:val="single" w:sz="4" w:space="0" w:color="auto"/>
              <w:left w:val="single" w:sz="4" w:space="0" w:color="auto"/>
              <w:bottom w:val="single" w:sz="12" w:space="0" w:color="auto"/>
              <w:right w:val="single" w:sz="4" w:space="0" w:color="auto"/>
            </w:tcBorders>
          </w:tcPr>
          <w:p w:rsidR="00A6618B" w:rsidRPr="00D04AF1" w:rsidRDefault="00A6618B" w:rsidP="00A93D92">
            <w:pPr>
              <w:spacing w:line="0" w:lineRule="atLeast"/>
              <w:ind w:firstLine="0"/>
              <w:contextualSpacing/>
              <w:jc w:val="left"/>
              <w:rPr>
                <w:rFonts w:eastAsia="Times New Roman"/>
                <w:i/>
                <w:sz w:val="24"/>
              </w:rPr>
            </w:pPr>
          </w:p>
        </w:tc>
        <w:tc>
          <w:tcPr>
            <w:tcW w:w="456" w:type="pct"/>
            <w:tcBorders>
              <w:top w:val="single" w:sz="4" w:space="0" w:color="auto"/>
              <w:left w:val="single" w:sz="4" w:space="0" w:color="auto"/>
              <w:bottom w:val="single" w:sz="12" w:space="0" w:color="auto"/>
              <w:right w:val="single" w:sz="12" w:space="0" w:color="auto"/>
            </w:tcBorders>
          </w:tcPr>
          <w:p w:rsidR="00A6618B" w:rsidRPr="00D04AF1" w:rsidRDefault="00A6618B" w:rsidP="00A93D92">
            <w:pPr>
              <w:spacing w:line="0" w:lineRule="atLeast"/>
              <w:ind w:firstLine="0"/>
              <w:contextualSpacing/>
              <w:jc w:val="left"/>
              <w:rPr>
                <w:rFonts w:eastAsia="Times New Roman"/>
                <w:i/>
                <w:sz w:val="24"/>
              </w:rPr>
            </w:pPr>
          </w:p>
        </w:tc>
      </w:tr>
    </w:tbl>
    <w:p w:rsidR="00A6618B" w:rsidRPr="00D04AF1" w:rsidRDefault="00A6618B" w:rsidP="00A6618B">
      <w:pPr>
        <w:spacing w:line="240" w:lineRule="auto"/>
        <w:ind w:left="142" w:right="56" w:firstLine="0"/>
        <w:jc w:val="center"/>
        <w:rPr>
          <w:rFonts w:eastAsia="Times New Roman"/>
          <w:i/>
          <w:sz w:val="28"/>
          <w:szCs w:val="28"/>
          <w:lang w:eastAsia="ru-RU"/>
        </w:rPr>
      </w:pPr>
    </w:p>
    <w:bookmarkEnd w:id="18"/>
    <w:bookmarkEnd w:id="19"/>
    <w:bookmarkEnd w:id="20"/>
    <w:bookmarkEnd w:id="21"/>
    <w:p w:rsidR="00A6618B" w:rsidRPr="00D04AF1" w:rsidRDefault="00A6618B" w:rsidP="00A6618B">
      <w:pPr>
        <w:ind w:left="-284" w:firstLine="0"/>
      </w:pPr>
    </w:p>
    <w:sectPr w:rsidR="00A6618B" w:rsidRPr="00D04AF1" w:rsidSect="00346408">
      <w:footerReference w:type="first" r:id="rId18"/>
      <w:pgSz w:w="11906" w:h="16838" w:code="9"/>
      <w:pgMar w:top="709" w:right="849"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3C6" w:rsidRDefault="00B343C6" w:rsidP="009E3464">
      <w:pPr>
        <w:spacing w:line="240" w:lineRule="auto"/>
      </w:pPr>
      <w:r>
        <w:separator/>
      </w:r>
    </w:p>
  </w:endnote>
  <w:endnote w:type="continuationSeparator" w:id="0">
    <w:p w:rsidR="00B343C6" w:rsidRDefault="00B343C6"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embedRegular r:id="rId1" w:fontKey="{093DE727-34EE-456E-BFD0-9B4CE3F1B368}"/>
    <w:embedItalic r:id="rId2" w:fontKey="{3F81D733-AE0E-4C00-893C-FB237FE64766}"/>
  </w:font>
  <w:font w:name="Franklin Gothic Book">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SOCPEUR">
    <w:panose1 w:val="020B0604020202020204"/>
    <w:charset w:val="CC"/>
    <w:family w:val="swiss"/>
    <w:pitch w:val="variable"/>
    <w:sig w:usb0="00000287" w:usb1="00000000" w:usb2="00000000" w:usb3="00000000" w:csb0="0000009F" w:csb1="00000000"/>
    <w:embedRegular r:id="rId3" w:fontKey="{C32E0752-DCB0-4F8F-BE1F-3B393ED50211}"/>
    <w:embedItalic r:id="rId4" w:fontKey="{B0C67223-954D-4DE0-B51A-23E787C7AF37}"/>
    <w:embedBoldItalic r:id="rId5" w:fontKey="{72B87233-5B80-40BA-9512-D60FF5874383}"/>
  </w:font>
  <w:font w:name="Calibri">
    <w:panose1 w:val="020F0502020204030204"/>
    <w:charset w:val="CC"/>
    <w:family w:val="swiss"/>
    <w:pitch w:val="variable"/>
    <w:sig w:usb0="E00002FF" w:usb1="4000ACFF" w:usb2="00000001" w:usb3="00000000" w:csb0="0000019F" w:csb1="00000000"/>
    <w:embedRegular r:id="rId6" w:fontKey="{41851930-E3EA-4D2B-A632-92E7E3660D8F}"/>
    <w:embedBold r:id="rId7" w:fontKey="{DEC253BE-9EE2-408B-B9EE-A7EA518EF612}"/>
    <w:embedItalic r:id="rId8" w:fontKey="{28BACA53-2074-40C4-9435-CB84B461ADA9}"/>
    <w:embedBoldItalic r:id="rId9" w:fontKey="{618183EA-95B2-4D30-83F7-9CF38A534031}"/>
  </w:font>
  <w:font w:name="Cambria">
    <w:panose1 w:val="02040503050406030204"/>
    <w:charset w:val="CC"/>
    <w:family w:val="roman"/>
    <w:pitch w:val="variable"/>
    <w:sig w:usb0="E00002FF" w:usb1="400004FF" w:usb2="00000000" w:usb3="00000000" w:csb0="0000019F" w:csb1="00000000"/>
    <w:embedRegular r:id="rId10" w:fontKey="{7382E856-0E9F-431B-9A0B-0019C9DB9D9F}"/>
    <w:embedBold r:id="rId11" w:fontKey="{18B1140C-2B2C-49C3-B98D-B624BEE5407C}"/>
  </w:font>
  <w:font w:name="Arial">
    <w:panose1 w:val="020B0604020202020204"/>
    <w:charset w:val="CC"/>
    <w:family w:val="swiss"/>
    <w:pitch w:val="variable"/>
    <w:sig w:usb0="20002A87" w:usb1="00000000" w:usb2="00000000" w:usb3="00000000" w:csb0="000001FF" w:csb1="00000000"/>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2" w:fontKey="{F973061F-2867-4C4F-A013-E53561E90F0D}"/>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3" w:fontKey="{12B07719-19BE-43E9-8BAF-ECAA1B465890}"/>
    <w:embedItalic r:id="rId14" w:fontKey="{8F68E91A-DF67-442E-9A85-5062293DDCF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15" w:fontKey="{C7C15114-E8B5-4FE8-B5D6-B60F62370C7B}"/>
  </w:font>
  <w:font w:name="Candara">
    <w:panose1 w:val="020E0502030303020204"/>
    <w:charset w:val="CC"/>
    <w:family w:val="swiss"/>
    <w:pitch w:val="variable"/>
    <w:sig w:usb0="A00002EF" w:usb1="4000A44B" w:usb2="00000000" w:usb3="00000000" w:csb0="0000019F" w:csb1="00000000"/>
    <w:embedBoldItalic r:id="rId16" w:fontKey="{51D3A1B0-45EE-4FD8-8BA0-831C6169B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B343C6" w:rsidRPr="00970BFD">
      <w:trPr>
        <w:cantSplit/>
        <w:trHeight w:hRule="exact" w:val="1418"/>
      </w:trPr>
      <w:tc>
        <w:tcPr>
          <w:tcW w:w="288" w:type="dxa"/>
          <w:textDirection w:val="btLr"/>
          <w:vAlign w:val="center"/>
        </w:tcPr>
        <w:p w:rsidR="00B343C6" w:rsidRPr="00747F5D" w:rsidRDefault="00B343C6"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B343C6" w:rsidRPr="00747F5D" w:rsidRDefault="00B343C6" w:rsidP="00970BFD">
          <w:pPr>
            <w:pStyle w:val="a4"/>
            <w:jc w:val="center"/>
            <w:rPr>
              <w:rFonts w:ascii="ISOCPEUR" w:hAnsi="ISOCPEUR"/>
              <w:i/>
            </w:rPr>
          </w:pPr>
        </w:p>
      </w:tc>
    </w:tr>
    <w:tr w:rsidR="00B343C6" w:rsidRPr="00970BFD">
      <w:trPr>
        <w:cantSplit/>
        <w:trHeight w:hRule="exact" w:val="1985"/>
      </w:trPr>
      <w:tc>
        <w:tcPr>
          <w:tcW w:w="288" w:type="dxa"/>
          <w:textDirection w:val="btLr"/>
          <w:vAlign w:val="center"/>
        </w:tcPr>
        <w:p w:rsidR="00B343C6" w:rsidRPr="00747F5D" w:rsidRDefault="00B343C6"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B343C6" w:rsidRPr="00747F5D" w:rsidRDefault="00B343C6" w:rsidP="00970BFD">
          <w:pPr>
            <w:pStyle w:val="a4"/>
            <w:jc w:val="center"/>
            <w:rPr>
              <w:rFonts w:ascii="ISOCPEUR" w:hAnsi="ISOCPEUR"/>
              <w:i/>
            </w:rPr>
          </w:pPr>
        </w:p>
      </w:tc>
    </w:tr>
    <w:tr w:rsidR="00B343C6" w:rsidRPr="00970BFD">
      <w:trPr>
        <w:cantSplit/>
        <w:trHeight w:hRule="exact" w:val="1418"/>
      </w:trPr>
      <w:tc>
        <w:tcPr>
          <w:tcW w:w="288" w:type="dxa"/>
          <w:textDirection w:val="btLr"/>
          <w:vAlign w:val="center"/>
        </w:tcPr>
        <w:p w:rsidR="00B343C6" w:rsidRPr="00747F5D" w:rsidRDefault="00B343C6"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B343C6" w:rsidRPr="00747F5D" w:rsidRDefault="00B343C6" w:rsidP="00970BFD">
          <w:pPr>
            <w:pStyle w:val="a4"/>
            <w:jc w:val="center"/>
            <w:rPr>
              <w:rFonts w:ascii="ISOCPEUR" w:hAnsi="ISOCPEUR"/>
              <w:i/>
            </w:rPr>
          </w:pPr>
        </w:p>
      </w:tc>
    </w:tr>
  </w:tbl>
  <w:p w:rsidR="00B343C6" w:rsidRPr="00930FC3" w:rsidRDefault="00B343C6"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14:anchorId="216F0E23" wp14:editId="3C7E13E1">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A100AB"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14:anchorId="4BCD7D4C" wp14:editId="254CAF4B">
              <wp:simplePos x="0" y="0"/>
              <wp:positionH relativeFrom="page">
                <wp:posOffset>467995</wp:posOffset>
              </wp:positionH>
              <wp:positionV relativeFrom="page">
                <wp:posOffset>7272655</wp:posOffset>
              </wp:positionV>
              <wp:extent cx="431800" cy="3060065"/>
              <wp:effectExtent l="0" t="0" r="6350" b="6985"/>
              <wp:wrapNone/>
              <wp:docPr id="270"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71"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72"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111D20"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">
              <v:rect id="Rectangle 3"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" strokeweight="1.25pt"/>
              <v:shape id="AutoShape 4"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" strokeweight="1.25pt"/>
              <v:shape id="AutoShape 5"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" strokeweight=".5pt"/>
              <v:shape id="AutoShape 6"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C6" w:rsidRPr="00A97534" w:rsidRDefault="00B343C6"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14:anchorId="0CAC4BC7" wp14:editId="48E3BD47">
              <wp:simplePos x="0" y="0"/>
              <wp:positionH relativeFrom="page">
                <wp:posOffset>467995</wp:posOffset>
              </wp:positionH>
              <wp:positionV relativeFrom="page">
                <wp:posOffset>7272655</wp:posOffset>
              </wp:positionV>
              <wp:extent cx="431800" cy="3060065"/>
              <wp:effectExtent l="0" t="0" r="6350" b="6985"/>
              <wp:wrapNone/>
              <wp:docPr id="262"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3"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4"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32A764"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wWToYq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" strokeweight="1.25pt"/>
              <v:shape id="AutoShape 411"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" strokeweight=".5pt"/>
              <v:shape id="AutoShape 412"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C6" w:rsidRDefault="00B343C6"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B343C6">
      <w:trPr>
        <w:cantSplit/>
        <w:trHeight w:hRule="exact" w:val="284"/>
      </w:trPr>
      <w:tc>
        <w:tcPr>
          <w:tcW w:w="566" w:type="dxa"/>
          <w:tcBorders>
            <w:top w:val="single" w:sz="8" w:space="0" w:color="auto"/>
            <w:bottom w:val="single" w:sz="4" w:space="0" w:color="auto"/>
          </w:tcBorders>
          <w:noWrap/>
          <w:vAlign w:val="center"/>
        </w:tcPr>
        <w:p w:rsidR="00B343C6" w:rsidRDefault="00B343C6" w:rsidP="00451908">
          <w:pPr>
            <w:pStyle w:val="a4"/>
            <w:jc w:val="center"/>
          </w:pPr>
        </w:p>
      </w:tc>
      <w:tc>
        <w:tcPr>
          <w:tcW w:w="567" w:type="dxa"/>
          <w:tcBorders>
            <w:top w:val="single" w:sz="8" w:space="0" w:color="auto"/>
            <w:bottom w:val="single" w:sz="4" w:space="0" w:color="auto"/>
          </w:tcBorders>
          <w:noWrap/>
          <w:vAlign w:val="center"/>
        </w:tcPr>
        <w:p w:rsidR="00B343C6" w:rsidRDefault="00B343C6" w:rsidP="00451908">
          <w:pPr>
            <w:pStyle w:val="a4"/>
            <w:jc w:val="center"/>
          </w:pPr>
        </w:p>
      </w:tc>
      <w:tc>
        <w:tcPr>
          <w:tcW w:w="567" w:type="dxa"/>
          <w:tcBorders>
            <w:top w:val="single" w:sz="8" w:space="0" w:color="auto"/>
            <w:bottom w:val="single" w:sz="4" w:space="0" w:color="auto"/>
          </w:tcBorders>
          <w:noWrap/>
          <w:vAlign w:val="center"/>
        </w:tcPr>
        <w:p w:rsidR="00B343C6" w:rsidRDefault="00B343C6" w:rsidP="00451908">
          <w:pPr>
            <w:pStyle w:val="a4"/>
            <w:jc w:val="center"/>
          </w:pPr>
        </w:p>
      </w:tc>
      <w:tc>
        <w:tcPr>
          <w:tcW w:w="567" w:type="dxa"/>
          <w:tcBorders>
            <w:top w:val="single" w:sz="8" w:space="0" w:color="auto"/>
            <w:bottom w:val="single" w:sz="4" w:space="0" w:color="auto"/>
          </w:tcBorders>
          <w:noWrap/>
          <w:vAlign w:val="center"/>
        </w:tcPr>
        <w:p w:rsidR="00B343C6" w:rsidRDefault="00B343C6" w:rsidP="00451908">
          <w:pPr>
            <w:pStyle w:val="a4"/>
            <w:jc w:val="center"/>
          </w:pPr>
        </w:p>
      </w:tc>
      <w:tc>
        <w:tcPr>
          <w:tcW w:w="851" w:type="dxa"/>
          <w:tcBorders>
            <w:top w:val="single" w:sz="8" w:space="0" w:color="auto"/>
            <w:bottom w:val="single" w:sz="4" w:space="0" w:color="auto"/>
          </w:tcBorders>
          <w:noWrap/>
          <w:vAlign w:val="center"/>
        </w:tcPr>
        <w:p w:rsidR="00B343C6" w:rsidRDefault="00B343C6" w:rsidP="00451908">
          <w:pPr>
            <w:pStyle w:val="a4"/>
            <w:jc w:val="center"/>
          </w:pPr>
        </w:p>
      </w:tc>
      <w:tc>
        <w:tcPr>
          <w:tcW w:w="567" w:type="dxa"/>
          <w:tcBorders>
            <w:top w:val="single" w:sz="8" w:space="0" w:color="auto"/>
            <w:bottom w:val="single" w:sz="4" w:space="0" w:color="auto"/>
          </w:tcBorders>
          <w:noWrap/>
          <w:vAlign w:val="center"/>
        </w:tcPr>
        <w:p w:rsidR="00B343C6" w:rsidRDefault="00B343C6" w:rsidP="00451908">
          <w:pPr>
            <w:pStyle w:val="a4"/>
            <w:jc w:val="center"/>
          </w:pPr>
        </w:p>
      </w:tc>
      <w:tc>
        <w:tcPr>
          <w:tcW w:w="5387" w:type="dxa"/>
          <w:vMerge w:val="restart"/>
          <w:noWrap/>
          <w:vAlign w:val="center"/>
        </w:tcPr>
        <w:p w:rsidR="00B343C6" w:rsidRPr="004D7693" w:rsidRDefault="00B343C6" w:rsidP="00555B93">
          <w:pPr>
            <w:pStyle w:val="a4"/>
            <w:jc w:val="center"/>
            <w:rPr>
              <w:b/>
              <w:sz w:val="28"/>
              <w:szCs w:val="28"/>
            </w:rPr>
          </w:pPr>
          <w:fldSimple w:instr=" DOCPROPERTY  ШифрДокумента  \* MERGEFORMAT ">
            <w:r w:rsidRPr="00866499">
              <w:rPr>
                <w:b/>
                <w:sz w:val="32"/>
                <w:szCs w:val="28"/>
              </w:rPr>
              <w:t>ГТП-01/2015-</w:t>
            </w:r>
          </w:fldSimple>
          <w:r w:rsidRPr="00555B93">
            <w:rPr>
              <w:b/>
              <w:sz w:val="32"/>
              <w:szCs w:val="28"/>
            </w:rPr>
            <w:t>ИОС7-С</w:t>
          </w:r>
        </w:p>
      </w:tc>
      <w:tc>
        <w:tcPr>
          <w:tcW w:w="851" w:type="dxa"/>
          <w:tcBorders>
            <w:bottom w:val="single" w:sz="8" w:space="0" w:color="auto"/>
          </w:tcBorders>
          <w:noWrap/>
          <w:vAlign w:val="center"/>
        </w:tcPr>
        <w:p w:rsidR="00B343C6" w:rsidRDefault="00B343C6" w:rsidP="00451908">
          <w:pPr>
            <w:pStyle w:val="a4"/>
            <w:jc w:val="center"/>
          </w:pPr>
          <w:r>
            <w:t>Лист</w:t>
          </w:r>
        </w:p>
      </w:tc>
    </w:tr>
    <w:tr w:rsidR="00B343C6">
      <w:trPr>
        <w:cantSplit/>
        <w:trHeight w:hRule="exact" w:val="284"/>
      </w:trPr>
      <w:tc>
        <w:tcPr>
          <w:tcW w:w="566" w:type="dxa"/>
          <w:tcBorders>
            <w:top w:val="single" w:sz="4" w:space="0" w:color="auto"/>
            <w:bottom w:val="single" w:sz="8" w:space="0" w:color="auto"/>
          </w:tcBorders>
          <w:noWrap/>
          <w:vAlign w:val="center"/>
        </w:tcPr>
        <w:p w:rsidR="00B343C6" w:rsidRDefault="00B343C6" w:rsidP="00451908">
          <w:pPr>
            <w:pStyle w:val="a4"/>
            <w:jc w:val="center"/>
          </w:pPr>
        </w:p>
      </w:tc>
      <w:tc>
        <w:tcPr>
          <w:tcW w:w="567" w:type="dxa"/>
          <w:tcBorders>
            <w:top w:val="single" w:sz="4" w:space="0" w:color="auto"/>
            <w:bottom w:val="single" w:sz="8" w:space="0" w:color="auto"/>
          </w:tcBorders>
          <w:noWrap/>
          <w:vAlign w:val="center"/>
        </w:tcPr>
        <w:p w:rsidR="00B343C6" w:rsidRDefault="00B343C6" w:rsidP="00451908">
          <w:pPr>
            <w:pStyle w:val="a4"/>
            <w:jc w:val="center"/>
          </w:pPr>
        </w:p>
      </w:tc>
      <w:tc>
        <w:tcPr>
          <w:tcW w:w="567" w:type="dxa"/>
          <w:tcBorders>
            <w:top w:val="single" w:sz="4" w:space="0" w:color="auto"/>
            <w:bottom w:val="single" w:sz="8" w:space="0" w:color="auto"/>
          </w:tcBorders>
          <w:noWrap/>
          <w:vAlign w:val="center"/>
        </w:tcPr>
        <w:p w:rsidR="00B343C6" w:rsidRDefault="00B343C6" w:rsidP="00451908">
          <w:pPr>
            <w:pStyle w:val="a4"/>
            <w:jc w:val="center"/>
          </w:pPr>
        </w:p>
      </w:tc>
      <w:tc>
        <w:tcPr>
          <w:tcW w:w="567" w:type="dxa"/>
          <w:tcBorders>
            <w:top w:val="single" w:sz="4" w:space="0" w:color="auto"/>
            <w:bottom w:val="single" w:sz="8" w:space="0" w:color="auto"/>
          </w:tcBorders>
          <w:noWrap/>
          <w:vAlign w:val="center"/>
        </w:tcPr>
        <w:p w:rsidR="00B343C6" w:rsidRDefault="00B343C6" w:rsidP="00451908">
          <w:pPr>
            <w:pStyle w:val="a4"/>
            <w:jc w:val="center"/>
          </w:pPr>
        </w:p>
      </w:tc>
      <w:tc>
        <w:tcPr>
          <w:tcW w:w="851" w:type="dxa"/>
          <w:tcBorders>
            <w:top w:val="single" w:sz="4" w:space="0" w:color="auto"/>
            <w:bottom w:val="single" w:sz="8" w:space="0" w:color="auto"/>
          </w:tcBorders>
          <w:noWrap/>
          <w:vAlign w:val="center"/>
        </w:tcPr>
        <w:p w:rsidR="00B343C6" w:rsidRDefault="00B343C6" w:rsidP="00451908">
          <w:pPr>
            <w:pStyle w:val="a4"/>
            <w:jc w:val="center"/>
          </w:pPr>
        </w:p>
      </w:tc>
      <w:tc>
        <w:tcPr>
          <w:tcW w:w="567" w:type="dxa"/>
          <w:tcBorders>
            <w:top w:val="single" w:sz="4" w:space="0" w:color="auto"/>
            <w:bottom w:val="single" w:sz="8" w:space="0" w:color="auto"/>
          </w:tcBorders>
          <w:noWrap/>
          <w:vAlign w:val="center"/>
        </w:tcPr>
        <w:p w:rsidR="00B343C6" w:rsidRDefault="00B343C6" w:rsidP="00451908">
          <w:pPr>
            <w:pStyle w:val="a4"/>
            <w:jc w:val="center"/>
          </w:pPr>
        </w:p>
      </w:tc>
      <w:tc>
        <w:tcPr>
          <w:tcW w:w="5387" w:type="dxa"/>
          <w:vMerge/>
          <w:noWrap/>
          <w:vAlign w:val="center"/>
        </w:tcPr>
        <w:p w:rsidR="00B343C6" w:rsidRDefault="00B343C6" w:rsidP="00451908">
          <w:pPr>
            <w:pStyle w:val="a4"/>
            <w:jc w:val="center"/>
          </w:pPr>
        </w:p>
      </w:tc>
      <w:tc>
        <w:tcPr>
          <w:tcW w:w="851" w:type="dxa"/>
          <w:vMerge w:val="restart"/>
          <w:tcBorders>
            <w:top w:val="single" w:sz="8" w:space="0" w:color="auto"/>
            <w:bottom w:val="single" w:sz="8" w:space="0" w:color="auto"/>
          </w:tcBorders>
          <w:noWrap/>
          <w:vAlign w:val="center"/>
        </w:tcPr>
        <w:p w:rsidR="00B343C6" w:rsidRPr="00700838" w:rsidRDefault="00B343C6"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5</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2</w:t>
          </w:r>
          <w:r w:rsidRPr="00700838">
            <w:rPr>
              <w:szCs w:val="20"/>
            </w:rPr>
            <w:fldChar w:fldCharType="end"/>
          </w:r>
        </w:p>
      </w:tc>
    </w:tr>
    <w:tr w:rsidR="00B343C6">
      <w:trPr>
        <w:cantSplit/>
        <w:trHeight w:hRule="exact" w:val="284"/>
      </w:trPr>
      <w:tc>
        <w:tcPr>
          <w:tcW w:w="566" w:type="dxa"/>
          <w:tcBorders>
            <w:top w:val="single" w:sz="8" w:space="0" w:color="auto"/>
            <w:bottom w:val="single" w:sz="8" w:space="0" w:color="auto"/>
          </w:tcBorders>
          <w:noWrap/>
          <w:vAlign w:val="center"/>
        </w:tcPr>
        <w:p w:rsidR="00B343C6" w:rsidRPr="00A64647" w:rsidRDefault="00B343C6"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B343C6" w:rsidRPr="00A64647" w:rsidRDefault="00B343C6"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B343C6" w:rsidRPr="00A64647" w:rsidRDefault="00B343C6"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B343C6" w:rsidRPr="00A64647" w:rsidRDefault="00B343C6"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B343C6" w:rsidRPr="00A64647" w:rsidRDefault="00B343C6"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B343C6" w:rsidRPr="00A64647" w:rsidRDefault="00B343C6" w:rsidP="00451908">
          <w:pPr>
            <w:pStyle w:val="a4"/>
            <w:jc w:val="center"/>
            <w:rPr>
              <w:sz w:val="16"/>
              <w:szCs w:val="16"/>
            </w:rPr>
          </w:pPr>
          <w:r w:rsidRPr="00A64647">
            <w:rPr>
              <w:sz w:val="16"/>
              <w:szCs w:val="16"/>
            </w:rPr>
            <w:t>Дата</w:t>
          </w:r>
        </w:p>
      </w:tc>
      <w:tc>
        <w:tcPr>
          <w:tcW w:w="5387" w:type="dxa"/>
          <w:vMerge/>
          <w:noWrap/>
          <w:vAlign w:val="center"/>
        </w:tcPr>
        <w:p w:rsidR="00B343C6" w:rsidRDefault="00B343C6" w:rsidP="00451908">
          <w:pPr>
            <w:pStyle w:val="a4"/>
            <w:jc w:val="center"/>
          </w:pPr>
        </w:p>
      </w:tc>
      <w:tc>
        <w:tcPr>
          <w:tcW w:w="851" w:type="dxa"/>
          <w:vMerge/>
          <w:tcBorders>
            <w:top w:val="nil"/>
            <w:bottom w:val="single" w:sz="8" w:space="0" w:color="auto"/>
          </w:tcBorders>
          <w:noWrap/>
          <w:vAlign w:val="center"/>
        </w:tcPr>
        <w:p w:rsidR="00B343C6" w:rsidRDefault="00B343C6" w:rsidP="00451908">
          <w:pPr>
            <w:pStyle w:val="a4"/>
            <w:jc w:val="center"/>
          </w:pPr>
        </w:p>
      </w:tc>
    </w:tr>
  </w:tbl>
  <w:p w:rsidR="00B343C6" w:rsidRPr="00D72CD2" w:rsidRDefault="00B343C6" w:rsidP="00555B93">
    <w:pPr>
      <w:pStyle w:val="a4"/>
      <w:tabs>
        <w:tab w:val="clear" w:pos="4677"/>
        <w:tab w:val="clear" w:pos="9355"/>
        <w:tab w:val="right" w:pos="9356"/>
      </w:tabs>
      <w:ind w:left="-284" w:right="-569"/>
      <w:rPr>
        <w:sz w:val="16"/>
        <w:szCs w:val="16"/>
      </w:rPr>
    </w:pPr>
    <w:fldSimple w:instr=" FILENAME   \* MERGEFORMAT ">
      <w:r w:rsidRPr="00866499">
        <w:rPr>
          <w:szCs w:val="20"/>
        </w:rPr>
        <w:t>АР Волга</w:t>
      </w:r>
    </w:fldSimple>
    <w:r>
      <w:rPr>
        <w:sz w:val="16"/>
        <w:szCs w:val="16"/>
      </w:rPr>
      <w:tab/>
    </w:r>
    <w:r w:rsidRPr="00555B93">
      <w:rPr>
        <w:szCs w:val="16"/>
      </w:rPr>
      <w:t>Формат А4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B343C6"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B343C6" w:rsidRPr="007035A3" w:rsidRDefault="00B343C6"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B343C6" w:rsidRPr="007035A3" w:rsidRDefault="00B343C6"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6" w:space="0" w:color="auto"/>
          </w:tcBorders>
          <w:vAlign w:val="center"/>
        </w:tcPr>
        <w:p w:rsidR="00B343C6" w:rsidRPr="007035A3" w:rsidRDefault="00B343C6"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B343C6" w:rsidRPr="004D5105" w:rsidRDefault="00B343C6" w:rsidP="001A21CC">
          <w:pPr>
            <w:pStyle w:val="a4"/>
            <w:jc w:val="center"/>
            <w:rPr>
              <w:rFonts w:ascii="ISOCPEUR" w:hAnsi="ISOCPEUR"/>
              <w:i/>
            </w:rPr>
          </w:pPr>
        </w:p>
      </w:tc>
      <w:tc>
        <w:tcPr>
          <w:tcW w:w="851" w:type="dxa"/>
          <w:tcBorders>
            <w:top w:val="single" w:sz="8" w:space="0" w:color="auto"/>
            <w:left w:val="single" w:sz="8" w:space="0" w:color="auto"/>
            <w:bottom w:val="single" w:sz="4" w:space="0" w:color="auto"/>
            <w:right w:val="single" w:sz="8" w:space="0" w:color="auto"/>
          </w:tcBorders>
          <w:vAlign w:val="center"/>
        </w:tcPr>
        <w:p w:rsidR="00B343C6" w:rsidRPr="004D5105" w:rsidRDefault="00B343C6" w:rsidP="001A21CC">
          <w:pPr>
            <w:pStyle w:val="a4"/>
            <w:jc w:val="center"/>
            <w:rPr>
              <w:rFonts w:ascii="ISOCPEUR" w:hAnsi="ISOCPEUR"/>
              <w:i/>
            </w:rPr>
          </w:pPr>
        </w:p>
      </w:tc>
      <w:tc>
        <w:tcPr>
          <w:tcW w:w="573" w:type="dxa"/>
          <w:tcBorders>
            <w:top w:val="single" w:sz="8" w:space="0" w:color="auto"/>
            <w:left w:val="single" w:sz="8" w:space="0" w:color="auto"/>
            <w:bottom w:val="single" w:sz="4" w:space="0" w:color="auto"/>
            <w:right w:val="single" w:sz="8" w:space="0" w:color="auto"/>
          </w:tcBorders>
          <w:vAlign w:val="center"/>
        </w:tcPr>
        <w:p w:rsidR="00B343C6" w:rsidRPr="007035A3" w:rsidRDefault="00B343C6" w:rsidP="001A21CC">
          <w:pPr>
            <w:pStyle w:val="a4"/>
            <w:jc w:val="center"/>
            <w:rPr>
              <w:rFonts w:ascii="ISOCPEUR" w:hAnsi="ISOCPEUR"/>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B343C6" w:rsidRPr="00A470A8" w:rsidRDefault="00B343C6" w:rsidP="00EE2E7B">
          <w:pPr>
            <w:pStyle w:val="a4"/>
            <w:jc w:val="center"/>
            <w:rPr>
              <w:rFonts w:ascii="ISOCPEUR" w:hAnsi="ISOCPEUR"/>
              <w:b/>
              <w:i/>
              <w:sz w:val="36"/>
              <w:szCs w:val="36"/>
            </w:rPr>
          </w:pPr>
          <w:r>
            <w:rPr>
              <w:b/>
              <w:i/>
              <w:sz w:val="36"/>
              <w:szCs w:val="36"/>
            </w:rPr>
            <w:t>1</w:t>
          </w:r>
          <w:r>
            <w:rPr>
              <w:b/>
              <w:i/>
              <w:sz w:val="36"/>
              <w:szCs w:val="36"/>
              <w:lang w:val="en-US"/>
            </w:rPr>
            <w:t>3</w:t>
          </w:r>
          <w:r>
            <w:rPr>
              <w:b/>
              <w:i/>
              <w:sz w:val="36"/>
              <w:szCs w:val="36"/>
            </w:rPr>
            <w:t>2/18-02</w:t>
          </w:r>
          <w:r w:rsidRPr="000C6B6A">
            <w:rPr>
              <w:b/>
              <w:i/>
              <w:sz w:val="36"/>
              <w:szCs w:val="36"/>
            </w:rPr>
            <w:t>-</w:t>
          </w:r>
          <w:r>
            <w:rPr>
              <w:b/>
              <w:i/>
              <w:sz w:val="36"/>
              <w:szCs w:val="36"/>
            </w:rPr>
            <w:t>ПЗ</w:t>
          </w:r>
          <w:r w:rsidRPr="000C6B6A">
            <w:rPr>
              <w:b/>
              <w:i/>
              <w:sz w:val="36"/>
              <w:szCs w:val="36"/>
            </w:rPr>
            <w:t>.С</w:t>
          </w:r>
        </w:p>
      </w:tc>
    </w:tr>
    <w:tr w:rsidR="00B343C6"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6"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B343C6" w:rsidRPr="00284735" w:rsidRDefault="00B343C6" w:rsidP="001A21CC">
          <w:pPr>
            <w:pStyle w:val="a4"/>
            <w:jc w:val="center"/>
            <w:rPr>
              <w:rFonts w:ascii="ISOCPEUR" w:hAnsi="ISOCPEUR"/>
              <w:i/>
            </w:rPr>
          </w:pPr>
        </w:p>
      </w:tc>
      <w:tc>
        <w:tcPr>
          <w:tcW w:w="851" w:type="dxa"/>
          <w:tcBorders>
            <w:top w:val="single" w:sz="4" w:space="0" w:color="auto"/>
            <w:left w:val="single" w:sz="8" w:space="0" w:color="auto"/>
            <w:bottom w:val="single" w:sz="8" w:space="0" w:color="auto"/>
            <w:right w:val="single" w:sz="8" w:space="0" w:color="auto"/>
          </w:tcBorders>
          <w:vAlign w:val="center"/>
        </w:tcPr>
        <w:p w:rsidR="00B343C6" w:rsidRPr="00284735" w:rsidRDefault="00B343C6" w:rsidP="001A21CC">
          <w:pPr>
            <w:pStyle w:val="a4"/>
            <w:jc w:val="center"/>
            <w:rPr>
              <w:rFonts w:ascii="ISOCPEUR" w:hAnsi="ISOCPEUR"/>
              <w:i/>
            </w:rPr>
          </w:pPr>
        </w:p>
      </w:tc>
      <w:tc>
        <w:tcPr>
          <w:tcW w:w="573" w:type="dxa"/>
          <w:tcBorders>
            <w:top w:val="single" w:sz="4" w:space="0" w:color="auto"/>
            <w:left w:val="single" w:sz="8"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6232" w:type="dxa"/>
          <w:gridSpan w:val="4"/>
          <w:vMerge/>
          <w:tcBorders>
            <w:top w:val="single" w:sz="4" w:space="0" w:color="auto"/>
            <w:left w:val="single" w:sz="8" w:space="0" w:color="auto"/>
          </w:tcBorders>
          <w:vAlign w:val="center"/>
        </w:tcPr>
        <w:p w:rsidR="00B343C6" w:rsidRDefault="00B343C6" w:rsidP="001A21CC">
          <w:pPr>
            <w:pStyle w:val="a4"/>
            <w:jc w:val="center"/>
          </w:pPr>
        </w:p>
      </w:tc>
    </w:tr>
    <w:tr w:rsidR="00B343C6"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B343C6" w:rsidRPr="006E5408" w:rsidRDefault="00B343C6" w:rsidP="001A21CC">
          <w:pPr>
            <w:pStyle w:val="a4"/>
            <w:jc w:val="center"/>
            <w:rPr>
              <w:i/>
              <w:szCs w:val="20"/>
            </w:rPr>
          </w:pPr>
          <w:r w:rsidRPr="006E5408">
            <w:rPr>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B343C6" w:rsidRPr="006E5408" w:rsidRDefault="00B343C6" w:rsidP="001A21CC">
          <w:pPr>
            <w:pStyle w:val="a4"/>
            <w:jc w:val="center"/>
            <w:rPr>
              <w:i/>
              <w:spacing w:val="-4"/>
              <w:szCs w:val="20"/>
            </w:rPr>
          </w:pPr>
          <w:r w:rsidRPr="006E5408">
            <w:rPr>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B343C6" w:rsidRPr="006E5408" w:rsidRDefault="00B343C6" w:rsidP="001A21CC">
          <w:pPr>
            <w:pStyle w:val="a4"/>
            <w:jc w:val="center"/>
            <w:rPr>
              <w:i/>
              <w:szCs w:val="20"/>
            </w:rPr>
          </w:pPr>
          <w:r w:rsidRPr="006E5408">
            <w:rPr>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B343C6" w:rsidRPr="006E5408" w:rsidRDefault="00B343C6" w:rsidP="001A21CC">
          <w:pPr>
            <w:pStyle w:val="a4"/>
            <w:jc w:val="center"/>
            <w:rPr>
              <w:i/>
              <w:szCs w:val="20"/>
            </w:rPr>
          </w:pPr>
          <w:r w:rsidRPr="006E5408">
            <w:rPr>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1A21CC">
          <w:pPr>
            <w:pStyle w:val="a4"/>
            <w:jc w:val="center"/>
            <w:rPr>
              <w:i/>
              <w:szCs w:val="20"/>
            </w:rPr>
          </w:pPr>
          <w:r w:rsidRPr="006E5408">
            <w:rPr>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1A21CC">
          <w:pPr>
            <w:pStyle w:val="a4"/>
            <w:jc w:val="center"/>
            <w:rPr>
              <w:i/>
              <w:szCs w:val="20"/>
            </w:rPr>
          </w:pPr>
          <w:r w:rsidRPr="006E5408">
            <w:rPr>
              <w:i/>
              <w:szCs w:val="20"/>
            </w:rPr>
            <w:t>Дата</w:t>
          </w:r>
        </w:p>
      </w:tc>
      <w:tc>
        <w:tcPr>
          <w:tcW w:w="6232" w:type="dxa"/>
          <w:gridSpan w:val="4"/>
          <w:vMerge/>
          <w:tcBorders>
            <w:left w:val="single" w:sz="8" w:space="0" w:color="auto"/>
          </w:tcBorders>
          <w:vAlign w:val="center"/>
        </w:tcPr>
        <w:p w:rsidR="00B343C6" w:rsidRPr="006E5408" w:rsidRDefault="00B343C6" w:rsidP="001A21CC">
          <w:pPr>
            <w:pStyle w:val="a4"/>
            <w:jc w:val="center"/>
          </w:pPr>
        </w:p>
      </w:tc>
    </w:tr>
    <w:tr w:rsidR="00B343C6"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B343C6" w:rsidRPr="006E5408" w:rsidRDefault="00B343C6" w:rsidP="006E5408">
          <w:pPr>
            <w:pStyle w:val="a4"/>
            <w:rPr>
              <w:i/>
              <w:szCs w:val="20"/>
            </w:rPr>
          </w:pPr>
          <w:r w:rsidRPr="006E5408">
            <w:rPr>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B343C6" w:rsidRPr="006E5408" w:rsidRDefault="00B343C6" w:rsidP="00204502">
          <w:pPr>
            <w:pStyle w:val="a4"/>
            <w:ind w:left="57"/>
            <w:rPr>
              <w:i/>
              <w:szCs w:val="20"/>
            </w:rPr>
          </w:pPr>
          <w:r>
            <w:rPr>
              <w:i/>
              <w:szCs w:val="20"/>
            </w:rPr>
            <w:t>Муравьёва</w:t>
          </w:r>
        </w:p>
      </w:tc>
      <w:tc>
        <w:tcPr>
          <w:tcW w:w="851" w:type="dxa"/>
          <w:tcBorders>
            <w:top w:val="single" w:sz="8" w:space="0" w:color="auto"/>
            <w:left w:val="single" w:sz="8" w:space="0" w:color="auto"/>
            <w:bottom w:val="single" w:sz="4" w:space="0" w:color="auto"/>
            <w:right w:val="single" w:sz="8" w:space="0" w:color="auto"/>
          </w:tcBorders>
          <w:noWrap/>
          <w:vAlign w:val="center"/>
        </w:tcPr>
        <w:p w:rsidR="00B343C6" w:rsidRPr="006E5408" w:rsidRDefault="00B343C6" w:rsidP="006E5408">
          <w:pPr>
            <w:pStyle w:val="a4"/>
            <w:rPr>
              <w:i/>
              <w:szCs w:val="20"/>
            </w:rPr>
          </w:pPr>
          <w:r w:rsidRPr="006E5408">
            <w:rPr>
              <w:i/>
              <w:szCs w:val="20"/>
              <w:lang w:eastAsia="ru-RU"/>
            </w:rPr>
            <w:drawing>
              <wp:anchor distT="0" distB="0" distL="114300" distR="114300" simplePos="0" relativeHeight="251684352" behindDoc="0" locked="0" layoutInCell="1" allowOverlap="1" wp14:anchorId="63E1182B" wp14:editId="4D691F7C">
                <wp:simplePos x="0" y="0"/>
                <wp:positionH relativeFrom="column">
                  <wp:posOffset>2228215</wp:posOffset>
                </wp:positionH>
                <wp:positionV relativeFrom="paragraph">
                  <wp:posOffset>9592310</wp:posOffset>
                </wp:positionV>
                <wp:extent cx="381000" cy="225425"/>
                <wp:effectExtent l="0" t="0" r="0" b="0"/>
                <wp:wrapNone/>
                <wp:docPr id="100" name="Рисунок 65" descr="реп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епкина"/>
                        <pic:cNvPicPr>
                          <a:picLocks noChangeAspect="1" noChangeArrowheads="1"/>
                        </pic:cNvPicPr>
                      </pic:nvPicPr>
                      <pic:blipFill>
                        <a:blip r:embed="rId1"/>
                        <a:srcRect/>
                        <a:stretch>
                          <a:fillRect/>
                        </a:stretch>
                      </pic:blipFill>
                      <pic:spPr bwMode="auto">
                        <a:xfrm>
                          <a:off x="0" y="0"/>
                          <a:ext cx="381000" cy="225425"/>
                        </a:xfrm>
                        <a:prstGeom prst="rect">
                          <a:avLst/>
                        </a:prstGeom>
                        <a:noFill/>
                        <a:ln w="9525">
                          <a:noFill/>
                          <a:miter lim="800000"/>
                          <a:headEnd/>
                          <a:tailEnd/>
                        </a:ln>
                      </pic:spPr>
                    </pic:pic>
                  </a:graphicData>
                </a:graphic>
              </wp:anchor>
            </w:drawing>
          </w:r>
        </w:p>
      </w:tc>
      <w:tc>
        <w:tcPr>
          <w:tcW w:w="573" w:type="dxa"/>
          <w:tcBorders>
            <w:top w:val="single" w:sz="8" w:space="0" w:color="auto"/>
            <w:left w:val="single" w:sz="8" w:space="0" w:color="auto"/>
            <w:bottom w:val="single" w:sz="4" w:space="0" w:color="auto"/>
            <w:right w:val="single" w:sz="8" w:space="0" w:color="auto"/>
          </w:tcBorders>
          <w:noWrap/>
          <w:vAlign w:val="center"/>
        </w:tcPr>
        <w:p w:rsidR="00B343C6" w:rsidRPr="000C6B6A" w:rsidRDefault="00B343C6" w:rsidP="00EE2E7B">
          <w:pPr>
            <w:pStyle w:val="a4"/>
            <w:rPr>
              <w:i/>
              <w:szCs w:val="20"/>
            </w:rPr>
          </w:pPr>
          <w:r>
            <w:rPr>
              <w:i/>
              <w:szCs w:val="20"/>
            </w:rPr>
            <w:t>09.19</w:t>
          </w:r>
        </w:p>
      </w:tc>
      <w:tc>
        <w:tcPr>
          <w:tcW w:w="3396" w:type="dxa"/>
          <w:vMerge w:val="restart"/>
          <w:tcBorders>
            <w:top w:val="single" w:sz="8" w:space="0" w:color="auto"/>
            <w:left w:val="single" w:sz="8" w:space="0" w:color="auto"/>
            <w:right w:val="single" w:sz="8" w:space="0" w:color="auto"/>
          </w:tcBorders>
          <w:vAlign w:val="center"/>
        </w:tcPr>
        <w:p w:rsidR="00B343C6" w:rsidRPr="006E5408" w:rsidRDefault="00B343C6" w:rsidP="006E5408">
          <w:pPr>
            <w:pStyle w:val="a4"/>
            <w:jc w:val="center"/>
            <w:rPr>
              <w:i/>
              <w:sz w:val="24"/>
            </w:rPr>
          </w:pPr>
          <w:r w:rsidRPr="006E5408">
            <w:rPr>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r w:rsidRPr="006E5408">
            <w:rPr>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r w:rsidRPr="006E5408">
            <w:rPr>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r w:rsidRPr="006E5408">
            <w:rPr>
              <w:i/>
            </w:rPr>
            <w:t>Листов</w:t>
          </w:r>
        </w:p>
      </w:tc>
    </w:tr>
    <w:tr w:rsidR="00B343C6" w:rsidTr="00681EB5">
      <w:trPr>
        <w:cantSplit/>
        <w:trHeight w:hRule="exact" w:val="284"/>
      </w:trPr>
      <w:tc>
        <w:tcPr>
          <w:tcW w:w="1133" w:type="dxa"/>
          <w:gridSpan w:val="2"/>
          <w:tcBorders>
            <w:right w:val="single" w:sz="8" w:space="0" w:color="auto"/>
          </w:tcBorders>
          <w:noWrap/>
          <w:tcMar>
            <w:left w:w="57" w:type="dxa"/>
          </w:tcMar>
          <w:vAlign w:val="center"/>
        </w:tcPr>
        <w:p w:rsidR="00B343C6" w:rsidRPr="006E5408" w:rsidRDefault="00B343C6" w:rsidP="006E5408">
          <w:pPr>
            <w:pStyle w:val="a4"/>
            <w:rPr>
              <w:i/>
              <w:szCs w:val="20"/>
            </w:rPr>
          </w:pPr>
          <w:r w:rsidRPr="006E5408">
            <w:rPr>
              <w:i/>
              <w:szCs w:val="20"/>
            </w:rPr>
            <w:t>Проверил</w:t>
          </w:r>
        </w:p>
      </w:tc>
      <w:tc>
        <w:tcPr>
          <w:tcW w:w="1134" w:type="dxa"/>
          <w:gridSpan w:val="2"/>
          <w:tcBorders>
            <w:left w:val="single" w:sz="8" w:space="0" w:color="auto"/>
            <w:right w:val="single" w:sz="8" w:space="0" w:color="auto"/>
          </w:tcBorders>
          <w:noWrap/>
          <w:vAlign w:val="center"/>
        </w:tcPr>
        <w:p w:rsidR="00B343C6" w:rsidRPr="000C6B6A" w:rsidRDefault="00B343C6" w:rsidP="006E5408">
          <w:pPr>
            <w:pStyle w:val="a4"/>
            <w:ind w:left="57"/>
            <w:rPr>
              <w:i/>
              <w:szCs w:val="20"/>
            </w:rPr>
          </w:pPr>
        </w:p>
      </w:tc>
      <w:tc>
        <w:tcPr>
          <w:tcW w:w="851" w:type="dxa"/>
          <w:tcBorders>
            <w:left w:val="single" w:sz="8" w:space="0" w:color="auto"/>
            <w:right w:val="single" w:sz="8" w:space="0" w:color="auto"/>
          </w:tcBorders>
          <w:noWrap/>
          <w:vAlign w:val="center"/>
        </w:tcPr>
        <w:p w:rsidR="00B343C6" w:rsidRPr="006E5408" w:rsidRDefault="00B343C6" w:rsidP="006E5408">
          <w:pPr>
            <w:pStyle w:val="a4"/>
            <w:rPr>
              <w:i/>
              <w:szCs w:val="20"/>
            </w:rPr>
          </w:pPr>
        </w:p>
      </w:tc>
      <w:tc>
        <w:tcPr>
          <w:tcW w:w="573" w:type="dxa"/>
          <w:tcBorders>
            <w:left w:val="single" w:sz="8" w:space="0" w:color="auto"/>
            <w:right w:val="single" w:sz="8" w:space="0" w:color="auto"/>
          </w:tcBorders>
          <w:noWrap/>
          <w:vAlign w:val="center"/>
        </w:tcPr>
        <w:p w:rsidR="00B343C6" w:rsidRPr="000C6B6A" w:rsidRDefault="00B343C6" w:rsidP="00EE2E7B">
          <w:pPr>
            <w:pStyle w:val="a4"/>
            <w:rPr>
              <w:i/>
              <w:szCs w:val="20"/>
            </w:rPr>
          </w:pPr>
          <w:r>
            <w:rPr>
              <w:i/>
              <w:szCs w:val="20"/>
            </w:rPr>
            <w:t>09.19</w:t>
          </w:r>
        </w:p>
      </w:tc>
      <w:tc>
        <w:tcPr>
          <w:tcW w:w="3396" w:type="dxa"/>
          <w:vMerge/>
          <w:tcBorders>
            <w:left w:val="single" w:sz="8" w:space="0" w:color="auto"/>
            <w:right w:val="single" w:sz="8" w:space="0" w:color="auto"/>
          </w:tcBorders>
          <w:vAlign w:val="center"/>
        </w:tcPr>
        <w:p w:rsidR="00B343C6" w:rsidRPr="006E5408" w:rsidRDefault="00B343C6" w:rsidP="006E5408">
          <w:pPr>
            <w:pStyle w:val="a4"/>
            <w:jc w:val="center"/>
          </w:pP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r w:rsidRPr="006E5408">
            <w:rPr>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p>
      </w:tc>
      <w:tc>
        <w:tcPr>
          <w:tcW w:w="1134" w:type="dxa"/>
          <w:tcBorders>
            <w:top w:val="single" w:sz="8" w:space="0" w:color="auto"/>
            <w:left w:val="single" w:sz="8" w:space="0" w:color="auto"/>
            <w:bottom w:val="single" w:sz="8" w:space="0" w:color="auto"/>
            <w:right w:val="single" w:sz="8" w:space="0" w:color="auto"/>
          </w:tcBorders>
          <w:vAlign w:val="center"/>
        </w:tcPr>
        <w:p w:rsidR="00B343C6" w:rsidRPr="006E5408" w:rsidRDefault="00B343C6" w:rsidP="006E5408">
          <w:pPr>
            <w:pStyle w:val="a4"/>
            <w:jc w:val="center"/>
            <w:rPr>
              <w:i/>
            </w:rPr>
          </w:pPr>
          <w:r w:rsidRPr="006E5408">
            <w:rPr>
              <w:i/>
            </w:rPr>
            <w:t>1</w:t>
          </w:r>
        </w:p>
      </w:tc>
    </w:tr>
    <w:tr w:rsidR="00B343C6" w:rsidTr="00681EB5">
      <w:trPr>
        <w:cantSplit/>
        <w:trHeight w:hRule="exact" w:val="284"/>
      </w:trPr>
      <w:tc>
        <w:tcPr>
          <w:tcW w:w="1133" w:type="dxa"/>
          <w:gridSpan w:val="2"/>
          <w:tcBorders>
            <w:right w:val="single" w:sz="8" w:space="0" w:color="auto"/>
          </w:tcBorders>
          <w:noWrap/>
          <w:tcMar>
            <w:left w:w="57" w:type="dxa"/>
          </w:tcMar>
          <w:vAlign w:val="center"/>
        </w:tcPr>
        <w:p w:rsidR="00B343C6" w:rsidRPr="006E5408" w:rsidRDefault="00B343C6" w:rsidP="006E5408">
          <w:pPr>
            <w:pStyle w:val="a4"/>
            <w:rPr>
              <w:szCs w:val="20"/>
            </w:rPr>
          </w:pPr>
        </w:p>
      </w:tc>
      <w:tc>
        <w:tcPr>
          <w:tcW w:w="1134" w:type="dxa"/>
          <w:gridSpan w:val="2"/>
          <w:tcBorders>
            <w:left w:val="single" w:sz="8" w:space="0" w:color="auto"/>
            <w:right w:val="single" w:sz="8" w:space="0" w:color="auto"/>
          </w:tcBorders>
          <w:noWrap/>
          <w:vAlign w:val="center"/>
        </w:tcPr>
        <w:p w:rsidR="00B343C6" w:rsidRPr="000C6B6A" w:rsidRDefault="00B343C6" w:rsidP="006E5408">
          <w:pPr>
            <w:pStyle w:val="a4"/>
            <w:ind w:left="57"/>
            <w:rPr>
              <w:i/>
              <w:szCs w:val="20"/>
            </w:rPr>
          </w:pPr>
        </w:p>
      </w:tc>
      <w:tc>
        <w:tcPr>
          <w:tcW w:w="851" w:type="dxa"/>
          <w:tcBorders>
            <w:left w:val="single" w:sz="8" w:space="0" w:color="auto"/>
            <w:right w:val="single" w:sz="8" w:space="0" w:color="auto"/>
          </w:tcBorders>
          <w:noWrap/>
          <w:vAlign w:val="center"/>
        </w:tcPr>
        <w:p w:rsidR="00B343C6" w:rsidRPr="006E5408" w:rsidRDefault="00B343C6" w:rsidP="006E5408">
          <w:pPr>
            <w:pStyle w:val="a4"/>
            <w:rPr>
              <w:i/>
              <w:szCs w:val="20"/>
            </w:rPr>
          </w:pPr>
        </w:p>
      </w:tc>
      <w:tc>
        <w:tcPr>
          <w:tcW w:w="573" w:type="dxa"/>
          <w:tcBorders>
            <w:left w:val="single" w:sz="8" w:space="0" w:color="auto"/>
            <w:right w:val="single" w:sz="8" w:space="0" w:color="auto"/>
          </w:tcBorders>
          <w:noWrap/>
          <w:vAlign w:val="center"/>
        </w:tcPr>
        <w:p w:rsidR="00B343C6" w:rsidRPr="000C6B6A" w:rsidRDefault="00B343C6" w:rsidP="006E5408">
          <w:pPr>
            <w:pStyle w:val="a4"/>
            <w:rPr>
              <w:i/>
              <w:szCs w:val="20"/>
            </w:rPr>
          </w:pPr>
        </w:p>
      </w:tc>
      <w:tc>
        <w:tcPr>
          <w:tcW w:w="3396" w:type="dxa"/>
          <w:vMerge/>
          <w:tcBorders>
            <w:left w:val="single" w:sz="8" w:space="0" w:color="auto"/>
            <w:right w:val="single" w:sz="8" w:space="0" w:color="auto"/>
          </w:tcBorders>
          <w:vAlign w:val="center"/>
        </w:tcPr>
        <w:p w:rsidR="00B343C6" w:rsidRPr="006E5408" w:rsidRDefault="00B343C6" w:rsidP="006E5408">
          <w:pPr>
            <w:pStyle w:val="a4"/>
            <w:jc w:val="center"/>
          </w:pPr>
        </w:p>
      </w:tc>
      <w:tc>
        <w:tcPr>
          <w:tcW w:w="2836" w:type="dxa"/>
          <w:gridSpan w:val="3"/>
          <w:vMerge w:val="restart"/>
          <w:tcBorders>
            <w:top w:val="single" w:sz="8" w:space="0" w:color="auto"/>
            <w:left w:val="single" w:sz="8" w:space="0" w:color="auto"/>
          </w:tcBorders>
          <w:vAlign w:val="center"/>
        </w:tcPr>
        <w:p w:rsidR="00B343C6" w:rsidRPr="006E5408" w:rsidRDefault="00B343C6" w:rsidP="006E5408">
          <w:pPr>
            <w:spacing w:line="240" w:lineRule="auto"/>
            <w:jc w:val="center"/>
            <w:rPr>
              <w:szCs w:val="20"/>
            </w:rPr>
          </w:pPr>
          <w:r w:rsidRPr="006E5408">
            <w:rPr>
              <w:i/>
              <w:sz w:val="18"/>
              <w:szCs w:val="18"/>
            </w:rPr>
            <w:t xml:space="preserve">        </w:t>
          </w:r>
          <w:r>
            <w:rPr>
              <w:noProof/>
              <w:szCs w:val="20"/>
              <w:lang w:eastAsia="ru-RU"/>
            </w:rPr>
            <w:drawing>
              <wp:inline distT="0" distB="0" distL="0" distR="0" wp14:anchorId="54E9A72C" wp14:editId="22BF15A2">
                <wp:extent cx="1562100" cy="20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p w:rsidR="00B343C6" w:rsidRPr="006E5408" w:rsidRDefault="00B343C6" w:rsidP="006E5408">
          <w:pPr>
            <w:pStyle w:val="a4"/>
            <w:jc w:val="center"/>
            <w:rPr>
              <w:szCs w:val="20"/>
            </w:rPr>
          </w:pPr>
        </w:p>
      </w:tc>
    </w:tr>
    <w:tr w:rsidR="00B343C6" w:rsidTr="00681EB5">
      <w:trPr>
        <w:cantSplit/>
        <w:trHeight w:hRule="exact" w:val="284"/>
      </w:trPr>
      <w:tc>
        <w:tcPr>
          <w:tcW w:w="1133" w:type="dxa"/>
          <w:gridSpan w:val="2"/>
          <w:tcBorders>
            <w:right w:val="single" w:sz="8" w:space="0" w:color="auto"/>
          </w:tcBorders>
          <w:noWrap/>
          <w:tcMar>
            <w:left w:w="57" w:type="dxa"/>
          </w:tcMar>
          <w:vAlign w:val="center"/>
        </w:tcPr>
        <w:p w:rsidR="00B343C6" w:rsidRPr="006E5408" w:rsidRDefault="00B343C6" w:rsidP="006E5408">
          <w:pPr>
            <w:pStyle w:val="a4"/>
            <w:rPr>
              <w:i/>
              <w:szCs w:val="20"/>
            </w:rPr>
          </w:pPr>
          <w:r w:rsidRPr="006E5408">
            <w:rPr>
              <w:i/>
              <w:szCs w:val="20"/>
            </w:rPr>
            <w:t>Н.контр.</w:t>
          </w:r>
        </w:p>
      </w:tc>
      <w:tc>
        <w:tcPr>
          <w:tcW w:w="1134" w:type="dxa"/>
          <w:gridSpan w:val="2"/>
          <w:tcBorders>
            <w:left w:val="single" w:sz="8" w:space="0" w:color="auto"/>
            <w:right w:val="single" w:sz="8" w:space="0" w:color="auto"/>
          </w:tcBorders>
          <w:noWrap/>
          <w:vAlign w:val="center"/>
        </w:tcPr>
        <w:p w:rsidR="00B343C6" w:rsidRPr="000C6B6A" w:rsidRDefault="00B343C6" w:rsidP="006E5408">
          <w:pPr>
            <w:pStyle w:val="a4"/>
            <w:ind w:left="57"/>
            <w:rPr>
              <w:i/>
              <w:szCs w:val="20"/>
            </w:rPr>
          </w:pPr>
          <w:r>
            <w:rPr>
              <w:i/>
              <w:szCs w:val="20"/>
            </w:rPr>
            <w:t>Маслова</w:t>
          </w:r>
        </w:p>
      </w:tc>
      <w:tc>
        <w:tcPr>
          <w:tcW w:w="851" w:type="dxa"/>
          <w:tcBorders>
            <w:left w:val="single" w:sz="8" w:space="0" w:color="auto"/>
            <w:right w:val="single" w:sz="8" w:space="0" w:color="auto"/>
          </w:tcBorders>
          <w:noWrap/>
          <w:vAlign w:val="center"/>
        </w:tcPr>
        <w:p w:rsidR="00B343C6" w:rsidRPr="006E5408" w:rsidRDefault="00B343C6" w:rsidP="006E5408">
          <w:pPr>
            <w:pStyle w:val="a4"/>
            <w:rPr>
              <w:i/>
              <w:szCs w:val="20"/>
            </w:rPr>
          </w:pPr>
        </w:p>
      </w:tc>
      <w:tc>
        <w:tcPr>
          <w:tcW w:w="573" w:type="dxa"/>
          <w:tcBorders>
            <w:left w:val="single" w:sz="8" w:space="0" w:color="auto"/>
            <w:right w:val="single" w:sz="8" w:space="0" w:color="auto"/>
          </w:tcBorders>
          <w:noWrap/>
          <w:vAlign w:val="center"/>
        </w:tcPr>
        <w:p w:rsidR="00B343C6" w:rsidRPr="00EE2E7B" w:rsidRDefault="00B343C6" w:rsidP="00EE2E7B">
          <w:pPr>
            <w:pStyle w:val="a4"/>
            <w:rPr>
              <w:i/>
              <w:szCs w:val="20"/>
            </w:rPr>
          </w:pPr>
          <w:r>
            <w:rPr>
              <w:i/>
              <w:szCs w:val="20"/>
            </w:rPr>
            <w:t>09.</w:t>
          </w:r>
          <w:r>
            <w:rPr>
              <w:i/>
              <w:szCs w:val="20"/>
              <w:lang w:val="en-US"/>
            </w:rPr>
            <w:t>1</w:t>
          </w:r>
          <w:r>
            <w:rPr>
              <w:i/>
              <w:szCs w:val="20"/>
            </w:rPr>
            <w:t>9</w:t>
          </w:r>
        </w:p>
      </w:tc>
      <w:tc>
        <w:tcPr>
          <w:tcW w:w="3396" w:type="dxa"/>
          <w:vMerge/>
          <w:tcBorders>
            <w:left w:val="single" w:sz="8" w:space="0" w:color="auto"/>
            <w:right w:val="single" w:sz="8" w:space="0" w:color="auto"/>
          </w:tcBorders>
          <w:vAlign w:val="center"/>
        </w:tcPr>
        <w:p w:rsidR="00B343C6" w:rsidRDefault="00B343C6" w:rsidP="006E5408">
          <w:pPr>
            <w:pStyle w:val="a4"/>
            <w:jc w:val="center"/>
          </w:pPr>
        </w:p>
      </w:tc>
      <w:tc>
        <w:tcPr>
          <w:tcW w:w="2836" w:type="dxa"/>
          <w:gridSpan w:val="3"/>
          <w:vMerge/>
          <w:tcBorders>
            <w:left w:val="single" w:sz="8" w:space="0" w:color="auto"/>
          </w:tcBorders>
          <w:vAlign w:val="center"/>
        </w:tcPr>
        <w:p w:rsidR="00B343C6" w:rsidRDefault="00B343C6" w:rsidP="006E5408">
          <w:pPr>
            <w:pStyle w:val="a4"/>
            <w:jc w:val="center"/>
          </w:pPr>
        </w:p>
      </w:tc>
    </w:tr>
    <w:tr w:rsidR="00B343C6"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B343C6" w:rsidRPr="006E5408" w:rsidRDefault="00B343C6" w:rsidP="006E5408">
          <w:pPr>
            <w:pStyle w:val="a4"/>
            <w:rPr>
              <w:i/>
              <w:szCs w:val="20"/>
            </w:rPr>
          </w:pPr>
          <w:r w:rsidRPr="006E5408">
            <w:rPr>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B343C6" w:rsidRPr="000C6B6A" w:rsidRDefault="00B343C6" w:rsidP="006E5408">
          <w:pPr>
            <w:pStyle w:val="a4"/>
            <w:ind w:left="57"/>
            <w:rPr>
              <w:i/>
              <w:szCs w:val="20"/>
            </w:rPr>
          </w:pPr>
          <w:r>
            <w:rPr>
              <w:i/>
              <w:szCs w:val="20"/>
            </w:rPr>
            <w:t>Муравьева</w:t>
          </w:r>
        </w:p>
      </w:tc>
      <w:tc>
        <w:tcPr>
          <w:tcW w:w="851" w:type="dxa"/>
          <w:tcBorders>
            <w:left w:val="single" w:sz="8" w:space="0" w:color="auto"/>
            <w:bottom w:val="single" w:sz="8" w:space="0" w:color="auto"/>
            <w:right w:val="single" w:sz="8" w:space="0" w:color="auto"/>
          </w:tcBorders>
          <w:noWrap/>
          <w:vAlign w:val="center"/>
        </w:tcPr>
        <w:p w:rsidR="00B343C6" w:rsidRPr="006E5408" w:rsidRDefault="00B343C6" w:rsidP="006E5408">
          <w:pPr>
            <w:pStyle w:val="a4"/>
            <w:rPr>
              <w:i/>
              <w:szCs w:val="20"/>
            </w:rPr>
          </w:pPr>
        </w:p>
      </w:tc>
      <w:tc>
        <w:tcPr>
          <w:tcW w:w="573" w:type="dxa"/>
          <w:tcBorders>
            <w:left w:val="single" w:sz="8" w:space="0" w:color="auto"/>
            <w:bottom w:val="single" w:sz="8" w:space="0" w:color="auto"/>
            <w:right w:val="single" w:sz="8" w:space="0" w:color="auto"/>
          </w:tcBorders>
          <w:noWrap/>
          <w:vAlign w:val="center"/>
        </w:tcPr>
        <w:p w:rsidR="00B343C6" w:rsidRPr="000C6B6A" w:rsidRDefault="00B343C6" w:rsidP="00EE2E7B">
          <w:pPr>
            <w:pStyle w:val="a4"/>
            <w:rPr>
              <w:i/>
              <w:szCs w:val="20"/>
            </w:rPr>
          </w:pPr>
          <w:r>
            <w:rPr>
              <w:i/>
              <w:szCs w:val="20"/>
            </w:rPr>
            <w:t>09.19</w:t>
          </w:r>
        </w:p>
      </w:tc>
      <w:tc>
        <w:tcPr>
          <w:tcW w:w="3396" w:type="dxa"/>
          <w:vMerge/>
          <w:tcBorders>
            <w:left w:val="single" w:sz="8" w:space="0" w:color="auto"/>
            <w:right w:val="single" w:sz="8" w:space="0" w:color="auto"/>
          </w:tcBorders>
          <w:vAlign w:val="center"/>
        </w:tcPr>
        <w:p w:rsidR="00B343C6" w:rsidRDefault="00B343C6" w:rsidP="006E5408">
          <w:pPr>
            <w:pStyle w:val="a4"/>
            <w:jc w:val="center"/>
          </w:pPr>
        </w:p>
      </w:tc>
      <w:tc>
        <w:tcPr>
          <w:tcW w:w="2836" w:type="dxa"/>
          <w:gridSpan w:val="3"/>
          <w:vMerge/>
          <w:tcBorders>
            <w:left w:val="single" w:sz="8" w:space="0" w:color="auto"/>
          </w:tcBorders>
          <w:vAlign w:val="center"/>
        </w:tcPr>
        <w:p w:rsidR="00B343C6" w:rsidRDefault="00B343C6" w:rsidP="006E5408">
          <w:pPr>
            <w:pStyle w:val="a4"/>
            <w:jc w:val="center"/>
          </w:pPr>
        </w:p>
      </w:tc>
    </w:tr>
  </w:tbl>
  <w:p w:rsidR="00B343C6" w:rsidRPr="00A470A8" w:rsidRDefault="00B343C6" w:rsidP="006C6FFB">
    <w:pPr>
      <w:pStyle w:val="a4"/>
      <w:tabs>
        <w:tab w:val="clear" w:pos="4677"/>
        <w:tab w:val="clear" w:pos="9355"/>
        <w:tab w:val="right" w:pos="9356"/>
      </w:tabs>
      <w:spacing w:before="40"/>
      <w:ind w:left="-284" w:right="-567"/>
      <w:rPr>
        <w:rFonts w:ascii="ISOCPEUR" w:hAnsi="ISOCPEUR"/>
        <w:i/>
        <w:szCs w:val="20"/>
      </w:rPr>
    </w:pPr>
    <w:r w:rsidRPr="0072192B">
      <w:rPr>
        <w:szCs w:val="20"/>
      </w:rPr>
      <w:tab/>
    </w:r>
    <w:r w:rsidRPr="00A470A8">
      <w:rPr>
        <w:rFonts w:ascii="ISOCPEUR" w:hAnsi="ISOCPEUR"/>
        <w:i/>
        <w:szCs w:val="20"/>
      </w:rPr>
      <w:t>Формат А4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B343C6">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B343C6"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B343C6" w:rsidTr="004D4C5F">
                  <w:trPr>
                    <w:cantSplit/>
                    <w:trHeight w:hRule="exact" w:val="284"/>
                  </w:trPr>
                  <w:tc>
                    <w:tcPr>
                      <w:tcW w:w="566" w:type="dxa"/>
                      <w:tcBorders>
                        <w:top w:val="nil"/>
                        <w:left w:val="nil"/>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851"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387" w:type="dxa"/>
                      <w:vMerge w:val="restart"/>
                      <w:noWrap/>
                      <w:vAlign w:val="center"/>
                    </w:tcPr>
                    <w:p w:rsidR="00B343C6" w:rsidRPr="00A64647" w:rsidRDefault="00B343C6" w:rsidP="00CB4559">
                      <w:pPr>
                        <w:pStyle w:val="a4"/>
                        <w:jc w:val="center"/>
                        <w:rPr>
                          <w:b/>
                          <w:sz w:val="28"/>
                          <w:szCs w:val="28"/>
                        </w:rPr>
                      </w:pPr>
                    </w:p>
                  </w:tc>
                  <w:tc>
                    <w:tcPr>
                      <w:tcW w:w="851" w:type="dxa"/>
                      <w:tcBorders>
                        <w:bottom w:val="single" w:sz="8" w:space="0" w:color="auto"/>
                      </w:tcBorders>
                      <w:noWrap/>
                      <w:vAlign w:val="center"/>
                    </w:tcPr>
                    <w:p w:rsidR="00B343C6" w:rsidRDefault="00B343C6" w:rsidP="00CB4559">
                      <w:pPr>
                        <w:pStyle w:val="a4"/>
                        <w:jc w:val="center"/>
                      </w:pPr>
                      <w:r>
                        <w:t>Лист</w:t>
                      </w:r>
                    </w:p>
                  </w:tc>
                </w:tr>
                <w:tr w:rsidR="00B343C6" w:rsidTr="002F2B1C">
                  <w:trPr>
                    <w:cantSplit/>
                    <w:trHeight w:hRule="exact" w:val="284"/>
                  </w:trPr>
                  <w:tc>
                    <w:tcPr>
                      <w:tcW w:w="566"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851"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387" w:type="dxa"/>
                      <w:vMerge/>
                      <w:noWrap/>
                      <w:vAlign w:val="center"/>
                    </w:tcPr>
                    <w:p w:rsidR="00B343C6" w:rsidRDefault="00B343C6" w:rsidP="00CB4559">
                      <w:pPr>
                        <w:pStyle w:val="a4"/>
                        <w:jc w:val="center"/>
                      </w:pPr>
                    </w:p>
                  </w:tc>
                  <w:tc>
                    <w:tcPr>
                      <w:tcW w:w="851" w:type="dxa"/>
                      <w:vMerge w:val="restart"/>
                      <w:tcBorders>
                        <w:top w:val="single" w:sz="8" w:space="0" w:color="auto"/>
                        <w:bottom w:val="single" w:sz="8" w:space="0" w:color="auto"/>
                      </w:tcBorders>
                      <w:noWrap/>
                      <w:vAlign w:val="center"/>
                    </w:tcPr>
                    <w:p w:rsidR="00B343C6" w:rsidRPr="00700838" w:rsidRDefault="00B343C6"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976857">
                        <w:rPr>
                          <w:szCs w:val="20"/>
                        </w:rPr>
                        <w:instrText>27</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976857">
                        <w:rPr>
                          <w:szCs w:val="20"/>
                          <w:lang w:val="en-US"/>
                        </w:rPr>
                        <w:instrText>4</w:instrText>
                      </w:r>
                      <w:r>
                        <w:rPr>
                          <w:szCs w:val="20"/>
                          <w:lang w:val="en-US"/>
                        </w:rPr>
                        <w:fldChar w:fldCharType="end"/>
                      </w:r>
                      <w:r w:rsidRPr="00700838">
                        <w:rPr>
                          <w:szCs w:val="20"/>
                          <w:lang w:val="en-US"/>
                        </w:rPr>
                        <w:instrText xml:space="preserve"> + 1</w:instrText>
                      </w:r>
                      <w:r w:rsidRPr="00700838">
                        <w:rPr>
                          <w:szCs w:val="20"/>
                        </w:rPr>
                        <w:fldChar w:fldCharType="separate"/>
                      </w:r>
                      <w:r w:rsidR="00976857">
                        <w:rPr>
                          <w:szCs w:val="20"/>
                        </w:rPr>
                        <w:t>24</w:t>
                      </w:r>
                      <w:r w:rsidRPr="00700838">
                        <w:rPr>
                          <w:szCs w:val="20"/>
                        </w:rPr>
                        <w:fldChar w:fldCharType="end"/>
                      </w:r>
                    </w:p>
                  </w:tc>
                </w:tr>
                <w:tr w:rsidR="00B343C6" w:rsidTr="002F2B1C">
                  <w:trPr>
                    <w:cantSplit/>
                    <w:trHeight w:hRule="exact" w:val="284"/>
                  </w:trPr>
                  <w:tc>
                    <w:tcPr>
                      <w:tcW w:w="566"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B343C6" w:rsidRPr="00A64647" w:rsidRDefault="00B343C6"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Дата</w:t>
                      </w:r>
                    </w:p>
                  </w:tc>
                  <w:tc>
                    <w:tcPr>
                      <w:tcW w:w="5387" w:type="dxa"/>
                      <w:vMerge/>
                      <w:noWrap/>
                      <w:vAlign w:val="center"/>
                    </w:tcPr>
                    <w:p w:rsidR="00B343C6" w:rsidRDefault="00B343C6" w:rsidP="00CB4559">
                      <w:pPr>
                        <w:pStyle w:val="a4"/>
                        <w:jc w:val="center"/>
                      </w:pPr>
                    </w:p>
                  </w:tc>
                  <w:tc>
                    <w:tcPr>
                      <w:tcW w:w="851" w:type="dxa"/>
                      <w:vMerge/>
                      <w:tcBorders>
                        <w:top w:val="nil"/>
                        <w:bottom w:val="single" w:sz="8" w:space="0" w:color="auto"/>
                      </w:tcBorders>
                      <w:noWrap/>
                      <w:vAlign w:val="center"/>
                    </w:tcPr>
                    <w:p w:rsidR="00B343C6" w:rsidRDefault="00B343C6" w:rsidP="00CB4559">
                      <w:pPr>
                        <w:pStyle w:val="a4"/>
                        <w:jc w:val="center"/>
                      </w:pPr>
                    </w:p>
                  </w:tc>
                </w:tr>
              </w:tbl>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851" w:type="dxa"/>
                <w:tcBorders>
                  <w:top w:val="single" w:sz="8" w:space="0" w:color="auto"/>
                  <w:bottom w:val="single" w:sz="4" w:space="0" w:color="auto"/>
                </w:tcBorders>
                <w:noWrap/>
                <w:vAlign w:val="center"/>
              </w:tcPr>
              <w:p w:rsidR="00B343C6" w:rsidRDefault="00B343C6" w:rsidP="00CB4559">
                <w:pPr>
                  <w:pStyle w:val="a4"/>
                  <w:jc w:val="center"/>
                </w:pPr>
              </w:p>
            </w:tc>
            <w:tc>
              <w:tcPr>
                <w:tcW w:w="567" w:type="dxa"/>
                <w:tcBorders>
                  <w:top w:val="single" w:sz="8" w:space="0" w:color="auto"/>
                  <w:bottom w:val="single" w:sz="4" w:space="0" w:color="auto"/>
                </w:tcBorders>
                <w:noWrap/>
                <w:vAlign w:val="center"/>
              </w:tcPr>
              <w:p w:rsidR="00B343C6" w:rsidRDefault="00B343C6" w:rsidP="00CB4559">
                <w:pPr>
                  <w:pStyle w:val="a4"/>
                  <w:jc w:val="center"/>
                </w:pPr>
              </w:p>
            </w:tc>
            <w:tc>
              <w:tcPr>
                <w:tcW w:w="5387" w:type="dxa"/>
                <w:vMerge w:val="restart"/>
                <w:noWrap/>
                <w:vAlign w:val="center"/>
              </w:tcPr>
              <w:p w:rsidR="00B343C6" w:rsidRPr="00A64647" w:rsidRDefault="00B343C6" w:rsidP="00CB4559">
                <w:pPr>
                  <w:pStyle w:val="a4"/>
                  <w:jc w:val="center"/>
                  <w:rPr>
                    <w:b/>
                    <w:sz w:val="28"/>
                    <w:szCs w:val="28"/>
                  </w:rPr>
                </w:pPr>
              </w:p>
            </w:tc>
            <w:tc>
              <w:tcPr>
                <w:tcW w:w="851" w:type="dxa"/>
                <w:tcBorders>
                  <w:bottom w:val="single" w:sz="8" w:space="0" w:color="auto"/>
                </w:tcBorders>
                <w:noWrap/>
                <w:vAlign w:val="center"/>
              </w:tcPr>
              <w:p w:rsidR="00B343C6" w:rsidRDefault="00B343C6" w:rsidP="00CB4559">
                <w:pPr>
                  <w:pStyle w:val="a4"/>
                  <w:jc w:val="center"/>
                </w:pPr>
                <w:r>
                  <w:t>Лист</w:t>
                </w:r>
              </w:p>
            </w:tc>
          </w:tr>
          <w:tr w:rsidR="00B343C6" w:rsidTr="002F2B1C">
            <w:trPr>
              <w:cantSplit/>
              <w:trHeight w:hRule="exact" w:val="284"/>
            </w:trPr>
            <w:tc>
              <w:tcPr>
                <w:tcW w:w="566"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851" w:type="dxa"/>
                <w:tcBorders>
                  <w:top w:val="single" w:sz="4" w:space="0" w:color="auto"/>
                  <w:bottom w:val="single" w:sz="8" w:space="0" w:color="auto"/>
                </w:tcBorders>
                <w:noWrap/>
                <w:vAlign w:val="center"/>
              </w:tcPr>
              <w:p w:rsidR="00B343C6" w:rsidRDefault="00B343C6" w:rsidP="00CB4559">
                <w:pPr>
                  <w:pStyle w:val="a4"/>
                  <w:jc w:val="center"/>
                </w:pPr>
              </w:p>
            </w:tc>
            <w:tc>
              <w:tcPr>
                <w:tcW w:w="567" w:type="dxa"/>
                <w:tcBorders>
                  <w:top w:val="single" w:sz="4" w:space="0" w:color="auto"/>
                  <w:bottom w:val="single" w:sz="8" w:space="0" w:color="auto"/>
                </w:tcBorders>
                <w:noWrap/>
                <w:vAlign w:val="center"/>
              </w:tcPr>
              <w:p w:rsidR="00B343C6" w:rsidRDefault="00B343C6" w:rsidP="00CB4559">
                <w:pPr>
                  <w:pStyle w:val="a4"/>
                  <w:jc w:val="center"/>
                </w:pPr>
              </w:p>
            </w:tc>
            <w:tc>
              <w:tcPr>
                <w:tcW w:w="5387" w:type="dxa"/>
                <w:vMerge/>
                <w:noWrap/>
                <w:vAlign w:val="center"/>
              </w:tcPr>
              <w:p w:rsidR="00B343C6" w:rsidRDefault="00B343C6" w:rsidP="00CB4559">
                <w:pPr>
                  <w:pStyle w:val="a4"/>
                  <w:jc w:val="center"/>
                </w:pPr>
              </w:p>
            </w:tc>
            <w:tc>
              <w:tcPr>
                <w:tcW w:w="851" w:type="dxa"/>
                <w:vMerge w:val="restart"/>
                <w:tcBorders>
                  <w:top w:val="single" w:sz="8" w:space="0" w:color="auto"/>
                  <w:bottom w:val="single" w:sz="8" w:space="0" w:color="auto"/>
                </w:tcBorders>
                <w:noWrap/>
                <w:vAlign w:val="center"/>
              </w:tcPr>
              <w:p w:rsidR="00B343C6" w:rsidRPr="00700838" w:rsidRDefault="00B343C6"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976857">
                  <w:rPr>
                    <w:szCs w:val="20"/>
                  </w:rPr>
                  <w:instrText>27</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976857">
                  <w:rPr>
                    <w:szCs w:val="20"/>
                    <w:lang w:val="en-US"/>
                  </w:rPr>
                  <w:instrText>4</w:instrText>
                </w:r>
                <w:r>
                  <w:rPr>
                    <w:szCs w:val="20"/>
                    <w:lang w:val="en-US"/>
                  </w:rPr>
                  <w:fldChar w:fldCharType="end"/>
                </w:r>
                <w:r w:rsidRPr="00700838">
                  <w:rPr>
                    <w:szCs w:val="20"/>
                    <w:lang w:val="en-US"/>
                  </w:rPr>
                  <w:instrText xml:space="preserve"> + 1</w:instrText>
                </w:r>
                <w:r w:rsidRPr="00700838">
                  <w:rPr>
                    <w:szCs w:val="20"/>
                  </w:rPr>
                  <w:fldChar w:fldCharType="separate"/>
                </w:r>
                <w:r w:rsidR="00976857">
                  <w:rPr>
                    <w:szCs w:val="20"/>
                  </w:rPr>
                  <w:t>24</w:t>
                </w:r>
                <w:r w:rsidRPr="00700838">
                  <w:rPr>
                    <w:szCs w:val="20"/>
                  </w:rPr>
                  <w:fldChar w:fldCharType="end"/>
                </w:r>
              </w:p>
            </w:tc>
          </w:tr>
          <w:tr w:rsidR="00B343C6" w:rsidTr="002F2B1C">
            <w:trPr>
              <w:cantSplit/>
              <w:trHeight w:hRule="exact" w:val="284"/>
            </w:trPr>
            <w:tc>
              <w:tcPr>
                <w:tcW w:w="566"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B343C6" w:rsidRPr="00A64647" w:rsidRDefault="00B343C6"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B343C6" w:rsidRPr="00A64647" w:rsidRDefault="00B343C6" w:rsidP="00CB4559">
                <w:pPr>
                  <w:pStyle w:val="a4"/>
                  <w:jc w:val="center"/>
                  <w:rPr>
                    <w:sz w:val="16"/>
                    <w:szCs w:val="16"/>
                  </w:rPr>
                </w:pPr>
                <w:r w:rsidRPr="00A64647">
                  <w:rPr>
                    <w:sz w:val="16"/>
                    <w:szCs w:val="16"/>
                  </w:rPr>
                  <w:t>Дата</w:t>
                </w:r>
              </w:p>
            </w:tc>
            <w:tc>
              <w:tcPr>
                <w:tcW w:w="5387" w:type="dxa"/>
                <w:vMerge/>
                <w:noWrap/>
                <w:vAlign w:val="center"/>
              </w:tcPr>
              <w:p w:rsidR="00B343C6" w:rsidRDefault="00B343C6" w:rsidP="00CB4559">
                <w:pPr>
                  <w:pStyle w:val="a4"/>
                  <w:jc w:val="center"/>
                </w:pPr>
              </w:p>
            </w:tc>
            <w:tc>
              <w:tcPr>
                <w:tcW w:w="851" w:type="dxa"/>
                <w:vMerge/>
                <w:tcBorders>
                  <w:top w:val="nil"/>
                  <w:bottom w:val="single" w:sz="8" w:space="0" w:color="auto"/>
                </w:tcBorders>
                <w:noWrap/>
                <w:vAlign w:val="center"/>
              </w:tcPr>
              <w:p w:rsidR="00B343C6" w:rsidRDefault="00B343C6" w:rsidP="00CB4559">
                <w:pPr>
                  <w:pStyle w:val="a4"/>
                  <w:jc w:val="center"/>
                </w:pPr>
              </w:p>
            </w:tc>
          </w:tr>
        </w:tbl>
        <w:p w:rsidR="00B343C6" w:rsidRDefault="00B343C6" w:rsidP="00841281">
          <w:pPr>
            <w:pStyle w:val="a4"/>
            <w:jc w:val="center"/>
          </w:pPr>
        </w:p>
      </w:tc>
      <w:tc>
        <w:tcPr>
          <w:tcW w:w="567" w:type="dxa"/>
          <w:tcBorders>
            <w:top w:val="single" w:sz="8" w:space="0" w:color="auto"/>
            <w:bottom w:val="single" w:sz="4" w:space="0" w:color="auto"/>
          </w:tcBorders>
          <w:noWrap/>
          <w:vAlign w:val="center"/>
        </w:tcPr>
        <w:p w:rsidR="00B343C6" w:rsidRDefault="00B343C6" w:rsidP="00841281">
          <w:pPr>
            <w:pStyle w:val="a4"/>
            <w:jc w:val="center"/>
          </w:pPr>
        </w:p>
      </w:tc>
      <w:tc>
        <w:tcPr>
          <w:tcW w:w="567" w:type="dxa"/>
          <w:tcBorders>
            <w:top w:val="single" w:sz="8" w:space="0" w:color="auto"/>
            <w:bottom w:val="single" w:sz="4" w:space="0" w:color="auto"/>
          </w:tcBorders>
          <w:noWrap/>
          <w:vAlign w:val="center"/>
        </w:tcPr>
        <w:p w:rsidR="00B343C6" w:rsidRDefault="00B343C6" w:rsidP="00841281">
          <w:pPr>
            <w:pStyle w:val="a4"/>
            <w:jc w:val="center"/>
          </w:pPr>
        </w:p>
      </w:tc>
      <w:tc>
        <w:tcPr>
          <w:tcW w:w="567" w:type="dxa"/>
          <w:tcBorders>
            <w:top w:val="single" w:sz="8" w:space="0" w:color="auto"/>
            <w:bottom w:val="single" w:sz="4" w:space="0" w:color="auto"/>
          </w:tcBorders>
          <w:noWrap/>
          <w:vAlign w:val="center"/>
        </w:tcPr>
        <w:p w:rsidR="00B343C6" w:rsidRDefault="00B343C6" w:rsidP="00841281">
          <w:pPr>
            <w:pStyle w:val="a4"/>
            <w:jc w:val="center"/>
          </w:pPr>
        </w:p>
      </w:tc>
      <w:tc>
        <w:tcPr>
          <w:tcW w:w="851" w:type="dxa"/>
          <w:tcBorders>
            <w:top w:val="single" w:sz="8" w:space="0" w:color="auto"/>
            <w:bottom w:val="single" w:sz="4" w:space="0" w:color="auto"/>
          </w:tcBorders>
          <w:noWrap/>
          <w:vAlign w:val="center"/>
        </w:tcPr>
        <w:p w:rsidR="00B343C6" w:rsidRDefault="00B343C6" w:rsidP="00841281">
          <w:pPr>
            <w:pStyle w:val="a4"/>
            <w:jc w:val="center"/>
          </w:pPr>
        </w:p>
      </w:tc>
      <w:tc>
        <w:tcPr>
          <w:tcW w:w="567" w:type="dxa"/>
          <w:tcBorders>
            <w:top w:val="single" w:sz="8" w:space="0" w:color="auto"/>
            <w:bottom w:val="single" w:sz="4" w:space="0" w:color="auto"/>
          </w:tcBorders>
          <w:noWrap/>
          <w:vAlign w:val="center"/>
        </w:tcPr>
        <w:p w:rsidR="00B343C6" w:rsidRDefault="00B343C6" w:rsidP="00841281">
          <w:pPr>
            <w:pStyle w:val="a4"/>
            <w:jc w:val="center"/>
          </w:pPr>
        </w:p>
      </w:tc>
      <w:tc>
        <w:tcPr>
          <w:tcW w:w="5387" w:type="dxa"/>
          <w:vMerge w:val="restart"/>
          <w:noWrap/>
          <w:vAlign w:val="center"/>
        </w:tcPr>
        <w:p w:rsidR="00B343C6" w:rsidRPr="00A64647" w:rsidRDefault="00B343C6" w:rsidP="00EE2E7B">
          <w:pPr>
            <w:pStyle w:val="a4"/>
            <w:jc w:val="center"/>
            <w:rPr>
              <w:b/>
              <w:sz w:val="28"/>
              <w:szCs w:val="28"/>
            </w:rPr>
          </w:pPr>
          <w:r>
            <w:rPr>
              <w:b/>
              <w:i/>
              <w:sz w:val="36"/>
              <w:szCs w:val="36"/>
            </w:rPr>
            <w:t>132/18-02.ТЧ</w:t>
          </w:r>
        </w:p>
      </w:tc>
      <w:tc>
        <w:tcPr>
          <w:tcW w:w="851" w:type="dxa"/>
          <w:tcBorders>
            <w:bottom w:val="single" w:sz="8" w:space="0" w:color="auto"/>
          </w:tcBorders>
          <w:noWrap/>
          <w:vAlign w:val="center"/>
        </w:tcPr>
        <w:p w:rsidR="00B343C6" w:rsidRPr="0048197A" w:rsidRDefault="00B343C6" w:rsidP="00841281">
          <w:pPr>
            <w:pStyle w:val="a4"/>
            <w:jc w:val="center"/>
            <w:rPr>
              <w:i/>
            </w:rPr>
          </w:pPr>
          <w:r w:rsidRPr="0048197A">
            <w:rPr>
              <w:i/>
            </w:rPr>
            <w:t>Лист</w:t>
          </w:r>
        </w:p>
      </w:tc>
    </w:tr>
    <w:tr w:rsidR="00B343C6">
      <w:trPr>
        <w:cantSplit/>
        <w:trHeight w:hRule="exact" w:val="284"/>
      </w:trPr>
      <w:tc>
        <w:tcPr>
          <w:tcW w:w="566" w:type="dxa"/>
          <w:tcBorders>
            <w:top w:val="single" w:sz="4" w:space="0" w:color="auto"/>
            <w:bottom w:val="single" w:sz="8" w:space="0" w:color="auto"/>
          </w:tcBorders>
          <w:noWrap/>
          <w:vAlign w:val="center"/>
        </w:tcPr>
        <w:p w:rsidR="00B343C6" w:rsidRDefault="00B343C6" w:rsidP="00841281">
          <w:pPr>
            <w:pStyle w:val="a4"/>
            <w:jc w:val="center"/>
          </w:pPr>
        </w:p>
      </w:tc>
      <w:tc>
        <w:tcPr>
          <w:tcW w:w="567" w:type="dxa"/>
          <w:tcBorders>
            <w:top w:val="single" w:sz="4" w:space="0" w:color="auto"/>
            <w:bottom w:val="single" w:sz="8" w:space="0" w:color="auto"/>
          </w:tcBorders>
          <w:noWrap/>
          <w:vAlign w:val="center"/>
        </w:tcPr>
        <w:p w:rsidR="00B343C6" w:rsidRDefault="00B343C6" w:rsidP="00841281">
          <w:pPr>
            <w:pStyle w:val="a4"/>
            <w:jc w:val="center"/>
          </w:pPr>
        </w:p>
      </w:tc>
      <w:tc>
        <w:tcPr>
          <w:tcW w:w="567" w:type="dxa"/>
          <w:tcBorders>
            <w:top w:val="single" w:sz="4" w:space="0" w:color="auto"/>
            <w:bottom w:val="single" w:sz="8" w:space="0" w:color="auto"/>
          </w:tcBorders>
          <w:noWrap/>
          <w:vAlign w:val="center"/>
        </w:tcPr>
        <w:p w:rsidR="00B343C6" w:rsidRDefault="00B343C6" w:rsidP="00841281">
          <w:pPr>
            <w:pStyle w:val="a4"/>
            <w:jc w:val="center"/>
          </w:pPr>
        </w:p>
      </w:tc>
      <w:tc>
        <w:tcPr>
          <w:tcW w:w="567" w:type="dxa"/>
          <w:tcBorders>
            <w:top w:val="single" w:sz="4" w:space="0" w:color="auto"/>
            <w:bottom w:val="single" w:sz="8" w:space="0" w:color="auto"/>
          </w:tcBorders>
          <w:noWrap/>
          <w:vAlign w:val="center"/>
        </w:tcPr>
        <w:p w:rsidR="00B343C6" w:rsidRDefault="00B343C6" w:rsidP="00841281">
          <w:pPr>
            <w:pStyle w:val="a4"/>
            <w:jc w:val="center"/>
          </w:pPr>
        </w:p>
      </w:tc>
      <w:tc>
        <w:tcPr>
          <w:tcW w:w="851" w:type="dxa"/>
          <w:tcBorders>
            <w:top w:val="single" w:sz="4" w:space="0" w:color="auto"/>
            <w:bottom w:val="single" w:sz="8" w:space="0" w:color="auto"/>
          </w:tcBorders>
          <w:noWrap/>
          <w:vAlign w:val="center"/>
        </w:tcPr>
        <w:p w:rsidR="00B343C6" w:rsidRDefault="00B343C6" w:rsidP="00841281">
          <w:pPr>
            <w:pStyle w:val="a4"/>
            <w:jc w:val="center"/>
          </w:pPr>
        </w:p>
      </w:tc>
      <w:tc>
        <w:tcPr>
          <w:tcW w:w="567" w:type="dxa"/>
          <w:tcBorders>
            <w:top w:val="single" w:sz="4" w:space="0" w:color="auto"/>
            <w:bottom w:val="single" w:sz="8" w:space="0" w:color="auto"/>
          </w:tcBorders>
          <w:noWrap/>
          <w:vAlign w:val="center"/>
        </w:tcPr>
        <w:p w:rsidR="00B343C6" w:rsidRDefault="00B343C6" w:rsidP="00841281">
          <w:pPr>
            <w:pStyle w:val="a4"/>
            <w:jc w:val="center"/>
          </w:pPr>
        </w:p>
      </w:tc>
      <w:tc>
        <w:tcPr>
          <w:tcW w:w="5387" w:type="dxa"/>
          <w:vMerge/>
          <w:noWrap/>
          <w:vAlign w:val="center"/>
        </w:tcPr>
        <w:p w:rsidR="00B343C6" w:rsidRDefault="00B343C6" w:rsidP="00841281">
          <w:pPr>
            <w:pStyle w:val="a4"/>
            <w:jc w:val="center"/>
          </w:pPr>
        </w:p>
      </w:tc>
      <w:tc>
        <w:tcPr>
          <w:tcW w:w="851" w:type="dxa"/>
          <w:vMerge w:val="restart"/>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fldChar w:fldCharType="begin"/>
          </w:r>
          <w:r w:rsidRPr="0048197A">
            <w:rPr>
              <w:i/>
              <w:szCs w:val="20"/>
            </w:rPr>
            <w:instrText xml:space="preserve"> = </w:instrText>
          </w:r>
          <w:r w:rsidRPr="0048197A">
            <w:rPr>
              <w:i/>
              <w:szCs w:val="20"/>
            </w:rPr>
            <w:fldChar w:fldCharType="begin"/>
          </w:r>
          <w:r w:rsidRPr="0048197A">
            <w:rPr>
              <w:i/>
              <w:szCs w:val="20"/>
            </w:rPr>
            <w:instrText xml:space="preserve"> PAGE  </w:instrText>
          </w:r>
          <w:r w:rsidRPr="0048197A">
            <w:rPr>
              <w:i/>
              <w:szCs w:val="20"/>
            </w:rPr>
            <w:fldChar w:fldCharType="separate"/>
          </w:r>
          <w:r w:rsidR="00976857">
            <w:rPr>
              <w:i/>
              <w:szCs w:val="20"/>
            </w:rPr>
            <w:instrText>27</w:instrText>
          </w:r>
          <w:r w:rsidRPr="0048197A">
            <w:rPr>
              <w:i/>
              <w:szCs w:val="20"/>
            </w:rPr>
            <w:fldChar w:fldCharType="end"/>
          </w:r>
          <w:r w:rsidRPr="00204502">
            <w:rPr>
              <w:i/>
              <w:szCs w:val="20"/>
            </w:rPr>
            <w:instrText xml:space="preserve"> - </w:instrText>
          </w:r>
          <w:r w:rsidRPr="0048197A">
            <w:rPr>
              <w:i/>
              <w:szCs w:val="20"/>
              <w:lang w:val="en-US"/>
            </w:rPr>
            <w:fldChar w:fldCharType="begin"/>
          </w:r>
          <w:r w:rsidRPr="00204502">
            <w:rPr>
              <w:i/>
              <w:szCs w:val="20"/>
            </w:rPr>
            <w:instrText xml:space="preserve"> </w:instrText>
          </w:r>
          <w:r w:rsidRPr="0048197A">
            <w:rPr>
              <w:i/>
              <w:szCs w:val="20"/>
              <w:lang w:val="en-US"/>
            </w:rPr>
            <w:instrText>PAGEREF</w:instrText>
          </w:r>
          <w:r w:rsidRPr="00204502">
            <w:rPr>
              <w:i/>
              <w:szCs w:val="20"/>
            </w:rPr>
            <w:instrText xml:space="preserve">  ОПЗ </w:instrText>
          </w:r>
          <w:r w:rsidRPr="0048197A">
            <w:rPr>
              <w:i/>
              <w:szCs w:val="20"/>
              <w:lang w:val="en-US"/>
            </w:rPr>
            <w:fldChar w:fldCharType="separate"/>
          </w:r>
          <w:r w:rsidR="00976857">
            <w:rPr>
              <w:i/>
              <w:szCs w:val="20"/>
              <w:lang w:val="en-US"/>
            </w:rPr>
            <w:instrText>4</w:instrText>
          </w:r>
          <w:r w:rsidRPr="0048197A">
            <w:rPr>
              <w:i/>
              <w:szCs w:val="20"/>
              <w:lang w:val="en-US"/>
            </w:rPr>
            <w:fldChar w:fldCharType="end"/>
          </w:r>
          <w:r w:rsidRPr="00204502">
            <w:rPr>
              <w:i/>
              <w:szCs w:val="20"/>
            </w:rPr>
            <w:instrText xml:space="preserve"> + 1</w:instrText>
          </w:r>
          <w:r w:rsidRPr="0048197A">
            <w:rPr>
              <w:i/>
              <w:szCs w:val="20"/>
            </w:rPr>
            <w:fldChar w:fldCharType="separate"/>
          </w:r>
          <w:r w:rsidR="00976857">
            <w:rPr>
              <w:i/>
              <w:szCs w:val="20"/>
            </w:rPr>
            <w:t>24</w:t>
          </w:r>
          <w:r w:rsidRPr="0048197A">
            <w:rPr>
              <w:i/>
              <w:szCs w:val="20"/>
            </w:rPr>
            <w:fldChar w:fldCharType="end"/>
          </w:r>
        </w:p>
      </w:tc>
    </w:tr>
    <w:tr w:rsidR="00B343C6">
      <w:trPr>
        <w:cantSplit/>
        <w:trHeight w:hRule="exact" w:val="284"/>
      </w:trPr>
      <w:tc>
        <w:tcPr>
          <w:tcW w:w="566" w:type="dxa"/>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t>Изм.</w:t>
          </w:r>
        </w:p>
      </w:tc>
      <w:tc>
        <w:tcPr>
          <w:tcW w:w="567" w:type="dxa"/>
          <w:tcBorders>
            <w:top w:val="single" w:sz="8" w:space="0" w:color="auto"/>
            <w:bottom w:val="single" w:sz="8" w:space="0" w:color="auto"/>
          </w:tcBorders>
          <w:noWrap/>
          <w:tcMar>
            <w:left w:w="28" w:type="dxa"/>
            <w:right w:w="28" w:type="dxa"/>
          </w:tcMar>
          <w:vAlign w:val="center"/>
        </w:tcPr>
        <w:p w:rsidR="00B343C6" w:rsidRPr="0048197A" w:rsidRDefault="00B343C6" w:rsidP="00841281">
          <w:pPr>
            <w:pStyle w:val="a4"/>
            <w:jc w:val="center"/>
            <w:rPr>
              <w:i/>
              <w:spacing w:val="-4"/>
              <w:szCs w:val="20"/>
            </w:rPr>
          </w:pPr>
          <w:r w:rsidRPr="0048197A">
            <w:rPr>
              <w:i/>
              <w:spacing w:val="-4"/>
              <w:szCs w:val="20"/>
            </w:rPr>
            <w:t>Кол.уч.</w:t>
          </w:r>
        </w:p>
      </w:tc>
      <w:tc>
        <w:tcPr>
          <w:tcW w:w="567" w:type="dxa"/>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t>Лист</w:t>
          </w:r>
        </w:p>
      </w:tc>
      <w:tc>
        <w:tcPr>
          <w:tcW w:w="567" w:type="dxa"/>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t>№док.</w:t>
          </w:r>
        </w:p>
      </w:tc>
      <w:tc>
        <w:tcPr>
          <w:tcW w:w="851" w:type="dxa"/>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t>Подпись</w:t>
          </w:r>
        </w:p>
      </w:tc>
      <w:tc>
        <w:tcPr>
          <w:tcW w:w="567" w:type="dxa"/>
          <w:tcBorders>
            <w:top w:val="single" w:sz="8" w:space="0" w:color="auto"/>
            <w:bottom w:val="single" w:sz="8" w:space="0" w:color="auto"/>
          </w:tcBorders>
          <w:noWrap/>
          <w:vAlign w:val="center"/>
        </w:tcPr>
        <w:p w:rsidR="00B343C6" w:rsidRPr="0048197A" w:rsidRDefault="00B343C6" w:rsidP="00841281">
          <w:pPr>
            <w:pStyle w:val="a4"/>
            <w:jc w:val="center"/>
            <w:rPr>
              <w:i/>
              <w:szCs w:val="20"/>
            </w:rPr>
          </w:pPr>
          <w:r w:rsidRPr="0048197A">
            <w:rPr>
              <w:i/>
              <w:szCs w:val="20"/>
            </w:rPr>
            <w:t>Дата</w:t>
          </w:r>
        </w:p>
      </w:tc>
      <w:tc>
        <w:tcPr>
          <w:tcW w:w="5387" w:type="dxa"/>
          <w:vMerge/>
          <w:noWrap/>
          <w:vAlign w:val="center"/>
        </w:tcPr>
        <w:p w:rsidR="00B343C6" w:rsidRDefault="00B343C6" w:rsidP="00841281">
          <w:pPr>
            <w:pStyle w:val="a4"/>
            <w:jc w:val="center"/>
          </w:pPr>
        </w:p>
      </w:tc>
      <w:tc>
        <w:tcPr>
          <w:tcW w:w="851" w:type="dxa"/>
          <w:vMerge/>
          <w:tcBorders>
            <w:top w:val="nil"/>
            <w:bottom w:val="single" w:sz="8" w:space="0" w:color="auto"/>
          </w:tcBorders>
          <w:noWrap/>
          <w:vAlign w:val="center"/>
        </w:tcPr>
        <w:p w:rsidR="00B343C6" w:rsidRDefault="00B343C6" w:rsidP="00841281">
          <w:pPr>
            <w:pStyle w:val="a4"/>
            <w:jc w:val="center"/>
          </w:pPr>
        </w:p>
      </w:tc>
    </w:tr>
  </w:tbl>
  <w:p w:rsidR="00B343C6" w:rsidRPr="00E434A8" w:rsidRDefault="00B343C6"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3402"/>
      <w:gridCol w:w="851"/>
      <w:gridCol w:w="851"/>
      <w:gridCol w:w="1134"/>
    </w:tblGrid>
    <w:tr w:rsidR="00B343C6">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B343C6" w:rsidRPr="00DE5EC0" w:rsidRDefault="00B343C6"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B343C6" w:rsidRPr="00DE5EC0" w:rsidRDefault="00B343C6"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6" w:space="0" w:color="auto"/>
          </w:tcBorders>
          <w:vAlign w:val="center"/>
        </w:tcPr>
        <w:p w:rsidR="00B343C6" w:rsidRPr="00DE5EC0" w:rsidRDefault="00B343C6"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B343C6" w:rsidRPr="00DE5EC0" w:rsidRDefault="00B343C6" w:rsidP="001A21CC">
          <w:pPr>
            <w:pStyle w:val="a4"/>
            <w:jc w:val="center"/>
            <w:rPr>
              <w:rFonts w:ascii="ISOCPEUR" w:hAnsi="ISOCPEUR"/>
              <w:i/>
            </w:rPr>
          </w:pPr>
        </w:p>
      </w:tc>
      <w:tc>
        <w:tcPr>
          <w:tcW w:w="851" w:type="dxa"/>
          <w:tcBorders>
            <w:top w:val="single" w:sz="8" w:space="0" w:color="auto"/>
            <w:left w:val="single" w:sz="8" w:space="0" w:color="auto"/>
            <w:bottom w:val="single" w:sz="4" w:space="0" w:color="auto"/>
            <w:right w:val="single" w:sz="8" w:space="0" w:color="auto"/>
          </w:tcBorders>
          <w:vAlign w:val="center"/>
        </w:tcPr>
        <w:p w:rsidR="00B343C6" w:rsidRPr="00DE5EC0" w:rsidRDefault="00B343C6"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8" w:space="0" w:color="auto"/>
          </w:tcBorders>
          <w:vAlign w:val="center"/>
        </w:tcPr>
        <w:p w:rsidR="00B343C6" w:rsidRPr="00DE5EC0" w:rsidRDefault="00B343C6" w:rsidP="001A21CC">
          <w:pPr>
            <w:pStyle w:val="a4"/>
            <w:jc w:val="center"/>
            <w:rPr>
              <w:rFonts w:ascii="ISOCPEUR" w:hAnsi="ISOCPEUR"/>
              <w:i/>
            </w:rPr>
          </w:pPr>
        </w:p>
      </w:tc>
      <w:tc>
        <w:tcPr>
          <w:tcW w:w="6238" w:type="dxa"/>
          <w:gridSpan w:val="4"/>
          <w:vMerge w:val="restart"/>
          <w:tcBorders>
            <w:top w:val="single" w:sz="8" w:space="0" w:color="auto"/>
            <w:left w:val="single" w:sz="8" w:space="0" w:color="auto"/>
            <w:bottom w:val="single" w:sz="4" w:space="0" w:color="auto"/>
            <w:right w:val="single" w:sz="8" w:space="0" w:color="auto"/>
          </w:tcBorders>
          <w:vAlign w:val="center"/>
        </w:tcPr>
        <w:p w:rsidR="00B343C6" w:rsidRPr="00A470A8" w:rsidRDefault="00B343C6" w:rsidP="00EE2E7B">
          <w:pPr>
            <w:pStyle w:val="a4"/>
            <w:jc w:val="center"/>
            <w:rPr>
              <w:b/>
              <w:sz w:val="36"/>
              <w:szCs w:val="36"/>
            </w:rPr>
          </w:pPr>
          <w:r>
            <w:rPr>
              <w:b/>
              <w:i/>
              <w:sz w:val="36"/>
              <w:szCs w:val="36"/>
            </w:rPr>
            <w:t>132/18-02</w:t>
          </w:r>
          <w:r w:rsidRPr="000C6B6A">
            <w:rPr>
              <w:b/>
              <w:i/>
              <w:sz w:val="36"/>
              <w:szCs w:val="36"/>
            </w:rPr>
            <w:t>-</w:t>
          </w:r>
          <w:r>
            <w:rPr>
              <w:b/>
              <w:i/>
              <w:sz w:val="36"/>
              <w:szCs w:val="36"/>
            </w:rPr>
            <w:t>ПЗ.</w:t>
          </w:r>
          <w:r w:rsidRPr="000C6B6A">
            <w:rPr>
              <w:b/>
              <w:i/>
              <w:sz w:val="36"/>
              <w:szCs w:val="36"/>
            </w:rPr>
            <w:t>СП</w:t>
          </w:r>
        </w:p>
      </w:tc>
    </w:tr>
    <w:tr w:rsidR="00B343C6">
      <w:trPr>
        <w:cantSplit/>
        <w:trHeight w:hRule="exact" w:val="284"/>
      </w:trPr>
      <w:tc>
        <w:tcPr>
          <w:tcW w:w="566" w:type="dxa"/>
          <w:tcBorders>
            <w:top w:val="single" w:sz="4" w:space="0" w:color="auto"/>
            <w:bottom w:val="single" w:sz="8" w:space="0" w:color="auto"/>
            <w:right w:val="single" w:sz="6"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6" w:space="0" w:color="auto"/>
          </w:tcBorders>
          <w:vAlign w:val="center"/>
        </w:tcPr>
        <w:p w:rsidR="00B343C6" w:rsidRPr="00E8778F" w:rsidRDefault="00B343C6" w:rsidP="00E8778F">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851" w:type="dxa"/>
          <w:tcBorders>
            <w:top w:val="single" w:sz="4" w:space="0" w:color="auto"/>
            <w:left w:val="single" w:sz="8"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8" w:space="0" w:color="auto"/>
          </w:tcBorders>
          <w:vAlign w:val="center"/>
        </w:tcPr>
        <w:p w:rsidR="00B343C6" w:rsidRPr="00E8778F" w:rsidRDefault="00B343C6" w:rsidP="001A21CC">
          <w:pPr>
            <w:pStyle w:val="a4"/>
            <w:jc w:val="center"/>
            <w:rPr>
              <w:rFonts w:ascii="ISOCPEUR" w:hAnsi="ISOCPEUR"/>
              <w:i/>
            </w:rPr>
          </w:pPr>
        </w:p>
      </w:tc>
      <w:tc>
        <w:tcPr>
          <w:tcW w:w="6238" w:type="dxa"/>
          <w:gridSpan w:val="4"/>
          <w:vMerge/>
          <w:tcBorders>
            <w:top w:val="single" w:sz="4" w:space="0" w:color="auto"/>
            <w:left w:val="single" w:sz="8" w:space="0" w:color="auto"/>
          </w:tcBorders>
          <w:vAlign w:val="center"/>
        </w:tcPr>
        <w:p w:rsidR="00B343C6" w:rsidRDefault="00B343C6" w:rsidP="001A21CC">
          <w:pPr>
            <w:pStyle w:val="a4"/>
            <w:jc w:val="center"/>
          </w:pPr>
        </w:p>
      </w:tc>
    </w:tr>
    <w:tr w:rsidR="00B343C6" w:rsidRPr="00D97856">
      <w:trPr>
        <w:cantSplit/>
        <w:trHeight w:hRule="exact" w:val="284"/>
      </w:trPr>
      <w:tc>
        <w:tcPr>
          <w:tcW w:w="566" w:type="dxa"/>
          <w:tcBorders>
            <w:top w:val="single" w:sz="8" w:space="0" w:color="auto"/>
            <w:bottom w:val="single" w:sz="8" w:space="0" w:color="auto"/>
            <w:right w:val="single" w:sz="6" w:space="0" w:color="auto"/>
          </w:tcBorders>
          <w:vAlign w:val="center"/>
        </w:tcPr>
        <w:p w:rsidR="00B343C6" w:rsidRPr="0048197A" w:rsidRDefault="00B343C6" w:rsidP="00A470A8">
          <w:pPr>
            <w:pStyle w:val="a4"/>
            <w:jc w:val="center"/>
            <w:rPr>
              <w:i/>
              <w:szCs w:val="20"/>
            </w:rPr>
          </w:pPr>
          <w:r w:rsidRPr="0048197A">
            <w:rPr>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B343C6" w:rsidRPr="0048197A" w:rsidRDefault="00B343C6" w:rsidP="00A470A8">
          <w:pPr>
            <w:pStyle w:val="a4"/>
            <w:jc w:val="center"/>
            <w:rPr>
              <w:i/>
              <w:spacing w:val="-4"/>
              <w:szCs w:val="20"/>
            </w:rPr>
          </w:pPr>
          <w:r w:rsidRPr="0048197A">
            <w:rPr>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B343C6" w:rsidRPr="0048197A" w:rsidRDefault="00B343C6" w:rsidP="00A470A8">
          <w:pPr>
            <w:pStyle w:val="a4"/>
            <w:jc w:val="center"/>
            <w:rPr>
              <w:i/>
              <w:szCs w:val="20"/>
            </w:rPr>
          </w:pPr>
          <w:r w:rsidRPr="0048197A">
            <w:rPr>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B343C6" w:rsidRPr="0048197A" w:rsidRDefault="00B343C6" w:rsidP="00A470A8">
          <w:pPr>
            <w:pStyle w:val="a4"/>
            <w:jc w:val="center"/>
            <w:rPr>
              <w:i/>
              <w:szCs w:val="20"/>
            </w:rPr>
          </w:pPr>
          <w:r w:rsidRPr="0048197A">
            <w:rPr>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A470A8">
          <w:pPr>
            <w:pStyle w:val="a4"/>
            <w:jc w:val="center"/>
            <w:rPr>
              <w:i/>
              <w:szCs w:val="20"/>
            </w:rPr>
          </w:pPr>
          <w:r w:rsidRPr="0048197A">
            <w:rPr>
              <w:i/>
              <w:szCs w:val="20"/>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A470A8">
          <w:pPr>
            <w:pStyle w:val="a4"/>
            <w:jc w:val="center"/>
            <w:rPr>
              <w:i/>
              <w:szCs w:val="20"/>
            </w:rPr>
          </w:pPr>
          <w:r w:rsidRPr="0048197A">
            <w:rPr>
              <w:i/>
              <w:szCs w:val="20"/>
            </w:rPr>
            <w:t>Дата</w:t>
          </w:r>
        </w:p>
      </w:tc>
      <w:tc>
        <w:tcPr>
          <w:tcW w:w="6238" w:type="dxa"/>
          <w:gridSpan w:val="4"/>
          <w:vMerge/>
          <w:tcBorders>
            <w:left w:val="single" w:sz="8" w:space="0" w:color="auto"/>
          </w:tcBorders>
          <w:vAlign w:val="center"/>
        </w:tcPr>
        <w:p w:rsidR="00B343C6" w:rsidRPr="00D97856" w:rsidRDefault="00B343C6" w:rsidP="00A470A8">
          <w:pPr>
            <w:pStyle w:val="a4"/>
            <w:jc w:val="center"/>
          </w:pPr>
        </w:p>
      </w:tc>
    </w:tr>
    <w:tr w:rsidR="00B343C6">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B343C6" w:rsidRPr="000037C3" w:rsidRDefault="00B343C6" w:rsidP="0048197A">
          <w:pPr>
            <w:pStyle w:val="a4"/>
            <w:rPr>
              <w:i/>
              <w:szCs w:val="20"/>
            </w:rPr>
          </w:pPr>
          <w:r w:rsidRPr="000037C3">
            <w:rPr>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B343C6" w:rsidRPr="000037C3" w:rsidRDefault="00B343C6" w:rsidP="00204502">
          <w:pPr>
            <w:pStyle w:val="a4"/>
            <w:rPr>
              <w:i/>
              <w:szCs w:val="20"/>
            </w:rPr>
          </w:pPr>
          <w:r>
            <w:rPr>
              <w:i/>
              <w:szCs w:val="20"/>
            </w:rPr>
            <w:t>Муравьёва</w:t>
          </w:r>
        </w:p>
      </w:tc>
      <w:tc>
        <w:tcPr>
          <w:tcW w:w="851" w:type="dxa"/>
          <w:tcBorders>
            <w:top w:val="single" w:sz="8" w:space="0" w:color="auto"/>
            <w:left w:val="single" w:sz="8" w:space="0" w:color="auto"/>
            <w:bottom w:val="single" w:sz="4" w:space="0" w:color="auto"/>
            <w:right w:val="single" w:sz="8" w:space="0" w:color="auto"/>
          </w:tcBorders>
          <w:noWrap/>
          <w:vAlign w:val="center"/>
        </w:tcPr>
        <w:p w:rsidR="00B343C6" w:rsidRPr="0048197A" w:rsidRDefault="00B343C6" w:rsidP="0048197A">
          <w:pPr>
            <w:pStyle w:val="a4"/>
            <w:rPr>
              <w:i/>
              <w:sz w:val="16"/>
              <w:szCs w:val="16"/>
            </w:rPr>
          </w:pPr>
        </w:p>
      </w:tc>
      <w:tc>
        <w:tcPr>
          <w:tcW w:w="567" w:type="dxa"/>
          <w:tcBorders>
            <w:top w:val="single" w:sz="8" w:space="0" w:color="auto"/>
            <w:left w:val="single" w:sz="8" w:space="0" w:color="auto"/>
            <w:bottom w:val="single" w:sz="4" w:space="0" w:color="auto"/>
            <w:right w:val="single" w:sz="8" w:space="0" w:color="auto"/>
          </w:tcBorders>
          <w:noWrap/>
          <w:vAlign w:val="center"/>
        </w:tcPr>
        <w:p w:rsidR="00B343C6" w:rsidRPr="0048197A" w:rsidRDefault="00B343C6" w:rsidP="0048197A">
          <w:pPr>
            <w:pStyle w:val="a4"/>
            <w:rPr>
              <w:i/>
              <w:szCs w:val="20"/>
            </w:rPr>
          </w:pPr>
        </w:p>
      </w:tc>
      <w:tc>
        <w:tcPr>
          <w:tcW w:w="3402" w:type="dxa"/>
          <w:vMerge w:val="restart"/>
          <w:tcBorders>
            <w:top w:val="single" w:sz="8" w:space="0" w:color="auto"/>
            <w:left w:val="single" w:sz="8" w:space="0" w:color="auto"/>
            <w:right w:val="single" w:sz="8" w:space="0" w:color="auto"/>
          </w:tcBorders>
          <w:vAlign w:val="center"/>
        </w:tcPr>
        <w:p w:rsidR="00B343C6" w:rsidRPr="000C6B6A" w:rsidRDefault="00B343C6" w:rsidP="0048197A">
          <w:pPr>
            <w:pStyle w:val="a4"/>
            <w:jc w:val="center"/>
            <w:rPr>
              <w:i/>
              <w:sz w:val="26"/>
              <w:szCs w:val="26"/>
            </w:rPr>
          </w:pPr>
          <w:r w:rsidRPr="000C6B6A">
            <w:rPr>
              <w:i/>
              <w:sz w:val="26"/>
              <w:szCs w:val="26"/>
            </w:rPr>
            <w:t>Состав проектной</w:t>
          </w:r>
        </w:p>
        <w:p w:rsidR="00B343C6" w:rsidRPr="00A470A8" w:rsidRDefault="00B343C6" w:rsidP="0048197A">
          <w:pPr>
            <w:pStyle w:val="a4"/>
            <w:jc w:val="center"/>
            <w:rPr>
              <w:rFonts w:ascii="ISOCPEUR" w:hAnsi="ISOCPEUR"/>
              <w:i/>
              <w:sz w:val="24"/>
            </w:rPr>
          </w:pPr>
          <w:r w:rsidRPr="000C6B6A">
            <w:rPr>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r w:rsidRPr="0048197A">
            <w:rPr>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r w:rsidRPr="0048197A">
            <w:rPr>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r w:rsidRPr="0048197A">
            <w:rPr>
              <w:i/>
            </w:rPr>
            <w:t>Листов</w:t>
          </w:r>
        </w:p>
      </w:tc>
    </w:tr>
    <w:tr w:rsidR="00B343C6">
      <w:trPr>
        <w:cantSplit/>
        <w:trHeight w:hRule="exact" w:val="284"/>
      </w:trPr>
      <w:tc>
        <w:tcPr>
          <w:tcW w:w="1133" w:type="dxa"/>
          <w:gridSpan w:val="2"/>
          <w:tcBorders>
            <w:right w:val="single" w:sz="8" w:space="0" w:color="auto"/>
          </w:tcBorders>
          <w:noWrap/>
          <w:tcMar>
            <w:left w:w="57" w:type="dxa"/>
          </w:tcMar>
          <w:vAlign w:val="center"/>
        </w:tcPr>
        <w:p w:rsidR="00B343C6" w:rsidRPr="0048197A" w:rsidRDefault="00B343C6" w:rsidP="0048197A">
          <w:pPr>
            <w:pStyle w:val="a4"/>
            <w:rPr>
              <w:i/>
              <w:szCs w:val="20"/>
            </w:rPr>
          </w:pPr>
          <w:r w:rsidRPr="0048197A">
            <w:rPr>
              <w:i/>
              <w:szCs w:val="20"/>
            </w:rPr>
            <w:t>Проверил</w:t>
          </w:r>
        </w:p>
      </w:tc>
      <w:tc>
        <w:tcPr>
          <w:tcW w:w="1134" w:type="dxa"/>
          <w:gridSpan w:val="2"/>
          <w:tcBorders>
            <w:left w:val="single" w:sz="8" w:space="0" w:color="auto"/>
            <w:right w:val="single" w:sz="8" w:space="0" w:color="auto"/>
          </w:tcBorders>
          <w:noWrap/>
          <w:vAlign w:val="center"/>
        </w:tcPr>
        <w:p w:rsidR="00B343C6" w:rsidRPr="0048197A" w:rsidRDefault="00B343C6" w:rsidP="0048197A">
          <w:pPr>
            <w:pStyle w:val="a4"/>
            <w:ind w:left="57"/>
            <w:rPr>
              <w:i/>
              <w:szCs w:val="20"/>
            </w:rPr>
          </w:pPr>
        </w:p>
      </w:tc>
      <w:tc>
        <w:tcPr>
          <w:tcW w:w="851" w:type="dxa"/>
          <w:tcBorders>
            <w:left w:val="single" w:sz="8" w:space="0" w:color="auto"/>
            <w:right w:val="single" w:sz="8" w:space="0" w:color="auto"/>
          </w:tcBorders>
          <w:noWrap/>
          <w:vAlign w:val="center"/>
        </w:tcPr>
        <w:p w:rsidR="00B343C6" w:rsidRPr="0048197A" w:rsidRDefault="00B343C6" w:rsidP="0048197A">
          <w:pPr>
            <w:pStyle w:val="a4"/>
            <w:rPr>
              <w:i/>
              <w:szCs w:val="20"/>
            </w:rPr>
          </w:pPr>
        </w:p>
      </w:tc>
      <w:tc>
        <w:tcPr>
          <w:tcW w:w="567" w:type="dxa"/>
          <w:tcBorders>
            <w:left w:val="single" w:sz="8" w:space="0" w:color="auto"/>
            <w:right w:val="single" w:sz="8" w:space="0" w:color="auto"/>
          </w:tcBorders>
          <w:noWrap/>
          <w:vAlign w:val="center"/>
        </w:tcPr>
        <w:p w:rsidR="00B343C6" w:rsidRPr="0048197A" w:rsidRDefault="00B343C6" w:rsidP="0048197A">
          <w:pPr>
            <w:pStyle w:val="a4"/>
            <w:rPr>
              <w:i/>
              <w:szCs w:val="20"/>
            </w:rPr>
          </w:pPr>
        </w:p>
      </w:tc>
      <w:tc>
        <w:tcPr>
          <w:tcW w:w="3402" w:type="dxa"/>
          <w:vMerge/>
          <w:tcBorders>
            <w:left w:val="single" w:sz="8" w:space="0" w:color="auto"/>
            <w:right w:val="single" w:sz="8" w:space="0" w:color="auto"/>
          </w:tcBorders>
          <w:vAlign w:val="center"/>
        </w:tcPr>
        <w:p w:rsidR="00B343C6" w:rsidRDefault="00B343C6" w:rsidP="0048197A">
          <w:pPr>
            <w:pStyle w:val="a4"/>
            <w:jc w:val="center"/>
          </w:pP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r w:rsidRPr="0048197A">
            <w:rPr>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p>
      </w:tc>
      <w:tc>
        <w:tcPr>
          <w:tcW w:w="1134" w:type="dxa"/>
          <w:tcBorders>
            <w:top w:val="single" w:sz="8" w:space="0" w:color="auto"/>
            <w:left w:val="single" w:sz="8" w:space="0" w:color="auto"/>
            <w:bottom w:val="single" w:sz="8" w:space="0" w:color="auto"/>
            <w:right w:val="single" w:sz="8" w:space="0" w:color="auto"/>
          </w:tcBorders>
          <w:vAlign w:val="center"/>
        </w:tcPr>
        <w:p w:rsidR="00B343C6" w:rsidRPr="0048197A" w:rsidRDefault="00B343C6" w:rsidP="0048197A">
          <w:pPr>
            <w:pStyle w:val="a4"/>
            <w:jc w:val="center"/>
            <w:rPr>
              <w:i/>
            </w:rPr>
          </w:pPr>
          <w:r w:rsidRPr="0048197A">
            <w:rPr>
              <w:i/>
            </w:rPr>
            <w:t>1</w:t>
          </w:r>
        </w:p>
      </w:tc>
    </w:tr>
    <w:tr w:rsidR="00B343C6">
      <w:trPr>
        <w:cantSplit/>
        <w:trHeight w:hRule="exact" w:val="284"/>
      </w:trPr>
      <w:tc>
        <w:tcPr>
          <w:tcW w:w="1133" w:type="dxa"/>
          <w:gridSpan w:val="2"/>
          <w:tcBorders>
            <w:right w:val="single" w:sz="8" w:space="0" w:color="auto"/>
          </w:tcBorders>
          <w:noWrap/>
          <w:tcMar>
            <w:left w:w="57" w:type="dxa"/>
          </w:tcMar>
          <w:vAlign w:val="center"/>
        </w:tcPr>
        <w:p w:rsidR="00B343C6" w:rsidRPr="0048197A" w:rsidRDefault="00B343C6" w:rsidP="0048197A">
          <w:pPr>
            <w:pStyle w:val="a4"/>
            <w:rPr>
              <w:szCs w:val="20"/>
            </w:rPr>
          </w:pPr>
        </w:p>
      </w:tc>
      <w:tc>
        <w:tcPr>
          <w:tcW w:w="1134" w:type="dxa"/>
          <w:gridSpan w:val="2"/>
          <w:tcBorders>
            <w:left w:val="single" w:sz="8" w:space="0" w:color="auto"/>
            <w:right w:val="single" w:sz="8" w:space="0" w:color="auto"/>
          </w:tcBorders>
          <w:noWrap/>
          <w:vAlign w:val="center"/>
        </w:tcPr>
        <w:p w:rsidR="00B343C6" w:rsidRPr="0048197A" w:rsidRDefault="00B343C6" w:rsidP="0048197A">
          <w:pPr>
            <w:pStyle w:val="a4"/>
            <w:ind w:left="57"/>
            <w:rPr>
              <w:i/>
              <w:szCs w:val="20"/>
            </w:rPr>
          </w:pPr>
        </w:p>
      </w:tc>
      <w:tc>
        <w:tcPr>
          <w:tcW w:w="851" w:type="dxa"/>
          <w:tcBorders>
            <w:left w:val="single" w:sz="8" w:space="0" w:color="auto"/>
            <w:right w:val="single" w:sz="8" w:space="0" w:color="auto"/>
          </w:tcBorders>
          <w:noWrap/>
          <w:vAlign w:val="center"/>
        </w:tcPr>
        <w:p w:rsidR="00B343C6" w:rsidRPr="0048197A" w:rsidRDefault="00B343C6" w:rsidP="0048197A">
          <w:pPr>
            <w:pStyle w:val="a4"/>
            <w:rPr>
              <w:i/>
              <w:szCs w:val="20"/>
            </w:rPr>
          </w:pPr>
        </w:p>
      </w:tc>
      <w:tc>
        <w:tcPr>
          <w:tcW w:w="567" w:type="dxa"/>
          <w:tcBorders>
            <w:left w:val="single" w:sz="8" w:space="0" w:color="auto"/>
            <w:right w:val="single" w:sz="8" w:space="0" w:color="auto"/>
          </w:tcBorders>
          <w:noWrap/>
          <w:vAlign w:val="center"/>
        </w:tcPr>
        <w:p w:rsidR="00B343C6" w:rsidRPr="0048197A" w:rsidRDefault="00B343C6" w:rsidP="0048197A">
          <w:pPr>
            <w:pStyle w:val="a4"/>
            <w:rPr>
              <w:i/>
              <w:szCs w:val="20"/>
            </w:rPr>
          </w:pPr>
        </w:p>
      </w:tc>
      <w:tc>
        <w:tcPr>
          <w:tcW w:w="3402" w:type="dxa"/>
          <w:vMerge/>
          <w:tcBorders>
            <w:left w:val="single" w:sz="8" w:space="0" w:color="auto"/>
            <w:right w:val="single" w:sz="8" w:space="0" w:color="auto"/>
          </w:tcBorders>
          <w:vAlign w:val="center"/>
        </w:tcPr>
        <w:p w:rsidR="00B343C6" w:rsidRDefault="00B343C6" w:rsidP="0048197A">
          <w:pPr>
            <w:pStyle w:val="a4"/>
            <w:jc w:val="center"/>
          </w:pPr>
        </w:p>
      </w:tc>
      <w:tc>
        <w:tcPr>
          <w:tcW w:w="2836" w:type="dxa"/>
          <w:gridSpan w:val="3"/>
          <w:vMerge w:val="restart"/>
          <w:tcBorders>
            <w:top w:val="single" w:sz="8" w:space="0" w:color="auto"/>
            <w:left w:val="single" w:sz="8" w:space="0" w:color="auto"/>
          </w:tcBorders>
          <w:vAlign w:val="center"/>
        </w:tcPr>
        <w:p w:rsidR="00B343C6" w:rsidRPr="00953166" w:rsidRDefault="00B343C6" w:rsidP="0048197A">
          <w:pPr>
            <w:spacing w:line="240" w:lineRule="auto"/>
            <w:ind w:firstLine="0"/>
            <w:jc w:val="left"/>
            <w:rPr>
              <w:szCs w:val="20"/>
            </w:rPr>
          </w:pPr>
          <w:r>
            <w:rPr>
              <w:rFonts w:ascii="ISOCPEUR" w:hAnsi="ISOCPEUR"/>
              <w:i/>
              <w:sz w:val="18"/>
              <w:szCs w:val="18"/>
            </w:rPr>
            <w:t xml:space="preserve">  </w:t>
          </w:r>
          <w:r w:rsidRPr="00747F5D">
            <w:rPr>
              <w:rFonts w:ascii="ISOCPEUR" w:hAnsi="ISOCPEUR"/>
              <w:i/>
              <w:szCs w:val="20"/>
            </w:rPr>
            <w:t xml:space="preserve"> </w:t>
          </w:r>
          <w:r>
            <w:rPr>
              <w:noProof/>
              <w:szCs w:val="20"/>
              <w:lang w:eastAsia="ru-RU"/>
            </w:rPr>
            <w:drawing>
              <wp:inline distT="0" distB="0" distL="0" distR="0" wp14:anchorId="17ADA8BE" wp14:editId="7C2F4009">
                <wp:extent cx="1562100" cy="2095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tc>
    </w:tr>
    <w:tr w:rsidR="00B343C6">
      <w:trPr>
        <w:cantSplit/>
        <w:trHeight w:hRule="exact" w:val="284"/>
      </w:trPr>
      <w:tc>
        <w:tcPr>
          <w:tcW w:w="1133" w:type="dxa"/>
          <w:gridSpan w:val="2"/>
          <w:tcBorders>
            <w:right w:val="single" w:sz="8" w:space="0" w:color="auto"/>
          </w:tcBorders>
          <w:noWrap/>
          <w:tcMar>
            <w:left w:w="57" w:type="dxa"/>
          </w:tcMar>
          <w:vAlign w:val="center"/>
        </w:tcPr>
        <w:p w:rsidR="00B343C6" w:rsidRPr="0048197A" w:rsidRDefault="00B343C6" w:rsidP="0048197A">
          <w:pPr>
            <w:pStyle w:val="a4"/>
            <w:rPr>
              <w:i/>
              <w:szCs w:val="20"/>
            </w:rPr>
          </w:pPr>
          <w:r>
            <w:rPr>
              <w:i/>
              <w:szCs w:val="20"/>
            </w:rPr>
            <w:t>Н</w:t>
          </w:r>
          <w:r w:rsidRPr="0048197A">
            <w:rPr>
              <w:i/>
              <w:szCs w:val="20"/>
            </w:rPr>
            <w:t>.контр.</w:t>
          </w:r>
        </w:p>
      </w:tc>
      <w:tc>
        <w:tcPr>
          <w:tcW w:w="1134" w:type="dxa"/>
          <w:gridSpan w:val="2"/>
          <w:tcBorders>
            <w:left w:val="single" w:sz="8" w:space="0" w:color="auto"/>
            <w:right w:val="single" w:sz="8" w:space="0" w:color="auto"/>
          </w:tcBorders>
          <w:noWrap/>
          <w:vAlign w:val="center"/>
        </w:tcPr>
        <w:p w:rsidR="00B343C6" w:rsidRPr="0048197A" w:rsidRDefault="00B343C6" w:rsidP="0048197A">
          <w:pPr>
            <w:pStyle w:val="a4"/>
            <w:ind w:left="57"/>
            <w:rPr>
              <w:i/>
              <w:szCs w:val="20"/>
            </w:rPr>
          </w:pPr>
          <w:r w:rsidRPr="0048197A">
            <w:rPr>
              <w:i/>
              <w:szCs w:val="20"/>
            </w:rPr>
            <w:t>Маслова</w:t>
          </w:r>
        </w:p>
      </w:tc>
      <w:tc>
        <w:tcPr>
          <w:tcW w:w="851" w:type="dxa"/>
          <w:tcBorders>
            <w:left w:val="single" w:sz="8" w:space="0" w:color="auto"/>
            <w:right w:val="single" w:sz="8" w:space="0" w:color="auto"/>
          </w:tcBorders>
          <w:noWrap/>
          <w:vAlign w:val="center"/>
        </w:tcPr>
        <w:p w:rsidR="00B343C6" w:rsidRPr="0048197A" w:rsidRDefault="00B343C6" w:rsidP="0048197A">
          <w:pPr>
            <w:pStyle w:val="a4"/>
            <w:rPr>
              <w:i/>
              <w:szCs w:val="20"/>
            </w:rPr>
          </w:pPr>
        </w:p>
      </w:tc>
      <w:tc>
        <w:tcPr>
          <w:tcW w:w="567" w:type="dxa"/>
          <w:tcBorders>
            <w:left w:val="single" w:sz="8" w:space="0" w:color="auto"/>
            <w:right w:val="single" w:sz="8" w:space="0" w:color="auto"/>
          </w:tcBorders>
          <w:noWrap/>
          <w:vAlign w:val="center"/>
        </w:tcPr>
        <w:p w:rsidR="00B343C6" w:rsidRPr="0048197A" w:rsidRDefault="00B343C6" w:rsidP="00EE2E7B">
          <w:pPr>
            <w:pStyle w:val="a4"/>
            <w:rPr>
              <w:i/>
              <w:szCs w:val="20"/>
            </w:rPr>
          </w:pPr>
          <w:r>
            <w:rPr>
              <w:i/>
              <w:szCs w:val="20"/>
            </w:rPr>
            <w:t>09</w:t>
          </w:r>
          <w:r w:rsidRPr="0048197A">
            <w:rPr>
              <w:i/>
              <w:szCs w:val="20"/>
            </w:rPr>
            <w:t>.1</w:t>
          </w:r>
          <w:r>
            <w:rPr>
              <w:i/>
              <w:szCs w:val="20"/>
            </w:rPr>
            <w:t>9</w:t>
          </w:r>
        </w:p>
      </w:tc>
      <w:tc>
        <w:tcPr>
          <w:tcW w:w="3402" w:type="dxa"/>
          <w:vMerge/>
          <w:tcBorders>
            <w:left w:val="single" w:sz="8" w:space="0" w:color="auto"/>
            <w:right w:val="single" w:sz="8" w:space="0" w:color="auto"/>
          </w:tcBorders>
          <w:vAlign w:val="center"/>
        </w:tcPr>
        <w:p w:rsidR="00B343C6" w:rsidRDefault="00B343C6" w:rsidP="0048197A">
          <w:pPr>
            <w:pStyle w:val="a4"/>
            <w:jc w:val="center"/>
          </w:pPr>
        </w:p>
      </w:tc>
      <w:tc>
        <w:tcPr>
          <w:tcW w:w="2836" w:type="dxa"/>
          <w:gridSpan w:val="3"/>
          <w:vMerge/>
          <w:tcBorders>
            <w:left w:val="single" w:sz="8" w:space="0" w:color="auto"/>
          </w:tcBorders>
          <w:vAlign w:val="center"/>
        </w:tcPr>
        <w:p w:rsidR="00B343C6" w:rsidRDefault="00B343C6" w:rsidP="0048197A">
          <w:pPr>
            <w:pStyle w:val="a4"/>
            <w:jc w:val="center"/>
          </w:pPr>
        </w:p>
      </w:tc>
    </w:tr>
    <w:tr w:rsidR="00B343C6">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B343C6" w:rsidRPr="0048197A" w:rsidRDefault="00B343C6" w:rsidP="0048197A">
          <w:pPr>
            <w:pStyle w:val="a4"/>
            <w:rPr>
              <w:i/>
              <w:szCs w:val="20"/>
            </w:rPr>
          </w:pPr>
          <w:r w:rsidRPr="0048197A">
            <w:rPr>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B343C6" w:rsidRPr="0048197A" w:rsidRDefault="00B343C6" w:rsidP="0048197A">
          <w:pPr>
            <w:pStyle w:val="a4"/>
            <w:ind w:left="57"/>
            <w:rPr>
              <w:i/>
              <w:szCs w:val="20"/>
            </w:rPr>
          </w:pPr>
          <w:r w:rsidRPr="0048197A">
            <w:rPr>
              <w:i/>
              <w:szCs w:val="20"/>
            </w:rPr>
            <w:t>Муравьева</w:t>
          </w:r>
        </w:p>
      </w:tc>
      <w:tc>
        <w:tcPr>
          <w:tcW w:w="851" w:type="dxa"/>
          <w:tcBorders>
            <w:left w:val="single" w:sz="8" w:space="0" w:color="auto"/>
            <w:bottom w:val="single" w:sz="8" w:space="0" w:color="auto"/>
            <w:right w:val="single" w:sz="8" w:space="0" w:color="auto"/>
          </w:tcBorders>
          <w:noWrap/>
          <w:vAlign w:val="center"/>
        </w:tcPr>
        <w:p w:rsidR="00B343C6" w:rsidRPr="0048197A" w:rsidRDefault="00B343C6" w:rsidP="0048197A">
          <w:pPr>
            <w:pStyle w:val="a4"/>
            <w:rPr>
              <w:i/>
              <w:szCs w:val="20"/>
            </w:rPr>
          </w:pPr>
        </w:p>
      </w:tc>
      <w:tc>
        <w:tcPr>
          <w:tcW w:w="567" w:type="dxa"/>
          <w:tcBorders>
            <w:left w:val="single" w:sz="8" w:space="0" w:color="auto"/>
            <w:bottom w:val="single" w:sz="8" w:space="0" w:color="auto"/>
            <w:right w:val="single" w:sz="8" w:space="0" w:color="auto"/>
          </w:tcBorders>
          <w:noWrap/>
          <w:vAlign w:val="center"/>
        </w:tcPr>
        <w:p w:rsidR="00B343C6" w:rsidRPr="0048197A" w:rsidRDefault="00B343C6" w:rsidP="00EE2E7B">
          <w:pPr>
            <w:pStyle w:val="a4"/>
            <w:rPr>
              <w:i/>
              <w:szCs w:val="20"/>
            </w:rPr>
          </w:pPr>
          <w:r>
            <w:rPr>
              <w:i/>
              <w:szCs w:val="20"/>
            </w:rPr>
            <w:t>09</w:t>
          </w:r>
          <w:r w:rsidRPr="0048197A">
            <w:rPr>
              <w:i/>
              <w:szCs w:val="20"/>
            </w:rPr>
            <w:t>.1</w:t>
          </w:r>
          <w:r>
            <w:rPr>
              <w:i/>
              <w:szCs w:val="20"/>
            </w:rPr>
            <w:t>9</w:t>
          </w:r>
        </w:p>
      </w:tc>
      <w:tc>
        <w:tcPr>
          <w:tcW w:w="3402" w:type="dxa"/>
          <w:vMerge/>
          <w:tcBorders>
            <w:left w:val="single" w:sz="8" w:space="0" w:color="auto"/>
            <w:right w:val="single" w:sz="8" w:space="0" w:color="auto"/>
          </w:tcBorders>
          <w:vAlign w:val="center"/>
        </w:tcPr>
        <w:p w:rsidR="00B343C6" w:rsidRDefault="00B343C6" w:rsidP="0048197A">
          <w:pPr>
            <w:pStyle w:val="a4"/>
            <w:jc w:val="center"/>
          </w:pPr>
        </w:p>
      </w:tc>
      <w:tc>
        <w:tcPr>
          <w:tcW w:w="2836" w:type="dxa"/>
          <w:gridSpan w:val="3"/>
          <w:vMerge/>
          <w:tcBorders>
            <w:left w:val="single" w:sz="8" w:space="0" w:color="auto"/>
          </w:tcBorders>
          <w:vAlign w:val="center"/>
        </w:tcPr>
        <w:p w:rsidR="00B343C6" w:rsidRDefault="00B343C6" w:rsidP="0048197A">
          <w:pPr>
            <w:pStyle w:val="a4"/>
            <w:jc w:val="center"/>
          </w:pPr>
        </w:p>
      </w:tc>
    </w:tr>
  </w:tbl>
  <w:p w:rsidR="00B343C6" w:rsidRPr="00A470A8" w:rsidRDefault="00B343C6" w:rsidP="006C6FFB">
    <w:pPr>
      <w:pStyle w:val="a4"/>
      <w:tabs>
        <w:tab w:val="clear" w:pos="4677"/>
        <w:tab w:val="clear" w:pos="9355"/>
        <w:tab w:val="right" w:pos="9356"/>
      </w:tabs>
      <w:spacing w:before="40"/>
      <w:ind w:left="-284" w:right="-567"/>
      <w:rPr>
        <w:rFonts w:ascii="ISOCPEUR" w:hAnsi="ISOCPEUR"/>
        <w:i/>
        <w:szCs w:val="20"/>
      </w:rPr>
    </w:pPr>
    <w:r>
      <w:rPr>
        <w:szCs w:val="20"/>
        <w:lang w:eastAsia="ru-RU"/>
      </w:rPr>
      <mc:AlternateContent>
        <mc:Choice Requires="wpg">
          <w:drawing>
            <wp:anchor distT="0" distB="0" distL="114300" distR="114300" simplePos="0" relativeHeight="251660800" behindDoc="1" locked="0" layoutInCell="1" allowOverlap="1" wp14:anchorId="3BB89042" wp14:editId="3282F889">
              <wp:simplePos x="0" y="0"/>
              <wp:positionH relativeFrom="page">
                <wp:posOffset>180340</wp:posOffset>
              </wp:positionH>
              <wp:positionV relativeFrom="page">
                <wp:posOffset>4752340</wp:posOffset>
              </wp:positionV>
              <wp:extent cx="720090" cy="2520315"/>
              <wp:effectExtent l="0" t="0" r="3810" b="13335"/>
              <wp:wrapNone/>
              <wp:docPr id="1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26"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985DDB" w:rsidRDefault="00B343C6" w:rsidP="00B74126">
                            <w:pPr>
                              <w:pStyle w:val="a4"/>
                              <w:rPr>
                                <w:lang w:val="en-US"/>
                              </w:rPr>
                            </w:pPr>
                            <w:r w:rsidRPr="00985DDB">
                              <w:t>Согласовано</w:t>
                            </w:r>
                          </w:p>
                        </w:txbxContent>
                      </wps:txbx>
                      <wps:bodyPr rot="0" vert="vert270" wrap="square" lIns="0" tIns="0" rIns="0" bIns="0" anchor="t" anchorCtr="0" upright="1">
                        <a:noAutofit/>
                      </wps:bodyPr>
                    </wps:wsp>
                    <wps:wsp>
                      <wps:cNvPr id="34"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pPr>
                              <w:rPr>
                                <w:szCs w:val="22"/>
                              </w:rPr>
                            </w:pPr>
                          </w:p>
                        </w:txbxContent>
                      </wps:txbx>
                      <wps:bodyPr rot="0" vert="vert270" wrap="square" lIns="0" tIns="0" rIns="0" bIns="0" anchor="t" anchorCtr="0" upright="1">
                        <a:noAutofit/>
                      </wps:bodyPr>
                    </wps:wsp>
                    <wps:wsp>
                      <wps:cNvPr id="35"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36"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37"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pPr>
                              <w:rPr>
                                <w:szCs w:val="22"/>
                              </w:rPr>
                            </w:pPr>
                          </w:p>
                        </w:txbxContent>
                      </wps:txbx>
                      <wps:bodyPr rot="0" vert="vert270" wrap="square" lIns="0" tIns="0" rIns="0" bIns="0" anchor="t" anchorCtr="0" upright="1">
                        <a:noAutofit/>
                      </wps:bodyPr>
                    </wps:wsp>
                    <wps:wsp>
                      <wps:cNvPr id="38"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256"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32" style="position:absolute;left:0;text-align:left;margin-left:14.2pt;margin-top:374.2pt;width:56.7pt;height:198.45pt;z-index:-251655680;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CZJi8FoFAADpMQAADgAA&#10;AAAAAAAAAAAAAAAuAgAAZHJzL2Uyb0RvYy54bWxQSwECLQAUAAYACAAAACEA8iMrzOAAAAALAQAA&#10;DwAAAAAAAAAAAAAAAAC0BwAAZHJzL2Rvd25yZXYueG1sUEsFBgAAAAAEAAQA8wAAAMEIAAAAAA==&#10;">
              <v:rect id="Rectangle 561" o:spid="_x0000_s1033"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yL8A&#10;AADbAAAADwAAAGRycy9kb3ducmV2LnhtbESPzQrCMBCE74LvEFbwIpqqIFqNIoIgiODfAyzN2pY2&#10;m9KkWt/eCILHYWa+YVab1pTiSbXLLSsYjyIQxInVOacK7rf9cA7CeWSNpWVS8CYHm3W3s8JY2xdf&#10;6Hn1qQgQdjEqyLyvYildkpFBN7IVcfAetjbog6xTqWt8Bbgp5SSKZtJgzmEhw4p2GSXFtTEKdovI&#10;7+k0PR+P04ZPtmiqQzFQqt9rt0sQnlr/D//aB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7LIvwAAANsAAAAPAAAAAAAAAAAAAAAAAJgCAABkcnMvZG93bnJl&#10;di54bWxQSwUGAAAAAAQABAD1AAAAhAMAAAAA&#10;" filled="f" strokeweight="1.25pt"/>
              <v:line id="Line 562" o:spid="_x0000_s1034"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v:line id="Line 563" o:spid="_x0000_s1035"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64" o:spid="_x0000_s1036"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65" o:spid="_x0000_s1037"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v:line id="Line 566" o:spid="_x0000_s1038"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7isMAAADbAAAADwAAAGRycy9kb3ducmV2LnhtbESPwWrDMBBE74X8g9hCb7XsBkxxooQS&#10;YggEQuv4AzbW1jaVVsZSbffvo0Khx2Fm3jDb/WKNmGj0vWMFWZKCIG6c7rlVUF/L51cQPiBrNI5J&#10;wQ952O9WD1sstJv5g6YqtCJC2BeooAthKKT0TUcWfeIG4uh9utFiiHJspR5xjnBr5Eua5tJiz3Gh&#10;w4EOHTVf1bdVML9X5XI5O21rd8h7k2e39dEo9fS4vG1ABFrCf/ivfdIK1hn8fo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e4rDAAAA2wAAAA8AAAAAAAAAAAAA&#10;AAAAoQIAAGRycy9kb3ducmV2LnhtbFBLBQYAAAAABAAEAPkAAACRAwAAAAA=&#10;" strokeweight="1.25pt"/>
              <v:line id="Line 567" o:spid="_x0000_s1039"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v:shapetype id="_x0000_t202" coordsize="21600,21600" o:spt="202" path="m,l,21600r21600,l21600,xe">
                <v:stroke joinstyle="miter"/>
                <v:path gradientshapeok="t" o:connecttype="rect"/>
              </v:shapetype>
              <v:shape id="Text Box 568" o:spid="_x0000_s1040"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EA&#10;AADbAAAADwAAAGRycy9kb3ducmV2LnhtbESP0YrCMBRE3xf8h3AF39ZUyxapRpGC7D4J6/YDLs21&#10;KTY3tYm2/r0RhH0cZuYMs9mNthV36n3jWMFinoAgrpxuuFZQ/h0+VyB8QNbYOiYFD/Kw204+Nphr&#10;N/Av3U+hFhHCPkcFJoQul9JXhiz6ueuIo3d2vcUQZV9L3eMQ4baVyyTJpMWG44LBjgpD1eV0swqO&#10;D2mG1H6VVVFkxyy9HvDy3So1m477NYhAY/gPv9s/WkGawut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L7BAAAA2wAAAA8AAAAAAAAAAAAAAAAAmAIAAGRycy9kb3du&#10;cmV2LnhtbFBLBQYAAAAABAAEAPUAAACGAwAAAAA=&#10;" filled="f" stroked="f">
                <v:textbox style="layout-flow:vertical;mso-layout-flow-alt:bottom-to-top" inset="0,0,0,0">
                  <w:txbxContent>
                    <w:p w:rsidR="00B343C6" w:rsidRPr="00985DDB" w:rsidRDefault="00B343C6" w:rsidP="00B74126">
                      <w:pPr>
                        <w:pStyle w:val="a4"/>
                        <w:rPr>
                          <w:lang w:val="en-US"/>
                        </w:rPr>
                      </w:pPr>
                      <w:r w:rsidRPr="00985DDB">
                        <w:t>Согласовано</w:t>
                      </w:r>
                    </w:p>
                  </w:txbxContent>
                </v:textbox>
              </v:shape>
              <v:shape id="Text Box 569" o:spid="_x0000_s1041"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ysIA&#10;AADbAAAADwAAAGRycy9kb3ducmV2LnhtbESP3YrCMBSE7xd8h3CEvVtTt2uRahQpyHol+PMAh+bY&#10;FJuT2mRtfXuzIHg5zMw3zHI92EbcqfO1YwXTSQKCuHS65krB+bT9moPwAVlj45gUPMjDejX6WGKu&#10;Xc8Huh9DJSKEfY4KTAhtLqUvDVn0E9cSR+/iOoshyq6SusM+wm0jv5MkkxZrjgsGWyoMldfjn1Ww&#10;f0jTp3Z2Losi22fpbYvX30apz/GwWYAINIR3+NXeaQXpD/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zKwgAAANsAAAAPAAAAAAAAAAAAAAAAAJgCAABkcnMvZG93&#10;bnJldi54bWxQSwUGAAAAAAQABAD1AAAAhwMAAAAA&#10;" filled="f" stroked="f">
                <v:textbox style="layout-flow:vertical;mso-layout-flow-alt:bottom-to-top" inset="0,0,0,0">
                  <w:txbxContent>
                    <w:p w:rsidR="00B343C6" w:rsidRPr="00420B6F" w:rsidRDefault="00B343C6" w:rsidP="00420B6F">
                      <w:pPr>
                        <w:rPr>
                          <w:szCs w:val="22"/>
                        </w:rPr>
                      </w:pPr>
                    </w:p>
                  </w:txbxContent>
                </v:textbox>
              </v:shape>
              <v:shape id="Text Box 570" o:spid="_x0000_s1042"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B343C6" w:rsidRPr="00420B6F" w:rsidRDefault="00B343C6" w:rsidP="00420B6F"/>
                  </w:txbxContent>
                </v:textbox>
              </v:shape>
              <v:shape id="Text Box 571" o:spid="_x0000_s1043"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XJsEA&#10;AADbAAAADwAAAGRycy9kb3ducmV2LnhtbESP0YrCMBRE34X9h3AX9k1Tt1ikGkUKok+C2g+4NNem&#10;2NzUJmvr328WFnwcZuYMs96OthVP6n3jWMF8loAgrpxuuFZQXvfTJQgfkDW2jknBizxsNx+TNeba&#10;DXym5yXUIkLY56jAhNDlUvrKkEU/cx1x9G6utxii7Gupexwi3LbyO0kyabHhuGCwo8JQdb/8WAWn&#10;lzRDahdlVRTZKUsfe7wfWqW+PsfdCkSgMbzD/+2jVpBm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ybBAAAA2wAAAA8AAAAAAAAAAAAAAAAAmAIAAGRycy9kb3du&#10;cmV2LnhtbFBLBQYAAAAABAAEAPUAAACGAwAAAAA=&#10;" filled="f" stroked="f">
                <v:textbox style="layout-flow:vertical;mso-layout-flow-alt:bottom-to-top" inset="0,0,0,0">
                  <w:txbxContent>
                    <w:p w:rsidR="00B343C6" w:rsidRPr="00420B6F" w:rsidRDefault="00B343C6" w:rsidP="00420B6F"/>
                  </w:txbxContent>
                </v:textbox>
              </v:shape>
              <v:shape id="Text Box 572" o:spid="_x0000_s1044"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B343C6" w:rsidRPr="00420B6F" w:rsidRDefault="00B343C6" w:rsidP="00420B6F">
                      <w:pPr>
                        <w:rPr>
                          <w:szCs w:val="22"/>
                        </w:rPr>
                      </w:pPr>
                    </w:p>
                  </w:txbxContent>
                </v:textbox>
              </v:shape>
              <v:shape id="Text Box 573" o:spid="_x0000_s1045"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mz78A&#10;AADbAAAADwAAAGRycy9kb3ducmV2LnhtbERPy4rCMBTdC/MP4Q7MTtOxWKSaFimIsxJ8fMCluTbF&#10;5qY2GVv/frIYcHk472052U48afCtYwXfiwQEce10y42C62U/X4PwAVlj55gUvMhDWXzMtphrN/KJ&#10;nufQiBjCPkcFJoQ+l9LXhiz6heuJI3dzg8UQ4dBIPeAYw20nl0mSSYstxwaDPVWG6vv51yo4vqQZ&#10;U7u61lWVHbP0scf7oVPq63PabUAEmsJb/O/+0QrSODZ+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WbPvwAAANsAAAAPAAAAAAAAAAAAAAAAAJgCAABkcnMvZG93bnJl&#10;di54bWxQSwUGAAAAAAQABAD1AAAAhAMAAAAA&#10;" filled="f" stroked="f">
                <v:textbox style="layout-flow:vertical;mso-layout-flow-alt:bottom-to-top" inset="0,0,0,0">
                  <w:txbxContent>
                    <w:p w:rsidR="00B343C6" w:rsidRPr="00420B6F" w:rsidRDefault="00B343C6" w:rsidP="00420B6F"/>
                  </w:txbxContent>
                </v:textbox>
              </v:shape>
              <v:shape id="Text Box 574" o:spid="_x0000_s1046"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QfcMA&#10;AADcAAAADwAAAGRycy9kb3ducmV2LnhtbESPwWrDMBBE74H+g9hCb4ncGJviRjbFENqToW4+YLG2&#10;lom1ci01dv4+ChR6HGbmDXOoVjuKC81+cKzgeZeAIO6cHrhXcPo6bl9A+ICscXRMCq7koSofNgcs&#10;tFv4ky5t6EWEsC9QgQlhKqT0nSGLfucm4uh9u9liiHLupZ5xiXA7yn2S5NLiwHHB4ES1oe7c/loF&#10;zVWaJbXZqavrvMnTnyOe30elnh7Xt1cQgdbwH/5rf2gF+yyH+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QfcMAAADcAAAADwAAAAAAAAAAAAAAAACYAgAAZHJzL2Rv&#10;d25yZXYueG1sUEsFBgAAAAAEAAQA9QAAAIgDAAAAAA==&#10;" filled="f" stroked="f">
                <v:textbox style="layout-flow:vertical;mso-layout-flow-alt:bottom-to-top" inset="0,0,0,0">
                  <w:txbxContent>
                    <w:p w:rsidR="00B343C6" w:rsidRPr="00420B6F" w:rsidRDefault="00B343C6" w:rsidP="00420B6F"/>
                  </w:txbxContent>
                </v:textbox>
              </v:shape>
              <w10:wrap anchorx="page" anchory="page"/>
            </v:group>
          </w:pict>
        </mc:Fallback>
      </mc:AlternateContent>
    </w:r>
    <w:r w:rsidRPr="0072192B">
      <w:rPr>
        <w:szCs w:val="20"/>
      </w:rPr>
      <w:tab/>
    </w:r>
    <w:r w:rsidRPr="00A470A8">
      <w:rPr>
        <w:rFonts w:ascii="ISOCPEUR" w:hAnsi="ISOCPEUR"/>
        <w:i/>
        <w:szCs w:val="20"/>
      </w:rPr>
      <w:t>Формат А4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C6" w:rsidRPr="0072192B" w:rsidRDefault="00B343C6"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77184" behindDoc="1" locked="0" layoutInCell="1" allowOverlap="1">
              <wp:simplePos x="0" y="0"/>
              <wp:positionH relativeFrom="page">
                <wp:posOffset>180340</wp:posOffset>
              </wp:positionH>
              <wp:positionV relativeFrom="page">
                <wp:posOffset>4752340</wp:posOffset>
              </wp:positionV>
              <wp:extent cx="720090" cy="2520315"/>
              <wp:effectExtent l="0" t="0" r="3810" b="13335"/>
              <wp:wrapNone/>
              <wp:docPr id="1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11"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985DDB" w:rsidRDefault="00B343C6" w:rsidP="00B74126">
                            <w:pPr>
                              <w:pStyle w:val="a4"/>
                              <w:rPr>
                                <w:lang w:val="en-US"/>
                              </w:rPr>
                            </w:pPr>
                            <w:r w:rsidRPr="00985DDB">
                              <w:t>Согласовано</w:t>
                            </w:r>
                          </w:p>
                        </w:txbxContent>
                      </wps:txbx>
                      <wps:bodyPr rot="0" vert="vert270" wrap="square" lIns="0" tIns="0" rIns="0" bIns="0" anchor="t" anchorCtr="0" upright="1">
                        <a:noAutofit/>
                      </wps:bodyPr>
                    </wps:wsp>
                    <wps:wsp>
                      <wps:cNvPr id="21"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pPr>
                              <w:rPr>
                                <w:szCs w:val="22"/>
                              </w:rPr>
                            </w:pPr>
                          </w:p>
                        </w:txbxContent>
                      </wps:txbx>
                      <wps:bodyPr rot="0" vert="vert270" wrap="square" lIns="0" tIns="0" rIns="0" bIns="0" anchor="t" anchorCtr="0" upright="1">
                        <a:noAutofit/>
                      </wps:bodyPr>
                    </wps:wsp>
                    <wps:wsp>
                      <wps:cNvPr id="22"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23"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24"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pPr>
                              <w:rPr>
                                <w:szCs w:val="22"/>
                              </w:rPr>
                            </w:pPr>
                          </w:p>
                        </w:txbxContent>
                      </wps:txbx>
                      <wps:bodyPr rot="0" vert="vert270" wrap="square" lIns="0" tIns="0" rIns="0" bIns="0" anchor="t" anchorCtr="0" upright="1">
                        <a:noAutofit/>
                      </wps:bodyPr>
                    </wps:wsp>
                    <wps:wsp>
                      <wps:cNvPr id="25"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s:wsp>
                      <wps:cNvPr id="297"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420B6F" w:rsidRDefault="00B343C6"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">
              <v:rect id="Rectangle 561" o:spid="_x0000_s1048"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gAb0A&#10;AADbAAAADwAAAGRycy9kb3ducmV2LnhtbERPSwrCMBDdC94hjOBGNFVBtBpFBEEQwd8BhmZsS5tJ&#10;aVKttzeC4G4e7zurTWtK8aTa5ZYVjEcRCOLE6pxTBffbfjgH4TyyxtIyKXiTg82621lhrO2LL/S8&#10;+lSEEHYxKsi8r2IpXZKRQTeyFXHgHrY26AOsU6lrfIVwU8pJFM2kwZxDQ4YV7TJKimtjFOwWkd/T&#10;aXo+HqcNn2zRVIdioFS/126XIDy1/i/+uQ86zB/D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WbgAb0AAADbAAAADwAAAAAAAAAAAAAAAACYAgAAZHJzL2Rvd25yZXYu&#10;eG1sUEsFBgAAAAAEAAQA9QAAAIIDAAAAAA==&#10;" filled="f" strokeweight="1.25pt"/>
              <v:line id="Line 562" o:spid="_x0000_s1049"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5ncEAAADbAAAADwAAAGRycy9kb3ducmV2LnhtbERP3WqDMBS+L+wdwin0rkZbkOFMS5EV&#10;BoWxWR/gzJypLDkRk1X79stgsLvz8f2e8rhYI240+cGxgixJQRC3Tg/cKWiu5+0jCB+QNRrHpOBO&#10;Ho6Hh1WJhXYzv9OtDp2IIewLVNCHMBZS+rYniz5xI3HkPt1kMUQ4dVJPOMdwa+QuTXNpceDY0ONI&#10;VU/tV/1tFcxv9Xl5vThtG1flg8mzj/2zUWqzXk5PIAIt4V/8537Rcf4Ofn+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LmdwQAAANsAAAAPAAAAAAAAAAAAAAAA&#10;AKECAABkcnMvZG93bnJldi54bWxQSwUGAAAAAAQABAD5AAAAjwMAAAAA&#10;" strokeweight="1.25pt"/>
              <v:line id="Line 563" o:spid="_x0000_s1050"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64" o:spid="_x0000_s1051"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565" o:spid="_x0000_s1052"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566" o:spid="_x0000_s1053"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Od8MAAADbAAAADwAAAGRycy9kb3ducmV2LnhtbESP0WrCQBBF3wv+wzKFvtWNFoJEVymi&#10;IAhFox8wZqdJ6O5syK4m/fvOQ8G3Ge6de8+sNqN36kF9bAMbmE0zUMRVsC3XBq6X/fsCVEzIFl1g&#10;MvBLETbrycsKCxsGPtOjTLWSEI4FGmhS6gqtY9WQxzgNHbFo36H3mGTta217HCTcOz3Pslx7bFka&#10;Guxo21D1U969geFU7sevY7D+GrZ56/LZ7WPnjHl7HT+XoBKN6Wn+vz5YwRdY+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jnfDAAAA2wAAAA8AAAAAAAAAAAAA&#10;AAAAoQIAAGRycy9kb3ducmV2LnhtbFBLBQYAAAAABAAEAPkAAACRAwAAAAA=&#10;" strokeweight="1.25pt"/>
              <v:line id="Line 567" o:spid="_x0000_s1054"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r7MEAAADbAAAADwAAAGRycy9kb3ducmV2LnhtbERP3WrCMBS+F/YO4Qx2p2k3KK42LUMm&#10;DAai1Qc4a45tWXJSmsx2b28GA+/Ox/d7imq2Rlxp9L1jBekqAUHcON1zq+B82i3XIHxA1mgck4Jf&#10;8lCVD4sCc+0mPtK1Dq2IIexzVNCFMORS+qYji37lBuLIXdxoMUQ4tlKPOMVwa+RzkmTSYs+xocOB&#10;th013/WPVTAd6t28/3Tant02602Wfr28G6WeHue3DYhAc7iL/90fOs5/hb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CvswQAAANsAAAAPAAAAAAAAAAAAAAAA&#10;AKECAABkcnMvZG93bnJldi54bWxQSwUGAAAAAAQABAD5AAAAjwMAAAAA&#10;" strokeweight="1.25pt"/>
              <v:shapetype id="_x0000_t202" coordsize="21600,21600" o:spt="202" path="m,l,21600r21600,l21600,xe">
                <v:stroke joinstyle="miter"/>
                <v:path gradientshapeok="t" o:connecttype="rect"/>
              </v:shapetype>
              <v:shape id="Text Box 568" o:spid="_x0000_s1055"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363532" w:rsidRPr="00985DDB" w:rsidRDefault="00363532" w:rsidP="00B74126">
                      <w:pPr>
                        <w:pStyle w:val="a4"/>
                        <w:rPr>
                          <w:lang w:val="en-US"/>
                        </w:rPr>
                      </w:pPr>
                      <w:r w:rsidRPr="00985DDB">
                        <w:t>Согласовано</w:t>
                      </w:r>
                    </w:p>
                  </w:txbxContent>
                </v:textbox>
              </v:shape>
              <v:shape id="Text Box 569" o:spid="_x0000_s1056"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363532" w:rsidRPr="00420B6F" w:rsidRDefault="00363532" w:rsidP="00420B6F">
                      <w:pPr>
                        <w:rPr>
                          <w:szCs w:val="22"/>
                        </w:rPr>
                      </w:pPr>
                    </w:p>
                  </w:txbxContent>
                </v:textbox>
              </v:shape>
              <v:shape id="Text Box 570" o:spid="_x0000_s1057"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363532" w:rsidRPr="00420B6F" w:rsidRDefault="00363532" w:rsidP="00420B6F"/>
                  </w:txbxContent>
                </v:textbox>
              </v:shape>
              <v:shape id="Text Box 571" o:spid="_x0000_s1058"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363532" w:rsidRPr="00420B6F" w:rsidRDefault="00363532" w:rsidP="00420B6F"/>
                  </w:txbxContent>
                </v:textbox>
              </v:shape>
              <v:shape id="Text Box 572" o:spid="_x0000_s1059"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363532" w:rsidRPr="00420B6F" w:rsidRDefault="00363532" w:rsidP="00420B6F">
                      <w:pPr>
                        <w:rPr>
                          <w:szCs w:val="22"/>
                        </w:rPr>
                      </w:pPr>
                    </w:p>
                  </w:txbxContent>
                </v:textbox>
              </v:shape>
              <v:shape id="Text Box 573" o:spid="_x0000_s1060"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363532" w:rsidRPr="00420B6F" w:rsidRDefault="00363532" w:rsidP="00420B6F"/>
                  </w:txbxContent>
                </v:textbox>
              </v:shape>
              <v:shape id="Text Box 574" o:spid="_x0000_s1061"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PfMMA&#10;AADcAAAADwAAAGRycy9kb3ducmV2LnhtbESP3YrCMBSE7wXfIRxh7zRVsbtbjSIFWa8Efx7g0Jxt&#10;is1JbbK2vv1GELwcZuYbZrXpbS3u1PrKsYLpJAFBXDhdcangct6Nv0D4gKyxdkwKHuRhsx4OVphp&#10;1/GR7qdQighhn6ECE0KTSekLQxb9xDXE0ft1rcUQZVtK3WIX4baWsyRJpcWK44LBhnJDxfX0ZxUc&#10;HtJ0c7u4FHmeHtL5bYfXn1qpj1G/XYII1Id3+NXeawWz709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PfMMAAADcAAAADwAAAAAAAAAAAAAAAACYAgAAZHJzL2Rv&#10;d25yZXYueG1sUEsFBgAAAAAEAAQA9QAAAIgDAAAAAA==&#10;" filled="f" stroked="f">
                <v:textbox style="layout-flow:vertical;mso-layout-flow-alt:bottom-to-top" inset="0,0,0,0">
                  <w:txbxContent>
                    <w:p w:rsidR="00363532" w:rsidRPr="00420B6F" w:rsidRDefault="00363532" w:rsidP="00420B6F"/>
                  </w:txbxContent>
                </v:textbox>
              </v:shape>
              <w10:wrap anchorx="page" anchory="page"/>
            </v:group>
          </w:pict>
        </mc:Fallback>
      </mc:AlternateContent>
    </w:r>
    <w:r w:rsidRPr="0072192B">
      <w:rPr>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3C6" w:rsidRDefault="00B343C6" w:rsidP="009E3464">
      <w:pPr>
        <w:spacing w:line="240" w:lineRule="auto"/>
      </w:pPr>
      <w:r>
        <w:separator/>
      </w:r>
    </w:p>
  </w:footnote>
  <w:footnote w:type="continuationSeparator" w:id="0">
    <w:p w:rsidR="00B343C6" w:rsidRDefault="00B343C6"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C6" w:rsidRDefault="00B343C6">
    <w:pPr>
      <w:pStyle w:val="a3"/>
    </w:pPr>
    <w:r>
      <w:rPr>
        <w:noProof/>
        <w:lang w:eastAsia="ru-RU"/>
      </w:rPr>
      <mc:AlternateContent>
        <mc:Choice Requires="wpg">
          <w:drawing>
            <wp:anchor distT="0" distB="0" distL="114300" distR="114300" simplePos="0" relativeHeight="251688448" behindDoc="0" locked="0" layoutInCell="1" allowOverlap="1" wp14:anchorId="0371CB11" wp14:editId="3F87F895">
              <wp:simplePos x="0" y="0"/>
              <wp:positionH relativeFrom="page">
                <wp:posOffset>7021195</wp:posOffset>
              </wp:positionH>
              <wp:positionV relativeFrom="page">
                <wp:posOffset>180340</wp:posOffset>
              </wp:positionV>
              <wp:extent cx="360045" cy="180340"/>
              <wp:effectExtent l="10795" t="8890" r="10160" b="1079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2"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C6" w:rsidRPr="007268FC" w:rsidRDefault="00B343C6" w:rsidP="00BF7C33">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976857">
                              <w:rPr>
                                <w:rFonts w:ascii="ISOCPEUR" w:hAnsi="ISOCPEUR" w:cs="Arial"/>
                                <w:i/>
                                <w:noProof/>
                                <w:sz w:val="22"/>
                                <w:szCs w:val="20"/>
                              </w:rPr>
                              <w:t>27</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7" style="position:absolute;margin-left:552.85pt;margin-top:14.2pt;width:28.35pt;height:14.2pt;z-index:251688448;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B343C6" w:rsidRPr="007268FC" w:rsidRDefault="00B343C6" w:rsidP="00BF7C33">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976857">
                        <w:rPr>
                          <w:rFonts w:ascii="ISOCPEUR" w:hAnsi="ISOCPEUR" w:cs="Arial"/>
                          <w:i/>
                          <w:noProof/>
                          <w:sz w:val="22"/>
                          <w:szCs w:val="20"/>
                        </w:rPr>
                        <w:t>27</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A7MEAAADaAAAADwAAAGRycy9kb3ducmV2LnhtbESP0YrCMBRE34X9h3AF3zRVoUjXKCIr&#10;LCyI1n7A3eZuWza5KU209e+NIPg4zMwZZr0drBE36nzjWMF8loAgLp1uuFJQXA7TFQgfkDUax6Tg&#10;Th62m4/RGjPtej7TLQ+ViBD2GSqoQ2gzKX1Zk0U/cy1x9P5cZzFE2VVSd9hHuDVykSSptNhwXKix&#10;pX1N5X9+tQr6U34Yjj9O28Lt08ak89/ll1FqMh52nyACDeEdfrW/tYIlPK/EG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QDswQAAANoAAAAPAAAAAAAAAAAAAAAA&#10;AKECAABkcnMvZG93bnJldi54bWxQSwUGAAAAAAQABAD5AAAAjwM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YmMEAAADaAAAADwAAAGRycy9kb3ducmV2LnhtbESP3YrCMBSE7xd8h3AE79bUH4pUo4go&#10;CMKyW32AY3Nsi8lJaaKtb78RFvZymJlvmNWmt0Y8qfW1YwWTcQKCuHC65lLB5Xz4XIDwAVmjcUwK&#10;XuRhsx58rDDTruMfeuahFBHCPkMFVQhNJqUvKrLox64hjt7NtRZDlG0pdYtdhFsjp0mSSos1x4UK&#10;G9pVVNzzh1XQfeeH/uvktL24XVqbdHKd7Y1So2G/XYII1If/8F/7qBXM4X0l3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JiYwQAAANoAAAAPAAAAAAAAAAAAAAAA&#10;AKECAABkcnMvZG93bnJldi54bWxQSwUGAAAAAAQABAD5AAAAjwMAAAAA&#10;" strokeweight="1.25pt"/>
              <w10:wrap anchorx="page" anchory="page"/>
            </v:group>
          </w:pict>
        </mc:Fallback>
      </mc:AlternateContent>
    </w:r>
    <w:r>
      <w:rPr>
        <w:noProof/>
        <w:lang w:eastAsia="ru-RU"/>
      </w:rPr>
      <mc:AlternateContent>
        <mc:Choice Requires="wps">
          <w:drawing>
            <wp:anchor distT="0" distB="0" distL="114300" distR="114300" simplePos="0" relativeHeight="251671040" behindDoc="1" locked="0" layoutInCell="1" allowOverlap="1" wp14:anchorId="5E5848D0" wp14:editId="7BEE47D9">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DD361F"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14:anchorId="7F474C6F" wp14:editId="6D4C4139">
              <wp:simplePos x="0" y="0"/>
              <wp:positionH relativeFrom="page">
                <wp:align>center</wp:align>
              </wp:positionH>
              <wp:positionV relativeFrom="page">
                <wp:align>center</wp:align>
              </wp:positionV>
              <wp:extent cx="7200265" cy="10332085"/>
              <wp:effectExtent l="0" t="0" r="19685" b="1206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43C6" w:rsidRDefault="00B343C6" w:rsidP="002045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31"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" filled="f" strokeweight=".5pt">
              <v:textbox>
                <w:txbxContent>
                  <w:p w:rsidR="00B343C6" w:rsidRDefault="00B343C6" w:rsidP="00204502">
                    <w:pPr>
                      <w:jc w:val="cente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392"/>
    </w:tblGrid>
    <w:tr w:rsidR="00B343C6" w:rsidRPr="00970BFD" w:rsidTr="00961ABF">
      <w:trPr>
        <w:cantSplit/>
        <w:trHeight w:hRule="exact" w:val="1418"/>
      </w:trPr>
      <w:tc>
        <w:tcPr>
          <w:tcW w:w="288" w:type="dxa"/>
          <w:textDirection w:val="btLr"/>
          <w:vAlign w:val="center"/>
        </w:tcPr>
        <w:p w:rsidR="00B343C6" w:rsidRPr="00747F5D" w:rsidRDefault="00B343C6" w:rsidP="00F135A4">
          <w:pPr>
            <w:pStyle w:val="a4"/>
            <w:jc w:val="center"/>
            <w:rPr>
              <w:rFonts w:ascii="ISOCPEUR" w:hAnsi="ISOCPEUR"/>
              <w:i/>
              <w:szCs w:val="20"/>
            </w:rPr>
          </w:pPr>
          <w:r w:rsidRPr="00747F5D">
            <w:rPr>
              <w:rFonts w:ascii="ISOCPEUR" w:hAnsi="ISOCPEUR"/>
              <w:i/>
              <w:szCs w:val="20"/>
            </w:rPr>
            <w:t>Взам. инв. №</w:t>
          </w:r>
        </w:p>
      </w:tc>
      <w:tc>
        <w:tcPr>
          <w:tcW w:w="392" w:type="dxa"/>
          <w:textDirection w:val="btLr"/>
          <w:vAlign w:val="center"/>
        </w:tcPr>
        <w:p w:rsidR="00B343C6" w:rsidRPr="00B64439" w:rsidRDefault="00B343C6" w:rsidP="00F135A4">
          <w:pPr>
            <w:pStyle w:val="a4"/>
            <w:jc w:val="center"/>
            <w:rPr>
              <w:szCs w:val="20"/>
            </w:rPr>
          </w:pPr>
        </w:p>
      </w:tc>
    </w:tr>
    <w:tr w:rsidR="00B343C6" w:rsidRPr="00970BFD" w:rsidTr="00961ABF">
      <w:trPr>
        <w:cantSplit/>
        <w:trHeight w:hRule="exact" w:val="1985"/>
      </w:trPr>
      <w:tc>
        <w:tcPr>
          <w:tcW w:w="288" w:type="dxa"/>
          <w:textDirection w:val="btLr"/>
          <w:vAlign w:val="center"/>
        </w:tcPr>
        <w:p w:rsidR="00B343C6" w:rsidRPr="00747F5D" w:rsidRDefault="00B343C6" w:rsidP="00F135A4">
          <w:pPr>
            <w:pStyle w:val="a4"/>
            <w:jc w:val="center"/>
            <w:rPr>
              <w:rFonts w:ascii="ISOCPEUR" w:hAnsi="ISOCPEUR"/>
              <w:i/>
              <w:szCs w:val="20"/>
            </w:rPr>
          </w:pPr>
          <w:r w:rsidRPr="00747F5D">
            <w:rPr>
              <w:rFonts w:ascii="ISOCPEUR" w:hAnsi="ISOCPEUR"/>
              <w:i/>
              <w:szCs w:val="20"/>
            </w:rPr>
            <w:t>Подп. и дата</w:t>
          </w:r>
        </w:p>
      </w:tc>
      <w:tc>
        <w:tcPr>
          <w:tcW w:w="392" w:type="dxa"/>
          <w:textDirection w:val="btLr"/>
          <w:vAlign w:val="center"/>
        </w:tcPr>
        <w:p w:rsidR="00B343C6" w:rsidRPr="00B64439" w:rsidRDefault="00B343C6" w:rsidP="00F135A4">
          <w:pPr>
            <w:pStyle w:val="a4"/>
            <w:jc w:val="center"/>
            <w:rPr>
              <w:szCs w:val="20"/>
            </w:rPr>
          </w:pPr>
        </w:p>
      </w:tc>
    </w:tr>
    <w:tr w:rsidR="00B343C6" w:rsidRPr="00B64439" w:rsidTr="00961ABF">
      <w:trPr>
        <w:cantSplit/>
        <w:trHeight w:hRule="exact" w:val="1418"/>
      </w:trPr>
      <w:tc>
        <w:tcPr>
          <w:tcW w:w="288" w:type="dxa"/>
          <w:textDirection w:val="btLr"/>
          <w:vAlign w:val="center"/>
        </w:tcPr>
        <w:p w:rsidR="00B343C6" w:rsidRPr="00747F5D" w:rsidRDefault="00B343C6" w:rsidP="00F135A4">
          <w:pPr>
            <w:pStyle w:val="a4"/>
            <w:jc w:val="center"/>
            <w:rPr>
              <w:rFonts w:ascii="ISOCPEUR" w:hAnsi="ISOCPEUR"/>
              <w:i/>
              <w:szCs w:val="20"/>
            </w:rPr>
          </w:pPr>
          <w:r w:rsidRPr="00747F5D">
            <w:rPr>
              <w:rFonts w:ascii="ISOCPEUR" w:hAnsi="ISOCPEUR"/>
              <w:i/>
              <w:szCs w:val="20"/>
            </w:rPr>
            <w:t>Инв. № подл.</w:t>
          </w:r>
        </w:p>
      </w:tc>
      <w:tc>
        <w:tcPr>
          <w:tcW w:w="392" w:type="dxa"/>
          <w:textDirection w:val="btLr"/>
          <w:vAlign w:val="center"/>
        </w:tcPr>
        <w:p w:rsidR="00B343C6" w:rsidRPr="00B64439" w:rsidRDefault="00B343C6" w:rsidP="00F135A4">
          <w:pPr>
            <w:pStyle w:val="a4"/>
            <w:jc w:val="center"/>
            <w:rPr>
              <w:b/>
              <w:szCs w:val="20"/>
            </w:rPr>
          </w:pPr>
        </w:p>
      </w:tc>
    </w:tr>
  </w:tbl>
  <w:p w:rsidR="00B343C6" w:rsidRPr="00A97534" w:rsidRDefault="00B343C6">
    <w:pPr>
      <w:pStyle w:val="a3"/>
      <w:rPr>
        <w:rFonts w:ascii="Arial" w:hAnsi="Arial" w:cs="Arial"/>
        <w:sz w:val="20"/>
        <w:szCs w:val="20"/>
        <w:lang w:eastAsia="ru-RU"/>
      </w:rPr>
    </w:pPr>
    <w:r>
      <w:rPr>
        <w:noProof/>
        <w:lang w:eastAsia="ru-RU"/>
      </w:rPr>
      <mc:AlternateContent>
        <mc:Choice Requires="wpg">
          <w:drawing>
            <wp:anchor distT="0" distB="0" distL="114300" distR="114300" simplePos="0" relativeHeight="251673088" behindDoc="1" locked="0" layoutInCell="1" allowOverlap="1" wp14:anchorId="09ED8C31" wp14:editId="7927F343">
              <wp:simplePos x="0" y="0"/>
              <wp:positionH relativeFrom="page">
                <wp:posOffset>180340</wp:posOffset>
              </wp:positionH>
              <wp:positionV relativeFrom="page">
                <wp:posOffset>180340</wp:posOffset>
              </wp:positionV>
              <wp:extent cx="7200265" cy="10332085"/>
              <wp:effectExtent l="0" t="0" r="635" b="0"/>
              <wp:wrapNone/>
              <wp:docPr id="267"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8"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439B74"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">
              <v:rect id="Rectangle 13" o:spid="_x0000_s1027" style="position:absolute;left:524;top:52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" filled="f" strokeweight=".5pt"/>
              <v:rect id="Rectangle 14" o:spid="_x0000_s1028" style="position:absolute;left:1658;top:807;width:9921;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" filled="f" strokeweight="1.2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90DA8A7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47C66"/>
    <w:multiLevelType w:val="hybridMultilevel"/>
    <w:tmpl w:val="E1E0D9A4"/>
    <w:lvl w:ilvl="0" w:tplc="4B28C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3C104C"/>
    <w:multiLevelType w:val="hybridMultilevel"/>
    <w:tmpl w:val="B0B0D0DE"/>
    <w:lvl w:ilvl="0" w:tplc="AE4C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3CAA7505"/>
    <w:multiLevelType w:val="hybridMultilevel"/>
    <w:tmpl w:val="FF30A090"/>
    <w:lvl w:ilvl="0" w:tplc="AE4C171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CE71A3D"/>
    <w:multiLevelType w:val="hybridMultilevel"/>
    <w:tmpl w:val="923ED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D620E30"/>
    <w:multiLevelType w:val="hybridMultilevel"/>
    <w:tmpl w:val="4FB8AC88"/>
    <w:lvl w:ilvl="0" w:tplc="57863B8A">
      <w:start w:val="9"/>
      <w:numFmt w:val="decimal"/>
      <w:lvlText w:val="%1."/>
      <w:lvlJc w:val="left"/>
      <w:pPr>
        <w:ind w:left="1080" w:hanging="360"/>
      </w:pPr>
      <w:rPr>
        <w:rFonts w:hint="default"/>
        <w:i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06F22D1"/>
    <w:multiLevelType w:val="hybridMultilevel"/>
    <w:tmpl w:val="EC2E3CB0"/>
    <w:lvl w:ilvl="0" w:tplc="B8ECD04E">
      <w:start w:val="5"/>
      <w:numFmt w:val="bullet"/>
      <w:lvlText w:val="-"/>
      <w:lvlJc w:val="left"/>
      <w:pPr>
        <w:ind w:left="1287" w:hanging="360"/>
      </w:pPr>
      <w:rPr>
        <w:rFonts w:ascii="Times New Roman" w:eastAsia="Mangal" w:hAnsi="Times New Roman" w:cs="Times New Roman" w:hint="default"/>
      </w:rPr>
    </w:lvl>
    <w:lvl w:ilvl="1" w:tplc="A5CE6970">
      <w:numFmt w:val="bullet"/>
      <w:lvlText w:val="•"/>
      <w:lvlJc w:val="left"/>
      <w:pPr>
        <w:ind w:left="2007" w:hanging="360"/>
      </w:pPr>
      <w:rPr>
        <w:rFonts w:ascii="Times New Roman" w:eastAsia="Mangal" w:hAnsi="Times New Roman" w:cs="Times New Roman"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8">
    <w:nsid w:val="42BB4D4B"/>
    <w:multiLevelType w:val="multilevel"/>
    <w:tmpl w:val="F5FC5BF0"/>
    <w:lvl w:ilvl="0">
      <w:start w:val="5"/>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nsid w:val="42FB554B"/>
    <w:multiLevelType w:val="hybridMultilevel"/>
    <w:tmpl w:val="E29632DE"/>
    <w:lvl w:ilvl="0" w:tplc="D7BA75A6">
      <w:start w:val="5"/>
      <w:numFmt w:val="bullet"/>
      <w:lvlText w:val="-"/>
      <w:lvlJc w:val="left"/>
      <w:pPr>
        <w:ind w:left="927" w:hanging="360"/>
      </w:pPr>
      <w:rPr>
        <w:rFonts w:ascii="Times New Roman" w:eastAsia="Mangal"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4FE716B3"/>
    <w:multiLevelType w:val="hybridMultilevel"/>
    <w:tmpl w:val="65AC0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5136F10"/>
    <w:multiLevelType w:val="hybridMultilevel"/>
    <w:tmpl w:val="CDB07BFA"/>
    <w:lvl w:ilvl="0" w:tplc="04190001">
      <w:start w:val="1"/>
      <w:numFmt w:val="bullet"/>
      <w:lvlText w:val=""/>
      <w:lvlJc w:val="left"/>
      <w:pPr>
        <w:ind w:left="1211" w:hanging="360"/>
      </w:pPr>
      <w:rPr>
        <w:rFonts w:ascii="Symbol" w:hAnsi="Symbol" w:hint="default"/>
      </w:rPr>
    </w:lvl>
    <w:lvl w:ilvl="1" w:tplc="A5CE6970">
      <w:numFmt w:val="bullet"/>
      <w:lvlText w:val="•"/>
      <w:lvlJc w:val="left"/>
      <w:pPr>
        <w:ind w:left="2007" w:hanging="360"/>
      </w:pPr>
      <w:rPr>
        <w:rFonts w:ascii="Times New Roman" w:eastAsia="Mangal" w:hAnsi="Times New Roman" w:cs="Times New Roman"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12">
    <w:nsid w:val="5A011AE3"/>
    <w:multiLevelType w:val="hybridMultilevel"/>
    <w:tmpl w:val="1CC8A4E2"/>
    <w:lvl w:ilvl="0" w:tplc="DFC0756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FAF7E9F"/>
    <w:multiLevelType w:val="hybridMultilevel"/>
    <w:tmpl w:val="C7D4C358"/>
    <w:lvl w:ilvl="0" w:tplc="AE4C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83A447B"/>
    <w:multiLevelType w:val="hybridMultilevel"/>
    <w:tmpl w:val="C2E8B26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68A00474"/>
    <w:multiLevelType w:val="hybridMultilevel"/>
    <w:tmpl w:val="05E4363C"/>
    <w:lvl w:ilvl="0" w:tplc="AE4C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27009F0"/>
    <w:multiLevelType w:val="hybridMultilevel"/>
    <w:tmpl w:val="00FE8EB8"/>
    <w:lvl w:ilvl="0" w:tplc="AE4C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0333EB"/>
    <w:multiLevelType w:val="hybridMultilevel"/>
    <w:tmpl w:val="3EEE8F8E"/>
    <w:lvl w:ilvl="0" w:tplc="C6B47436">
      <w:start w:val="6"/>
      <w:numFmt w:val="decimal"/>
      <w:lvlText w:val="%1."/>
      <w:lvlJc w:val="left"/>
      <w:pPr>
        <w:ind w:left="720" w:hanging="360"/>
      </w:pPr>
      <w:rPr>
        <w:rFonts w:eastAsia="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2"/>
  </w:num>
  <w:num w:numId="4">
    <w:abstractNumId w:val="9"/>
  </w:num>
  <w:num w:numId="5">
    <w:abstractNumId w:val="8"/>
  </w:num>
  <w:num w:numId="6">
    <w:abstractNumId w:val="11"/>
  </w:num>
  <w:num w:numId="7">
    <w:abstractNumId w:val="7"/>
  </w:num>
  <w:num w:numId="8">
    <w:abstractNumId w:val="17"/>
  </w:num>
  <w:num w:numId="9">
    <w:abstractNumId w:val="14"/>
  </w:num>
  <w:num w:numId="10">
    <w:abstractNumId w:val="6"/>
  </w:num>
  <w:num w:numId="11">
    <w:abstractNumId w:val="1"/>
  </w:num>
  <w:num w:numId="12">
    <w:abstractNumId w:val="15"/>
  </w:num>
  <w:num w:numId="13">
    <w:abstractNumId w:val="10"/>
  </w:num>
  <w:num w:numId="14">
    <w:abstractNumId w:val="16"/>
  </w:num>
  <w:num w:numId="15">
    <w:abstractNumId w:val="5"/>
  </w:num>
  <w:num w:numId="16">
    <w:abstractNumId w:val="4"/>
  </w:num>
  <w:num w:numId="17">
    <w:abstractNumId w:val="13"/>
  </w:num>
  <w:num w:numId="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DB5"/>
    <w:rsid w:val="000033E8"/>
    <w:rsid w:val="000037C3"/>
    <w:rsid w:val="00003E03"/>
    <w:rsid w:val="000040F9"/>
    <w:rsid w:val="000044E3"/>
    <w:rsid w:val="0000483F"/>
    <w:rsid w:val="000048FA"/>
    <w:rsid w:val="000061D5"/>
    <w:rsid w:val="00006DF8"/>
    <w:rsid w:val="00007B2B"/>
    <w:rsid w:val="00010049"/>
    <w:rsid w:val="00010677"/>
    <w:rsid w:val="00010814"/>
    <w:rsid w:val="00010898"/>
    <w:rsid w:val="0001145B"/>
    <w:rsid w:val="00011DC2"/>
    <w:rsid w:val="00011E9F"/>
    <w:rsid w:val="000124AF"/>
    <w:rsid w:val="00014342"/>
    <w:rsid w:val="00014675"/>
    <w:rsid w:val="00014B09"/>
    <w:rsid w:val="00015CBF"/>
    <w:rsid w:val="00016D30"/>
    <w:rsid w:val="00017C76"/>
    <w:rsid w:val="0002033E"/>
    <w:rsid w:val="00020446"/>
    <w:rsid w:val="00020466"/>
    <w:rsid w:val="000210D4"/>
    <w:rsid w:val="00021571"/>
    <w:rsid w:val="00021BF6"/>
    <w:rsid w:val="00022096"/>
    <w:rsid w:val="0002307E"/>
    <w:rsid w:val="00023BF3"/>
    <w:rsid w:val="0002447C"/>
    <w:rsid w:val="00024589"/>
    <w:rsid w:val="00024813"/>
    <w:rsid w:val="00024F4B"/>
    <w:rsid w:val="00025B29"/>
    <w:rsid w:val="00026923"/>
    <w:rsid w:val="00026F8D"/>
    <w:rsid w:val="0002741B"/>
    <w:rsid w:val="00031425"/>
    <w:rsid w:val="000319B5"/>
    <w:rsid w:val="00032CC9"/>
    <w:rsid w:val="000336E7"/>
    <w:rsid w:val="00033737"/>
    <w:rsid w:val="00033EA3"/>
    <w:rsid w:val="00035346"/>
    <w:rsid w:val="0003535E"/>
    <w:rsid w:val="000359D8"/>
    <w:rsid w:val="0003723E"/>
    <w:rsid w:val="0004030C"/>
    <w:rsid w:val="00040C22"/>
    <w:rsid w:val="0004118C"/>
    <w:rsid w:val="00042036"/>
    <w:rsid w:val="000422D0"/>
    <w:rsid w:val="00042926"/>
    <w:rsid w:val="00043DED"/>
    <w:rsid w:val="0004416C"/>
    <w:rsid w:val="000443F1"/>
    <w:rsid w:val="000445C5"/>
    <w:rsid w:val="00045BF3"/>
    <w:rsid w:val="00045C97"/>
    <w:rsid w:val="000461A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9B7"/>
    <w:rsid w:val="0005746A"/>
    <w:rsid w:val="000603BF"/>
    <w:rsid w:val="00060E62"/>
    <w:rsid w:val="000619F9"/>
    <w:rsid w:val="00061C14"/>
    <w:rsid w:val="00061C8D"/>
    <w:rsid w:val="00062593"/>
    <w:rsid w:val="0006283B"/>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4B0"/>
    <w:rsid w:val="0008293A"/>
    <w:rsid w:val="00082E19"/>
    <w:rsid w:val="000834F9"/>
    <w:rsid w:val="00084764"/>
    <w:rsid w:val="00084C75"/>
    <w:rsid w:val="000855D2"/>
    <w:rsid w:val="00085B85"/>
    <w:rsid w:val="0008665F"/>
    <w:rsid w:val="000868C3"/>
    <w:rsid w:val="0008696E"/>
    <w:rsid w:val="0008742B"/>
    <w:rsid w:val="000902B2"/>
    <w:rsid w:val="00090813"/>
    <w:rsid w:val="00090ABA"/>
    <w:rsid w:val="00090B9D"/>
    <w:rsid w:val="000919FE"/>
    <w:rsid w:val="00093977"/>
    <w:rsid w:val="000939F9"/>
    <w:rsid w:val="00093EEB"/>
    <w:rsid w:val="00094173"/>
    <w:rsid w:val="000943BC"/>
    <w:rsid w:val="00094809"/>
    <w:rsid w:val="00094872"/>
    <w:rsid w:val="00094EAB"/>
    <w:rsid w:val="00095202"/>
    <w:rsid w:val="00095393"/>
    <w:rsid w:val="00095B89"/>
    <w:rsid w:val="000961FA"/>
    <w:rsid w:val="0009638F"/>
    <w:rsid w:val="000A0B23"/>
    <w:rsid w:val="000A0ED5"/>
    <w:rsid w:val="000A1CB7"/>
    <w:rsid w:val="000A2410"/>
    <w:rsid w:val="000A2417"/>
    <w:rsid w:val="000A263B"/>
    <w:rsid w:val="000A2713"/>
    <w:rsid w:val="000A27FB"/>
    <w:rsid w:val="000A2924"/>
    <w:rsid w:val="000A2B88"/>
    <w:rsid w:val="000A4998"/>
    <w:rsid w:val="000A502D"/>
    <w:rsid w:val="000A5A2E"/>
    <w:rsid w:val="000A6FE4"/>
    <w:rsid w:val="000A780B"/>
    <w:rsid w:val="000A7D2E"/>
    <w:rsid w:val="000B07D2"/>
    <w:rsid w:val="000B0F96"/>
    <w:rsid w:val="000B124F"/>
    <w:rsid w:val="000B1FCF"/>
    <w:rsid w:val="000B20CB"/>
    <w:rsid w:val="000B2F8D"/>
    <w:rsid w:val="000B30A9"/>
    <w:rsid w:val="000B3551"/>
    <w:rsid w:val="000B39BB"/>
    <w:rsid w:val="000B3E51"/>
    <w:rsid w:val="000B3F24"/>
    <w:rsid w:val="000B453A"/>
    <w:rsid w:val="000B5A75"/>
    <w:rsid w:val="000B5C42"/>
    <w:rsid w:val="000B5C59"/>
    <w:rsid w:val="000B5CC8"/>
    <w:rsid w:val="000B60F3"/>
    <w:rsid w:val="000B6668"/>
    <w:rsid w:val="000B691D"/>
    <w:rsid w:val="000B76F8"/>
    <w:rsid w:val="000B7A4C"/>
    <w:rsid w:val="000C0851"/>
    <w:rsid w:val="000C0A5E"/>
    <w:rsid w:val="000C0E64"/>
    <w:rsid w:val="000C0F83"/>
    <w:rsid w:val="000C0FAD"/>
    <w:rsid w:val="000C156C"/>
    <w:rsid w:val="000C1ACA"/>
    <w:rsid w:val="000C1FBD"/>
    <w:rsid w:val="000C2A46"/>
    <w:rsid w:val="000C305B"/>
    <w:rsid w:val="000C3AD3"/>
    <w:rsid w:val="000C3F27"/>
    <w:rsid w:val="000C4E0E"/>
    <w:rsid w:val="000C5063"/>
    <w:rsid w:val="000C5A16"/>
    <w:rsid w:val="000C5A60"/>
    <w:rsid w:val="000C5AAD"/>
    <w:rsid w:val="000C62DB"/>
    <w:rsid w:val="000C6F03"/>
    <w:rsid w:val="000C712B"/>
    <w:rsid w:val="000D1786"/>
    <w:rsid w:val="000D1A6E"/>
    <w:rsid w:val="000D318B"/>
    <w:rsid w:val="000D46A6"/>
    <w:rsid w:val="000D536C"/>
    <w:rsid w:val="000D5D76"/>
    <w:rsid w:val="000D5E2D"/>
    <w:rsid w:val="000D62A7"/>
    <w:rsid w:val="000D6CA7"/>
    <w:rsid w:val="000D723D"/>
    <w:rsid w:val="000D7299"/>
    <w:rsid w:val="000D7821"/>
    <w:rsid w:val="000D78C7"/>
    <w:rsid w:val="000D7AA3"/>
    <w:rsid w:val="000E009B"/>
    <w:rsid w:val="000E03DD"/>
    <w:rsid w:val="000E0796"/>
    <w:rsid w:val="000E18CD"/>
    <w:rsid w:val="000E4ECE"/>
    <w:rsid w:val="000E5A36"/>
    <w:rsid w:val="000E5A4A"/>
    <w:rsid w:val="000E6025"/>
    <w:rsid w:val="000E667C"/>
    <w:rsid w:val="000E78A6"/>
    <w:rsid w:val="000E7B73"/>
    <w:rsid w:val="000F1257"/>
    <w:rsid w:val="000F1563"/>
    <w:rsid w:val="000F22AF"/>
    <w:rsid w:val="000F22E8"/>
    <w:rsid w:val="000F24D8"/>
    <w:rsid w:val="000F25F6"/>
    <w:rsid w:val="000F2984"/>
    <w:rsid w:val="000F3187"/>
    <w:rsid w:val="000F3FB3"/>
    <w:rsid w:val="000F45FD"/>
    <w:rsid w:val="000F5315"/>
    <w:rsid w:val="000F5D5A"/>
    <w:rsid w:val="000F6217"/>
    <w:rsid w:val="000F671E"/>
    <w:rsid w:val="000F69C6"/>
    <w:rsid w:val="000F6A4D"/>
    <w:rsid w:val="000F6B89"/>
    <w:rsid w:val="000F6D73"/>
    <w:rsid w:val="000F6E49"/>
    <w:rsid w:val="000F7623"/>
    <w:rsid w:val="00100B74"/>
    <w:rsid w:val="00101574"/>
    <w:rsid w:val="001016C1"/>
    <w:rsid w:val="00101F12"/>
    <w:rsid w:val="00102967"/>
    <w:rsid w:val="00102A22"/>
    <w:rsid w:val="00102D62"/>
    <w:rsid w:val="001043C0"/>
    <w:rsid w:val="0010557A"/>
    <w:rsid w:val="00105688"/>
    <w:rsid w:val="00107436"/>
    <w:rsid w:val="00107481"/>
    <w:rsid w:val="00107CAB"/>
    <w:rsid w:val="00110774"/>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DD"/>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7E0E"/>
    <w:rsid w:val="00130163"/>
    <w:rsid w:val="00130978"/>
    <w:rsid w:val="001311AE"/>
    <w:rsid w:val="00132660"/>
    <w:rsid w:val="00132B44"/>
    <w:rsid w:val="00132BAE"/>
    <w:rsid w:val="00132D64"/>
    <w:rsid w:val="0013400E"/>
    <w:rsid w:val="0014181E"/>
    <w:rsid w:val="0014397D"/>
    <w:rsid w:val="00143A09"/>
    <w:rsid w:val="001445BD"/>
    <w:rsid w:val="00144AD2"/>
    <w:rsid w:val="00145451"/>
    <w:rsid w:val="001454F7"/>
    <w:rsid w:val="001470EB"/>
    <w:rsid w:val="00150949"/>
    <w:rsid w:val="001517DB"/>
    <w:rsid w:val="00151DE3"/>
    <w:rsid w:val="00153341"/>
    <w:rsid w:val="00153406"/>
    <w:rsid w:val="0015459D"/>
    <w:rsid w:val="00155177"/>
    <w:rsid w:val="0015625B"/>
    <w:rsid w:val="00156BDF"/>
    <w:rsid w:val="00157F13"/>
    <w:rsid w:val="00161FC5"/>
    <w:rsid w:val="001621AB"/>
    <w:rsid w:val="001628EC"/>
    <w:rsid w:val="00162B5C"/>
    <w:rsid w:val="00163F86"/>
    <w:rsid w:val="001641EB"/>
    <w:rsid w:val="001651F9"/>
    <w:rsid w:val="001663A3"/>
    <w:rsid w:val="00166A59"/>
    <w:rsid w:val="00166C81"/>
    <w:rsid w:val="0016714A"/>
    <w:rsid w:val="00167377"/>
    <w:rsid w:val="00167C06"/>
    <w:rsid w:val="00167E36"/>
    <w:rsid w:val="001708BE"/>
    <w:rsid w:val="001713CA"/>
    <w:rsid w:val="00171466"/>
    <w:rsid w:val="0017181E"/>
    <w:rsid w:val="00171EC2"/>
    <w:rsid w:val="00171F6E"/>
    <w:rsid w:val="00172A49"/>
    <w:rsid w:val="00172CB4"/>
    <w:rsid w:val="00173319"/>
    <w:rsid w:val="00173C06"/>
    <w:rsid w:val="001742E5"/>
    <w:rsid w:val="0017433E"/>
    <w:rsid w:val="0017439B"/>
    <w:rsid w:val="001749BB"/>
    <w:rsid w:val="00174B0F"/>
    <w:rsid w:val="0017517F"/>
    <w:rsid w:val="00175389"/>
    <w:rsid w:val="0017677D"/>
    <w:rsid w:val="001772C8"/>
    <w:rsid w:val="00177314"/>
    <w:rsid w:val="00177896"/>
    <w:rsid w:val="00177A91"/>
    <w:rsid w:val="00180759"/>
    <w:rsid w:val="00181A03"/>
    <w:rsid w:val="00181F55"/>
    <w:rsid w:val="001829E6"/>
    <w:rsid w:val="00182D20"/>
    <w:rsid w:val="00182D75"/>
    <w:rsid w:val="0018337E"/>
    <w:rsid w:val="001834A7"/>
    <w:rsid w:val="001835CB"/>
    <w:rsid w:val="00183C26"/>
    <w:rsid w:val="001842A9"/>
    <w:rsid w:val="001842FA"/>
    <w:rsid w:val="001844D0"/>
    <w:rsid w:val="0018711E"/>
    <w:rsid w:val="001878CB"/>
    <w:rsid w:val="00187A58"/>
    <w:rsid w:val="00187CB7"/>
    <w:rsid w:val="00187EFC"/>
    <w:rsid w:val="001907A6"/>
    <w:rsid w:val="0019090D"/>
    <w:rsid w:val="00190D62"/>
    <w:rsid w:val="0019188F"/>
    <w:rsid w:val="00191A20"/>
    <w:rsid w:val="00192438"/>
    <w:rsid w:val="00192E1A"/>
    <w:rsid w:val="00192F00"/>
    <w:rsid w:val="00193265"/>
    <w:rsid w:val="00194B09"/>
    <w:rsid w:val="0019590C"/>
    <w:rsid w:val="00195C92"/>
    <w:rsid w:val="00196C5D"/>
    <w:rsid w:val="001977DA"/>
    <w:rsid w:val="001A036B"/>
    <w:rsid w:val="001A0863"/>
    <w:rsid w:val="001A0D57"/>
    <w:rsid w:val="001A0EDE"/>
    <w:rsid w:val="001A1804"/>
    <w:rsid w:val="001A1F2E"/>
    <w:rsid w:val="001A203A"/>
    <w:rsid w:val="001A21CC"/>
    <w:rsid w:val="001A2AA5"/>
    <w:rsid w:val="001A2E66"/>
    <w:rsid w:val="001A34D6"/>
    <w:rsid w:val="001A35A4"/>
    <w:rsid w:val="001A4871"/>
    <w:rsid w:val="001A4F87"/>
    <w:rsid w:val="001A50CD"/>
    <w:rsid w:val="001A514D"/>
    <w:rsid w:val="001A63ED"/>
    <w:rsid w:val="001A7645"/>
    <w:rsid w:val="001B0EB5"/>
    <w:rsid w:val="001B12F1"/>
    <w:rsid w:val="001B14DC"/>
    <w:rsid w:val="001B2EE7"/>
    <w:rsid w:val="001B339C"/>
    <w:rsid w:val="001B39E3"/>
    <w:rsid w:val="001B542A"/>
    <w:rsid w:val="001B581C"/>
    <w:rsid w:val="001B5D9F"/>
    <w:rsid w:val="001B5F71"/>
    <w:rsid w:val="001B6037"/>
    <w:rsid w:val="001B6112"/>
    <w:rsid w:val="001B61F5"/>
    <w:rsid w:val="001B6548"/>
    <w:rsid w:val="001B767A"/>
    <w:rsid w:val="001C0644"/>
    <w:rsid w:val="001C109E"/>
    <w:rsid w:val="001C25DF"/>
    <w:rsid w:val="001C3365"/>
    <w:rsid w:val="001C40A1"/>
    <w:rsid w:val="001C4388"/>
    <w:rsid w:val="001C4934"/>
    <w:rsid w:val="001C4A36"/>
    <w:rsid w:val="001C4F40"/>
    <w:rsid w:val="001C5243"/>
    <w:rsid w:val="001C60BE"/>
    <w:rsid w:val="001C62A1"/>
    <w:rsid w:val="001C6AB0"/>
    <w:rsid w:val="001C6E9B"/>
    <w:rsid w:val="001C7760"/>
    <w:rsid w:val="001D0A06"/>
    <w:rsid w:val="001D0F4B"/>
    <w:rsid w:val="001D120F"/>
    <w:rsid w:val="001D1374"/>
    <w:rsid w:val="001D1979"/>
    <w:rsid w:val="001D2137"/>
    <w:rsid w:val="001D25F2"/>
    <w:rsid w:val="001D3390"/>
    <w:rsid w:val="001D3C1A"/>
    <w:rsid w:val="001D49CE"/>
    <w:rsid w:val="001D54A8"/>
    <w:rsid w:val="001D62A3"/>
    <w:rsid w:val="001D6652"/>
    <w:rsid w:val="001D7C3C"/>
    <w:rsid w:val="001D7CA7"/>
    <w:rsid w:val="001E0A25"/>
    <w:rsid w:val="001E0A9C"/>
    <w:rsid w:val="001E23D2"/>
    <w:rsid w:val="001E2719"/>
    <w:rsid w:val="001E2FAA"/>
    <w:rsid w:val="001E3135"/>
    <w:rsid w:val="001E3A90"/>
    <w:rsid w:val="001E50CB"/>
    <w:rsid w:val="001E5930"/>
    <w:rsid w:val="001E612A"/>
    <w:rsid w:val="001E66BC"/>
    <w:rsid w:val="001E6A3B"/>
    <w:rsid w:val="001E6C30"/>
    <w:rsid w:val="001E7C63"/>
    <w:rsid w:val="001F0213"/>
    <w:rsid w:val="001F02BD"/>
    <w:rsid w:val="001F0EFC"/>
    <w:rsid w:val="001F133D"/>
    <w:rsid w:val="001F19B5"/>
    <w:rsid w:val="001F1B63"/>
    <w:rsid w:val="001F2313"/>
    <w:rsid w:val="001F243B"/>
    <w:rsid w:val="001F2871"/>
    <w:rsid w:val="001F2B99"/>
    <w:rsid w:val="001F4364"/>
    <w:rsid w:val="001F46AB"/>
    <w:rsid w:val="001F47EE"/>
    <w:rsid w:val="001F4A24"/>
    <w:rsid w:val="001F5F7D"/>
    <w:rsid w:val="001F71E1"/>
    <w:rsid w:val="001F7702"/>
    <w:rsid w:val="001F7E92"/>
    <w:rsid w:val="0020076D"/>
    <w:rsid w:val="00200928"/>
    <w:rsid w:val="00201380"/>
    <w:rsid w:val="002014E3"/>
    <w:rsid w:val="0020191C"/>
    <w:rsid w:val="00202B0B"/>
    <w:rsid w:val="002035FF"/>
    <w:rsid w:val="0020388E"/>
    <w:rsid w:val="0020397B"/>
    <w:rsid w:val="00203E53"/>
    <w:rsid w:val="00204502"/>
    <w:rsid w:val="00204530"/>
    <w:rsid w:val="002046AB"/>
    <w:rsid w:val="002047B9"/>
    <w:rsid w:val="0020501B"/>
    <w:rsid w:val="0020518B"/>
    <w:rsid w:val="00205F6C"/>
    <w:rsid w:val="002077B0"/>
    <w:rsid w:val="00207BB5"/>
    <w:rsid w:val="00207EC5"/>
    <w:rsid w:val="00210483"/>
    <w:rsid w:val="0021072C"/>
    <w:rsid w:val="00212293"/>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316"/>
    <w:rsid w:val="00223F22"/>
    <w:rsid w:val="0022446D"/>
    <w:rsid w:val="00224F95"/>
    <w:rsid w:val="00225E4B"/>
    <w:rsid w:val="00226F22"/>
    <w:rsid w:val="00231524"/>
    <w:rsid w:val="00231790"/>
    <w:rsid w:val="00231A7B"/>
    <w:rsid w:val="002321EA"/>
    <w:rsid w:val="00233C12"/>
    <w:rsid w:val="00236C48"/>
    <w:rsid w:val="002372E2"/>
    <w:rsid w:val="00237800"/>
    <w:rsid w:val="00240C2A"/>
    <w:rsid w:val="00242776"/>
    <w:rsid w:val="00243BA2"/>
    <w:rsid w:val="00244CFB"/>
    <w:rsid w:val="002459E5"/>
    <w:rsid w:val="00246346"/>
    <w:rsid w:val="00246403"/>
    <w:rsid w:val="00247897"/>
    <w:rsid w:val="00247F28"/>
    <w:rsid w:val="002516A7"/>
    <w:rsid w:val="00251937"/>
    <w:rsid w:val="00251C9D"/>
    <w:rsid w:val="00251D9E"/>
    <w:rsid w:val="00251DAB"/>
    <w:rsid w:val="00252112"/>
    <w:rsid w:val="00252B72"/>
    <w:rsid w:val="00253E6D"/>
    <w:rsid w:val="00253ED7"/>
    <w:rsid w:val="00253FF2"/>
    <w:rsid w:val="00254B6E"/>
    <w:rsid w:val="0025542B"/>
    <w:rsid w:val="00255823"/>
    <w:rsid w:val="00255C60"/>
    <w:rsid w:val="00256AC8"/>
    <w:rsid w:val="00257B7E"/>
    <w:rsid w:val="00261625"/>
    <w:rsid w:val="00261D44"/>
    <w:rsid w:val="002628ED"/>
    <w:rsid w:val="00263443"/>
    <w:rsid w:val="00263D61"/>
    <w:rsid w:val="002641D5"/>
    <w:rsid w:val="002643C8"/>
    <w:rsid w:val="002654AC"/>
    <w:rsid w:val="0027040A"/>
    <w:rsid w:val="00271F63"/>
    <w:rsid w:val="00272BAE"/>
    <w:rsid w:val="0027329F"/>
    <w:rsid w:val="00273CA1"/>
    <w:rsid w:val="00273E65"/>
    <w:rsid w:val="002747CD"/>
    <w:rsid w:val="00274882"/>
    <w:rsid w:val="00275190"/>
    <w:rsid w:val="0027554F"/>
    <w:rsid w:val="00275817"/>
    <w:rsid w:val="00276604"/>
    <w:rsid w:val="00276EE2"/>
    <w:rsid w:val="00277183"/>
    <w:rsid w:val="00277557"/>
    <w:rsid w:val="0028031E"/>
    <w:rsid w:val="0028049F"/>
    <w:rsid w:val="00280E2F"/>
    <w:rsid w:val="00281837"/>
    <w:rsid w:val="00283047"/>
    <w:rsid w:val="0028342C"/>
    <w:rsid w:val="00283553"/>
    <w:rsid w:val="002839F7"/>
    <w:rsid w:val="00284735"/>
    <w:rsid w:val="00286A84"/>
    <w:rsid w:val="002913D0"/>
    <w:rsid w:val="00291414"/>
    <w:rsid w:val="002915C7"/>
    <w:rsid w:val="00291669"/>
    <w:rsid w:val="00291745"/>
    <w:rsid w:val="0029261F"/>
    <w:rsid w:val="0029286F"/>
    <w:rsid w:val="002928B9"/>
    <w:rsid w:val="00292D74"/>
    <w:rsid w:val="00293426"/>
    <w:rsid w:val="00293647"/>
    <w:rsid w:val="0029455A"/>
    <w:rsid w:val="0029485D"/>
    <w:rsid w:val="002949CC"/>
    <w:rsid w:val="00295B46"/>
    <w:rsid w:val="0029664E"/>
    <w:rsid w:val="002968C2"/>
    <w:rsid w:val="00296A49"/>
    <w:rsid w:val="00296A8D"/>
    <w:rsid w:val="00296C9A"/>
    <w:rsid w:val="0029746A"/>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56"/>
    <w:rsid w:val="002B02AA"/>
    <w:rsid w:val="002B02B6"/>
    <w:rsid w:val="002B0512"/>
    <w:rsid w:val="002B0543"/>
    <w:rsid w:val="002B05AA"/>
    <w:rsid w:val="002B05D6"/>
    <w:rsid w:val="002B133C"/>
    <w:rsid w:val="002B1632"/>
    <w:rsid w:val="002B16BC"/>
    <w:rsid w:val="002B1C84"/>
    <w:rsid w:val="002B20E7"/>
    <w:rsid w:val="002B268E"/>
    <w:rsid w:val="002B2B82"/>
    <w:rsid w:val="002B31C3"/>
    <w:rsid w:val="002B33D1"/>
    <w:rsid w:val="002B40D6"/>
    <w:rsid w:val="002B631B"/>
    <w:rsid w:val="002B6DC0"/>
    <w:rsid w:val="002B7226"/>
    <w:rsid w:val="002B781D"/>
    <w:rsid w:val="002C1BC2"/>
    <w:rsid w:val="002C1EB5"/>
    <w:rsid w:val="002C1F92"/>
    <w:rsid w:val="002C43C7"/>
    <w:rsid w:val="002C45BD"/>
    <w:rsid w:val="002C57F6"/>
    <w:rsid w:val="002C66CC"/>
    <w:rsid w:val="002C73F5"/>
    <w:rsid w:val="002C7848"/>
    <w:rsid w:val="002D149A"/>
    <w:rsid w:val="002D18A4"/>
    <w:rsid w:val="002D1CC1"/>
    <w:rsid w:val="002D334A"/>
    <w:rsid w:val="002D404E"/>
    <w:rsid w:val="002D42A3"/>
    <w:rsid w:val="002D4DDC"/>
    <w:rsid w:val="002D5B55"/>
    <w:rsid w:val="002D6616"/>
    <w:rsid w:val="002D7D24"/>
    <w:rsid w:val="002E0140"/>
    <w:rsid w:val="002E0DE6"/>
    <w:rsid w:val="002E0F53"/>
    <w:rsid w:val="002E1C9E"/>
    <w:rsid w:val="002E2ABE"/>
    <w:rsid w:val="002E46A1"/>
    <w:rsid w:val="002E55CA"/>
    <w:rsid w:val="002E5E42"/>
    <w:rsid w:val="002E6B77"/>
    <w:rsid w:val="002E6EB0"/>
    <w:rsid w:val="002E7286"/>
    <w:rsid w:val="002E73FF"/>
    <w:rsid w:val="002E761B"/>
    <w:rsid w:val="002F1BB0"/>
    <w:rsid w:val="002F2284"/>
    <w:rsid w:val="002F22FD"/>
    <w:rsid w:val="002F24E5"/>
    <w:rsid w:val="002F2B1C"/>
    <w:rsid w:val="002F3D88"/>
    <w:rsid w:val="002F3F96"/>
    <w:rsid w:val="002F41FA"/>
    <w:rsid w:val="002F4D2E"/>
    <w:rsid w:val="002F54B0"/>
    <w:rsid w:val="002F5591"/>
    <w:rsid w:val="002F626A"/>
    <w:rsid w:val="002F6390"/>
    <w:rsid w:val="002F6966"/>
    <w:rsid w:val="002F699F"/>
    <w:rsid w:val="002F7141"/>
    <w:rsid w:val="002F77AF"/>
    <w:rsid w:val="00301B05"/>
    <w:rsid w:val="00301EC9"/>
    <w:rsid w:val="003022AE"/>
    <w:rsid w:val="0030231A"/>
    <w:rsid w:val="003024C9"/>
    <w:rsid w:val="00302931"/>
    <w:rsid w:val="00302A63"/>
    <w:rsid w:val="0030383F"/>
    <w:rsid w:val="00303E2F"/>
    <w:rsid w:val="00303F7E"/>
    <w:rsid w:val="00305A4C"/>
    <w:rsid w:val="00305CF2"/>
    <w:rsid w:val="00305F0E"/>
    <w:rsid w:val="003074D8"/>
    <w:rsid w:val="00310ECE"/>
    <w:rsid w:val="0031106B"/>
    <w:rsid w:val="003116AE"/>
    <w:rsid w:val="00311A05"/>
    <w:rsid w:val="0031268D"/>
    <w:rsid w:val="00312CE1"/>
    <w:rsid w:val="00313044"/>
    <w:rsid w:val="00313A53"/>
    <w:rsid w:val="0031632F"/>
    <w:rsid w:val="003202E1"/>
    <w:rsid w:val="00320652"/>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DEA"/>
    <w:rsid w:val="00334E8F"/>
    <w:rsid w:val="00334FD5"/>
    <w:rsid w:val="003351C3"/>
    <w:rsid w:val="003353A4"/>
    <w:rsid w:val="00336357"/>
    <w:rsid w:val="00337200"/>
    <w:rsid w:val="00337484"/>
    <w:rsid w:val="0034055C"/>
    <w:rsid w:val="00340C75"/>
    <w:rsid w:val="00340D8D"/>
    <w:rsid w:val="00341505"/>
    <w:rsid w:val="003417AC"/>
    <w:rsid w:val="00342490"/>
    <w:rsid w:val="003427D9"/>
    <w:rsid w:val="00342B24"/>
    <w:rsid w:val="00342D7C"/>
    <w:rsid w:val="00342EEE"/>
    <w:rsid w:val="0034486C"/>
    <w:rsid w:val="003462E2"/>
    <w:rsid w:val="00346408"/>
    <w:rsid w:val="00346F9F"/>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C41"/>
    <w:rsid w:val="00355C93"/>
    <w:rsid w:val="00356AE9"/>
    <w:rsid w:val="0035759A"/>
    <w:rsid w:val="00357EA8"/>
    <w:rsid w:val="003604BE"/>
    <w:rsid w:val="00360F1C"/>
    <w:rsid w:val="003612E7"/>
    <w:rsid w:val="003616C4"/>
    <w:rsid w:val="00361837"/>
    <w:rsid w:val="00361B2A"/>
    <w:rsid w:val="003626ED"/>
    <w:rsid w:val="003630AF"/>
    <w:rsid w:val="00363532"/>
    <w:rsid w:val="003641CC"/>
    <w:rsid w:val="00364D54"/>
    <w:rsid w:val="0036545D"/>
    <w:rsid w:val="00366965"/>
    <w:rsid w:val="00366D58"/>
    <w:rsid w:val="00367ACA"/>
    <w:rsid w:val="00367C56"/>
    <w:rsid w:val="00367D77"/>
    <w:rsid w:val="00367F09"/>
    <w:rsid w:val="003725F7"/>
    <w:rsid w:val="003729A6"/>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2C"/>
    <w:rsid w:val="00380249"/>
    <w:rsid w:val="0038035A"/>
    <w:rsid w:val="0038068B"/>
    <w:rsid w:val="003809CE"/>
    <w:rsid w:val="003825A0"/>
    <w:rsid w:val="003826D7"/>
    <w:rsid w:val="00382FC4"/>
    <w:rsid w:val="0038308B"/>
    <w:rsid w:val="003830B5"/>
    <w:rsid w:val="00384DC7"/>
    <w:rsid w:val="003858AE"/>
    <w:rsid w:val="0038602A"/>
    <w:rsid w:val="00386081"/>
    <w:rsid w:val="00386CC1"/>
    <w:rsid w:val="00386E2E"/>
    <w:rsid w:val="00387223"/>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AE4"/>
    <w:rsid w:val="003A238C"/>
    <w:rsid w:val="003A2F0A"/>
    <w:rsid w:val="003A3EFC"/>
    <w:rsid w:val="003A4926"/>
    <w:rsid w:val="003A7381"/>
    <w:rsid w:val="003A746A"/>
    <w:rsid w:val="003B03B7"/>
    <w:rsid w:val="003B0852"/>
    <w:rsid w:val="003B2A0E"/>
    <w:rsid w:val="003B2B1A"/>
    <w:rsid w:val="003B2CC1"/>
    <w:rsid w:val="003B4BE5"/>
    <w:rsid w:val="003B5110"/>
    <w:rsid w:val="003B6429"/>
    <w:rsid w:val="003B6A19"/>
    <w:rsid w:val="003B76A9"/>
    <w:rsid w:val="003C0A74"/>
    <w:rsid w:val="003C0BBF"/>
    <w:rsid w:val="003C1C8B"/>
    <w:rsid w:val="003C1DCF"/>
    <w:rsid w:val="003C2C3D"/>
    <w:rsid w:val="003C2F0B"/>
    <w:rsid w:val="003C3356"/>
    <w:rsid w:val="003C3BD2"/>
    <w:rsid w:val="003C5B74"/>
    <w:rsid w:val="003C7917"/>
    <w:rsid w:val="003D01B0"/>
    <w:rsid w:val="003D1990"/>
    <w:rsid w:val="003D1E24"/>
    <w:rsid w:val="003D3F0C"/>
    <w:rsid w:val="003D41F2"/>
    <w:rsid w:val="003D5EE4"/>
    <w:rsid w:val="003D5F6A"/>
    <w:rsid w:val="003D6062"/>
    <w:rsid w:val="003D7111"/>
    <w:rsid w:val="003D71EC"/>
    <w:rsid w:val="003E062A"/>
    <w:rsid w:val="003E0E07"/>
    <w:rsid w:val="003E0E1A"/>
    <w:rsid w:val="003E14CB"/>
    <w:rsid w:val="003E1F70"/>
    <w:rsid w:val="003E2171"/>
    <w:rsid w:val="003E389C"/>
    <w:rsid w:val="003E3A06"/>
    <w:rsid w:val="003E655B"/>
    <w:rsid w:val="003E792A"/>
    <w:rsid w:val="003F0132"/>
    <w:rsid w:val="003F07CA"/>
    <w:rsid w:val="003F224B"/>
    <w:rsid w:val="003F3C40"/>
    <w:rsid w:val="003F4A40"/>
    <w:rsid w:val="003F4E54"/>
    <w:rsid w:val="003F5B35"/>
    <w:rsid w:val="003F6139"/>
    <w:rsid w:val="003F65CB"/>
    <w:rsid w:val="003F6EE5"/>
    <w:rsid w:val="003F75A7"/>
    <w:rsid w:val="003F75C0"/>
    <w:rsid w:val="003F76F4"/>
    <w:rsid w:val="003F7B8B"/>
    <w:rsid w:val="004002A5"/>
    <w:rsid w:val="00400FF8"/>
    <w:rsid w:val="00401DDE"/>
    <w:rsid w:val="00402C5A"/>
    <w:rsid w:val="00403859"/>
    <w:rsid w:val="00404217"/>
    <w:rsid w:val="0040482F"/>
    <w:rsid w:val="00404F72"/>
    <w:rsid w:val="00405F66"/>
    <w:rsid w:val="0040706F"/>
    <w:rsid w:val="004070F5"/>
    <w:rsid w:val="00407FC7"/>
    <w:rsid w:val="00410340"/>
    <w:rsid w:val="00410A38"/>
    <w:rsid w:val="00410A8E"/>
    <w:rsid w:val="00411A7B"/>
    <w:rsid w:val="00412874"/>
    <w:rsid w:val="00412FBA"/>
    <w:rsid w:val="00413650"/>
    <w:rsid w:val="00414846"/>
    <w:rsid w:val="00414E1E"/>
    <w:rsid w:val="0041679A"/>
    <w:rsid w:val="00416D64"/>
    <w:rsid w:val="00417A24"/>
    <w:rsid w:val="00420B6F"/>
    <w:rsid w:val="00422397"/>
    <w:rsid w:val="00422E10"/>
    <w:rsid w:val="004235F1"/>
    <w:rsid w:val="00423D0A"/>
    <w:rsid w:val="004244C8"/>
    <w:rsid w:val="00424D03"/>
    <w:rsid w:val="00425612"/>
    <w:rsid w:val="00425724"/>
    <w:rsid w:val="00426EB1"/>
    <w:rsid w:val="004274F1"/>
    <w:rsid w:val="004302C9"/>
    <w:rsid w:val="0043057F"/>
    <w:rsid w:val="004307F0"/>
    <w:rsid w:val="00430EB4"/>
    <w:rsid w:val="0043315A"/>
    <w:rsid w:val="0043360B"/>
    <w:rsid w:val="00433810"/>
    <w:rsid w:val="0043382F"/>
    <w:rsid w:val="00433FAA"/>
    <w:rsid w:val="004340A4"/>
    <w:rsid w:val="00434CE2"/>
    <w:rsid w:val="00435362"/>
    <w:rsid w:val="00435FE7"/>
    <w:rsid w:val="00436A42"/>
    <w:rsid w:val="00436E70"/>
    <w:rsid w:val="00436F7A"/>
    <w:rsid w:val="004376FD"/>
    <w:rsid w:val="00440142"/>
    <w:rsid w:val="004406DA"/>
    <w:rsid w:val="004411B0"/>
    <w:rsid w:val="00441366"/>
    <w:rsid w:val="004418C6"/>
    <w:rsid w:val="004436A9"/>
    <w:rsid w:val="00443787"/>
    <w:rsid w:val="00443A8C"/>
    <w:rsid w:val="004447E3"/>
    <w:rsid w:val="00444B03"/>
    <w:rsid w:val="00447164"/>
    <w:rsid w:val="00447240"/>
    <w:rsid w:val="00450B3A"/>
    <w:rsid w:val="004518E7"/>
    <w:rsid w:val="00451908"/>
    <w:rsid w:val="00451E79"/>
    <w:rsid w:val="0045251E"/>
    <w:rsid w:val="00452545"/>
    <w:rsid w:val="004532AE"/>
    <w:rsid w:val="00455502"/>
    <w:rsid w:val="004560D4"/>
    <w:rsid w:val="00456456"/>
    <w:rsid w:val="00460593"/>
    <w:rsid w:val="004606B4"/>
    <w:rsid w:val="004608CB"/>
    <w:rsid w:val="0046099C"/>
    <w:rsid w:val="00460AA4"/>
    <w:rsid w:val="00460E1D"/>
    <w:rsid w:val="00460F64"/>
    <w:rsid w:val="0046115A"/>
    <w:rsid w:val="00461DD0"/>
    <w:rsid w:val="00461F3E"/>
    <w:rsid w:val="00462868"/>
    <w:rsid w:val="00462B7E"/>
    <w:rsid w:val="00462F46"/>
    <w:rsid w:val="0046338D"/>
    <w:rsid w:val="0046355A"/>
    <w:rsid w:val="00463FE9"/>
    <w:rsid w:val="00464693"/>
    <w:rsid w:val="00465548"/>
    <w:rsid w:val="00465818"/>
    <w:rsid w:val="00465ABB"/>
    <w:rsid w:val="00466760"/>
    <w:rsid w:val="00466D6E"/>
    <w:rsid w:val="0046704E"/>
    <w:rsid w:val="0046771B"/>
    <w:rsid w:val="00470271"/>
    <w:rsid w:val="004705B1"/>
    <w:rsid w:val="004714C1"/>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919"/>
    <w:rsid w:val="00477CB2"/>
    <w:rsid w:val="00480201"/>
    <w:rsid w:val="004802FE"/>
    <w:rsid w:val="00480A0B"/>
    <w:rsid w:val="004812F5"/>
    <w:rsid w:val="0048197A"/>
    <w:rsid w:val="00482131"/>
    <w:rsid w:val="004827E2"/>
    <w:rsid w:val="00483B1E"/>
    <w:rsid w:val="004842D2"/>
    <w:rsid w:val="004846B3"/>
    <w:rsid w:val="00484981"/>
    <w:rsid w:val="00485514"/>
    <w:rsid w:val="004866A9"/>
    <w:rsid w:val="004874CD"/>
    <w:rsid w:val="00490A91"/>
    <w:rsid w:val="004920F7"/>
    <w:rsid w:val="004921BF"/>
    <w:rsid w:val="00492642"/>
    <w:rsid w:val="00492729"/>
    <w:rsid w:val="004932BA"/>
    <w:rsid w:val="004932CC"/>
    <w:rsid w:val="00493304"/>
    <w:rsid w:val="00493F53"/>
    <w:rsid w:val="0049468E"/>
    <w:rsid w:val="00494BEA"/>
    <w:rsid w:val="00494DD2"/>
    <w:rsid w:val="00494DDE"/>
    <w:rsid w:val="004965E4"/>
    <w:rsid w:val="00496BA0"/>
    <w:rsid w:val="00496FDC"/>
    <w:rsid w:val="0049716C"/>
    <w:rsid w:val="00497598"/>
    <w:rsid w:val="00497705"/>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B20AA"/>
    <w:rsid w:val="004B211F"/>
    <w:rsid w:val="004B255C"/>
    <w:rsid w:val="004B2D45"/>
    <w:rsid w:val="004B31D6"/>
    <w:rsid w:val="004B3616"/>
    <w:rsid w:val="004B3DEA"/>
    <w:rsid w:val="004B4E1E"/>
    <w:rsid w:val="004B4F19"/>
    <w:rsid w:val="004B6952"/>
    <w:rsid w:val="004B6BE7"/>
    <w:rsid w:val="004B7776"/>
    <w:rsid w:val="004C030E"/>
    <w:rsid w:val="004C0A88"/>
    <w:rsid w:val="004C1C07"/>
    <w:rsid w:val="004C2646"/>
    <w:rsid w:val="004C4AAF"/>
    <w:rsid w:val="004C4DAE"/>
    <w:rsid w:val="004C5ED9"/>
    <w:rsid w:val="004C6D4F"/>
    <w:rsid w:val="004C73CB"/>
    <w:rsid w:val="004C7FDB"/>
    <w:rsid w:val="004D064B"/>
    <w:rsid w:val="004D0D6B"/>
    <w:rsid w:val="004D119A"/>
    <w:rsid w:val="004D2020"/>
    <w:rsid w:val="004D213C"/>
    <w:rsid w:val="004D26AB"/>
    <w:rsid w:val="004D2A9C"/>
    <w:rsid w:val="004D348A"/>
    <w:rsid w:val="004D3802"/>
    <w:rsid w:val="004D388D"/>
    <w:rsid w:val="004D390A"/>
    <w:rsid w:val="004D3E2E"/>
    <w:rsid w:val="004D42B9"/>
    <w:rsid w:val="004D4497"/>
    <w:rsid w:val="004D47A3"/>
    <w:rsid w:val="004D4C5F"/>
    <w:rsid w:val="004D5105"/>
    <w:rsid w:val="004D63AC"/>
    <w:rsid w:val="004D6E9C"/>
    <w:rsid w:val="004D73AE"/>
    <w:rsid w:val="004D7693"/>
    <w:rsid w:val="004E15B0"/>
    <w:rsid w:val="004E16F2"/>
    <w:rsid w:val="004E17A5"/>
    <w:rsid w:val="004E1932"/>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F1B82"/>
    <w:rsid w:val="004F37C0"/>
    <w:rsid w:val="004F4188"/>
    <w:rsid w:val="004F4C8B"/>
    <w:rsid w:val="004F5B12"/>
    <w:rsid w:val="004F5F21"/>
    <w:rsid w:val="004F638D"/>
    <w:rsid w:val="004F7BDB"/>
    <w:rsid w:val="0050089E"/>
    <w:rsid w:val="00501796"/>
    <w:rsid w:val="00502018"/>
    <w:rsid w:val="00503E80"/>
    <w:rsid w:val="0050485E"/>
    <w:rsid w:val="00504FAC"/>
    <w:rsid w:val="005051ED"/>
    <w:rsid w:val="0050575D"/>
    <w:rsid w:val="0050579A"/>
    <w:rsid w:val="00506324"/>
    <w:rsid w:val="00506885"/>
    <w:rsid w:val="0050688E"/>
    <w:rsid w:val="00506DB9"/>
    <w:rsid w:val="00507390"/>
    <w:rsid w:val="00510138"/>
    <w:rsid w:val="005108D0"/>
    <w:rsid w:val="0051206F"/>
    <w:rsid w:val="0051261D"/>
    <w:rsid w:val="00512CD6"/>
    <w:rsid w:val="0051391C"/>
    <w:rsid w:val="00513A23"/>
    <w:rsid w:val="00513CEA"/>
    <w:rsid w:val="0051429F"/>
    <w:rsid w:val="005148F1"/>
    <w:rsid w:val="00515CFB"/>
    <w:rsid w:val="005162F5"/>
    <w:rsid w:val="00517145"/>
    <w:rsid w:val="005171D4"/>
    <w:rsid w:val="005172D7"/>
    <w:rsid w:val="00517408"/>
    <w:rsid w:val="00517F32"/>
    <w:rsid w:val="005200F5"/>
    <w:rsid w:val="0052024F"/>
    <w:rsid w:val="00520671"/>
    <w:rsid w:val="0052167C"/>
    <w:rsid w:val="0052206E"/>
    <w:rsid w:val="00522B95"/>
    <w:rsid w:val="005240D1"/>
    <w:rsid w:val="0052464E"/>
    <w:rsid w:val="005246DC"/>
    <w:rsid w:val="00524981"/>
    <w:rsid w:val="00524A16"/>
    <w:rsid w:val="00526185"/>
    <w:rsid w:val="005264C4"/>
    <w:rsid w:val="00527072"/>
    <w:rsid w:val="00527442"/>
    <w:rsid w:val="00530591"/>
    <w:rsid w:val="00530F53"/>
    <w:rsid w:val="00531BDC"/>
    <w:rsid w:val="00532AAF"/>
    <w:rsid w:val="00532E69"/>
    <w:rsid w:val="00533313"/>
    <w:rsid w:val="00534254"/>
    <w:rsid w:val="00535302"/>
    <w:rsid w:val="0053577B"/>
    <w:rsid w:val="00535EFB"/>
    <w:rsid w:val="00536066"/>
    <w:rsid w:val="005364AB"/>
    <w:rsid w:val="00536690"/>
    <w:rsid w:val="005379AE"/>
    <w:rsid w:val="00541CA6"/>
    <w:rsid w:val="00541E1D"/>
    <w:rsid w:val="005436EF"/>
    <w:rsid w:val="00543B23"/>
    <w:rsid w:val="00543C7D"/>
    <w:rsid w:val="005459BE"/>
    <w:rsid w:val="00545C9E"/>
    <w:rsid w:val="00545DB8"/>
    <w:rsid w:val="0054628F"/>
    <w:rsid w:val="005469FD"/>
    <w:rsid w:val="0054702A"/>
    <w:rsid w:val="005470F9"/>
    <w:rsid w:val="0054737B"/>
    <w:rsid w:val="00551926"/>
    <w:rsid w:val="00551D17"/>
    <w:rsid w:val="00552A14"/>
    <w:rsid w:val="00552FBB"/>
    <w:rsid w:val="005539AE"/>
    <w:rsid w:val="00553ACC"/>
    <w:rsid w:val="00554AEC"/>
    <w:rsid w:val="00554E63"/>
    <w:rsid w:val="00555107"/>
    <w:rsid w:val="00555B93"/>
    <w:rsid w:val="00556BE7"/>
    <w:rsid w:val="00556D36"/>
    <w:rsid w:val="00556F1D"/>
    <w:rsid w:val="00557753"/>
    <w:rsid w:val="00557F41"/>
    <w:rsid w:val="0056166B"/>
    <w:rsid w:val="00561F28"/>
    <w:rsid w:val="00562131"/>
    <w:rsid w:val="00562659"/>
    <w:rsid w:val="00563943"/>
    <w:rsid w:val="00564DC0"/>
    <w:rsid w:val="005652BA"/>
    <w:rsid w:val="0056555D"/>
    <w:rsid w:val="00565F75"/>
    <w:rsid w:val="00566503"/>
    <w:rsid w:val="00567074"/>
    <w:rsid w:val="00567344"/>
    <w:rsid w:val="00567BA4"/>
    <w:rsid w:val="00567D9A"/>
    <w:rsid w:val="00567EAF"/>
    <w:rsid w:val="00570976"/>
    <w:rsid w:val="0057198B"/>
    <w:rsid w:val="00572968"/>
    <w:rsid w:val="00572A54"/>
    <w:rsid w:val="00572C67"/>
    <w:rsid w:val="00573476"/>
    <w:rsid w:val="00573F9F"/>
    <w:rsid w:val="00573FC6"/>
    <w:rsid w:val="005745C5"/>
    <w:rsid w:val="005756A9"/>
    <w:rsid w:val="0057749D"/>
    <w:rsid w:val="0057776D"/>
    <w:rsid w:val="00577D01"/>
    <w:rsid w:val="00580E9E"/>
    <w:rsid w:val="0058164A"/>
    <w:rsid w:val="00582D0C"/>
    <w:rsid w:val="0058385C"/>
    <w:rsid w:val="00583AF3"/>
    <w:rsid w:val="00583C51"/>
    <w:rsid w:val="00583EB5"/>
    <w:rsid w:val="0058467B"/>
    <w:rsid w:val="00584FE1"/>
    <w:rsid w:val="0058619A"/>
    <w:rsid w:val="005865F9"/>
    <w:rsid w:val="00587571"/>
    <w:rsid w:val="005878A1"/>
    <w:rsid w:val="00590182"/>
    <w:rsid w:val="0059065A"/>
    <w:rsid w:val="005906B3"/>
    <w:rsid w:val="00590716"/>
    <w:rsid w:val="00592C08"/>
    <w:rsid w:val="00592E7C"/>
    <w:rsid w:val="00595CF6"/>
    <w:rsid w:val="005966FD"/>
    <w:rsid w:val="00596C7D"/>
    <w:rsid w:val="0059713C"/>
    <w:rsid w:val="005974E1"/>
    <w:rsid w:val="005A16F7"/>
    <w:rsid w:val="005A246C"/>
    <w:rsid w:val="005A3200"/>
    <w:rsid w:val="005A45DA"/>
    <w:rsid w:val="005A4A1C"/>
    <w:rsid w:val="005A583D"/>
    <w:rsid w:val="005A5A36"/>
    <w:rsid w:val="005A5BEC"/>
    <w:rsid w:val="005A5F3F"/>
    <w:rsid w:val="005A640B"/>
    <w:rsid w:val="005A77E3"/>
    <w:rsid w:val="005A79CE"/>
    <w:rsid w:val="005A7C6E"/>
    <w:rsid w:val="005B0249"/>
    <w:rsid w:val="005B0341"/>
    <w:rsid w:val="005B15C6"/>
    <w:rsid w:val="005B1F6B"/>
    <w:rsid w:val="005B2075"/>
    <w:rsid w:val="005B3D4F"/>
    <w:rsid w:val="005B4488"/>
    <w:rsid w:val="005B4925"/>
    <w:rsid w:val="005B4F0C"/>
    <w:rsid w:val="005B66CF"/>
    <w:rsid w:val="005B681C"/>
    <w:rsid w:val="005B71EB"/>
    <w:rsid w:val="005B77A2"/>
    <w:rsid w:val="005C01DA"/>
    <w:rsid w:val="005C0554"/>
    <w:rsid w:val="005C0570"/>
    <w:rsid w:val="005C090C"/>
    <w:rsid w:val="005C1AA8"/>
    <w:rsid w:val="005C1AD5"/>
    <w:rsid w:val="005C1C83"/>
    <w:rsid w:val="005C2F5B"/>
    <w:rsid w:val="005C3078"/>
    <w:rsid w:val="005C32E5"/>
    <w:rsid w:val="005C3A25"/>
    <w:rsid w:val="005C4BEF"/>
    <w:rsid w:val="005C5CF8"/>
    <w:rsid w:val="005C605A"/>
    <w:rsid w:val="005C64E9"/>
    <w:rsid w:val="005C6DF8"/>
    <w:rsid w:val="005C7845"/>
    <w:rsid w:val="005C78BF"/>
    <w:rsid w:val="005C7DC6"/>
    <w:rsid w:val="005C7FDD"/>
    <w:rsid w:val="005D02A7"/>
    <w:rsid w:val="005D0579"/>
    <w:rsid w:val="005D06F5"/>
    <w:rsid w:val="005D0DBA"/>
    <w:rsid w:val="005D1023"/>
    <w:rsid w:val="005D1A7B"/>
    <w:rsid w:val="005D2978"/>
    <w:rsid w:val="005D2A13"/>
    <w:rsid w:val="005D2A6D"/>
    <w:rsid w:val="005D388D"/>
    <w:rsid w:val="005D3A25"/>
    <w:rsid w:val="005D4504"/>
    <w:rsid w:val="005D711C"/>
    <w:rsid w:val="005D7375"/>
    <w:rsid w:val="005D7800"/>
    <w:rsid w:val="005E004B"/>
    <w:rsid w:val="005E0234"/>
    <w:rsid w:val="005E0570"/>
    <w:rsid w:val="005E1363"/>
    <w:rsid w:val="005E2C9E"/>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601"/>
    <w:rsid w:val="005F2D37"/>
    <w:rsid w:val="005F418E"/>
    <w:rsid w:val="005F44BA"/>
    <w:rsid w:val="005F5364"/>
    <w:rsid w:val="005F6685"/>
    <w:rsid w:val="005F6DDF"/>
    <w:rsid w:val="00600005"/>
    <w:rsid w:val="00600282"/>
    <w:rsid w:val="00600776"/>
    <w:rsid w:val="00601003"/>
    <w:rsid w:val="00601804"/>
    <w:rsid w:val="00601FE7"/>
    <w:rsid w:val="006022D1"/>
    <w:rsid w:val="0060311F"/>
    <w:rsid w:val="0060337C"/>
    <w:rsid w:val="006039EE"/>
    <w:rsid w:val="00604751"/>
    <w:rsid w:val="00604A79"/>
    <w:rsid w:val="00605400"/>
    <w:rsid w:val="00605471"/>
    <w:rsid w:val="00605C28"/>
    <w:rsid w:val="00605E85"/>
    <w:rsid w:val="006063CA"/>
    <w:rsid w:val="00606B75"/>
    <w:rsid w:val="00606FB3"/>
    <w:rsid w:val="006070D2"/>
    <w:rsid w:val="0060747F"/>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6F6"/>
    <w:rsid w:val="00623381"/>
    <w:rsid w:val="006236FF"/>
    <w:rsid w:val="00624020"/>
    <w:rsid w:val="006240DD"/>
    <w:rsid w:val="006240FE"/>
    <w:rsid w:val="00624192"/>
    <w:rsid w:val="00624421"/>
    <w:rsid w:val="006248C4"/>
    <w:rsid w:val="0062533F"/>
    <w:rsid w:val="00625987"/>
    <w:rsid w:val="006264E3"/>
    <w:rsid w:val="00630B59"/>
    <w:rsid w:val="006311D8"/>
    <w:rsid w:val="00631635"/>
    <w:rsid w:val="00631759"/>
    <w:rsid w:val="00631945"/>
    <w:rsid w:val="00631A0D"/>
    <w:rsid w:val="0063362E"/>
    <w:rsid w:val="00633DDB"/>
    <w:rsid w:val="006342AE"/>
    <w:rsid w:val="0063430D"/>
    <w:rsid w:val="00635659"/>
    <w:rsid w:val="00635C43"/>
    <w:rsid w:val="00635ECB"/>
    <w:rsid w:val="00636088"/>
    <w:rsid w:val="00636331"/>
    <w:rsid w:val="006364BB"/>
    <w:rsid w:val="00637676"/>
    <w:rsid w:val="00637FC1"/>
    <w:rsid w:val="006400ED"/>
    <w:rsid w:val="00641E02"/>
    <w:rsid w:val="0064259B"/>
    <w:rsid w:val="00644364"/>
    <w:rsid w:val="00645B51"/>
    <w:rsid w:val="00645DC5"/>
    <w:rsid w:val="006463EF"/>
    <w:rsid w:val="006468C2"/>
    <w:rsid w:val="006473AE"/>
    <w:rsid w:val="00647657"/>
    <w:rsid w:val="00650357"/>
    <w:rsid w:val="00650557"/>
    <w:rsid w:val="006505CD"/>
    <w:rsid w:val="00650780"/>
    <w:rsid w:val="00650E4E"/>
    <w:rsid w:val="00652C96"/>
    <w:rsid w:val="0065376B"/>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61D6"/>
    <w:rsid w:val="0067090B"/>
    <w:rsid w:val="006709EA"/>
    <w:rsid w:val="00673954"/>
    <w:rsid w:val="00673E2C"/>
    <w:rsid w:val="006749B5"/>
    <w:rsid w:val="00674F5B"/>
    <w:rsid w:val="00674FC0"/>
    <w:rsid w:val="00675052"/>
    <w:rsid w:val="00675C89"/>
    <w:rsid w:val="00676689"/>
    <w:rsid w:val="006773B0"/>
    <w:rsid w:val="00677990"/>
    <w:rsid w:val="00677BFD"/>
    <w:rsid w:val="00677DA8"/>
    <w:rsid w:val="00677DD6"/>
    <w:rsid w:val="00680C60"/>
    <w:rsid w:val="006815D4"/>
    <w:rsid w:val="0068181E"/>
    <w:rsid w:val="00681EB5"/>
    <w:rsid w:val="006823FA"/>
    <w:rsid w:val="0068266F"/>
    <w:rsid w:val="00683C03"/>
    <w:rsid w:val="00683C2C"/>
    <w:rsid w:val="0068403E"/>
    <w:rsid w:val="00684F12"/>
    <w:rsid w:val="00685493"/>
    <w:rsid w:val="0068639E"/>
    <w:rsid w:val="00686516"/>
    <w:rsid w:val="00686972"/>
    <w:rsid w:val="00686E2C"/>
    <w:rsid w:val="00687241"/>
    <w:rsid w:val="00687B6E"/>
    <w:rsid w:val="006901AB"/>
    <w:rsid w:val="00691471"/>
    <w:rsid w:val="00691F9B"/>
    <w:rsid w:val="00692066"/>
    <w:rsid w:val="006927B6"/>
    <w:rsid w:val="006950F1"/>
    <w:rsid w:val="0069558B"/>
    <w:rsid w:val="00696892"/>
    <w:rsid w:val="00696CAF"/>
    <w:rsid w:val="00697C4E"/>
    <w:rsid w:val="006A01C4"/>
    <w:rsid w:val="006A04DB"/>
    <w:rsid w:val="006A069A"/>
    <w:rsid w:val="006A07E0"/>
    <w:rsid w:val="006A0911"/>
    <w:rsid w:val="006A0B43"/>
    <w:rsid w:val="006A0B93"/>
    <w:rsid w:val="006A109D"/>
    <w:rsid w:val="006A2236"/>
    <w:rsid w:val="006A29B0"/>
    <w:rsid w:val="006A3405"/>
    <w:rsid w:val="006A358F"/>
    <w:rsid w:val="006A3C56"/>
    <w:rsid w:val="006A4E4B"/>
    <w:rsid w:val="006A5021"/>
    <w:rsid w:val="006A56E5"/>
    <w:rsid w:val="006A5A72"/>
    <w:rsid w:val="006A5AA4"/>
    <w:rsid w:val="006A5FDF"/>
    <w:rsid w:val="006A67D9"/>
    <w:rsid w:val="006A6A09"/>
    <w:rsid w:val="006A6A53"/>
    <w:rsid w:val="006A709E"/>
    <w:rsid w:val="006A7294"/>
    <w:rsid w:val="006B0811"/>
    <w:rsid w:val="006B0DF0"/>
    <w:rsid w:val="006B158E"/>
    <w:rsid w:val="006B1A68"/>
    <w:rsid w:val="006B24D6"/>
    <w:rsid w:val="006B32D0"/>
    <w:rsid w:val="006B385B"/>
    <w:rsid w:val="006B4253"/>
    <w:rsid w:val="006B5964"/>
    <w:rsid w:val="006B6740"/>
    <w:rsid w:val="006B6DA9"/>
    <w:rsid w:val="006B6EFA"/>
    <w:rsid w:val="006B72F4"/>
    <w:rsid w:val="006B7564"/>
    <w:rsid w:val="006B7EA5"/>
    <w:rsid w:val="006C0DAF"/>
    <w:rsid w:val="006C1666"/>
    <w:rsid w:val="006C175E"/>
    <w:rsid w:val="006C1BF6"/>
    <w:rsid w:val="006C1C01"/>
    <w:rsid w:val="006C1DC9"/>
    <w:rsid w:val="006C2794"/>
    <w:rsid w:val="006C33CD"/>
    <w:rsid w:val="006C3A89"/>
    <w:rsid w:val="006C3CA5"/>
    <w:rsid w:val="006C4D58"/>
    <w:rsid w:val="006C510D"/>
    <w:rsid w:val="006C55EB"/>
    <w:rsid w:val="006C5EBB"/>
    <w:rsid w:val="006C62F0"/>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5C70"/>
    <w:rsid w:val="006D6AE8"/>
    <w:rsid w:val="006D7C36"/>
    <w:rsid w:val="006D7FC6"/>
    <w:rsid w:val="006E043D"/>
    <w:rsid w:val="006E087D"/>
    <w:rsid w:val="006E10FF"/>
    <w:rsid w:val="006E1119"/>
    <w:rsid w:val="006E199B"/>
    <w:rsid w:val="006E1E44"/>
    <w:rsid w:val="006E2042"/>
    <w:rsid w:val="006E28DC"/>
    <w:rsid w:val="006E2A5C"/>
    <w:rsid w:val="006E2A6C"/>
    <w:rsid w:val="006E2CD6"/>
    <w:rsid w:val="006E2E33"/>
    <w:rsid w:val="006E5408"/>
    <w:rsid w:val="006E5874"/>
    <w:rsid w:val="006E5ABD"/>
    <w:rsid w:val="006E5B8A"/>
    <w:rsid w:val="006E651E"/>
    <w:rsid w:val="006E6E9D"/>
    <w:rsid w:val="006F114F"/>
    <w:rsid w:val="006F149F"/>
    <w:rsid w:val="006F287F"/>
    <w:rsid w:val="006F2917"/>
    <w:rsid w:val="006F2A87"/>
    <w:rsid w:val="006F2ADA"/>
    <w:rsid w:val="006F2C49"/>
    <w:rsid w:val="006F3B50"/>
    <w:rsid w:val="006F44FB"/>
    <w:rsid w:val="006F52D1"/>
    <w:rsid w:val="006F5367"/>
    <w:rsid w:val="006F5722"/>
    <w:rsid w:val="006F5870"/>
    <w:rsid w:val="006F6430"/>
    <w:rsid w:val="006F778A"/>
    <w:rsid w:val="006F7DD4"/>
    <w:rsid w:val="006F7F53"/>
    <w:rsid w:val="007003B2"/>
    <w:rsid w:val="00700838"/>
    <w:rsid w:val="00701418"/>
    <w:rsid w:val="007019CC"/>
    <w:rsid w:val="00701DF8"/>
    <w:rsid w:val="00702CB5"/>
    <w:rsid w:val="00702F24"/>
    <w:rsid w:val="00702FDE"/>
    <w:rsid w:val="007035A3"/>
    <w:rsid w:val="007037D1"/>
    <w:rsid w:val="007046A2"/>
    <w:rsid w:val="00704A3B"/>
    <w:rsid w:val="00704CA8"/>
    <w:rsid w:val="007058D6"/>
    <w:rsid w:val="007058F7"/>
    <w:rsid w:val="00705A54"/>
    <w:rsid w:val="00705B48"/>
    <w:rsid w:val="00705C55"/>
    <w:rsid w:val="00706082"/>
    <w:rsid w:val="0070758C"/>
    <w:rsid w:val="007100F2"/>
    <w:rsid w:val="00710A7D"/>
    <w:rsid w:val="007114EA"/>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7721"/>
    <w:rsid w:val="00717B46"/>
    <w:rsid w:val="007202D7"/>
    <w:rsid w:val="00720856"/>
    <w:rsid w:val="007213F8"/>
    <w:rsid w:val="0072192B"/>
    <w:rsid w:val="00721B00"/>
    <w:rsid w:val="00721BC1"/>
    <w:rsid w:val="00721D80"/>
    <w:rsid w:val="0072210C"/>
    <w:rsid w:val="00722702"/>
    <w:rsid w:val="00724228"/>
    <w:rsid w:val="007268FC"/>
    <w:rsid w:val="00726AD9"/>
    <w:rsid w:val="00726FDA"/>
    <w:rsid w:val="00730424"/>
    <w:rsid w:val="00730757"/>
    <w:rsid w:val="00731221"/>
    <w:rsid w:val="00731770"/>
    <w:rsid w:val="00731AE1"/>
    <w:rsid w:val="00731BCC"/>
    <w:rsid w:val="00732232"/>
    <w:rsid w:val="00732721"/>
    <w:rsid w:val="00732F69"/>
    <w:rsid w:val="00733A97"/>
    <w:rsid w:val="00733BB3"/>
    <w:rsid w:val="007345A6"/>
    <w:rsid w:val="00734E91"/>
    <w:rsid w:val="00735122"/>
    <w:rsid w:val="007354C0"/>
    <w:rsid w:val="007359CA"/>
    <w:rsid w:val="00736059"/>
    <w:rsid w:val="007362EB"/>
    <w:rsid w:val="0073769D"/>
    <w:rsid w:val="007378DD"/>
    <w:rsid w:val="00737C8E"/>
    <w:rsid w:val="00737CD2"/>
    <w:rsid w:val="00740207"/>
    <w:rsid w:val="00741178"/>
    <w:rsid w:val="007411C5"/>
    <w:rsid w:val="007421D2"/>
    <w:rsid w:val="00743930"/>
    <w:rsid w:val="00743A9F"/>
    <w:rsid w:val="0074433E"/>
    <w:rsid w:val="007448DA"/>
    <w:rsid w:val="00744F87"/>
    <w:rsid w:val="00745642"/>
    <w:rsid w:val="00745F6C"/>
    <w:rsid w:val="007468A9"/>
    <w:rsid w:val="007468B0"/>
    <w:rsid w:val="00747416"/>
    <w:rsid w:val="00747F5D"/>
    <w:rsid w:val="00750594"/>
    <w:rsid w:val="00750C70"/>
    <w:rsid w:val="007516E0"/>
    <w:rsid w:val="00751C4A"/>
    <w:rsid w:val="00752257"/>
    <w:rsid w:val="00752619"/>
    <w:rsid w:val="00752958"/>
    <w:rsid w:val="00752997"/>
    <w:rsid w:val="00753A06"/>
    <w:rsid w:val="007545C8"/>
    <w:rsid w:val="00754C7A"/>
    <w:rsid w:val="00755CBC"/>
    <w:rsid w:val="007617AE"/>
    <w:rsid w:val="00761FEA"/>
    <w:rsid w:val="00762AB6"/>
    <w:rsid w:val="007631A7"/>
    <w:rsid w:val="00764BED"/>
    <w:rsid w:val="00764DF5"/>
    <w:rsid w:val="00764F35"/>
    <w:rsid w:val="0076635B"/>
    <w:rsid w:val="0077014B"/>
    <w:rsid w:val="007703D4"/>
    <w:rsid w:val="007715F2"/>
    <w:rsid w:val="007718A7"/>
    <w:rsid w:val="00772788"/>
    <w:rsid w:val="007729F6"/>
    <w:rsid w:val="00773FDA"/>
    <w:rsid w:val="00774771"/>
    <w:rsid w:val="007758BB"/>
    <w:rsid w:val="00775A86"/>
    <w:rsid w:val="0077617F"/>
    <w:rsid w:val="00776507"/>
    <w:rsid w:val="00776572"/>
    <w:rsid w:val="00777AD8"/>
    <w:rsid w:val="00780485"/>
    <w:rsid w:val="0078054D"/>
    <w:rsid w:val="007809E1"/>
    <w:rsid w:val="007809F1"/>
    <w:rsid w:val="00782EBB"/>
    <w:rsid w:val="00783C35"/>
    <w:rsid w:val="00783DDA"/>
    <w:rsid w:val="00783FC5"/>
    <w:rsid w:val="007845B6"/>
    <w:rsid w:val="00784C54"/>
    <w:rsid w:val="00785D42"/>
    <w:rsid w:val="00786268"/>
    <w:rsid w:val="00786929"/>
    <w:rsid w:val="007872C3"/>
    <w:rsid w:val="00787788"/>
    <w:rsid w:val="00787C75"/>
    <w:rsid w:val="00790976"/>
    <w:rsid w:val="007915FF"/>
    <w:rsid w:val="00792555"/>
    <w:rsid w:val="00792581"/>
    <w:rsid w:val="0079324D"/>
    <w:rsid w:val="00793E08"/>
    <w:rsid w:val="00794001"/>
    <w:rsid w:val="00794145"/>
    <w:rsid w:val="0079458E"/>
    <w:rsid w:val="007947D1"/>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2B66"/>
    <w:rsid w:val="007A3B22"/>
    <w:rsid w:val="007A3C47"/>
    <w:rsid w:val="007A4434"/>
    <w:rsid w:val="007A4D5D"/>
    <w:rsid w:val="007A51D7"/>
    <w:rsid w:val="007A5403"/>
    <w:rsid w:val="007A6873"/>
    <w:rsid w:val="007B010C"/>
    <w:rsid w:val="007B0285"/>
    <w:rsid w:val="007B05BD"/>
    <w:rsid w:val="007B07EC"/>
    <w:rsid w:val="007B107C"/>
    <w:rsid w:val="007B2493"/>
    <w:rsid w:val="007B2E8A"/>
    <w:rsid w:val="007B3CFB"/>
    <w:rsid w:val="007B54BE"/>
    <w:rsid w:val="007B5C2C"/>
    <w:rsid w:val="007B634A"/>
    <w:rsid w:val="007B66CD"/>
    <w:rsid w:val="007B6CC2"/>
    <w:rsid w:val="007B75EC"/>
    <w:rsid w:val="007B7692"/>
    <w:rsid w:val="007B7DB9"/>
    <w:rsid w:val="007C0076"/>
    <w:rsid w:val="007C13C8"/>
    <w:rsid w:val="007C1402"/>
    <w:rsid w:val="007C1A2A"/>
    <w:rsid w:val="007C1DB6"/>
    <w:rsid w:val="007C234E"/>
    <w:rsid w:val="007C2765"/>
    <w:rsid w:val="007C2DE0"/>
    <w:rsid w:val="007C39F1"/>
    <w:rsid w:val="007C3DF7"/>
    <w:rsid w:val="007C5016"/>
    <w:rsid w:val="007C5940"/>
    <w:rsid w:val="007C687C"/>
    <w:rsid w:val="007C6F05"/>
    <w:rsid w:val="007C753F"/>
    <w:rsid w:val="007C77F8"/>
    <w:rsid w:val="007D05D2"/>
    <w:rsid w:val="007D0852"/>
    <w:rsid w:val="007D12B8"/>
    <w:rsid w:val="007D133F"/>
    <w:rsid w:val="007D18E2"/>
    <w:rsid w:val="007D1D87"/>
    <w:rsid w:val="007D1DC6"/>
    <w:rsid w:val="007D247E"/>
    <w:rsid w:val="007D2F1A"/>
    <w:rsid w:val="007D3C01"/>
    <w:rsid w:val="007D3CCD"/>
    <w:rsid w:val="007D4020"/>
    <w:rsid w:val="007D467A"/>
    <w:rsid w:val="007D4E18"/>
    <w:rsid w:val="007D5119"/>
    <w:rsid w:val="007D5735"/>
    <w:rsid w:val="007D5E35"/>
    <w:rsid w:val="007D652F"/>
    <w:rsid w:val="007D6E49"/>
    <w:rsid w:val="007D71EE"/>
    <w:rsid w:val="007D7649"/>
    <w:rsid w:val="007D7BAE"/>
    <w:rsid w:val="007D7C80"/>
    <w:rsid w:val="007E0828"/>
    <w:rsid w:val="007E0D27"/>
    <w:rsid w:val="007E1476"/>
    <w:rsid w:val="007E1965"/>
    <w:rsid w:val="007E2433"/>
    <w:rsid w:val="007E2865"/>
    <w:rsid w:val="007E2F61"/>
    <w:rsid w:val="007E3163"/>
    <w:rsid w:val="007E31BF"/>
    <w:rsid w:val="007E34E8"/>
    <w:rsid w:val="007E36D8"/>
    <w:rsid w:val="007E3BC7"/>
    <w:rsid w:val="007E3FA5"/>
    <w:rsid w:val="007E42FC"/>
    <w:rsid w:val="007E5B9C"/>
    <w:rsid w:val="007E5D58"/>
    <w:rsid w:val="007E666E"/>
    <w:rsid w:val="007E7FC9"/>
    <w:rsid w:val="007F1035"/>
    <w:rsid w:val="007F16A3"/>
    <w:rsid w:val="007F1DA0"/>
    <w:rsid w:val="007F3BB4"/>
    <w:rsid w:val="007F4097"/>
    <w:rsid w:val="007F59E4"/>
    <w:rsid w:val="007F6079"/>
    <w:rsid w:val="007F62D4"/>
    <w:rsid w:val="007F647D"/>
    <w:rsid w:val="007F6507"/>
    <w:rsid w:val="007F6530"/>
    <w:rsid w:val="007F6E4C"/>
    <w:rsid w:val="007F6E6A"/>
    <w:rsid w:val="007F71A8"/>
    <w:rsid w:val="007F7BCC"/>
    <w:rsid w:val="0080016F"/>
    <w:rsid w:val="00800331"/>
    <w:rsid w:val="00803C11"/>
    <w:rsid w:val="0080440E"/>
    <w:rsid w:val="008045B8"/>
    <w:rsid w:val="00804A71"/>
    <w:rsid w:val="00804B06"/>
    <w:rsid w:val="00805294"/>
    <w:rsid w:val="008058D6"/>
    <w:rsid w:val="00806A54"/>
    <w:rsid w:val="00806A95"/>
    <w:rsid w:val="008100C8"/>
    <w:rsid w:val="00810229"/>
    <w:rsid w:val="00810A1F"/>
    <w:rsid w:val="00812341"/>
    <w:rsid w:val="00812406"/>
    <w:rsid w:val="008128D8"/>
    <w:rsid w:val="00812E25"/>
    <w:rsid w:val="00812EBB"/>
    <w:rsid w:val="0081314E"/>
    <w:rsid w:val="0081353D"/>
    <w:rsid w:val="00813E99"/>
    <w:rsid w:val="0081537C"/>
    <w:rsid w:val="008168EA"/>
    <w:rsid w:val="00817773"/>
    <w:rsid w:val="0082007E"/>
    <w:rsid w:val="00820141"/>
    <w:rsid w:val="008202F8"/>
    <w:rsid w:val="00820596"/>
    <w:rsid w:val="008209EB"/>
    <w:rsid w:val="00820E59"/>
    <w:rsid w:val="008222E0"/>
    <w:rsid w:val="008223BC"/>
    <w:rsid w:val="00824651"/>
    <w:rsid w:val="008248E0"/>
    <w:rsid w:val="008248EC"/>
    <w:rsid w:val="00824D52"/>
    <w:rsid w:val="0082586D"/>
    <w:rsid w:val="00827A37"/>
    <w:rsid w:val="00830F88"/>
    <w:rsid w:val="00831112"/>
    <w:rsid w:val="00831210"/>
    <w:rsid w:val="00831779"/>
    <w:rsid w:val="00831792"/>
    <w:rsid w:val="008323EF"/>
    <w:rsid w:val="0083372A"/>
    <w:rsid w:val="00833732"/>
    <w:rsid w:val="00834A69"/>
    <w:rsid w:val="00834DBB"/>
    <w:rsid w:val="00835000"/>
    <w:rsid w:val="00835397"/>
    <w:rsid w:val="0083545C"/>
    <w:rsid w:val="008364AF"/>
    <w:rsid w:val="00836840"/>
    <w:rsid w:val="00837202"/>
    <w:rsid w:val="00837476"/>
    <w:rsid w:val="008374C0"/>
    <w:rsid w:val="00837B9C"/>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740"/>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9D0"/>
    <w:rsid w:val="00855BAD"/>
    <w:rsid w:val="008560F1"/>
    <w:rsid w:val="008576AB"/>
    <w:rsid w:val="00857D91"/>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499"/>
    <w:rsid w:val="00866926"/>
    <w:rsid w:val="00866A6B"/>
    <w:rsid w:val="00867109"/>
    <w:rsid w:val="00867650"/>
    <w:rsid w:val="00867BF1"/>
    <w:rsid w:val="00867DF9"/>
    <w:rsid w:val="008708EB"/>
    <w:rsid w:val="00870A47"/>
    <w:rsid w:val="00870F3D"/>
    <w:rsid w:val="008712F3"/>
    <w:rsid w:val="00871489"/>
    <w:rsid w:val="00871DB5"/>
    <w:rsid w:val="0087213D"/>
    <w:rsid w:val="00872B9D"/>
    <w:rsid w:val="00872D04"/>
    <w:rsid w:val="00872D71"/>
    <w:rsid w:val="00873086"/>
    <w:rsid w:val="0087352E"/>
    <w:rsid w:val="00873F6A"/>
    <w:rsid w:val="00874C1E"/>
    <w:rsid w:val="00875712"/>
    <w:rsid w:val="00876189"/>
    <w:rsid w:val="008762C0"/>
    <w:rsid w:val="008775B6"/>
    <w:rsid w:val="00877B80"/>
    <w:rsid w:val="00880283"/>
    <w:rsid w:val="00880A95"/>
    <w:rsid w:val="00880D00"/>
    <w:rsid w:val="00880EC5"/>
    <w:rsid w:val="00881B41"/>
    <w:rsid w:val="00881D5B"/>
    <w:rsid w:val="00881D8F"/>
    <w:rsid w:val="008828A8"/>
    <w:rsid w:val="008830CA"/>
    <w:rsid w:val="008846D8"/>
    <w:rsid w:val="00884773"/>
    <w:rsid w:val="00884BDD"/>
    <w:rsid w:val="00885180"/>
    <w:rsid w:val="008853CD"/>
    <w:rsid w:val="0088636B"/>
    <w:rsid w:val="00886A2F"/>
    <w:rsid w:val="00886EA0"/>
    <w:rsid w:val="00886F0C"/>
    <w:rsid w:val="00887659"/>
    <w:rsid w:val="00887831"/>
    <w:rsid w:val="00890292"/>
    <w:rsid w:val="008906A1"/>
    <w:rsid w:val="00890754"/>
    <w:rsid w:val="00890860"/>
    <w:rsid w:val="0089175F"/>
    <w:rsid w:val="00891D8F"/>
    <w:rsid w:val="00892786"/>
    <w:rsid w:val="00892AB6"/>
    <w:rsid w:val="00893575"/>
    <w:rsid w:val="00893B8C"/>
    <w:rsid w:val="00894A58"/>
    <w:rsid w:val="00896D41"/>
    <w:rsid w:val="00896D7D"/>
    <w:rsid w:val="008978C6"/>
    <w:rsid w:val="00897C08"/>
    <w:rsid w:val="00897D6A"/>
    <w:rsid w:val="008A002E"/>
    <w:rsid w:val="008A051A"/>
    <w:rsid w:val="008A296F"/>
    <w:rsid w:val="008A2DBF"/>
    <w:rsid w:val="008A2E8B"/>
    <w:rsid w:val="008A2EB3"/>
    <w:rsid w:val="008A3C8C"/>
    <w:rsid w:val="008A3E3A"/>
    <w:rsid w:val="008A4153"/>
    <w:rsid w:val="008A4880"/>
    <w:rsid w:val="008A5019"/>
    <w:rsid w:val="008A6808"/>
    <w:rsid w:val="008A6A8F"/>
    <w:rsid w:val="008A6C0D"/>
    <w:rsid w:val="008A6D3D"/>
    <w:rsid w:val="008A6F16"/>
    <w:rsid w:val="008A7278"/>
    <w:rsid w:val="008A72C2"/>
    <w:rsid w:val="008A784A"/>
    <w:rsid w:val="008A7F1F"/>
    <w:rsid w:val="008B02C3"/>
    <w:rsid w:val="008B052D"/>
    <w:rsid w:val="008B18EC"/>
    <w:rsid w:val="008B1DFD"/>
    <w:rsid w:val="008B1EC7"/>
    <w:rsid w:val="008B276B"/>
    <w:rsid w:val="008B2BEF"/>
    <w:rsid w:val="008B49EF"/>
    <w:rsid w:val="008B4AAB"/>
    <w:rsid w:val="008B59DF"/>
    <w:rsid w:val="008B69F0"/>
    <w:rsid w:val="008B6D82"/>
    <w:rsid w:val="008B6FEC"/>
    <w:rsid w:val="008B7306"/>
    <w:rsid w:val="008B76CC"/>
    <w:rsid w:val="008B7787"/>
    <w:rsid w:val="008C0583"/>
    <w:rsid w:val="008C103B"/>
    <w:rsid w:val="008C1B4F"/>
    <w:rsid w:val="008C2287"/>
    <w:rsid w:val="008C2BB7"/>
    <w:rsid w:val="008C2E23"/>
    <w:rsid w:val="008C30A8"/>
    <w:rsid w:val="008C3F6E"/>
    <w:rsid w:val="008C4066"/>
    <w:rsid w:val="008C4616"/>
    <w:rsid w:val="008C4E96"/>
    <w:rsid w:val="008C535B"/>
    <w:rsid w:val="008C5945"/>
    <w:rsid w:val="008C5A12"/>
    <w:rsid w:val="008C622D"/>
    <w:rsid w:val="008C6445"/>
    <w:rsid w:val="008C6620"/>
    <w:rsid w:val="008C6717"/>
    <w:rsid w:val="008C7316"/>
    <w:rsid w:val="008C7946"/>
    <w:rsid w:val="008C7CC4"/>
    <w:rsid w:val="008D12AE"/>
    <w:rsid w:val="008D12E6"/>
    <w:rsid w:val="008D173F"/>
    <w:rsid w:val="008D1A4A"/>
    <w:rsid w:val="008D2AE1"/>
    <w:rsid w:val="008D2E75"/>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CFD"/>
    <w:rsid w:val="008F3866"/>
    <w:rsid w:val="008F3A46"/>
    <w:rsid w:val="008F3AB3"/>
    <w:rsid w:val="008F3AFB"/>
    <w:rsid w:val="008F4DE5"/>
    <w:rsid w:val="008F4E4F"/>
    <w:rsid w:val="008F5296"/>
    <w:rsid w:val="008F63BC"/>
    <w:rsid w:val="008F64CA"/>
    <w:rsid w:val="008F6530"/>
    <w:rsid w:val="008F7DCA"/>
    <w:rsid w:val="00900D4F"/>
    <w:rsid w:val="00901455"/>
    <w:rsid w:val="009019D1"/>
    <w:rsid w:val="009028E5"/>
    <w:rsid w:val="0090304B"/>
    <w:rsid w:val="00903941"/>
    <w:rsid w:val="00904808"/>
    <w:rsid w:val="009048E4"/>
    <w:rsid w:val="00905403"/>
    <w:rsid w:val="00905A3E"/>
    <w:rsid w:val="00905BDA"/>
    <w:rsid w:val="00906FBD"/>
    <w:rsid w:val="00907B95"/>
    <w:rsid w:val="00910C0B"/>
    <w:rsid w:val="0091216A"/>
    <w:rsid w:val="00913999"/>
    <w:rsid w:val="00915FCC"/>
    <w:rsid w:val="0091724D"/>
    <w:rsid w:val="00920A59"/>
    <w:rsid w:val="00922AEC"/>
    <w:rsid w:val="00922C77"/>
    <w:rsid w:val="009234B3"/>
    <w:rsid w:val="00923769"/>
    <w:rsid w:val="00925400"/>
    <w:rsid w:val="00925465"/>
    <w:rsid w:val="009255F4"/>
    <w:rsid w:val="009257C9"/>
    <w:rsid w:val="009262D3"/>
    <w:rsid w:val="00926B4C"/>
    <w:rsid w:val="0092700E"/>
    <w:rsid w:val="00927D18"/>
    <w:rsid w:val="0093011F"/>
    <w:rsid w:val="009303B5"/>
    <w:rsid w:val="00930A6C"/>
    <w:rsid w:val="00930B2D"/>
    <w:rsid w:val="00930FC3"/>
    <w:rsid w:val="00931897"/>
    <w:rsid w:val="009321F4"/>
    <w:rsid w:val="009331AB"/>
    <w:rsid w:val="009332B1"/>
    <w:rsid w:val="00933C09"/>
    <w:rsid w:val="00934622"/>
    <w:rsid w:val="00934779"/>
    <w:rsid w:val="00934BEA"/>
    <w:rsid w:val="0093562C"/>
    <w:rsid w:val="00935BF8"/>
    <w:rsid w:val="00936393"/>
    <w:rsid w:val="00936FE8"/>
    <w:rsid w:val="00940136"/>
    <w:rsid w:val="0094104D"/>
    <w:rsid w:val="00941844"/>
    <w:rsid w:val="009427A6"/>
    <w:rsid w:val="00942974"/>
    <w:rsid w:val="00943192"/>
    <w:rsid w:val="009436A1"/>
    <w:rsid w:val="009436E0"/>
    <w:rsid w:val="009446AD"/>
    <w:rsid w:val="00944F3B"/>
    <w:rsid w:val="009454C2"/>
    <w:rsid w:val="00945CA9"/>
    <w:rsid w:val="00946BDC"/>
    <w:rsid w:val="00946D9D"/>
    <w:rsid w:val="009470AD"/>
    <w:rsid w:val="009470ED"/>
    <w:rsid w:val="00950080"/>
    <w:rsid w:val="009505B1"/>
    <w:rsid w:val="00950AC5"/>
    <w:rsid w:val="00951C8F"/>
    <w:rsid w:val="009526A8"/>
    <w:rsid w:val="00953166"/>
    <w:rsid w:val="00955027"/>
    <w:rsid w:val="00956150"/>
    <w:rsid w:val="00956B40"/>
    <w:rsid w:val="009571DE"/>
    <w:rsid w:val="0095739F"/>
    <w:rsid w:val="009578DD"/>
    <w:rsid w:val="009604D3"/>
    <w:rsid w:val="00961068"/>
    <w:rsid w:val="00961ABF"/>
    <w:rsid w:val="00963267"/>
    <w:rsid w:val="0096391F"/>
    <w:rsid w:val="00965831"/>
    <w:rsid w:val="00965E66"/>
    <w:rsid w:val="00966284"/>
    <w:rsid w:val="00966D3D"/>
    <w:rsid w:val="009702B5"/>
    <w:rsid w:val="009709FF"/>
    <w:rsid w:val="00970BFD"/>
    <w:rsid w:val="00970FE4"/>
    <w:rsid w:val="00971274"/>
    <w:rsid w:val="009714BB"/>
    <w:rsid w:val="009715A9"/>
    <w:rsid w:val="00971CEB"/>
    <w:rsid w:val="009729C9"/>
    <w:rsid w:val="00973099"/>
    <w:rsid w:val="009733CA"/>
    <w:rsid w:val="00973F35"/>
    <w:rsid w:val="009743C0"/>
    <w:rsid w:val="009749C7"/>
    <w:rsid w:val="00974B68"/>
    <w:rsid w:val="0097509C"/>
    <w:rsid w:val="009751B4"/>
    <w:rsid w:val="0097558D"/>
    <w:rsid w:val="00976857"/>
    <w:rsid w:val="00977AAB"/>
    <w:rsid w:val="00981071"/>
    <w:rsid w:val="00981299"/>
    <w:rsid w:val="0098212B"/>
    <w:rsid w:val="00983102"/>
    <w:rsid w:val="009839BE"/>
    <w:rsid w:val="009844A0"/>
    <w:rsid w:val="0098451A"/>
    <w:rsid w:val="00984E49"/>
    <w:rsid w:val="009855E7"/>
    <w:rsid w:val="00986184"/>
    <w:rsid w:val="0098773D"/>
    <w:rsid w:val="00987772"/>
    <w:rsid w:val="00987A94"/>
    <w:rsid w:val="00991B90"/>
    <w:rsid w:val="00992EED"/>
    <w:rsid w:val="009932A1"/>
    <w:rsid w:val="009933A0"/>
    <w:rsid w:val="009939DB"/>
    <w:rsid w:val="00994F62"/>
    <w:rsid w:val="00995B33"/>
    <w:rsid w:val="00997126"/>
    <w:rsid w:val="00997885"/>
    <w:rsid w:val="009A1434"/>
    <w:rsid w:val="009A2458"/>
    <w:rsid w:val="009A2CBC"/>
    <w:rsid w:val="009A2D15"/>
    <w:rsid w:val="009A33D1"/>
    <w:rsid w:val="009A3A11"/>
    <w:rsid w:val="009A3AF0"/>
    <w:rsid w:val="009A3B43"/>
    <w:rsid w:val="009A5F5D"/>
    <w:rsid w:val="009A623B"/>
    <w:rsid w:val="009A6F19"/>
    <w:rsid w:val="009A79D3"/>
    <w:rsid w:val="009A7DFF"/>
    <w:rsid w:val="009B0651"/>
    <w:rsid w:val="009B0E65"/>
    <w:rsid w:val="009B1246"/>
    <w:rsid w:val="009B15FA"/>
    <w:rsid w:val="009B1967"/>
    <w:rsid w:val="009B23F0"/>
    <w:rsid w:val="009B25DC"/>
    <w:rsid w:val="009B2A8C"/>
    <w:rsid w:val="009B2FBD"/>
    <w:rsid w:val="009B3307"/>
    <w:rsid w:val="009B437A"/>
    <w:rsid w:val="009B52FE"/>
    <w:rsid w:val="009B5989"/>
    <w:rsid w:val="009B5DC2"/>
    <w:rsid w:val="009B5E9A"/>
    <w:rsid w:val="009B61FE"/>
    <w:rsid w:val="009B6BF5"/>
    <w:rsid w:val="009B6F6E"/>
    <w:rsid w:val="009B73BD"/>
    <w:rsid w:val="009C02C4"/>
    <w:rsid w:val="009C03EB"/>
    <w:rsid w:val="009C1947"/>
    <w:rsid w:val="009C1B65"/>
    <w:rsid w:val="009C36CB"/>
    <w:rsid w:val="009C3AB7"/>
    <w:rsid w:val="009C4E11"/>
    <w:rsid w:val="009C4E94"/>
    <w:rsid w:val="009C4F27"/>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91D"/>
    <w:rsid w:val="009D784F"/>
    <w:rsid w:val="009E1337"/>
    <w:rsid w:val="009E13B9"/>
    <w:rsid w:val="009E1967"/>
    <w:rsid w:val="009E1F12"/>
    <w:rsid w:val="009E20C3"/>
    <w:rsid w:val="009E3464"/>
    <w:rsid w:val="009E4489"/>
    <w:rsid w:val="009E50C4"/>
    <w:rsid w:val="009E55E8"/>
    <w:rsid w:val="009E5AA0"/>
    <w:rsid w:val="009E62B6"/>
    <w:rsid w:val="009E67A5"/>
    <w:rsid w:val="009E7335"/>
    <w:rsid w:val="009E76C5"/>
    <w:rsid w:val="009E7C2F"/>
    <w:rsid w:val="009F0252"/>
    <w:rsid w:val="009F0BF7"/>
    <w:rsid w:val="009F0D7B"/>
    <w:rsid w:val="009F11F4"/>
    <w:rsid w:val="009F1A6A"/>
    <w:rsid w:val="009F24D8"/>
    <w:rsid w:val="009F2B4D"/>
    <w:rsid w:val="009F3E74"/>
    <w:rsid w:val="009F488C"/>
    <w:rsid w:val="009F5F55"/>
    <w:rsid w:val="009F6693"/>
    <w:rsid w:val="009F7B73"/>
    <w:rsid w:val="00A000FF"/>
    <w:rsid w:val="00A01693"/>
    <w:rsid w:val="00A0282E"/>
    <w:rsid w:val="00A038BC"/>
    <w:rsid w:val="00A0411D"/>
    <w:rsid w:val="00A0473F"/>
    <w:rsid w:val="00A04BEE"/>
    <w:rsid w:val="00A053F5"/>
    <w:rsid w:val="00A05C6A"/>
    <w:rsid w:val="00A06A43"/>
    <w:rsid w:val="00A06A79"/>
    <w:rsid w:val="00A0714D"/>
    <w:rsid w:val="00A1107E"/>
    <w:rsid w:val="00A115DC"/>
    <w:rsid w:val="00A11DFF"/>
    <w:rsid w:val="00A123A5"/>
    <w:rsid w:val="00A12863"/>
    <w:rsid w:val="00A13110"/>
    <w:rsid w:val="00A136BB"/>
    <w:rsid w:val="00A13875"/>
    <w:rsid w:val="00A13AAC"/>
    <w:rsid w:val="00A13B68"/>
    <w:rsid w:val="00A15124"/>
    <w:rsid w:val="00A16061"/>
    <w:rsid w:val="00A1658B"/>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65F6"/>
    <w:rsid w:val="00A26A6D"/>
    <w:rsid w:val="00A31B6A"/>
    <w:rsid w:val="00A32CF1"/>
    <w:rsid w:val="00A3443A"/>
    <w:rsid w:val="00A34A25"/>
    <w:rsid w:val="00A351E0"/>
    <w:rsid w:val="00A357AF"/>
    <w:rsid w:val="00A35A7C"/>
    <w:rsid w:val="00A35C2A"/>
    <w:rsid w:val="00A35E2F"/>
    <w:rsid w:val="00A35EAD"/>
    <w:rsid w:val="00A3702A"/>
    <w:rsid w:val="00A370E8"/>
    <w:rsid w:val="00A40657"/>
    <w:rsid w:val="00A40776"/>
    <w:rsid w:val="00A40878"/>
    <w:rsid w:val="00A4191C"/>
    <w:rsid w:val="00A42345"/>
    <w:rsid w:val="00A42DBB"/>
    <w:rsid w:val="00A432A1"/>
    <w:rsid w:val="00A4359F"/>
    <w:rsid w:val="00A436FF"/>
    <w:rsid w:val="00A44FF5"/>
    <w:rsid w:val="00A4587E"/>
    <w:rsid w:val="00A45C63"/>
    <w:rsid w:val="00A46C0D"/>
    <w:rsid w:val="00A470A8"/>
    <w:rsid w:val="00A4741C"/>
    <w:rsid w:val="00A479BE"/>
    <w:rsid w:val="00A51A60"/>
    <w:rsid w:val="00A549F1"/>
    <w:rsid w:val="00A5523D"/>
    <w:rsid w:val="00A555F2"/>
    <w:rsid w:val="00A556BD"/>
    <w:rsid w:val="00A559A9"/>
    <w:rsid w:val="00A55BEC"/>
    <w:rsid w:val="00A55EA5"/>
    <w:rsid w:val="00A57346"/>
    <w:rsid w:val="00A57B87"/>
    <w:rsid w:val="00A57ED5"/>
    <w:rsid w:val="00A57FEB"/>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5A89"/>
    <w:rsid w:val="00A6618B"/>
    <w:rsid w:val="00A66219"/>
    <w:rsid w:val="00A66B13"/>
    <w:rsid w:val="00A66BD6"/>
    <w:rsid w:val="00A66FDA"/>
    <w:rsid w:val="00A67772"/>
    <w:rsid w:val="00A67E87"/>
    <w:rsid w:val="00A67FCE"/>
    <w:rsid w:val="00A67FCF"/>
    <w:rsid w:val="00A70FBD"/>
    <w:rsid w:val="00A711F9"/>
    <w:rsid w:val="00A71C5B"/>
    <w:rsid w:val="00A71D3F"/>
    <w:rsid w:val="00A73279"/>
    <w:rsid w:val="00A73DB2"/>
    <w:rsid w:val="00A751F7"/>
    <w:rsid w:val="00A757C0"/>
    <w:rsid w:val="00A7598B"/>
    <w:rsid w:val="00A7642B"/>
    <w:rsid w:val="00A767D6"/>
    <w:rsid w:val="00A771E0"/>
    <w:rsid w:val="00A7735F"/>
    <w:rsid w:val="00A773FA"/>
    <w:rsid w:val="00A7796F"/>
    <w:rsid w:val="00A77996"/>
    <w:rsid w:val="00A802BB"/>
    <w:rsid w:val="00A803DD"/>
    <w:rsid w:val="00A8100C"/>
    <w:rsid w:val="00A81687"/>
    <w:rsid w:val="00A81780"/>
    <w:rsid w:val="00A8267D"/>
    <w:rsid w:val="00A82BA5"/>
    <w:rsid w:val="00A84249"/>
    <w:rsid w:val="00A847E5"/>
    <w:rsid w:val="00A84DAF"/>
    <w:rsid w:val="00A8523F"/>
    <w:rsid w:val="00A85417"/>
    <w:rsid w:val="00A85B3A"/>
    <w:rsid w:val="00A872D6"/>
    <w:rsid w:val="00A877F7"/>
    <w:rsid w:val="00A904D8"/>
    <w:rsid w:val="00A90CB7"/>
    <w:rsid w:val="00A9150E"/>
    <w:rsid w:val="00A91B45"/>
    <w:rsid w:val="00A9201B"/>
    <w:rsid w:val="00A923FB"/>
    <w:rsid w:val="00A9385D"/>
    <w:rsid w:val="00A93D92"/>
    <w:rsid w:val="00A93E3B"/>
    <w:rsid w:val="00A93EA1"/>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5FCF"/>
    <w:rsid w:val="00AA6AF9"/>
    <w:rsid w:val="00AA7190"/>
    <w:rsid w:val="00AA7970"/>
    <w:rsid w:val="00AB0E09"/>
    <w:rsid w:val="00AB10F8"/>
    <w:rsid w:val="00AB1832"/>
    <w:rsid w:val="00AB1A6A"/>
    <w:rsid w:val="00AB1E8A"/>
    <w:rsid w:val="00AB2190"/>
    <w:rsid w:val="00AB2885"/>
    <w:rsid w:val="00AB2F92"/>
    <w:rsid w:val="00AB3719"/>
    <w:rsid w:val="00AB3FA5"/>
    <w:rsid w:val="00AB447C"/>
    <w:rsid w:val="00AB504D"/>
    <w:rsid w:val="00AB532C"/>
    <w:rsid w:val="00AB55EC"/>
    <w:rsid w:val="00AB57C0"/>
    <w:rsid w:val="00AB59AB"/>
    <w:rsid w:val="00AB68F2"/>
    <w:rsid w:val="00AC0163"/>
    <w:rsid w:val="00AC0907"/>
    <w:rsid w:val="00AC1652"/>
    <w:rsid w:val="00AC2190"/>
    <w:rsid w:val="00AC316C"/>
    <w:rsid w:val="00AC3FDF"/>
    <w:rsid w:val="00AC47EE"/>
    <w:rsid w:val="00AC506B"/>
    <w:rsid w:val="00AC51BD"/>
    <w:rsid w:val="00AC5614"/>
    <w:rsid w:val="00AC63AA"/>
    <w:rsid w:val="00AC6423"/>
    <w:rsid w:val="00AC6448"/>
    <w:rsid w:val="00AC6477"/>
    <w:rsid w:val="00AD00A0"/>
    <w:rsid w:val="00AD0F0D"/>
    <w:rsid w:val="00AD1930"/>
    <w:rsid w:val="00AD1A6B"/>
    <w:rsid w:val="00AD2058"/>
    <w:rsid w:val="00AD2249"/>
    <w:rsid w:val="00AD22C4"/>
    <w:rsid w:val="00AD2B6A"/>
    <w:rsid w:val="00AD4574"/>
    <w:rsid w:val="00AD4B06"/>
    <w:rsid w:val="00AD53F2"/>
    <w:rsid w:val="00AD60D5"/>
    <w:rsid w:val="00AD6395"/>
    <w:rsid w:val="00AD662D"/>
    <w:rsid w:val="00AD6691"/>
    <w:rsid w:val="00AD6ADE"/>
    <w:rsid w:val="00AD6B52"/>
    <w:rsid w:val="00AD6F7D"/>
    <w:rsid w:val="00AD72FD"/>
    <w:rsid w:val="00AD7B99"/>
    <w:rsid w:val="00AE0C2A"/>
    <w:rsid w:val="00AE0C3E"/>
    <w:rsid w:val="00AE0F88"/>
    <w:rsid w:val="00AE11C9"/>
    <w:rsid w:val="00AE17B5"/>
    <w:rsid w:val="00AE2627"/>
    <w:rsid w:val="00AE2D70"/>
    <w:rsid w:val="00AE2DDE"/>
    <w:rsid w:val="00AE345B"/>
    <w:rsid w:val="00AE3CFE"/>
    <w:rsid w:val="00AE3FE0"/>
    <w:rsid w:val="00AE40AA"/>
    <w:rsid w:val="00AE47E0"/>
    <w:rsid w:val="00AE48BD"/>
    <w:rsid w:val="00AE538C"/>
    <w:rsid w:val="00AE575A"/>
    <w:rsid w:val="00AE70B7"/>
    <w:rsid w:val="00AE7597"/>
    <w:rsid w:val="00AF0915"/>
    <w:rsid w:val="00AF0C86"/>
    <w:rsid w:val="00AF1A17"/>
    <w:rsid w:val="00AF20A6"/>
    <w:rsid w:val="00AF24D1"/>
    <w:rsid w:val="00AF2CB7"/>
    <w:rsid w:val="00AF3067"/>
    <w:rsid w:val="00AF3681"/>
    <w:rsid w:val="00AF38C5"/>
    <w:rsid w:val="00AF4073"/>
    <w:rsid w:val="00AF45FD"/>
    <w:rsid w:val="00AF4A69"/>
    <w:rsid w:val="00AF5341"/>
    <w:rsid w:val="00AF57DC"/>
    <w:rsid w:val="00AF5B93"/>
    <w:rsid w:val="00AF6CE2"/>
    <w:rsid w:val="00AF7264"/>
    <w:rsid w:val="00AF79B4"/>
    <w:rsid w:val="00AF7F43"/>
    <w:rsid w:val="00B00F67"/>
    <w:rsid w:val="00B01508"/>
    <w:rsid w:val="00B01E81"/>
    <w:rsid w:val="00B02332"/>
    <w:rsid w:val="00B027C4"/>
    <w:rsid w:val="00B02BA9"/>
    <w:rsid w:val="00B02F40"/>
    <w:rsid w:val="00B03747"/>
    <w:rsid w:val="00B03B5E"/>
    <w:rsid w:val="00B04C86"/>
    <w:rsid w:val="00B06B1E"/>
    <w:rsid w:val="00B106D0"/>
    <w:rsid w:val="00B10FA1"/>
    <w:rsid w:val="00B1115D"/>
    <w:rsid w:val="00B11556"/>
    <w:rsid w:val="00B11FC9"/>
    <w:rsid w:val="00B12A08"/>
    <w:rsid w:val="00B14827"/>
    <w:rsid w:val="00B16401"/>
    <w:rsid w:val="00B1659A"/>
    <w:rsid w:val="00B17BFB"/>
    <w:rsid w:val="00B20E4A"/>
    <w:rsid w:val="00B249BC"/>
    <w:rsid w:val="00B24EC3"/>
    <w:rsid w:val="00B267B4"/>
    <w:rsid w:val="00B26E77"/>
    <w:rsid w:val="00B3081F"/>
    <w:rsid w:val="00B309F6"/>
    <w:rsid w:val="00B32439"/>
    <w:rsid w:val="00B32FBA"/>
    <w:rsid w:val="00B33F58"/>
    <w:rsid w:val="00B343C6"/>
    <w:rsid w:val="00B34E82"/>
    <w:rsid w:val="00B3534F"/>
    <w:rsid w:val="00B3577D"/>
    <w:rsid w:val="00B35AF1"/>
    <w:rsid w:val="00B35C03"/>
    <w:rsid w:val="00B35D4E"/>
    <w:rsid w:val="00B36D42"/>
    <w:rsid w:val="00B37B76"/>
    <w:rsid w:val="00B40CAA"/>
    <w:rsid w:val="00B410AB"/>
    <w:rsid w:val="00B417B9"/>
    <w:rsid w:val="00B419DD"/>
    <w:rsid w:val="00B41C0E"/>
    <w:rsid w:val="00B42854"/>
    <w:rsid w:val="00B434DA"/>
    <w:rsid w:val="00B436CE"/>
    <w:rsid w:val="00B43BDB"/>
    <w:rsid w:val="00B44487"/>
    <w:rsid w:val="00B446DC"/>
    <w:rsid w:val="00B45CD3"/>
    <w:rsid w:val="00B463A7"/>
    <w:rsid w:val="00B4696A"/>
    <w:rsid w:val="00B47A0A"/>
    <w:rsid w:val="00B47DAA"/>
    <w:rsid w:val="00B5020D"/>
    <w:rsid w:val="00B510CE"/>
    <w:rsid w:val="00B5143C"/>
    <w:rsid w:val="00B52176"/>
    <w:rsid w:val="00B52CE5"/>
    <w:rsid w:val="00B533D1"/>
    <w:rsid w:val="00B53855"/>
    <w:rsid w:val="00B53E8E"/>
    <w:rsid w:val="00B54413"/>
    <w:rsid w:val="00B54F53"/>
    <w:rsid w:val="00B55138"/>
    <w:rsid w:val="00B55E56"/>
    <w:rsid w:val="00B5695A"/>
    <w:rsid w:val="00B600A5"/>
    <w:rsid w:val="00B602F6"/>
    <w:rsid w:val="00B62051"/>
    <w:rsid w:val="00B62366"/>
    <w:rsid w:val="00B623F0"/>
    <w:rsid w:val="00B64439"/>
    <w:rsid w:val="00B65D1C"/>
    <w:rsid w:val="00B65EC8"/>
    <w:rsid w:val="00B65F22"/>
    <w:rsid w:val="00B6686B"/>
    <w:rsid w:val="00B66BE3"/>
    <w:rsid w:val="00B66E51"/>
    <w:rsid w:val="00B67BA1"/>
    <w:rsid w:val="00B70D9F"/>
    <w:rsid w:val="00B71791"/>
    <w:rsid w:val="00B7361E"/>
    <w:rsid w:val="00B74126"/>
    <w:rsid w:val="00B74772"/>
    <w:rsid w:val="00B75F11"/>
    <w:rsid w:val="00B76630"/>
    <w:rsid w:val="00B777AE"/>
    <w:rsid w:val="00B77A2F"/>
    <w:rsid w:val="00B77BDF"/>
    <w:rsid w:val="00B80268"/>
    <w:rsid w:val="00B8060C"/>
    <w:rsid w:val="00B80E17"/>
    <w:rsid w:val="00B80F62"/>
    <w:rsid w:val="00B81867"/>
    <w:rsid w:val="00B81CBA"/>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28A"/>
    <w:rsid w:val="00B915F5"/>
    <w:rsid w:val="00B91ACE"/>
    <w:rsid w:val="00B92128"/>
    <w:rsid w:val="00B921B3"/>
    <w:rsid w:val="00B92F16"/>
    <w:rsid w:val="00B9432B"/>
    <w:rsid w:val="00B949FA"/>
    <w:rsid w:val="00B94CFA"/>
    <w:rsid w:val="00B94DC7"/>
    <w:rsid w:val="00B95114"/>
    <w:rsid w:val="00BA16E9"/>
    <w:rsid w:val="00BA1766"/>
    <w:rsid w:val="00BA18F4"/>
    <w:rsid w:val="00BA1F1C"/>
    <w:rsid w:val="00BA3F62"/>
    <w:rsid w:val="00BA4B6B"/>
    <w:rsid w:val="00BA50BB"/>
    <w:rsid w:val="00BA528E"/>
    <w:rsid w:val="00BA5E1C"/>
    <w:rsid w:val="00BA601B"/>
    <w:rsid w:val="00BA6061"/>
    <w:rsid w:val="00BA615B"/>
    <w:rsid w:val="00BA6867"/>
    <w:rsid w:val="00BA7A60"/>
    <w:rsid w:val="00BA7E8A"/>
    <w:rsid w:val="00BB016C"/>
    <w:rsid w:val="00BB10BE"/>
    <w:rsid w:val="00BB11B7"/>
    <w:rsid w:val="00BB1AF4"/>
    <w:rsid w:val="00BB22F8"/>
    <w:rsid w:val="00BB3371"/>
    <w:rsid w:val="00BB48B2"/>
    <w:rsid w:val="00BB5A80"/>
    <w:rsid w:val="00BB5D49"/>
    <w:rsid w:val="00BB603C"/>
    <w:rsid w:val="00BB6603"/>
    <w:rsid w:val="00BB6953"/>
    <w:rsid w:val="00BB6CBF"/>
    <w:rsid w:val="00BB710D"/>
    <w:rsid w:val="00BB7A43"/>
    <w:rsid w:val="00BB7D0D"/>
    <w:rsid w:val="00BC0324"/>
    <w:rsid w:val="00BC04F0"/>
    <w:rsid w:val="00BC0BF8"/>
    <w:rsid w:val="00BC103D"/>
    <w:rsid w:val="00BC1E03"/>
    <w:rsid w:val="00BC2E03"/>
    <w:rsid w:val="00BC2F43"/>
    <w:rsid w:val="00BC3261"/>
    <w:rsid w:val="00BC340D"/>
    <w:rsid w:val="00BC341F"/>
    <w:rsid w:val="00BC3D9A"/>
    <w:rsid w:val="00BC3DD1"/>
    <w:rsid w:val="00BC3E0E"/>
    <w:rsid w:val="00BC406B"/>
    <w:rsid w:val="00BC522D"/>
    <w:rsid w:val="00BC5BEB"/>
    <w:rsid w:val="00BC5D49"/>
    <w:rsid w:val="00BC6CD9"/>
    <w:rsid w:val="00BC6F93"/>
    <w:rsid w:val="00BC7992"/>
    <w:rsid w:val="00BC7E4B"/>
    <w:rsid w:val="00BD12B5"/>
    <w:rsid w:val="00BD12DD"/>
    <w:rsid w:val="00BD21E6"/>
    <w:rsid w:val="00BD2397"/>
    <w:rsid w:val="00BD2572"/>
    <w:rsid w:val="00BD27E4"/>
    <w:rsid w:val="00BD33A7"/>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203F"/>
    <w:rsid w:val="00BE2294"/>
    <w:rsid w:val="00BE33D2"/>
    <w:rsid w:val="00BE50B5"/>
    <w:rsid w:val="00BE6549"/>
    <w:rsid w:val="00BE6721"/>
    <w:rsid w:val="00BE69F5"/>
    <w:rsid w:val="00BE6BC9"/>
    <w:rsid w:val="00BF0299"/>
    <w:rsid w:val="00BF0CEC"/>
    <w:rsid w:val="00BF0E48"/>
    <w:rsid w:val="00BF0FBD"/>
    <w:rsid w:val="00BF1333"/>
    <w:rsid w:val="00BF1844"/>
    <w:rsid w:val="00BF1D9C"/>
    <w:rsid w:val="00BF259C"/>
    <w:rsid w:val="00BF2A72"/>
    <w:rsid w:val="00BF303F"/>
    <w:rsid w:val="00BF375D"/>
    <w:rsid w:val="00BF4AFF"/>
    <w:rsid w:val="00BF4D81"/>
    <w:rsid w:val="00BF5354"/>
    <w:rsid w:val="00BF5586"/>
    <w:rsid w:val="00BF583F"/>
    <w:rsid w:val="00BF585C"/>
    <w:rsid w:val="00BF60BD"/>
    <w:rsid w:val="00BF7C33"/>
    <w:rsid w:val="00C00BD8"/>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394"/>
    <w:rsid w:val="00C1191F"/>
    <w:rsid w:val="00C13152"/>
    <w:rsid w:val="00C138D1"/>
    <w:rsid w:val="00C13C7D"/>
    <w:rsid w:val="00C13E18"/>
    <w:rsid w:val="00C13FDE"/>
    <w:rsid w:val="00C15B6F"/>
    <w:rsid w:val="00C17300"/>
    <w:rsid w:val="00C177E4"/>
    <w:rsid w:val="00C17832"/>
    <w:rsid w:val="00C17E07"/>
    <w:rsid w:val="00C17E0B"/>
    <w:rsid w:val="00C20F2C"/>
    <w:rsid w:val="00C21957"/>
    <w:rsid w:val="00C22866"/>
    <w:rsid w:val="00C242F8"/>
    <w:rsid w:val="00C247D9"/>
    <w:rsid w:val="00C30043"/>
    <w:rsid w:val="00C30653"/>
    <w:rsid w:val="00C306DC"/>
    <w:rsid w:val="00C30C49"/>
    <w:rsid w:val="00C314D3"/>
    <w:rsid w:val="00C31801"/>
    <w:rsid w:val="00C321BD"/>
    <w:rsid w:val="00C32542"/>
    <w:rsid w:val="00C33C9C"/>
    <w:rsid w:val="00C33F35"/>
    <w:rsid w:val="00C33FDD"/>
    <w:rsid w:val="00C34293"/>
    <w:rsid w:val="00C342BA"/>
    <w:rsid w:val="00C348DC"/>
    <w:rsid w:val="00C358AC"/>
    <w:rsid w:val="00C35BD3"/>
    <w:rsid w:val="00C364A3"/>
    <w:rsid w:val="00C36D04"/>
    <w:rsid w:val="00C372F9"/>
    <w:rsid w:val="00C407D8"/>
    <w:rsid w:val="00C413B4"/>
    <w:rsid w:val="00C42035"/>
    <w:rsid w:val="00C4265C"/>
    <w:rsid w:val="00C42D92"/>
    <w:rsid w:val="00C43D61"/>
    <w:rsid w:val="00C45440"/>
    <w:rsid w:val="00C45ED0"/>
    <w:rsid w:val="00C46589"/>
    <w:rsid w:val="00C47941"/>
    <w:rsid w:val="00C5042E"/>
    <w:rsid w:val="00C514CA"/>
    <w:rsid w:val="00C517B5"/>
    <w:rsid w:val="00C5196C"/>
    <w:rsid w:val="00C51B1D"/>
    <w:rsid w:val="00C51BE9"/>
    <w:rsid w:val="00C52C0D"/>
    <w:rsid w:val="00C5375D"/>
    <w:rsid w:val="00C53C1B"/>
    <w:rsid w:val="00C54111"/>
    <w:rsid w:val="00C552E5"/>
    <w:rsid w:val="00C55DC9"/>
    <w:rsid w:val="00C56086"/>
    <w:rsid w:val="00C560E0"/>
    <w:rsid w:val="00C56350"/>
    <w:rsid w:val="00C570F3"/>
    <w:rsid w:val="00C603BB"/>
    <w:rsid w:val="00C603E5"/>
    <w:rsid w:val="00C614B5"/>
    <w:rsid w:val="00C61F3F"/>
    <w:rsid w:val="00C6377B"/>
    <w:rsid w:val="00C643D6"/>
    <w:rsid w:val="00C64569"/>
    <w:rsid w:val="00C64A1E"/>
    <w:rsid w:val="00C64CD7"/>
    <w:rsid w:val="00C6505F"/>
    <w:rsid w:val="00C65409"/>
    <w:rsid w:val="00C65853"/>
    <w:rsid w:val="00C66A4A"/>
    <w:rsid w:val="00C66E97"/>
    <w:rsid w:val="00C66EE5"/>
    <w:rsid w:val="00C6710A"/>
    <w:rsid w:val="00C713C1"/>
    <w:rsid w:val="00C718CC"/>
    <w:rsid w:val="00C71B20"/>
    <w:rsid w:val="00C72122"/>
    <w:rsid w:val="00C72C24"/>
    <w:rsid w:val="00C72CE6"/>
    <w:rsid w:val="00C72E1F"/>
    <w:rsid w:val="00C73179"/>
    <w:rsid w:val="00C74673"/>
    <w:rsid w:val="00C75247"/>
    <w:rsid w:val="00C758DF"/>
    <w:rsid w:val="00C75A77"/>
    <w:rsid w:val="00C75FF1"/>
    <w:rsid w:val="00C80761"/>
    <w:rsid w:val="00C80AA6"/>
    <w:rsid w:val="00C81047"/>
    <w:rsid w:val="00C81282"/>
    <w:rsid w:val="00C8145C"/>
    <w:rsid w:val="00C81A7B"/>
    <w:rsid w:val="00C83B61"/>
    <w:rsid w:val="00C83DB8"/>
    <w:rsid w:val="00C84961"/>
    <w:rsid w:val="00C85312"/>
    <w:rsid w:val="00C86F14"/>
    <w:rsid w:val="00C87647"/>
    <w:rsid w:val="00C87707"/>
    <w:rsid w:val="00C87DEA"/>
    <w:rsid w:val="00C90042"/>
    <w:rsid w:val="00C90919"/>
    <w:rsid w:val="00C90AEF"/>
    <w:rsid w:val="00C9223D"/>
    <w:rsid w:val="00C9255F"/>
    <w:rsid w:val="00C92727"/>
    <w:rsid w:val="00C92846"/>
    <w:rsid w:val="00C936A8"/>
    <w:rsid w:val="00C939E6"/>
    <w:rsid w:val="00C93AC7"/>
    <w:rsid w:val="00C93F3C"/>
    <w:rsid w:val="00C943C0"/>
    <w:rsid w:val="00C94714"/>
    <w:rsid w:val="00C94792"/>
    <w:rsid w:val="00C953DD"/>
    <w:rsid w:val="00C957B9"/>
    <w:rsid w:val="00C95F6E"/>
    <w:rsid w:val="00C96497"/>
    <w:rsid w:val="00C965EB"/>
    <w:rsid w:val="00C969EB"/>
    <w:rsid w:val="00C96F16"/>
    <w:rsid w:val="00C975D7"/>
    <w:rsid w:val="00C97E69"/>
    <w:rsid w:val="00C97FB7"/>
    <w:rsid w:val="00CA0D6B"/>
    <w:rsid w:val="00CA12A7"/>
    <w:rsid w:val="00CA243E"/>
    <w:rsid w:val="00CA27FA"/>
    <w:rsid w:val="00CA388C"/>
    <w:rsid w:val="00CA3C31"/>
    <w:rsid w:val="00CA4A16"/>
    <w:rsid w:val="00CA4E1B"/>
    <w:rsid w:val="00CA542B"/>
    <w:rsid w:val="00CA5C7B"/>
    <w:rsid w:val="00CA6DA3"/>
    <w:rsid w:val="00CA705F"/>
    <w:rsid w:val="00CA720E"/>
    <w:rsid w:val="00CA765F"/>
    <w:rsid w:val="00CA7A25"/>
    <w:rsid w:val="00CB03C7"/>
    <w:rsid w:val="00CB074D"/>
    <w:rsid w:val="00CB0CFE"/>
    <w:rsid w:val="00CB0F72"/>
    <w:rsid w:val="00CB237B"/>
    <w:rsid w:val="00CB245B"/>
    <w:rsid w:val="00CB390D"/>
    <w:rsid w:val="00CB3B8C"/>
    <w:rsid w:val="00CB3E40"/>
    <w:rsid w:val="00CB40D1"/>
    <w:rsid w:val="00CB42AE"/>
    <w:rsid w:val="00CB4559"/>
    <w:rsid w:val="00CB4E66"/>
    <w:rsid w:val="00CB555E"/>
    <w:rsid w:val="00CB57F3"/>
    <w:rsid w:val="00CB65C0"/>
    <w:rsid w:val="00CB69E7"/>
    <w:rsid w:val="00CB6B2A"/>
    <w:rsid w:val="00CB73A3"/>
    <w:rsid w:val="00CB7F20"/>
    <w:rsid w:val="00CB7F75"/>
    <w:rsid w:val="00CC09EE"/>
    <w:rsid w:val="00CC17BB"/>
    <w:rsid w:val="00CC1B8C"/>
    <w:rsid w:val="00CC257E"/>
    <w:rsid w:val="00CC27BC"/>
    <w:rsid w:val="00CC290D"/>
    <w:rsid w:val="00CC3168"/>
    <w:rsid w:val="00CC3529"/>
    <w:rsid w:val="00CC5F0C"/>
    <w:rsid w:val="00CC62B0"/>
    <w:rsid w:val="00CD0627"/>
    <w:rsid w:val="00CD0F36"/>
    <w:rsid w:val="00CD17DD"/>
    <w:rsid w:val="00CD22B5"/>
    <w:rsid w:val="00CD2690"/>
    <w:rsid w:val="00CD2767"/>
    <w:rsid w:val="00CD28AE"/>
    <w:rsid w:val="00CD2AB9"/>
    <w:rsid w:val="00CD3032"/>
    <w:rsid w:val="00CD34FF"/>
    <w:rsid w:val="00CD35C6"/>
    <w:rsid w:val="00CD451B"/>
    <w:rsid w:val="00CD483D"/>
    <w:rsid w:val="00CD4E6E"/>
    <w:rsid w:val="00CD546C"/>
    <w:rsid w:val="00CD5574"/>
    <w:rsid w:val="00CD6444"/>
    <w:rsid w:val="00CD65CE"/>
    <w:rsid w:val="00CD6630"/>
    <w:rsid w:val="00CD692E"/>
    <w:rsid w:val="00CD6D8F"/>
    <w:rsid w:val="00CD6DA7"/>
    <w:rsid w:val="00CD7F0C"/>
    <w:rsid w:val="00CE0525"/>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4499"/>
    <w:rsid w:val="00CE50F1"/>
    <w:rsid w:val="00CE5A96"/>
    <w:rsid w:val="00CE5D19"/>
    <w:rsid w:val="00CE627D"/>
    <w:rsid w:val="00CE6CAC"/>
    <w:rsid w:val="00CE6DD9"/>
    <w:rsid w:val="00CE7938"/>
    <w:rsid w:val="00CF0AE9"/>
    <w:rsid w:val="00CF0B1D"/>
    <w:rsid w:val="00CF1A26"/>
    <w:rsid w:val="00CF3498"/>
    <w:rsid w:val="00CF3C1D"/>
    <w:rsid w:val="00CF5F3F"/>
    <w:rsid w:val="00CF5F67"/>
    <w:rsid w:val="00CF613D"/>
    <w:rsid w:val="00CF6526"/>
    <w:rsid w:val="00CF7A71"/>
    <w:rsid w:val="00D008F8"/>
    <w:rsid w:val="00D01648"/>
    <w:rsid w:val="00D01ACA"/>
    <w:rsid w:val="00D01DB7"/>
    <w:rsid w:val="00D01F75"/>
    <w:rsid w:val="00D02420"/>
    <w:rsid w:val="00D02F9E"/>
    <w:rsid w:val="00D031F0"/>
    <w:rsid w:val="00D032A8"/>
    <w:rsid w:val="00D03428"/>
    <w:rsid w:val="00D0433D"/>
    <w:rsid w:val="00D04AF1"/>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55C6"/>
    <w:rsid w:val="00D15A80"/>
    <w:rsid w:val="00D15B1F"/>
    <w:rsid w:val="00D16386"/>
    <w:rsid w:val="00D16C0E"/>
    <w:rsid w:val="00D17237"/>
    <w:rsid w:val="00D17641"/>
    <w:rsid w:val="00D20BEF"/>
    <w:rsid w:val="00D20D10"/>
    <w:rsid w:val="00D21506"/>
    <w:rsid w:val="00D2165E"/>
    <w:rsid w:val="00D21838"/>
    <w:rsid w:val="00D21E6B"/>
    <w:rsid w:val="00D22E9C"/>
    <w:rsid w:val="00D239EF"/>
    <w:rsid w:val="00D24505"/>
    <w:rsid w:val="00D24DAD"/>
    <w:rsid w:val="00D2523D"/>
    <w:rsid w:val="00D258C0"/>
    <w:rsid w:val="00D2619D"/>
    <w:rsid w:val="00D27F7C"/>
    <w:rsid w:val="00D30155"/>
    <w:rsid w:val="00D3053C"/>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D91"/>
    <w:rsid w:val="00D4707F"/>
    <w:rsid w:val="00D472A9"/>
    <w:rsid w:val="00D47BEF"/>
    <w:rsid w:val="00D47D92"/>
    <w:rsid w:val="00D51CD9"/>
    <w:rsid w:val="00D52335"/>
    <w:rsid w:val="00D5397D"/>
    <w:rsid w:val="00D543A8"/>
    <w:rsid w:val="00D543FD"/>
    <w:rsid w:val="00D546F3"/>
    <w:rsid w:val="00D56838"/>
    <w:rsid w:val="00D56D65"/>
    <w:rsid w:val="00D63304"/>
    <w:rsid w:val="00D6379C"/>
    <w:rsid w:val="00D637F3"/>
    <w:rsid w:val="00D63DDC"/>
    <w:rsid w:val="00D64024"/>
    <w:rsid w:val="00D6434A"/>
    <w:rsid w:val="00D65A41"/>
    <w:rsid w:val="00D65E69"/>
    <w:rsid w:val="00D66E4C"/>
    <w:rsid w:val="00D671DF"/>
    <w:rsid w:val="00D673D3"/>
    <w:rsid w:val="00D67862"/>
    <w:rsid w:val="00D70371"/>
    <w:rsid w:val="00D7156F"/>
    <w:rsid w:val="00D71FC3"/>
    <w:rsid w:val="00D7223D"/>
    <w:rsid w:val="00D72CD2"/>
    <w:rsid w:val="00D7314A"/>
    <w:rsid w:val="00D73156"/>
    <w:rsid w:val="00D731FF"/>
    <w:rsid w:val="00D73865"/>
    <w:rsid w:val="00D73A09"/>
    <w:rsid w:val="00D73A4E"/>
    <w:rsid w:val="00D73C24"/>
    <w:rsid w:val="00D73E34"/>
    <w:rsid w:val="00D742EA"/>
    <w:rsid w:val="00D743BC"/>
    <w:rsid w:val="00D75BAA"/>
    <w:rsid w:val="00D777D6"/>
    <w:rsid w:val="00D8032D"/>
    <w:rsid w:val="00D8123E"/>
    <w:rsid w:val="00D813A9"/>
    <w:rsid w:val="00D81435"/>
    <w:rsid w:val="00D81DD0"/>
    <w:rsid w:val="00D821A8"/>
    <w:rsid w:val="00D82837"/>
    <w:rsid w:val="00D8286A"/>
    <w:rsid w:val="00D82C90"/>
    <w:rsid w:val="00D83547"/>
    <w:rsid w:val="00D836F7"/>
    <w:rsid w:val="00D8649C"/>
    <w:rsid w:val="00D8684F"/>
    <w:rsid w:val="00D86FDF"/>
    <w:rsid w:val="00D87EF1"/>
    <w:rsid w:val="00D90057"/>
    <w:rsid w:val="00D90BE8"/>
    <w:rsid w:val="00D9170F"/>
    <w:rsid w:val="00D93748"/>
    <w:rsid w:val="00D9383B"/>
    <w:rsid w:val="00D941A2"/>
    <w:rsid w:val="00D9629C"/>
    <w:rsid w:val="00D96388"/>
    <w:rsid w:val="00D973A0"/>
    <w:rsid w:val="00D97856"/>
    <w:rsid w:val="00DA02DC"/>
    <w:rsid w:val="00DA0F99"/>
    <w:rsid w:val="00DA1928"/>
    <w:rsid w:val="00DA1C70"/>
    <w:rsid w:val="00DA1DAC"/>
    <w:rsid w:val="00DA2381"/>
    <w:rsid w:val="00DA4150"/>
    <w:rsid w:val="00DA5F83"/>
    <w:rsid w:val="00DA6169"/>
    <w:rsid w:val="00DA6880"/>
    <w:rsid w:val="00DA6B5D"/>
    <w:rsid w:val="00DA7EF5"/>
    <w:rsid w:val="00DB0B5E"/>
    <w:rsid w:val="00DB2C8B"/>
    <w:rsid w:val="00DB3D3E"/>
    <w:rsid w:val="00DB3D51"/>
    <w:rsid w:val="00DB4A80"/>
    <w:rsid w:val="00DB4D44"/>
    <w:rsid w:val="00DB5812"/>
    <w:rsid w:val="00DB5B67"/>
    <w:rsid w:val="00DC08BD"/>
    <w:rsid w:val="00DC0A55"/>
    <w:rsid w:val="00DC0B34"/>
    <w:rsid w:val="00DC1927"/>
    <w:rsid w:val="00DC1EB4"/>
    <w:rsid w:val="00DC253F"/>
    <w:rsid w:val="00DC283E"/>
    <w:rsid w:val="00DC28BA"/>
    <w:rsid w:val="00DC3C8E"/>
    <w:rsid w:val="00DC5C33"/>
    <w:rsid w:val="00DC5D94"/>
    <w:rsid w:val="00DD096E"/>
    <w:rsid w:val="00DD1042"/>
    <w:rsid w:val="00DD149C"/>
    <w:rsid w:val="00DD1889"/>
    <w:rsid w:val="00DD26FC"/>
    <w:rsid w:val="00DD27CD"/>
    <w:rsid w:val="00DD33CB"/>
    <w:rsid w:val="00DD3A29"/>
    <w:rsid w:val="00DD3A7F"/>
    <w:rsid w:val="00DD3A88"/>
    <w:rsid w:val="00DD3DD8"/>
    <w:rsid w:val="00DD41C4"/>
    <w:rsid w:val="00DD5422"/>
    <w:rsid w:val="00DD582F"/>
    <w:rsid w:val="00DD583C"/>
    <w:rsid w:val="00DD5F79"/>
    <w:rsid w:val="00DD634D"/>
    <w:rsid w:val="00DD6B13"/>
    <w:rsid w:val="00DD6BD3"/>
    <w:rsid w:val="00DD6C85"/>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4457"/>
    <w:rsid w:val="00DE4773"/>
    <w:rsid w:val="00DE5EBB"/>
    <w:rsid w:val="00DE5EC0"/>
    <w:rsid w:val="00DE74D9"/>
    <w:rsid w:val="00DF01D6"/>
    <w:rsid w:val="00DF16D8"/>
    <w:rsid w:val="00DF1A26"/>
    <w:rsid w:val="00DF1B0A"/>
    <w:rsid w:val="00DF1E2B"/>
    <w:rsid w:val="00DF23C2"/>
    <w:rsid w:val="00DF2D04"/>
    <w:rsid w:val="00DF3106"/>
    <w:rsid w:val="00DF43BE"/>
    <w:rsid w:val="00DF502C"/>
    <w:rsid w:val="00DF58FE"/>
    <w:rsid w:val="00DF63E0"/>
    <w:rsid w:val="00DF70ED"/>
    <w:rsid w:val="00DF7DE4"/>
    <w:rsid w:val="00E0012F"/>
    <w:rsid w:val="00E009BD"/>
    <w:rsid w:val="00E01566"/>
    <w:rsid w:val="00E01D00"/>
    <w:rsid w:val="00E01EAF"/>
    <w:rsid w:val="00E02A6D"/>
    <w:rsid w:val="00E03037"/>
    <w:rsid w:val="00E030DE"/>
    <w:rsid w:val="00E03699"/>
    <w:rsid w:val="00E0369E"/>
    <w:rsid w:val="00E03826"/>
    <w:rsid w:val="00E04FC1"/>
    <w:rsid w:val="00E0535F"/>
    <w:rsid w:val="00E05F24"/>
    <w:rsid w:val="00E05FFA"/>
    <w:rsid w:val="00E07544"/>
    <w:rsid w:val="00E10827"/>
    <w:rsid w:val="00E114B2"/>
    <w:rsid w:val="00E11CB1"/>
    <w:rsid w:val="00E11D38"/>
    <w:rsid w:val="00E1309D"/>
    <w:rsid w:val="00E13CB3"/>
    <w:rsid w:val="00E1431B"/>
    <w:rsid w:val="00E146B5"/>
    <w:rsid w:val="00E14AA6"/>
    <w:rsid w:val="00E1543A"/>
    <w:rsid w:val="00E1551D"/>
    <w:rsid w:val="00E15A96"/>
    <w:rsid w:val="00E15AA7"/>
    <w:rsid w:val="00E165FD"/>
    <w:rsid w:val="00E16A86"/>
    <w:rsid w:val="00E1778A"/>
    <w:rsid w:val="00E17ECB"/>
    <w:rsid w:val="00E2085A"/>
    <w:rsid w:val="00E209B9"/>
    <w:rsid w:val="00E20C7B"/>
    <w:rsid w:val="00E2110B"/>
    <w:rsid w:val="00E2120B"/>
    <w:rsid w:val="00E21A2A"/>
    <w:rsid w:val="00E21EB2"/>
    <w:rsid w:val="00E220D7"/>
    <w:rsid w:val="00E2243C"/>
    <w:rsid w:val="00E22487"/>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279AB"/>
    <w:rsid w:val="00E30096"/>
    <w:rsid w:val="00E3010A"/>
    <w:rsid w:val="00E30295"/>
    <w:rsid w:val="00E30305"/>
    <w:rsid w:val="00E30B30"/>
    <w:rsid w:val="00E30E80"/>
    <w:rsid w:val="00E31D52"/>
    <w:rsid w:val="00E31DA0"/>
    <w:rsid w:val="00E33400"/>
    <w:rsid w:val="00E33CA9"/>
    <w:rsid w:val="00E33CB2"/>
    <w:rsid w:val="00E34176"/>
    <w:rsid w:val="00E3445B"/>
    <w:rsid w:val="00E34542"/>
    <w:rsid w:val="00E349CF"/>
    <w:rsid w:val="00E36242"/>
    <w:rsid w:val="00E36A23"/>
    <w:rsid w:val="00E371A8"/>
    <w:rsid w:val="00E378BB"/>
    <w:rsid w:val="00E4037A"/>
    <w:rsid w:val="00E40EFF"/>
    <w:rsid w:val="00E41116"/>
    <w:rsid w:val="00E412A5"/>
    <w:rsid w:val="00E41EBE"/>
    <w:rsid w:val="00E42055"/>
    <w:rsid w:val="00E4252E"/>
    <w:rsid w:val="00E426C8"/>
    <w:rsid w:val="00E43097"/>
    <w:rsid w:val="00E4342D"/>
    <w:rsid w:val="00E434A8"/>
    <w:rsid w:val="00E43D80"/>
    <w:rsid w:val="00E4473E"/>
    <w:rsid w:val="00E45B6F"/>
    <w:rsid w:val="00E462E8"/>
    <w:rsid w:val="00E46AD9"/>
    <w:rsid w:val="00E46FD8"/>
    <w:rsid w:val="00E470A4"/>
    <w:rsid w:val="00E4734C"/>
    <w:rsid w:val="00E47B43"/>
    <w:rsid w:val="00E47E09"/>
    <w:rsid w:val="00E50D6A"/>
    <w:rsid w:val="00E50ED9"/>
    <w:rsid w:val="00E50F37"/>
    <w:rsid w:val="00E528C2"/>
    <w:rsid w:val="00E52E95"/>
    <w:rsid w:val="00E5325C"/>
    <w:rsid w:val="00E53945"/>
    <w:rsid w:val="00E53F6D"/>
    <w:rsid w:val="00E542E0"/>
    <w:rsid w:val="00E54F57"/>
    <w:rsid w:val="00E5571C"/>
    <w:rsid w:val="00E55E9E"/>
    <w:rsid w:val="00E5683D"/>
    <w:rsid w:val="00E57299"/>
    <w:rsid w:val="00E5766B"/>
    <w:rsid w:val="00E57699"/>
    <w:rsid w:val="00E57717"/>
    <w:rsid w:val="00E57E6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7088"/>
    <w:rsid w:val="00E675B7"/>
    <w:rsid w:val="00E6764D"/>
    <w:rsid w:val="00E67FA2"/>
    <w:rsid w:val="00E71408"/>
    <w:rsid w:val="00E71CF1"/>
    <w:rsid w:val="00E725F7"/>
    <w:rsid w:val="00E736C7"/>
    <w:rsid w:val="00E739C2"/>
    <w:rsid w:val="00E742DE"/>
    <w:rsid w:val="00E743DA"/>
    <w:rsid w:val="00E76C97"/>
    <w:rsid w:val="00E77264"/>
    <w:rsid w:val="00E77415"/>
    <w:rsid w:val="00E77A08"/>
    <w:rsid w:val="00E80760"/>
    <w:rsid w:val="00E80C15"/>
    <w:rsid w:val="00E81957"/>
    <w:rsid w:val="00E81C9C"/>
    <w:rsid w:val="00E81E28"/>
    <w:rsid w:val="00E823F6"/>
    <w:rsid w:val="00E830E1"/>
    <w:rsid w:val="00E843E6"/>
    <w:rsid w:val="00E84842"/>
    <w:rsid w:val="00E84BA5"/>
    <w:rsid w:val="00E84E77"/>
    <w:rsid w:val="00E85D96"/>
    <w:rsid w:val="00E85EC8"/>
    <w:rsid w:val="00E8650F"/>
    <w:rsid w:val="00E865A1"/>
    <w:rsid w:val="00E86A26"/>
    <w:rsid w:val="00E8778F"/>
    <w:rsid w:val="00E87A88"/>
    <w:rsid w:val="00E87CE9"/>
    <w:rsid w:val="00E90835"/>
    <w:rsid w:val="00E90909"/>
    <w:rsid w:val="00E910CE"/>
    <w:rsid w:val="00E93B4A"/>
    <w:rsid w:val="00E9422F"/>
    <w:rsid w:val="00E95FCE"/>
    <w:rsid w:val="00E968EC"/>
    <w:rsid w:val="00E975FD"/>
    <w:rsid w:val="00E978A5"/>
    <w:rsid w:val="00E97BF3"/>
    <w:rsid w:val="00EA0208"/>
    <w:rsid w:val="00EA06FE"/>
    <w:rsid w:val="00EA08B2"/>
    <w:rsid w:val="00EA2FDA"/>
    <w:rsid w:val="00EA3215"/>
    <w:rsid w:val="00EA5DAF"/>
    <w:rsid w:val="00EA61D7"/>
    <w:rsid w:val="00EA7343"/>
    <w:rsid w:val="00EA7B8C"/>
    <w:rsid w:val="00EA7C5B"/>
    <w:rsid w:val="00EA7E8C"/>
    <w:rsid w:val="00EA7F4B"/>
    <w:rsid w:val="00EB0948"/>
    <w:rsid w:val="00EB09AF"/>
    <w:rsid w:val="00EB1067"/>
    <w:rsid w:val="00EB1596"/>
    <w:rsid w:val="00EB1C59"/>
    <w:rsid w:val="00EB1F68"/>
    <w:rsid w:val="00EB5247"/>
    <w:rsid w:val="00EB5A84"/>
    <w:rsid w:val="00EB6410"/>
    <w:rsid w:val="00EB6E00"/>
    <w:rsid w:val="00EB7A57"/>
    <w:rsid w:val="00EB7EAD"/>
    <w:rsid w:val="00EC054F"/>
    <w:rsid w:val="00EC0C69"/>
    <w:rsid w:val="00EC1DAE"/>
    <w:rsid w:val="00EC1DFE"/>
    <w:rsid w:val="00EC2731"/>
    <w:rsid w:val="00EC2A51"/>
    <w:rsid w:val="00EC2F97"/>
    <w:rsid w:val="00EC37D1"/>
    <w:rsid w:val="00EC3947"/>
    <w:rsid w:val="00EC3E76"/>
    <w:rsid w:val="00EC4A7E"/>
    <w:rsid w:val="00EC507C"/>
    <w:rsid w:val="00EC527F"/>
    <w:rsid w:val="00EC537C"/>
    <w:rsid w:val="00EC59C1"/>
    <w:rsid w:val="00EC5A21"/>
    <w:rsid w:val="00EC5DE2"/>
    <w:rsid w:val="00EC62E2"/>
    <w:rsid w:val="00EC6385"/>
    <w:rsid w:val="00EC6F11"/>
    <w:rsid w:val="00EC7097"/>
    <w:rsid w:val="00EC71B8"/>
    <w:rsid w:val="00EC71E8"/>
    <w:rsid w:val="00EC75B1"/>
    <w:rsid w:val="00EC7D2B"/>
    <w:rsid w:val="00ED0BEC"/>
    <w:rsid w:val="00ED0F65"/>
    <w:rsid w:val="00ED1F3B"/>
    <w:rsid w:val="00ED382A"/>
    <w:rsid w:val="00ED4321"/>
    <w:rsid w:val="00ED438F"/>
    <w:rsid w:val="00ED4B22"/>
    <w:rsid w:val="00ED5172"/>
    <w:rsid w:val="00ED580D"/>
    <w:rsid w:val="00ED5C5A"/>
    <w:rsid w:val="00ED5D78"/>
    <w:rsid w:val="00EE0CB9"/>
    <w:rsid w:val="00EE170D"/>
    <w:rsid w:val="00EE1768"/>
    <w:rsid w:val="00EE2E7B"/>
    <w:rsid w:val="00EE567C"/>
    <w:rsid w:val="00EE59B4"/>
    <w:rsid w:val="00EE5FF7"/>
    <w:rsid w:val="00EF0F28"/>
    <w:rsid w:val="00EF29DF"/>
    <w:rsid w:val="00EF29E2"/>
    <w:rsid w:val="00EF3683"/>
    <w:rsid w:val="00EF3C45"/>
    <w:rsid w:val="00EF47CA"/>
    <w:rsid w:val="00EF4806"/>
    <w:rsid w:val="00EF4B55"/>
    <w:rsid w:val="00EF4D56"/>
    <w:rsid w:val="00EF602B"/>
    <w:rsid w:val="00EF683A"/>
    <w:rsid w:val="00EF7273"/>
    <w:rsid w:val="00EF7D37"/>
    <w:rsid w:val="00F01145"/>
    <w:rsid w:val="00F01612"/>
    <w:rsid w:val="00F01729"/>
    <w:rsid w:val="00F01CCF"/>
    <w:rsid w:val="00F02BFE"/>
    <w:rsid w:val="00F0333B"/>
    <w:rsid w:val="00F03C85"/>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964"/>
    <w:rsid w:val="00F135A4"/>
    <w:rsid w:val="00F14E14"/>
    <w:rsid w:val="00F14FCE"/>
    <w:rsid w:val="00F153F8"/>
    <w:rsid w:val="00F1579A"/>
    <w:rsid w:val="00F15B7D"/>
    <w:rsid w:val="00F16AAF"/>
    <w:rsid w:val="00F1787F"/>
    <w:rsid w:val="00F20023"/>
    <w:rsid w:val="00F20678"/>
    <w:rsid w:val="00F210A4"/>
    <w:rsid w:val="00F21209"/>
    <w:rsid w:val="00F2345F"/>
    <w:rsid w:val="00F234F2"/>
    <w:rsid w:val="00F23947"/>
    <w:rsid w:val="00F23B77"/>
    <w:rsid w:val="00F25475"/>
    <w:rsid w:val="00F25EFE"/>
    <w:rsid w:val="00F260B8"/>
    <w:rsid w:val="00F263DC"/>
    <w:rsid w:val="00F269B0"/>
    <w:rsid w:val="00F279DE"/>
    <w:rsid w:val="00F30010"/>
    <w:rsid w:val="00F30B81"/>
    <w:rsid w:val="00F311A9"/>
    <w:rsid w:val="00F3128C"/>
    <w:rsid w:val="00F31D41"/>
    <w:rsid w:val="00F31DF6"/>
    <w:rsid w:val="00F32220"/>
    <w:rsid w:val="00F323CE"/>
    <w:rsid w:val="00F3267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217"/>
    <w:rsid w:val="00F459E5"/>
    <w:rsid w:val="00F45ABD"/>
    <w:rsid w:val="00F46315"/>
    <w:rsid w:val="00F463BA"/>
    <w:rsid w:val="00F46855"/>
    <w:rsid w:val="00F471A5"/>
    <w:rsid w:val="00F50F98"/>
    <w:rsid w:val="00F51347"/>
    <w:rsid w:val="00F5170A"/>
    <w:rsid w:val="00F52067"/>
    <w:rsid w:val="00F52312"/>
    <w:rsid w:val="00F52B57"/>
    <w:rsid w:val="00F537DD"/>
    <w:rsid w:val="00F5380B"/>
    <w:rsid w:val="00F53A94"/>
    <w:rsid w:val="00F54275"/>
    <w:rsid w:val="00F5497E"/>
    <w:rsid w:val="00F56F09"/>
    <w:rsid w:val="00F57185"/>
    <w:rsid w:val="00F6106A"/>
    <w:rsid w:val="00F61173"/>
    <w:rsid w:val="00F61D6B"/>
    <w:rsid w:val="00F623BE"/>
    <w:rsid w:val="00F63861"/>
    <w:rsid w:val="00F6407C"/>
    <w:rsid w:val="00F64F09"/>
    <w:rsid w:val="00F65120"/>
    <w:rsid w:val="00F6612B"/>
    <w:rsid w:val="00F663C7"/>
    <w:rsid w:val="00F66CE1"/>
    <w:rsid w:val="00F701CF"/>
    <w:rsid w:val="00F7111D"/>
    <w:rsid w:val="00F715A6"/>
    <w:rsid w:val="00F71979"/>
    <w:rsid w:val="00F71FDD"/>
    <w:rsid w:val="00F722EB"/>
    <w:rsid w:val="00F72F50"/>
    <w:rsid w:val="00F74A34"/>
    <w:rsid w:val="00F75126"/>
    <w:rsid w:val="00F752F9"/>
    <w:rsid w:val="00F764BE"/>
    <w:rsid w:val="00F769A8"/>
    <w:rsid w:val="00F77523"/>
    <w:rsid w:val="00F77BA4"/>
    <w:rsid w:val="00F8001D"/>
    <w:rsid w:val="00F8101E"/>
    <w:rsid w:val="00F81BB4"/>
    <w:rsid w:val="00F81EFB"/>
    <w:rsid w:val="00F82C03"/>
    <w:rsid w:val="00F83203"/>
    <w:rsid w:val="00F83BFF"/>
    <w:rsid w:val="00F84DD2"/>
    <w:rsid w:val="00F85C1E"/>
    <w:rsid w:val="00F85E48"/>
    <w:rsid w:val="00F85F82"/>
    <w:rsid w:val="00F86603"/>
    <w:rsid w:val="00F86D3D"/>
    <w:rsid w:val="00F8728B"/>
    <w:rsid w:val="00F9039F"/>
    <w:rsid w:val="00F90CA1"/>
    <w:rsid w:val="00F926F5"/>
    <w:rsid w:val="00F93237"/>
    <w:rsid w:val="00F93455"/>
    <w:rsid w:val="00F952C3"/>
    <w:rsid w:val="00F96F07"/>
    <w:rsid w:val="00F97B15"/>
    <w:rsid w:val="00FA001C"/>
    <w:rsid w:val="00FA0D26"/>
    <w:rsid w:val="00FA0E62"/>
    <w:rsid w:val="00FA140D"/>
    <w:rsid w:val="00FA1E01"/>
    <w:rsid w:val="00FA3475"/>
    <w:rsid w:val="00FA34F6"/>
    <w:rsid w:val="00FA4184"/>
    <w:rsid w:val="00FA41D2"/>
    <w:rsid w:val="00FA5118"/>
    <w:rsid w:val="00FA512B"/>
    <w:rsid w:val="00FA544D"/>
    <w:rsid w:val="00FA5655"/>
    <w:rsid w:val="00FA7117"/>
    <w:rsid w:val="00FA7B32"/>
    <w:rsid w:val="00FB0791"/>
    <w:rsid w:val="00FB1197"/>
    <w:rsid w:val="00FB2AEB"/>
    <w:rsid w:val="00FB2CA3"/>
    <w:rsid w:val="00FB38E3"/>
    <w:rsid w:val="00FB3A31"/>
    <w:rsid w:val="00FB53E7"/>
    <w:rsid w:val="00FB54B0"/>
    <w:rsid w:val="00FB55A8"/>
    <w:rsid w:val="00FB5FA2"/>
    <w:rsid w:val="00FB67A2"/>
    <w:rsid w:val="00FB758E"/>
    <w:rsid w:val="00FC02B1"/>
    <w:rsid w:val="00FC04DE"/>
    <w:rsid w:val="00FC0953"/>
    <w:rsid w:val="00FC09E8"/>
    <w:rsid w:val="00FC0D8E"/>
    <w:rsid w:val="00FC10AC"/>
    <w:rsid w:val="00FC26BC"/>
    <w:rsid w:val="00FC27F0"/>
    <w:rsid w:val="00FC2BE0"/>
    <w:rsid w:val="00FC3187"/>
    <w:rsid w:val="00FC47C2"/>
    <w:rsid w:val="00FC4B56"/>
    <w:rsid w:val="00FC4BB8"/>
    <w:rsid w:val="00FC71AF"/>
    <w:rsid w:val="00FD024C"/>
    <w:rsid w:val="00FD1015"/>
    <w:rsid w:val="00FD13C9"/>
    <w:rsid w:val="00FD13F6"/>
    <w:rsid w:val="00FD21E3"/>
    <w:rsid w:val="00FD2F54"/>
    <w:rsid w:val="00FD3412"/>
    <w:rsid w:val="00FD3875"/>
    <w:rsid w:val="00FD3A2A"/>
    <w:rsid w:val="00FD3A53"/>
    <w:rsid w:val="00FD4083"/>
    <w:rsid w:val="00FD4F50"/>
    <w:rsid w:val="00FD5054"/>
    <w:rsid w:val="00FD7233"/>
    <w:rsid w:val="00FD7F41"/>
    <w:rsid w:val="00FE0202"/>
    <w:rsid w:val="00FE0339"/>
    <w:rsid w:val="00FE0BCE"/>
    <w:rsid w:val="00FE0C17"/>
    <w:rsid w:val="00FE1BD2"/>
    <w:rsid w:val="00FE2722"/>
    <w:rsid w:val="00FE447C"/>
    <w:rsid w:val="00FE47E7"/>
    <w:rsid w:val="00FE558E"/>
    <w:rsid w:val="00FF13A6"/>
    <w:rsid w:val="00FF16E6"/>
    <w:rsid w:val="00FF1E04"/>
    <w:rsid w:val="00FF217F"/>
    <w:rsid w:val="00FF23E4"/>
    <w:rsid w:val="00FF46F1"/>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AF1"/>
    <w:pPr>
      <w:spacing w:line="360" w:lineRule="auto"/>
      <w:ind w:firstLine="709"/>
      <w:jc w:val="both"/>
    </w:pPr>
    <w:rPr>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aliases w:val="КСП"/>
    <w:basedOn w:val="a"/>
    <w:link w:val="afb"/>
    <w:uiPriority w:val="34"/>
    <w:qFormat/>
    <w:rsid w:val="000D7821"/>
    <w:pPr>
      <w:ind w:left="720"/>
      <w:contextualSpacing/>
    </w:pPr>
  </w:style>
  <w:style w:type="paragraph" w:customStyle="1" w:styleId="12">
    <w:name w:val="Стиль1"/>
    <w:basedOn w:val="a"/>
    <w:link w:val="13"/>
    <w:qFormat/>
    <w:rsid w:val="000D7821"/>
    <w:pPr>
      <w:spacing w:line="312" w:lineRule="auto"/>
    </w:pPr>
    <w:rPr>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eastAsia="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c">
    <w:name w:val="Основной Знак"/>
    <w:aliases w:val="Знак Знак, Знак Знак"/>
    <w:uiPriority w:val="99"/>
    <w:rsid w:val="00644364"/>
    <w:rPr>
      <w:rFonts w:ascii="Times New Roman" w:eastAsia="Times New Roman" w:hAnsi="Times New Roman"/>
      <w:sz w:val="24"/>
    </w:rPr>
  </w:style>
  <w:style w:type="character" w:customStyle="1" w:styleId="afd">
    <w:name w:val="Текст сноски Знак"/>
    <w:basedOn w:val="a0"/>
    <w:link w:val="afe"/>
    <w:uiPriority w:val="99"/>
    <w:semiHidden/>
    <w:rsid w:val="00644364"/>
    <w:rPr>
      <w:rFonts w:ascii="Calibri" w:hAnsi="Calibri"/>
      <w:lang w:eastAsia="en-US"/>
    </w:rPr>
  </w:style>
  <w:style w:type="paragraph" w:styleId="afe">
    <w:name w:val="footnote text"/>
    <w:basedOn w:val="a"/>
    <w:link w:val="afd"/>
    <w:semiHidden/>
    <w:unhideWhenUsed/>
    <w:rsid w:val="00644364"/>
    <w:pPr>
      <w:spacing w:after="200" w:line="276" w:lineRule="auto"/>
      <w:ind w:firstLine="0"/>
      <w:jc w:val="left"/>
    </w:pPr>
    <w:rPr>
      <w:rFonts w:ascii="Calibri" w:hAnsi="Calibri"/>
      <w:sz w:val="20"/>
      <w:szCs w:val="20"/>
    </w:rPr>
  </w:style>
  <w:style w:type="paragraph" w:styleId="aff">
    <w:name w:val="Subtitle"/>
    <w:basedOn w:val="a"/>
    <w:link w:val="aff0"/>
    <w:qFormat/>
    <w:rsid w:val="000D7821"/>
    <w:pPr>
      <w:tabs>
        <w:tab w:val="num" w:pos="720"/>
      </w:tabs>
      <w:spacing w:line="240" w:lineRule="auto"/>
      <w:ind w:left="720" w:hanging="360"/>
      <w:jc w:val="center"/>
    </w:pPr>
    <w:rPr>
      <w:rFonts w:eastAsia="Times New Roman"/>
      <w:b/>
      <w:sz w:val="24"/>
      <w:lang w:eastAsia="ru-RU"/>
    </w:rPr>
  </w:style>
  <w:style w:type="character" w:customStyle="1" w:styleId="aff0">
    <w:name w:val="Подзаголовок Знак"/>
    <w:link w:val="aff"/>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eastAsia="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eastAsia="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eastAsia="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eastAsia="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1">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eastAsia="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2">
    <w:name w:val="Текст примечания Знак"/>
    <w:basedOn w:val="a0"/>
    <w:link w:val="aff3"/>
    <w:uiPriority w:val="99"/>
    <w:semiHidden/>
    <w:rsid w:val="00644364"/>
    <w:rPr>
      <w:rFonts w:eastAsia="Times New Roman"/>
    </w:rPr>
  </w:style>
  <w:style w:type="paragraph" w:styleId="aff3">
    <w:name w:val="annotation text"/>
    <w:basedOn w:val="a"/>
    <w:link w:val="aff2"/>
    <w:uiPriority w:val="99"/>
    <w:semiHidden/>
    <w:rsid w:val="00644364"/>
    <w:pPr>
      <w:spacing w:after="60" w:line="240" w:lineRule="auto"/>
      <w:ind w:firstLine="0"/>
    </w:pPr>
    <w:rPr>
      <w:rFonts w:eastAsia="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4">
    <w:name w:val="Тема примечания Знак"/>
    <w:basedOn w:val="aff2"/>
    <w:link w:val="aff5"/>
    <w:semiHidden/>
    <w:rsid w:val="00644364"/>
    <w:rPr>
      <w:rFonts w:eastAsia="Times New Roman"/>
      <w:b/>
      <w:bCs/>
    </w:rPr>
  </w:style>
  <w:style w:type="paragraph" w:styleId="aff5">
    <w:name w:val="annotation subject"/>
    <w:basedOn w:val="aff3"/>
    <w:next w:val="aff3"/>
    <w:link w:val="aff4"/>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6">
    <w:name w:val="Табл текст"/>
    <w:basedOn w:val="a"/>
    <w:link w:val="aff7"/>
    <w:rsid w:val="00644364"/>
    <w:pPr>
      <w:spacing w:before="60" w:line="240" w:lineRule="auto"/>
      <w:ind w:firstLine="0"/>
      <w:jc w:val="left"/>
    </w:pPr>
    <w:rPr>
      <w:rFonts w:eastAsia="Times New Roman"/>
      <w:sz w:val="24"/>
      <w:lang w:eastAsia="ru-RU"/>
    </w:rPr>
  </w:style>
  <w:style w:type="character" w:customStyle="1" w:styleId="aff7">
    <w:name w:val="Табл текст Знак"/>
    <w:basedOn w:val="a0"/>
    <w:link w:val="aff6"/>
    <w:locked/>
    <w:rsid w:val="00644364"/>
    <w:rPr>
      <w:rFonts w:eastAsia="Times New Roman"/>
      <w:sz w:val="24"/>
      <w:szCs w:val="24"/>
    </w:rPr>
  </w:style>
  <w:style w:type="paragraph" w:styleId="aff8">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9">
    <w:name w:val="Рис заголовок"/>
    <w:basedOn w:val="a"/>
    <w:next w:val="af4"/>
    <w:rsid w:val="00644364"/>
    <w:pPr>
      <w:spacing w:before="120" w:after="120" w:line="240" w:lineRule="auto"/>
      <w:ind w:left="2410" w:right="284" w:hanging="1559"/>
      <w:jc w:val="left"/>
    </w:pPr>
    <w:rPr>
      <w:rFonts w:eastAsia="Times New Roman"/>
      <w:b/>
      <w:sz w:val="24"/>
      <w:lang w:eastAsia="ru-RU"/>
    </w:rPr>
  </w:style>
  <w:style w:type="paragraph" w:styleId="affa">
    <w:name w:val="List"/>
    <w:basedOn w:val="a"/>
    <w:rsid w:val="00644364"/>
    <w:pPr>
      <w:spacing w:line="240" w:lineRule="auto"/>
      <w:ind w:left="1135" w:hanging="284"/>
      <w:jc w:val="left"/>
    </w:pPr>
    <w:rPr>
      <w:rFonts w:eastAsia="Times New Roman"/>
      <w:sz w:val="24"/>
      <w:lang w:eastAsia="ru-RU"/>
    </w:rPr>
  </w:style>
  <w:style w:type="paragraph" w:customStyle="1" w:styleId="affb">
    <w:name w:val="Список авторов"/>
    <w:basedOn w:val="a"/>
    <w:rsid w:val="00644364"/>
    <w:pPr>
      <w:tabs>
        <w:tab w:val="left" w:pos="6521"/>
      </w:tabs>
      <w:spacing w:before="240" w:line="240" w:lineRule="auto"/>
      <w:ind w:left="851" w:right="284" w:firstLine="0"/>
      <w:jc w:val="left"/>
    </w:pPr>
    <w:rPr>
      <w:rFonts w:eastAsia="Times New Roman"/>
      <w:sz w:val="24"/>
      <w:lang w:eastAsia="ru-RU"/>
    </w:rPr>
  </w:style>
  <w:style w:type="paragraph" w:styleId="affc">
    <w:name w:val="List Bullet"/>
    <w:basedOn w:val="a"/>
    <w:rsid w:val="00644364"/>
    <w:pPr>
      <w:spacing w:line="240" w:lineRule="auto"/>
      <w:ind w:firstLine="0"/>
      <w:jc w:val="left"/>
    </w:pPr>
    <w:rPr>
      <w:rFonts w:eastAsia="Times New Roman"/>
      <w:sz w:val="24"/>
      <w:lang w:eastAsia="ru-RU"/>
    </w:rPr>
  </w:style>
  <w:style w:type="paragraph" w:styleId="affd">
    <w:name w:val="List Number"/>
    <w:basedOn w:val="a"/>
    <w:rsid w:val="00644364"/>
    <w:pPr>
      <w:spacing w:line="240" w:lineRule="auto"/>
      <w:ind w:firstLine="0"/>
      <w:jc w:val="left"/>
    </w:pPr>
    <w:rPr>
      <w:rFonts w:eastAsia="Times New Roman"/>
      <w:sz w:val="24"/>
      <w:lang w:eastAsia="ru-RU"/>
    </w:rPr>
  </w:style>
  <w:style w:type="paragraph" w:styleId="affe">
    <w:name w:val="List Continue"/>
    <w:basedOn w:val="a"/>
    <w:rsid w:val="00644364"/>
    <w:pPr>
      <w:spacing w:line="240" w:lineRule="auto"/>
      <w:ind w:firstLine="0"/>
      <w:jc w:val="left"/>
    </w:pPr>
    <w:rPr>
      <w:rFonts w:eastAsia="Times New Roman"/>
      <w:sz w:val="24"/>
      <w:lang w:eastAsia="ru-RU"/>
    </w:rPr>
  </w:style>
  <w:style w:type="paragraph" w:customStyle="1" w:styleId="afff">
    <w:name w:val="Табл заголовок"/>
    <w:basedOn w:val="a"/>
    <w:next w:val="a"/>
    <w:rsid w:val="00644364"/>
    <w:pPr>
      <w:keepNext/>
      <w:spacing w:before="120" w:after="120" w:line="240" w:lineRule="auto"/>
      <w:ind w:right="284" w:firstLine="0"/>
      <w:jc w:val="left"/>
    </w:pPr>
    <w:rPr>
      <w:rFonts w:eastAsia="Times New Roman"/>
      <w:b/>
      <w:sz w:val="24"/>
      <w:lang w:eastAsia="ru-RU"/>
    </w:rPr>
  </w:style>
  <w:style w:type="paragraph" w:customStyle="1" w:styleId="afff0">
    <w:name w:val="Табл титул"/>
    <w:basedOn w:val="aff6"/>
    <w:rsid w:val="00644364"/>
    <w:pPr>
      <w:jc w:val="center"/>
    </w:pPr>
  </w:style>
  <w:style w:type="paragraph" w:customStyle="1" w:styleId="afff1">
    <w:name w:val="Табл число"/>
    <w:basedOn w:val="a"/>
    <w:rsid w:val="00644364"/>
    <w:pPr>
      <w:spacing w:before="60" w:line="240" w:lineRule="auto"/>
      <w:ind w:firstLine="0"/>
      <w:jc w:val="right"/>
    </w:pPr>
    <w:rPr>
      <w:rFonts w:eastAsia="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eastAsia="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eastAsia="Times New Roman"/>
      <w:b/>
      <w:spacing w:val="20"/>
      <w:sz w:val="24"/>
      <w:lang w:eastAsia="ru-RU"/>
    </w:rPr>
  </w:style>
  <w:style w:type="paragraph" w:customStyle="1" w:styleId="35">
    <w:name w:val="Титул 3"/>
    <w:basedOn w:val="a"/>
    <w:rsid w:val="00644364"/>
    <w:pPr>
      <w:spacing w:line="240" w:lineRule="auto"/>
      <w:ind w:firstLine="0"/>
      <w:jc w:val="center"/>
    </w:pPr>
    <w:rPr>
      <w:rFonts w:eastAsia="Times New Roman"/>
      <w:b/>
      <w:sz w:val="24"/>
      <w:lang w:eastAsia="ru-RU"/>
    </w:rPr>
  </w:style>
  <w:style w:type="paragraph" w:customStyle="1" w:styleId="42">
    <w:name w:val="Титул 4"/>
    <w:basedOn w:val="a"/>
    <w:rsid w:val="00644364"/>
    <w:pPr>
      <w:spacing w:line="240" w:lineRule="auto"/>
      <w:ind w:firstLine="0"/>
      <w:jc w:val="center"/>
    </w:pPr>
    <w:rPr>
      <w:rFonts w:eastAsia="Times New Roman"/>
      <w:b/>
      <w:caps/>
      <w:sz w:val="16"/>
      <w:lang w:eastAsia="ru-RU"/>
    </w:rPr>
  </w:style>
  <w:style w:type="paragraph" w:styleId="afff2">
    <w:name w:val="table of figures"/>
    <w:basedOn w:val="a"/>
    <w:next w:val="a"/>
    <w:semiHidden/>
    <w:rsid w:val="00644364"/>
    <w:pPr>
      <w:tabs>
        <w:tab w:val="right" w:pos="9072"/>
      </w:tabs>
      <w:spacing w:line="240" w:lineRule="auto"/>
      <w:ind w:left="560" w:hanging="560"/>
      <w:jc w:val="left"/>
    </w:pPr>
    <w:rPr>
      <w:rFonts w:eastAsia="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eastAsia="Times New Roman"/>
      <w:b/>
      <w:sz w:val="20"/>
      <w:lang w:eastAsia="ru-RU"/>
    </w:rPr>
  </w:style>
  <w:style w:type="paragraph" w:styleId="afff3">
    <w:name w:val="Message Header"/>
    <w:basedOn w:val="a"/>
    <w:link w:val="afff4"/>
    <w:rsid w:val="00644364"/>
    <w:pPr>
      <w:keepNext/>
      <w:spacing w:line="240" w:lineRule="auto"/>
      <w:ind w:left="1134" w:hanging="1134"/>
      <w:jc w:val="left"/>
    </w:pPr>
    <w:rPr>
      <w:rFonts w:eastAsia="Times New Roman"/>
      <w:b/>
      <w:caps/>
      <w:sz w:val="24"/>
      <w:lang w:eastAsia="ru-RU"/>
    </w:rPr>
  </w:style>
  <w:style w:type="character" w:customStyle="1" w:styleId="afff4">
    <w:name w:val="Шапка Знак"/>
    <w:basedOn w:val="a0"/>
    <w:link w:val="afff3"/>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eastAsia="Times New Roman"/>
      <w:sz w:val="24"/>
      <w:lang w:eastAsia="ru-RU"/>
    </w:rPr>
  </w:style>
  <w:style w:type="paragraph" w:styleId="36">
    <w:name w:val="List 3"/>
    <w:basedOn w:val="a"/>
    <w:rsid w:val="00644364"/>
    <w:pPr>
      <w:spacing w:line="240" w:lineRule="auto"/>
      <w:ind w:left="1702" w:hanging="284"/>
      <w:jc w:val="left"/>
    </w:pPr>
    <w:rPr>
      <w:rFonts w:eastAsia="Times New Roman"/>
      <w:sz w:val="24"/>
      <w:lang w:eastAsia="ru-RU"/>
    </w:rPr>
  </w:style>
  <w:style w:type="paragraph" w:styleId="43">
    <w:name w:val="List 4"/>
    <w:basedOn w:val="a"/>
    <w:rsid w:val="00644364"/>
    <w:pPr>
      <w:spacing w:line="240" w:lineRule="auto"/>
      <w:ind w:left="1985" w:hanging="284"/>
      <w:jc w:val="left"/>
    </w:pPr>
    <w:rPr>
      <w:rFonts w:eastAsia="Times New Roman"/>
      <w:sz w:val="24"/>
      <w:lang w:eastAsia="ru-RU"/>
    </w:rPr>
  </w:style>
  <w:style w:type="paragraph" w:styleId="52">
    <w:name w:val="List 5"/>
    <w:basedOn w:val="a"/>
    <w:rsid w:val="00644364"/>
    <w:pPr>
      <w:spacing w:line="240" w:lineRule="auto"/>
      <w:ind w:left="2269" w:hanging="284"/>
      <w:jc w:val="left"/>
    </w:pPr>
    <w:rPr>
      <w:rFonts w:eastAsia="Times New Roman"/>
      <w:sz w:val="24"/>
      <w:lang w:eastAsia="ru-RU"/>
    </w:rPr>
  </w:style>
  <w:style w:type="paragraph" w:styleId="2a">
    <w:name w:val="List Bullet 2"/>
    <w:basedOn w:val="a"/>
    <w:rsid w:val="00644364"/>
    <w:pPr>
      <w:spacing w:line="240" w:lineRule="auto"/>
      <w:ind w:left="1494" w:hanging="360"/>
      <w:jc w:val="left"/>
    </w:pPr>
    <w:rPr>
      <w:rFonts w:eastAsia="Times New Roman"/>
      <w:sz w:val="24"/>
      <w:lang w:eastAsia="ru-RU"/>
    </w:rPr>
  </w:style>
  <w:style w:type="paragraph" w:styleId="37">
    <w:name w:val="List Bullet 3"/>
    <w:basedOn w:val="a"/>
    <w:rsid w:val="00644364"/>
    <w:pPr>
      <w:spacing w:line="240" w:lineRule="auto"/>
      <w:ind w:left="1778" w:hanging="360"/>
      <w:jc w:val="left"/>
    </w:pPr>
    <w:rPr>
      <w:rFonts w:eastAsia="Times New Roman"/>
      <w:sz w:val="24"/>
      <w:lang w:eastAsia="ru-RU"/>
    </w:rPr>
  </w:style>
  <w:style w:type="paragraph" w:styleId="44">
    <w:name w:val="List Bullet 4"/>
    <w:basedOn w:val="a"/>
    <w:rsid w:val="00644364"/>
    <w:pPr>
      <w:spacing w:line="240" w:lineRule="auto"/>
      <w:ind w:left="2061" w:hanging="360"/>
      <w:jc w:val="left"/>
    </w:pPr>
    <w:rPr>
      <w:rFonts w:eastAsia="Times New Roman"/>
      <w:sz w:val="24"/>
      <w:lang w:eastAsia="ru-RU"/>
    </w:rPr>
  </w:style>
  <w:style w:type="paragraph" w:styleId="53">
    <w:name w:val="List Bullet 5"/>
    <w:basedOn w:val="a"/>
    <w:rsid w:val="00644364"/>
    <w:pPr>
      <w:spacing w:line="240" w:lineRule="auto"/>
      <w:ind w:left="2345" w:hanging="360"/>
      <w:jc w:val="left"/>
    </w:pPr>
    <w:rPr>
      <w:rFonts w:eastAsia="Times New Roman"/>
      <w:sz w:val="24"/>
      <w:lang w:eastAsia="ru-RU"/>
    </w:rPr>
  </w:style>
  <w:style w:type="paragraph" w:styleId="2b">
    <w:name w:val="List Number 2"/>
    <w:basedOn w:val="a"/>
    <w:rsid w:val="00644364"/>
    <w:pPr>
      <w:spacing w:line="240" w:lineRule="auto"/>
      <w:ind w:left="1494" w:hanging="360"/>
      <w:jc w:val="left"/>
    </w:pPr>
    <w:rPr>
      <w:rFonts w:eastAsia="Times New Roman"/>
      <w:sz w:val="24"/>
      <w:lang w:eastAsia="ru-RU"/>
    </w:rPr>
  </w:style>
  <w:style w:type="paragraph" w:styleId="38">
    <w:name w:val="List Number 3"/>
    <w:basedOn w:val="a"/>
    <w:rsid w:val="00644364"/>
    <w:pPr>
      <w:spacing w:line="240" w:lineRule="auto"/>
      <w:ind w:left="1778" w:hanging="360"/>
      <w:jc w:val="left"/>
    </w:pPr>
    <w:rPr>
      <w:rFonts w:eastAsia="Times New Roman"/>
      <w:sz w:val="24"/>
      <w:lang w:eastAsia="ru-RU"/>
    </w:rPr>
  </w:style>
  <w:style w:type="paragraph" w:styleId="45">
    <w:name w:val="List Number 4"/>
    <w:basedOn w:val="a"/>
    <w:rsid w:val="00644364"/>
    <w:pPr>
      <w:spacing w:line="240" w:lineRule="auto"/>
      <w:ind w:left="2061" w:hanging="360"/>
      <w:jc w:val="left"/>
    </w:pPr>
    <w:rPr>
      <w:rFonts w:eastAsia="Times New Roman"/>
      <w:sz w:val="24"/>
      <w:lang w:eastAsia="ru-RU"/>
    </w:rPr>
  </w:style>
  <w:style w:type="paragraph" w:styleId="54">
    <w:name w:val="List Number 5"/>
    <w:basedOn w:val="a"/>
    <w:rsid w:val="00644364"/>
    <w:pPr>
      <w:spacing w:line="240" w:lineRule="auto"/>
      <w:ind w:left="2345" w:hanging="360"/>
      <w:jc w:val="left"/>
    </w:pPr>
    <w:rPr>
      <w:rFonts w:eastAsia="Times New Roman"/>
      <w:sz w:val="24"/>
      <w:lang w:eastAsia="ru-RU"/>
    </w:rPr>
  </w:style>
  <w:style w:type="paragraph" w:styleId="2c">
    <w:name w:val="List Continue 2"/>
    <w:basedOn w:val="a"/>
    <w:rsid w:val="00644364"/>
    <w:pPr>
      <w:spacing w:line="240" w:lineRule="auto"/>
      <w:ind w:left="720" w:firstLine="0"/>
      <w:jc w:val="left"/>
    </w:pPr>
    <w:rPr>
      <w:rFonts w:eastAsia="Times New Roman"/>
      <w:sz w:val="24"/>
      <w:lang w:eastAsia="ru-RU"/>
    </w:rPr>
  </w:style>
  <w:style w:type="paragraph" w:styleId="39">
    <w:name w:val="List Continue 3"/>
    <w:basedOn w:val="a"/>
    <w:rsid w:val="00644364"/>
    <w:pPr>
      <w:spacing w:line="240" w:lineRule="auto"/>
      <w:ind w:left="1077" w:firstLine="0"/>
      <w:jc w:val="left"/>
    </w:pPr>
    <w:rPr>
      <w:rFonts w:eastAsia="Times New Roman"/>
      <w:sz w:val="24"/>
      <w:lang w:eastAsia="ru-RU"/>
    </w:rPr>
  </w:style>
  <w:style w:type="paragraph" w:styleId="55">
    <w:name w:val="List Continue 5"/>
    <w:basedOn w:val="a"/>
    <w:rsid w:val="00644364"/>
    <w:pPr>
      <w:spacing w:line="240" w:lineRule="auto"/>
      <w:ind w:left="1797" w:firstLine="0"/>
      <w:jc w:val="left"/>
    </w:pPr>
    <w:rPr>
      <w:rFonts w:eastAsia="Times New Roman"/>
      <w:sz w:val="24"/>
      <w:lang w:eastAsia="ru-RU"/>
    </w:rPr>
  </w:style>
  <w:style w:type="paragraph" w:styleId="afff5">
    <w:name w:val="Normal Indent"/>
    <w:basedOn w:val="a"/>
    <w:rsid w:val="00644364"/>
    <w:pPr>
      <w:spacing w:line="240" w:lineRule="auto"/>
      <w:ind w:left="851" w:firstLine="0"/>
      <w:jc w:val="left"/>
    </w:pPr>
    <w:rPr>
      <w:rFonts w:eastAsia="Times New Roman"/>
      <w:sz w:val="24"/>
      <w:lang w:eastAsia="ru-RU"/>
    </w:rPr>
  </w:style>
  <w:style w:type="paragraph" w:styleId="46">
    <w:name w:val="List Continue 4"/>
    <w:basedOn w:val="a"/>
    <w:rsid w:val="00644364"/>
    <w:pPr>
      <w:spacing w:line="240" w:lineRule="auto"/>
      <w:ind w:left="1440" w:firstLine="0"/>
      <w:jc w:val="left"/>
    </w:pPr>
    <w:rPr>
      <w:rFonts w:eastAsia="Times New Roman"/>
      <w:sz w:val="24"/>
      <w:lang w:eastAsia="ru-RU"/>
    </w:rPr>
  </w:style>
  <w:style w:type="paragraph" w:styleId="afff6">
    <w:name w:val="envelope address"/>
    <w:basedOn w:val="a"/>
    <w:rsid w:val="00644364"/>
    <w:pPr>
      <w:framePr w:w="7920" w:h="1980" w:hRule="exact" w:hSpace="141" w:wrap="auto" w:hAnchor="page" w:xAlign="center" w:yAlign="bottom"/>
      <w:spacing w:line="240" w:lineRule="auto"/>
      <w:ind w:left="2880" w:firstLine="0"/>
      <w:jc w:val="left"/>
    </w:pPr>
    <w:rPr>
      <w:rFonts w:eastAsia="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6"/>
    <w:rsid w:val="00644364"/>
    <w:pPr>
      <w:framePr w:wrap="auto"/>
      <w:ind w:left="0"/>
    </w:pPr>
  </w:style>
  <w:style w:type="paragraph" w:customStyle="1" w:styleId="afff7">
    <w:name w:val="Указатель таблиц"/>
    <w:basedOn w:val="afff2"/>
    <w:rsid w:val="00644364"/>
  </w:style>
  <w:style w:type="paragraph" w:customStyle="1" w:styleId="1c">
    <w:name w:val="Табл титул1"/>
    <w:basedOn w:val="afff0"/>
    <w:rsid w:val="00644364"/>
    <w:rPr>
      <w:sz w:val="20"/>
    </w:rPr>
  </w:style>
  <w:style w:type="paragraph" w:customStyle="1" w:styleId="afff8">
    <w:name w:val="Указатель приложений"/>
    <w:basedOn w:val="11"/>
    <w:rsid w:val="00644364"/>
    <w:pPr>
      <w:keepNext/>
      <w:tabs>
        <w:tab w:val="clear" w:pos="454"/>
        <w:tab w:val="right" w:pos="9072"/>
      </w:tabs>
      <w:suppressAutoHyphens/>
      <w:spacing w:after="0"/>
      <w:ind w:left="284" w:right="567" w:hanging="284"/>
    </w:pPr>
    <w:rPr>
      <w:rFonts w:eastAsia="Times New Roman"/>
      <w:b/>
      <w:kern w:val="28"/>
      <w:sz w:val="24"/>
      <w:lang w:eastAsia="ru-RU"/>
    </w:rPr>
  </w:style>
  <w:style w:type="paragraph" w:customStyle="1" w:styleId="afff9">
    <w:name w:val="Заголовок приложений"/>
    <w:basedOn w:val="1"/>
    <w:link w:val="afffa"/>
    <w:qFormat/>
    <w:rsid w:val="00644364"/>
    <w:pPr>
      <w:keepLines w:val="0"/>
      <w:pageBreakBefore w:val="0"/>
      <w:numPr>
        <w:numId w:val="0"/>
      </w:numPr>
      <w:spacing w:before="120" w:after="120"/>
      <w:jc w:val="center"/>
      <w:outlineLvl w:val="9"/>
    </w:pPr>
    <w:rPr>
      <w:rFonts w:eastAsia="Times New Roman"/>
      <w:bCs w:val="0"/>
      <w:caps w:val="0"/>
      <w:kern w:val="28"/>
      <w:sz w:val="28"/>
      <w:szCs w:val="24"/>
      <w:lang w:eastAsia="ru-RU"/>
    </w:rPr>
  </w:style>
  <w:style w:type="character" w:customStyle="1" w:styleId="afffa">
    <w:name w:val="Заголовок приложений Знак"/>
    <w:basedOn w:val="a0"/>
    <w:link w:val="afff9"/>
    <w:locked/>
    <w:rsid w:val="00D376A6"/>
    <w:rPr>
      <w:rFonts w:eastAsia="Times New Roman"/>
      <w:b/>
      <w:kern w:val="28"/>
      <w:sz w:val="28"/>
      <w:szCs w:val="24"/>
    </w:rPr>
  </w:style>
  <w:style w:type="paragraph" w:customStyle="1" w:styleId="1d">
    <w:name w:val="Заголовок письма1"/>
    <w:basedOn w:val="afff3"/>
    <w:rsid w:val="00644364"/>
    <w:pPr>
      <w:ind w:left="0"/>
    </w:pPr>
    <w:rPr>
      <w:smallCaps/>
    </w:rPr>
  </w:style>
  <w:style w:type="paragraph" w:customStyle="1" w:styleId="afffb">
    <w:name w:val="Заголовок содерж."/>
    <w:basedOn w:val="ac"/>
    <w:rsid w:val="00644364"/>
    <w:pPr>
      <w:keepNext/>
      <w:keepLines/>
      <w:pageBreakBefore/>
      <w:suppressAutoHyphens/>
      <w:spacing w:before="120" w:after="120"/>
      <w:ind w:left="284" w:right="284"/>
    </w:pPr>
    <w:rPr>
      <w:rFonts w:eastAsia="Times New Roman"/>
      <w:b/>
      <w:bCs w:val="0"/>
      <w:smallCaps/>
      <w:kern w:val="28"/>
      <w:sz w:val="24"/>
      <w:szCs w:val="24"/>
      <w:lang w:eastAsia="ru-RU"/>
    </w:rPr>
  </w:style>
  <w:style w:type="paragraph" w:customStyle="1" w:styleId="afffc">
    <w:name w:val="Заголовок введения"/>
    <w:basedOn w:val="ac"/>
    <w:rsid w:val="00644364"/>
    <w:pPr>
      <w:keepNext/>
      <w:keepLines/>
      <w:suppressAutoHyphens/>
      <w:spacing w:before="120" w:after="120"/>
      <w:ind w:left="284" w:right="284"/>
    </w:pPr>
    <w:rPr>
      <w:rFonts w:eastAsia="Times New Roman"/>
      <w:b/>
      <w:bCs w:val="0"/>
      <w:smallCaps/>
      <w:kern w:val="28"/>
      <w:sz w:val="24"/>
      <w:szCs w:val="24"/>
      <w:lang w:eastAsia="ru-RU"/>
    </w:rPr>
  </w:style>
  <w:style w:type="paragraph" w:customStyle="1" w:styleId="afffd">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eastAsia="Times New Roman"/>
      <w:sz w:val="24"/>
      <w:lang w:eastAsia="ru-RU"/>
    </w:rPr>
  </w:style>
  <w:style w:type="paragraph" w:customStyle="1" w:styleId="1e">
    <w:name w:val="Список ГОСТ 1"/>
    <w:basedOn w:val="a"/>
    <w:rsid w:val="00644364"/>
    <w:pPr>
      <w:spacing w:line="240" w:lineRule="auto"/>
      <w:ind w:firstLine="0"/>
      <w:jc w:val="left"/>
    </w:pPr>
    <w:rPr>
      <w:rFonts w:eastAsia="Times New Roman"/>
      <w:sz w:val="24"/>
      <w:lang w:eastAsia="ru-RU"/>
    </w:rPr>
  </w:style>
  <w:style w:type="paragraph" w:styleId="3a">
    <w:name w:val="Body Text Indent 3"/>
    <w:basedOn w:val="a"/>
    <w:link w:val="3b"/>
    <w:rsid w:val="00644364"/>
    <w:pPr>
      <w:spacing w:line="240" w:lineRule="auto"/>
      <w:jc w:val="center"/>
    </w:pPr>
    <w:rPr>
      <w:rFonts w:eastAsia="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eastAsia="Times New Roman"/>
      <w:sz w:val="24"/>
      <w:lang w:eastAsia="ru-RU"/>
    </w:rPr>
  </w:style>
  <w:style w:type="paragraph" w:customStyle="1" w:styleId="Oaenooaena">
    <w:name w:val="Oaeno oaena"/>
    <w:basedOn w:val="a"/>
    <w:rsid w:val="00644364"/>
    <w:pPr>
      <w:widowControl w:val="0"/>
      <w:spacing w:after="60" w:line="240" w:lineRule="auto"/>
      <w:ind w:firstLine="851"/>
    </w:pPr>
    <w:rPr>
      <w:rFonts w:eastAsia="Times New Roman"/>
      <w:b/>
      <w:snapToGrid w:val="0"/>
      <w:spacing w:val="20"/>
      <w:sz w:val="28"/>
      <w:szCs w:val="20"/>
      <w:lang w:eastAsia="ru-RU"/>
    </w:rPr>
  </w:style>
  <w:style w:type="paragraph" w:styleId="afffe">
    <w:name w:val="Body Text First Indent"/>
    <w:basedOn w:val="af4"/>
    <w:link w:val="affff"/>
    <w:rsid w:val="00644364"/>
    <w:pPr>
      <w:spacing w:before="0" w:after="120" w:line="240" w:lineRule="auto"/>
      <w:ind w:firstLine="210"/>
      <w:jc w:val="left"/>
    </w:pPr>
    <w:rPr>
      <w:rFonts w:eastAsia="Times New Roman"/>
      <w:sz w:val="24"/>
    </w:rPr>
  </w:style>
  <w:style w:type="character" w:customStyle="1" w:styleId="affff">
    <w:name w:val="Красная строка Знак"/>
    <w:basedOn w:val="22"/>
    <w:link w:val="afffe"/>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0">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1">
    <w:name w:val="Strong"/>
    <w:uiPriority w:val="22"/>
    <w:qFormat/>
    <w:rsid w:val="00644364"/>
    <w:rPr>
      <w:b/>
      <w:bCs/>
    </w:rPr>
  </w:style>
  <w:style w:type="paragraph" w:styleId="affff2">
    <w:name w:val="Normal (Web)"/>
    <w:basedOn w:val="a"/>
    <w:uiPriority w:val="99"/>
    <w:unhideWhenUsed/>
    <w:rsid w:val="00644364"/>
    <w:pPr>
      <w:spacing w:before="100" w:beforeAutospacing="1" w:after="100" w:afterAutospacing="1" w:line="240" w:lineRule="auto"/>
      <w:ind w:firstLine="258"/>
      <w:jc w:val="left"/>
    </w:pPr>
    <w:rPr>
      <w:rFonts w:eastAsia="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eastAsia="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3">
    <w:name w:val="FollowedHyperlink"/>
    <w:rsid w:val="00644364"/>
    <w:rPr>
      <w:color w:val="800080"/>
      <w:u w:val="single"/>
    </w:rPr>
  </w:style>
  <w:style w:type="character" w:customStyle="1" w:styleId="affff4">
    <w:name w:val="Текст макроса Знак"/>
    <w:basedOn w:val="a0"/>
    <w:link w:val="affff5"/>
    <w:semiHidden/>
    <w:rsid w:val="00644364"/>
    <w:rPr>
      <w:rFonts w:eastAsia="Times New Roman"/>
    </w:rPr>
  </w:style>
  <w:style w:type="paragraph" w:styleId="affff5">
    <w:name w:val="macro"/>
    <w:link w:val="affff4"/>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6">
    <w:name w:val="Основной текст.Основной.текст"/>
    <w:basedOn w:val="a"/>
    <w:link w:val="affff7"/>
    <w:rsid w:val="00644364"/>
    <w:pPr>
      <w:spacing w:after="60" w:line="240" w:lineRule="auto"/>
      <w:ind w:firstLine="567"/>
    </w:pPr>
    <w:rPr>
      <w:rFonts w:eastAsia="Times New Roman"/>
      <w:sz w:val="28"/>
      <w:szCs w:val="20"/>
      <w:lang w:eastAsia="ru-RU"/>
    </w:rPr>
  </w:style>
  <w:style w:type="character" w:customStyle="1" w:styleId="affff7">
    <w:name w:val="Основной текст.Основной.текст Знак"/>
    <w:link w:val="affff6"/>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eastAsia="Times New Roman"/>
      <w:sz w:val="24"/>
      <w:lang w:eastAsia="ru-RU"/>
    </w:rPr>
  </w:style>
  <w:style w:type="character" w:customStyle="1" w:styleId="affff8">
    <w:name w:val="Текст Знак"/>
    <w:link w:val="affff9"/>
    <w:locked/>
    <w:rsid w:val="00644364"/>
    <w:rPr>
      <w:rFonts w:ascii="Courier New" w:hAnsi="Courier New"/>
    </w:rPr>
  </w:style>
  <w:style w:type="paragraph" w:styleId="affff9">
    <w:name w:val="Plain Text"/>
    <w:basedOn w:val="a"/>
    <w:link w:val="affff8"/>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eastAsia="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eastAsia="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eastAsia="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eastAsia="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eastAsia="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eastAsia="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eastAsia="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eastAsia="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eastAsia="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eastAsia="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eastAsia="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eastAsia="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eastAsia="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eastAsia="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eastAsia="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eastAsia="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eastAsia="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eastAsia="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eastAsia="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a">
    <w:name w:val="Текст концевой сноски Знак"/>
    <w:basedOn w:val="a0"/>
    <w:link w:val="affffb"/>
    <w:uiPriority w:val="99"/>
    <w:semiHidden/>
    <w:rsid w:val="00644364"/>
    <w:rPr>
      <w:lang w:eastAsia="en-US"/>
    </w:rPr>
  </w:style>
  <w:style w:type="paragraph" w:styleId="affffb">
    <w:name w:val="endnote text"/>
    <w:basedOn w:val="a"/>
    <w:link w:val="affffa"/>
    <w:uiPriority w:val="99"/>
    <w:semiHidden/>
    <w:unhideWhenUsed/>
    <w:rsid w:val="00644364"/>
    <w:pPr>
      <w:spacing w:line="240" w:lineRule="auto"/>
      <w:ind w:firstLine="0"/>
      <w:jc w:val="left"/>
    </w:pPr>
    <w:rPr>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eastAsia="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c">
    <w:name w:val="Текст таблицы"/>
    <w:basedOn w:val="a"/>
    <w:link w:val="affffd"/>
    <w:rsid w:val="00C86F14"/>
    <w:pPr>
      <w:spacing w:line="240" w:lineRule="auto"/>
      <w:ind w:firstLine="0"/>
    </w:pPr>
    <w:rPr>
      <w:rFonts w:eastAsia="Times New Roman"/>
      <w:sz w:val="24"/>
      <w:szCs w:val="20"/>
      <w:lang w:eastAsia="ru-RU"/>
    </w:rPr>
  </w:style>
  <w:style w:type="character" w:customStyle="1" w:styleId="affffd">
    <w:name w:val="Текст таблицы Знак"/>
    <w:basedOn w:val="a0"/>
    <w:link w:val="affffc"/>
    <w:rsid w:val="004812F5"/>
    <w:rPr>
      <w:rFonts w:eastAsia="Times New Roman"/>
      <w:sz w:val="24"/>
    </w:rPr>
  </w:style>
  <w:style w:type="paragraph" w:customStyle="1" w:styleId="affffe">
    <w:name w:val="Заголовок без нумерации"/>
    <w:basedOn w:val="1"/>
    <w:link w:val="afffff"/>
    <w:qFormat/>
    <w:rsid w:val="00C953DD"/>
    <w:pPr>
      <w:numPr>
        <w:numId w:val="0"/>
      </w:numPr>
      <w:ind w:left="426"/>
      <w:jc w:val="center"/>
    </w:pPr>
  </w:style>
  <w:style w:type="character" w:customStyle="1" w:styleId="afffff">
    <w:name w:val="Заголовок без нумерации Знак"/>
    <w:basedOn w:val="a0"/>
    <w:link w:val="affffe"/>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0">
    <w:name w:val="Абзац"/>
    <w:basedOn w:val="a"/>
    <w:rsid w:val="005C605A"/>
    <w:pPr>
      <w:spacing w:line="240" w:lineRule="auto"/>
      <w:ind w:firstLine="737"/>
      <w:jc w:val="left"/>
    </w:pPr>
    <w:rPr>
      <w:rFonts w:eastAsia="Times New Roman"/>
      <w:sz w:val="24"/>
      <w:szCs w:val="20"/>
      <w:lang w:eastAsia="ru-RU"/>
    </w:rPr>
  </w:style>
  <w:style w:type="character" w:styleId="afffff1">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2">
    <w:name w:val="annotation reference"/>
    <w:basedOn w:val="a0"/>
    <w:uiPriority w:val="99"/>
    <w:semiHidden/>
    <w:unhideWhenUsed/>
    <w:rsid w:val="00513CEA"/>
    <w:rPr>
      <w:sz w:val="16"/>
      <w:szCs w:val="16"/>
    </w:rPr>
  </w:style>
  <w:style w:type="character" w:customStyle="1" w:styleId="afffff3">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3"/>
    <w:rsid w:val="00321935"/>
    <w:pPr>
      <w:widowControl w:val="0"/>
      <w:shd w:val="clear" w:color="auto" w:fill="FFFFFF"/>
      <w:spacing w:line="0" w:lineRule="atLeast"/>
      <w:ind w:hanging="400"/>
      <w:jc w:val="left"/>
    </w:pPr>
    <w:rPr>
      <w:i/>
      <w:iCs/>
      <w:sz w:val="28"/>
      <w:szCs w:val="28"/>
      <w:lang w:eastAsia="ru-RU"/>
    </w:rPr>
  </w:style>
  <w:style w:type="character" w:customStyle="1" w:styleId="Candara11pt">
    <w:name w:val="Основной текст + Candara;11 pt;Полужирный;Не курсив"/>
    <w:basedOn w:val="afffff3"/>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3"/>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4">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5">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eastAsia="Times New Roman"/>
      <w:sz w:val="24"/>
      <w:lang w:eastAsia="ru-RU"/>
    </w:rPr>
  </w:style>
  <w:style w:type="paragraph" w:customStyle="1" w:styleId="afffff6">
    <w:name w:val="Обычный текст"/>
    <w:basedOn w:val="a"/>
    <w:rsid w:val="00E65530"/>
    <w:pPr>
      <w:spacing w:line="240" w:lineRule="auto"/>
    </w:pPr>
    <w:rPr>
      <w:rFonts w:eastAsia="Times New Roman" w:cs="Arial"/>
      <w:sz w:val="24"/>
      <w:lang w:eastAsia="ru-RU"/>
    </w:rPr>
  </w:style>
  <w:style w:type="paragraph" w:customStyle="1" w:styleId="ListParagraph1">
    <w:name w:val="List Paragraph1"/>
    <w:basedOn w:val="a"/>
    <w:link w:val="ListParagraphChar"/>
    <w:rsid w:val="00DE4457"/>
    <w:pPr>
      <w:spacing w:line="240" w:lineRule="auto"/>
      <w:ind w:left="720" w:firstLine="0"/>
      <w:contextualSpacing/>
      <w:jc w:val="left"/>
    </w:pPr>
    <w:rPr>
      <w:rFonts w:eastAsia="Times New Roman"/>
      <w:sz w:val="24"/>
      <w:szCs w:val="20"/>
      <w:lang w:eastAsia="ru-RU"/>
    </w:rPr>
  </w:style>
  <w:style w:type="character" w:customStyle="1" w:styleId="ListParagraphChar">
    <w:name w:val="List Paragraph Char"/>
    <w:link w:val="ListParagraph1"/>
    <w:locked/>
    <w:rsid w:val="00DE4457"/>
    <w:rPr>
      <w:rFonts w:eastAsia="Times New Roman"/>
      <w:sz w:val="24"/>
    </w:rPr>
  </w:style>
  <w:style w:type="character" w:customStyle="1" w:styleId="afb">
    <w:name w:val="Абзац списка Знак"/>
    <w:aliases w:val="КСП Знак"/>
    <w:link w:val="afa"/>
    <w:uiPriority w:val="34"/>
    <w:locked/>
    <w:rsid w:val="002E0DE6"/>
    <w:rPr>
      <w:rFonts w:ascii="Arial" w:hAnsi="Arial"/>
      <w:sz w:val="22"/>
      <w:szCs w:val="24"/>
      <w:lang w:eastAsia="en-US"/>
    </w:rPr>
  </w:style>
  <w:style w:type="paragraph" w:customStyle="1" w:styleId="1f6">
    <w:name w:val="Список маркированный 1"/>
    <w:basedOn w:val="a"/>
    <w:link w:val="110"/>
    <w:rsid w:val="009303B5"/>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10">
    <w:name w:val="Список маркированный 1 Знак Знак1"/>
    <w:link w:val="1f6"/>
    <w:rsid w:val="009303B5"/>
    <w:rPr>
      <w:rFonts w:ascii="Mangal" w:eastAsia="Mangal" w:hAnsi="Mangal" w:cs="Mangal"/>
      <w:iCs/>
      <w:sz w:val="24"/>
      <w:szCs w:val="24"/>
    </w:rPr>
  </w:style>
  <w:style w:type="paragraph" w:customStyle="1" w:styleId="81">
    <w:name w:val="Знак Знак8 Знак Знак1"/>
    <w:basedOn w:val="a"/>
    <w:rsid w:val="00C75FF1"/>
    <w:pPr>
      <w:spacing w:before="100" w:beforeAutospacing="1" w:after="100" w:afterAutospacing="1" w:line="240" w:lineRule="auto"/>
      <w:ind w:firstLine="0"/>
      <w:jc w:val="left"/>
    </w:pPr>
    <w:rPr>
      <w:rFonts w:ascii="Tahoma" w:eastAsia="Times New Roman" w:hAnsi="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AF1"/>
    <w:pPr>
      <w:spacing w:line="360" w:lineRule="auto"/>
      <w:ind w:firstLine="709"/>
      <w:jc w:val="both"/>
    </w:pPr>
    <w:rPr>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aliases w:val="КСП"/>
    <w:basedOn w:val="a"/>
    <w:link w:val="afb"/>
    <w:uiPriority w:val="34"/>
    <w:qFormat/>
    <w:rsid w:val="000D7821"/>
    <w:pPr>
      <w:ind w:left="720"/>
      <w:contextualSpacing/>
    </w:pPr>
  </w:style>
  <w:style w:type="paragraph" w:customStyle="1" w:styleId="12">
    <w:name w:val="Стиль1"/>
    <w:basedOn w:val="a"/>
    <w:link w:val="13"/>
    <w:qFormat/>
    <w:rsid w:val="000D7821"/>
    <w:pPr>
      <w:spacing w:line="312" w:lineRule="auto"/>
    </w:pPr>
    <w:rPr>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eastAsia="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c">
    <w:name w:val="Основной Знак"/>
    <w:aliases w:val="Знак Знак, Знак Знак"/>
    <w:uiPriority w:val="99"/>
    <w:rsid w:val="00644364"/>
    <w:rPr>
      <w:rFonts w:ascii="Times New Roman" w:eastAsia="Times New Roman" w:hAnsi="Times New Roman"/>
      <w:sz w:val="24"/>
    </w:rPr>
  </w:style>
  <w:style w:type="character" w:customStyle="1" w:styleId="afd">
    <w:name w:val="Текст сноски Знак"/>
    <w:basedOn w:val="a0"/>
    <w:link w:val="afe"/>
    <w:uiPriority w:val="99"/>
    <w:semiHidden/>
    <w:rsid w:val="00644364"/>
    <w:rPr>
      <w:rFonts w:ascii="Calibri" w:hAnsi="Calibri"/>
      <w:lang w:eastAsia="en-US"/>
    </w:rPr>
  </w:style>
  <w:style w:type="paragraph" w:styleId="afe">
    <w:name w:val="footnote text"/>
    <w:basedOn w:val="a"/>
    <w:link w:val="afd"/>
    <w:semiHidden/>
    <w:unhideWhenUsed/>
    <w:rsid w:val="00644364"/>
    <w:pPr>
      <w:spacing w:after="200" w:line="276" w:lineRule="auto"/>
      <w:ind w:firstLine="0"/>
      <w:jc w:val="left"/>
    </w:pPr>
    <w:rPr>
      <w:rFonts w:ascii="Calibri" w:hAnsi="Calibri"/>
      <w:sz w:val="20"/>
      <w:szCs w:val="20"/>
    </w:rPr>
  </w:style>
  <w:style w:type="paragraph" w:styleId="aff">
    <w:name w:val="Subtitle"/>
    <w:basedOn w:val="a"/>
    <w:link w:val="aff0"/>
    <w:qFormat/>
    <w:rsid w:val="000D7821"/>
    <w:pPr>
      <w:tabs>
        <w:tab w:val="num" w:pos="720"/>
      </w:tabs>
      <w:spacing w:line="240" w:lineRule="auto"/>
      <w:ind w:left="720" w:hanging="360"/>
      <w:jc w:val="center"/>
    </w:pPr>
    <w:rPr>
      <w:rFonts w:eastAsia="Times New Roman"/>
      <w:b/>
      <w:sz w:val="24"/>
      <w:lang w:eastAsia="ru-RU"/>
    </w:rPr>
  </w:style>
  <w:style w:type="character" w:customStyle="1" w:styleId="aff0">
    <w:name w:val="Подзаголовок Знак"/>
    <w:link w:val="aff"/>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eastAsia="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eastAsia="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eastAsia="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eastAsia="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1">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eastAsia="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2">
    <w:name w:val="Текст примечания Знак"/>
    <w:basedOn w:val="a0"/>
    <w:link w:val="aff3"/>
    <w:uiPriority w:val="99"/>
    <w:semiHidden/>
    <w:rsid w:val="00644364"/>
    <w:rPr>
      <w:rFonts w:eastAsia="Times New Roman"/>
    </w:rPr>
  </w:style>
  <w:style w:type="paragraph" w:styleId="aff3">
    <w:name w:val="annotation text"/>
    <w:basedOn w:val="a"/>
    <w:link w:val="aff2"/>
    <w:uiPriority w:val="99"/>
    <w:semiHidden/>
    <w:rsid w:val="00644364"/>
    <w:pPr>
      <w:spacing w:after="60" w:line="240" w:lineRule="auto"/>
      <w:ind w:firstLine="0"/>
    </w:pPr>
    <w:rPr>
      <w:rFonts w:eastAsia="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4">
    <w:name w:val="Тема примечания Знак"/>
    <w:basedOn w:val="aff2"/>
    <w:link w:val="aff5"/>
    <w:semiHidden/>
    <w:rsid w:val="00644364"/>
    <w:rPr>
      <w:rFonts w:eastAsia="Times New Roman"/>
      <w:b/>
      <w:bCs/>
    </w:rPr>
  </w:style>
  <w:style w:type="paragraph" w:styleId="aff5">
    <w:name w:val="annotation subject"/>
    <w:basedOn w:val="aff3"/>
    <w:next w:val="aff3"/>
    <w:link w:val="aff4"/>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6">
    <w:name w:val="Табл текст"/>
    <w:basedOn w:val="a"/>
    <w:link w:val="aff7"/>
    <w:rsid w:val="00644364"/>
    <w:pPr>
      <w:spacing w:before="60" w:line="240" w:lineRule="auto"/>
      <w:ind w:firstLine="0"/>
      <w:jc w:val="left"/>
    </w:pPr>
    <w:rPr>
      <w:rFonts w:eastAsia="Times New Roman"/>
      <w:sz w:val="24"/>
      <w:lang w:eastAsia="ru-RU"/>
    </w:rPr>
  </w:style>
  <w:style w:type="character" w:customStyle="1" w:styleId="aff7">
    <w:name w:val="Табл текст Знак"/>
    <w:basedOn w:val="a0"/>
    <w:link w:val="aff6"/>
    <w:locked/>
    <w:rsid w:val="00644364"/>
    <w:rPr>
      <w:rFonts w:eastAsia="Times New Roman"/>
      <w:sz w:val="24"/>
      <w:szCs w:val="24"/>
    </w:rPr>
  </w:style>
  <w:style w:type="paragraph" w:styleId="aff8">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9">
    <w:name w:val="Рис заголовок"/>
    <w:basedOn w:val="a"/>
    <w:next w:val="af4"/>
    <w:rsid w:val="00644364"/>
    <w:pPr>
      <w:spacing w:before="120" w:after="120" w:line="240" w:lineRule="auto"/>
      <w:ind w:left="2410" w:right="284" w:hanging="1559"/>
      <w:jc w:val="left"/>
    </w:pPr>
    <w:rPr>
      <w:rFonts w:eastAsia="Times New Roman"/>
      <w:b/>
      <w:sz w:val="24"/>
      <w:lang w:eastAsia="ru-RU"/>
    </w:rPr>
  </w:style>
  <w:style w:type="paragraph" w:styleId="affa">
    <w:name w:val="List"/>
    <w:basedOn w:val="a"/>
    <w:rsid w:val="00644364"/>
    <w:pPr>
      <w:spacing w:line="240" w:lineRule="auto"/>
      <w:ind w:left="1135" w:hanging="284"/>
      <w:jc w:val="left"/>
    </w:pPr>
    <w:rPr>
      <w:rFonts w:eastAsia="Times New Roman"/>
      <w:sz w:val="24"/>
      <w:lang w:eastAsia="ru-RU"/>
    </w:rPr>
  </w:style>
  <w:style w:type="paragraph" w:customStyle="1" w:styleId="affb">
    <w:name w:val="Список авторов"/>
    <w:basedOn w:val="a"/>
    <w:rsid w:val="00644364"/>
    <w:pPr>
      <w:tabs>
        <w:tab w:val="left" w:pos="6521"/>
      </w:tabs>
      <w:spacing w:before="240" w:line="240" w:lineRule="auto"/>
      <w:ind w:left="851" w:right="284" w:firstLine="0"/>
      <w:jc w:val="left"/>
    </w:pPr>
    <w:rPr>
      <w:rFonts w:eastAsia="Times New Roman"/>
      <w:sz w:val="24"/>
      <w:lang w:eastAsia="ru-RU"/>
    </w:rPr>
  </w:style>
  <w:style w:type="paragraph" w:styleId="affc">
    <w:name w:val="List Bullet"/>
    <w:basedOn w:val="a"/>
    <w:rsid w:val="00644364"/>
    <w:pPr>
      <w:spacing w:line="240" w:lineRule="auto"/>
      <w:ind w:firstLine="0"/>
      <w:jc w:val="left"/>
    </w:pPr>
    <w:rPr>
      <w:rFonts w:eastAsia="Times New Roman"/>
      <w:sz w:val="24"/>
      <w:lang w:eastAsia="ru-RU"/>
    </w:rPr>
  </w:style>
  <w:style w:type="paragraph" w:styleId="affd">
    <w:name w:val="List Number"/>
    <w:basedOn w:val="a"/>
    <w:rsid w:val="00644364"/>
    <w:pPr>
      <w:spacing w:line="240" w:lineRule="auto"/>
      <w:ind w:firstLine="0"/>
      <w:jc w:val="left"/>
    </w:pPr>
    <w:rPr>
      <w:rFonts w:eastAsia="Times New Roman"/>
      <w:sz w:val="24"/>
      <w:lang w:eastAsia="ru-RU"/>
    </w:rPr>
  </w:style>
  <w:style w:type="paragraph" w:styleId="affe">
    <w:name w:val="List Continue"/>
    <w:basedOn w:val="a"/>
    <w:rsid w:val="00644364"/>
    <w:pPr>
      <w:spacing w:line="240" w:lineRule="auto"/>
      <w:ind w:firstLine="0"/>
      <w:jc w:val="left"/>
    </w:pPr>
    <w:rPr>
      <w:rFonts w:eastAsia="Times New Roman"/>
      <w:sz w:val="24"/>
      <w:lang w:eastAsia="ru-RU"/>
    </w:rPr>
  </w:style>
  <w:style w:type="paragraph" w:customStyle="1" w:styleId="afff">
    <w:name w:val="Табл заголовок"/>
    <w:basedOn w:val="a"/>
    <w:next w:val="a"/>
    <w:rsid w:val="00644364"/>
    <w:pPr>
      <w:keepNext/>
      <w:spacing w:before="120" w:after="120" w:line="240" w:lineRule="auto"/>
      <w:ind w:right="284" w:firstLine="0"/>
      <w:jc w:val="left"/>
    </w:pPr>
    <w:rPr>
      <w:rFonts w:eastAsia="Times New Roman"/>
      <w:b/>
      <w:sz w:val="24"/>
      <w:lang w:eastAsia="ru-RU"/>
    </w:rPr>
  </w:style>
  <w:style w:type="paragraph" w:customStyle="1" w:styleId="afff0">
    <w:name w:val="Табл титул"/>
    <w:basedOn w:val="aff6"/>
    <w:rsid w:val="00644364"/>
    <w:pPr>
      <w:jc w:val="center"/>
    </w:pPr>
  </w:style>
  <w:style w:type="paragraph" w:customStyle="1" w:styleId="afff1">
    <w:name w:val="Табл число"/>
    <w:basedOn w:val="a"/>
    <w:rsid w:val="00644364"/>
    <w:pPr>
      <w:spacing w:before="60" w:line="240" w:lineRule="auto"/>
      <w:ind w:firstLine="0"/>
      <w:jc w:val="right"/>
    </w:pPr>
    <w:rPr>
      <w:rFonts w:eastAsia="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eastAsia="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eastAsia="Times New Roman"/>
      <w:b/>
      <w:spacing w:val="20"/>
      <w:sz w:val="24"/>
      <w:lang w:eastAsia="ru-RU"/>
    </w:rPr>
  </w:style>
  <w:style w:type="paragraph" w:customStyle="1" w:styleId="35">
    <w:name w:val="Титул 3"/>
    <w:basedOn w:val="a"/>
    <w:rsid w:val="00644364"/>
    <w:pPr>
      <w:spacing w:line="240" w:lineRule="auto"/>
      <w:ind w:firstLine="0"/>
      <w:jc w:val="center"/>
    </w:pPr>
    <w:rPr>
      <w:rFonts w:eastAsia="Times New Roman"/>
      <w:b/>
      <w:sz w:val="24"/>
      <w:lang w:eastAsia="ru-RU"/>
    </w:rPr>
  </w:style>
  <w:style w:type="paragraph" w:customStyle="1" w:styleId="42">
    <w:name w:val="Титул 4"/>
    <w:basedOn w:val="a"/>
    <w:rsid w:val="00644364"/>
    <w:pPr>
      <w:spacing w:line="240" w:lineRule="auto"/>
      <w:ind w:firstLine="0"/>
      <w:jc w:val="center"/>
    </w:pPr>
    <w:rPr>
      <w:rFonts w:eastAsia="Times New Roman"/>
      <w:b/>
      <w:caps/>
      <w:sz w:val="16"/>
      <w:lang w:eastAsia="ru-RU"/>
    </w:rPr>
  </w:style>
  <w:style w:type="paragraph" w:styleId="afff2">
    <w:name w:val="table of figures"/>
    <w:basedOn w:val="a"/>
    <w:next w:val="a"/>
    <w:semiHidden/>
    <w:rsid w:val="00644364"/>
    <w:pPr>
      <w:tabs>
        <w:tab w:val="right" w:pos="9072"/>
      </w:tabs>
      <w:spacing w:line="240" w:lineRule="auto"/>
      <w:ind w:left="560" w:hanging="560"/>
      <w:jc w:val="left"/>
    </w:pPr>
    <w:rPr>
      <w:rFonts w:eastAsia="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eastAsia="Times New Roman"/>
      <w:b/>
      <w:sz w:val="20"/>
      <w:lang w:eastAsia="ru-RU"/>
    </w:rPr>
  </w:style>
  <w:style w:type="paragraph" w:styleId="afff3">
    <w:name w:val="Message Header"/>
    <w:basedOn w:val="a"/>
    <w:link w:val="afff4"/>
    <w:rsid w:val="00644364"/>
    <w:pPr>
      <w:keepNext/>
      <w:spacing w:line="240" w:lineRule="auto"/>
      <w:ind w:left="1134" w:hanging="1134"/>
      <w:jc w:val="left"/>
    </w:pPr>
    <w:rPr>
      <w:rFonts w:eastAsia="Times New Roman"/>
      <w:b/>
      <w:caps/>
      <w:sz w:val="24"/>
      <w:lang w:eastAsia="ru-RU"/>
    </w:rPr>
  </w:style>
  <w:style w:type="character" w:customStyle="1" w:styleId="afff4">
    <w:name w:val="Шапка Знак"/>
    <w:basedOn w:val="a0"/>
    <w:link w:val="afff3"/>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eastAsia="Times New Roman"/>
      <w:sz w:val="24"/>
      <w:lang w:eastAsia="ru-RU"/>
    </w:rPr>
  </w:style>
  <w:style w:type="paragraph" w:styleId="36">
    <w:name w:val="List 3"/>
    <w:basedOn w:val="a"/>
    <w:rsid w:val="00644364"/>
    <w:pPr>
      <w:spacing w:line="240" w:lineRule="auto"/>
      <w:ind w:left="1702" w:hanging="284"/>
      <w:jc w:val="left"/>
    </w:pPr>
    <w:rPr>
      <w:rFonts w:eastAsia="Times New Roman"/>
      <w:sz w:val="24"/>
      <w:lang w:eastAsia="ru-RU"/>
    </w:rPr>
  </w:style>
  <w:style w:type="paragraph" w:styleId="43">
    <w:name w:val="List 4"/>
    <w:basedOn w:val="a"/>
    <w:rsid w:val="00644364"/>
    <w:pPr>
      <w:spacing w:line="240" w:lineRule="auto"/>
      <w:ind w:left="1985" w:hanging="284"/>
      <w:jc w:val="left"/>
    </w:pPr>
    <w:rPr>
      <w:rFonts w:eastAsia="Times New Roman"/>
      <w:sz w:val="24"/>
      <w:lang w:eastAsia="ru-RU"/>
    </w:rPr>
  </w:style>
  <w:style w:type="paragraph" w:styleId="52">
    <w:name w:val="List 5"/>
    <w:basedOn w:val="a"/>
    <w:rsid w:val="00644364"/>
    <w:pPr>
      <w:spacing w:line="240" w:lineRule="auto"/>
      <w:ind w:left="2269" w:hanging="284"/>
      <w:jc w:val="left"/>
    </w:pPr>
    <w:rPr>
      <w:rFonts w:eastAsia="Times New Roman"/>
      <w:sz w:val="24"/>
      <w:lang w:eastAsia="ru-RU"/>
    </w:rPr>
  </w:style>
  <w:style w:type="paragraph" w:styleId="2a">
    <w:name w:val="List Bullet 2"/>
    <w:basedOn w:val="a"/>
    <w:rsid w:val="00644364"/>
    <w:pPr>
      <w:spacing w:line="240" w:lineRule="auto"/>
      <w:ind w:left="1494" w:hanging="360"/>
      <w:jc w:val="left"/>
    </w:pPr>
    <w:rPr>
      <w:rFonts w:eastAsia="Times New Roman"/>
      <w:sz w:val="24"/>
      <w:lang w:eastAsia="ru-RU"/>
    </w:rPr>
  </w:style>
  <w:style w:type="paragraph" w:styleId="37">
    <w:name w:val="List Bullet 3"/>
    <w:basedOn w:val="a"/>
    <w:rsid w:val="00644364"/>
    <w:pPr>
      <w:spacing w:line="240" w:lineRule="auto"/>
      <w:ind w:left="1778" w:hanging="360"/>
      <w:jc w:val="left"/>
    </w:pPr>
    <w:rPr>
      <w:rFonts w:eastAsia="Times New Roman"/>
      <w:sz w:val="24"/>
      <w:lang w:eastAsia="ru-RU"/>
    </w:rPr>
  </w:style>
  <w:style w:type="paragraph" w:styleId="44">
    <w:name w:val="List Bullet 4"/>
    <w:basedOn w:val="a"/>
    <w:rsid w:val="00644364"/>
    <w:pPr>
      <w:spacing w:line="240" w:lineRule="auto"/>
      <w:ind w:left="2061" w:hanging="360"/>
      <w:jc w:val="left"/>
    </w:pPr>
    <w:rPr>
      <w:rFonts w:eastAsia="Times New Roman"/>
      <w:sz w:val="24"/>
      <w:lang w:eastAsia="ru-RU"/>
    </w:rPr>
  </w:style>
  <w:style w:type="paragraph" w:styleId="53">
    <w:name w:val="List Bullet 5"/>
    <w:basedOn w:val="a"/>
    <w:rsid w:val="00644364"/>
    <w:pPr>
      <w:spacing w:line="240" w:lineRule="auto"/>
      <w:ind w:left="2345" w:hanging="360"/>
      <w:jc w:val="left"/>
    </w:pPr>
    <w:rPr>
      <w:rFonts w:eastAsia="Times New Roman"/>
      <w:sz w:val="24"/>
      <w:lang w:eastAsia="ru-RU"/>
    </w:rPr>
  </w:style>
  <w:style w:type="paragraph" w:styleId="2b">
    <w:name w:val="List Number 2"/>
    <w:basedOn w:val="a"/>
    <w:rsid w:val="00644364"/>
    <w:pPr>
      <w:spacing w:line="240" w:lineRule="auto"/>
      <w:ind w:left="1494" w:hanging="360"/>
      <w:jc w:val="left"/>
    </w:pPr>
    <w:rPr>
      <w:rFonts w:eastAsia="Times New Roman"/>
      <w:sz w:val="24"/>
      <w:lang w:eastAsia="ru-RU"/>
    </w:rPr>
  </w:style>
  <w:style w:type="paragraph" w:styleId="38">
    <w:name w:val="List Number 3"/>
    <w:basedOn w:val="a"/>
    <w:rsid w:val="00644364"/>
    <w:pPr>
      <w:spacing w:line="240" w:lineRule="auto"/>
      <w:ind w:left="1778" w:hanging="360"/>
      <w:jc w:val="left"/>
    </w:pPr>
    <w:rPr>
      <w:rFonts w:eastAsia="Times New Roman"/>
      <w:sz w:val="24"/>
      <w:lang w:eastAsia="ru-RU"/>
    </w:rPr>
  </w:style>
  <w:style w:type="paragraph" w:styleId="45">
    <w:name w:val="List Number 4"/>
    <w:basedOn w:val="a"/>
    <w:rsid w:val="00644364"/>
    <w:pPr>
      <w:spacing w:line="240" w:lineRule="auto"/>
      <w:ind w:left="2061" w:hanging="360"/>
      <w:jc w:val="left"/>
    </w:pPr>
    <w:rPr>
      <w:rFonts w:eastAsia="Times New Roman"/>
      <w:sz w:val="24"/>
      <w:lang w:eastAsia="ru-RU"/>
    </w:rPr>
  </w:style>
  <w:style w:type="paragraph" w:styleId="54">
    <w:name w:val="List Number 5"/>
    <w:basedOn w:val="a"/>
    <w:rsid w:val="00644364"/>
    <w:pPr>
      <w:spacing w:line="240" w:lineRule="auto"/>
      <w:ind w:left="2345" w:hanging="360"/>
      <w:jc w:val="left"/>
    </w:pPr>
    <w:rPr>
      <w:rFonts w:eastAsia="Times New Roman"/>
      <w:sz w:val="24"/>
      <w:lang w:eastAsia="ru-RU"/>
    </w:rPr>
  </w:style>
  <w:style w:type="paragraph" w:styleId="2c">
    <w:name w:val="List Continue 2"/>
    <w:basedOn w:val="a"/>
    <w:rsid w:val="00644364"/>
    <w:pPr>
      <w:spacing w:line="240" w:lineRule="auto"/>
      <w:ind w:left="720" w:firstLine="0"/>
      <w:jc w:val="left"/>
    </w:pPr>
    <w:rPr>
      <w:rFonts w:eastAsia="Times New Roman"/>
      <w:sz w:val="24"/>
      <w:lang w:eastAsia="ru-RU"/>
    </w:rPr>
  </w:style>
  <w:style w:type="paragraph" w:styleId="39">
    <w:name w:val="List Continue 3"/>
    <w:basedOn w:val="a"/>
    <w:rsid w:val="00644364"/>
    <w:pPr>
      <w:spacing w:line="240" w:lineRule="auto"/>
      <w:ind w:left="1077" w:firstLine="0"/>
      <w:jc w:val="left"/>
    </w:pPr>
    <w:rPr>
      <w:rFonts w:eastAsia="Times New Roman"/>
      <w:sz w:val="24"/>
      <w:lang w:eastAsia="ru-RU"/>
    </w:rPr>
  </w:style>
  <w:style w:type="paragraph" w:styleId="55">
    <w:name w:val="List Continue 5"/>
    <w:basedOn w:val="a"/>
    <w:rsid w:val="00644364"/>
    <w:pPr>
      <w:spacing w:line="240" w:lineRule="auto"/>
      <w:ind w:left="1797" w:firstLine="0"/>
      <w:jc w:val="left"/>
    </w:pPr>
    <w:rPr>
      <w:rFonts w:eastAsia="Times New Roman"/>
      <w:sz w:val="24"/>
      <w:lang w:eastAsia="ru-RU"/>
    </w:rPr>
  </w:style>
  <w:style w:type="paragraph" w:styleId="afff5">
    <w:name w:val="Normal Indent"/>
    <w:basedOn w:val="a"/>
    <w:rsid w:val="00644364"/>
    <w:pPr>
      <w:spacing w:line="240" w:lineRule="auto"/>
      <w:ind w:left="851" w:firstLine="0"/>
      <w:jc w:val="left"/>
    </w:pPr>
    <w:rPr>
      <w:rFonts w:eastAsia="Times New Roman"/>
      <w:sz w:val="24"/>
      <w:lang w:eastAsia="ru-RU"/>
    </w:rPr>
  </w:style>
  <w:style w:type="paragraph" w:styleId="46">
    <w:name w:val="List Continue 4"/>
    <w:basedOn w:val="a"/>
    <w:rsid w:val="00644364"/>
    <w:pPr>
      <w:spacing w:line="240" w:lineRule="auto"/>
      <w:ind w:left="1440" w:firstLine="0"/>
      <w:jc w:val="left"/>
    </w:pPr>
    <w:rPr>
      <w:rFonts w:eastAsia="Times New Roman"/>
      <w:sz w:val="24"/>
      <w:lang w:eastAsia="ru-RU"/>
    </w:rPr>
  </w:style>
  <w:style w:type="paragraph" w:styleId="afff6">
    <w:name w:val="envelope address"/>
    <w:basedOn w:val="a"/>
    <w:rsid w:val="00644364"/>
    <w:pPr>
      <w:framePr w:w="7920" w:h="1980" w:hRule="exact" w:hSpace="141" w:wrap="auto" w:hAnchor="page" w:xAlign="center" w:yAlign="bottom"/>
      <w:spacing w:line="240" w:lineRule="auto"/>
      <w:ind w:left="2880" w:firstLine="0"/>
      <w:jc w:val="left"/>
    </w:pPr>
    <w:rPr>
      <w:rFonts w:eastAsia="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6"/>
    <w:rsid w:val="00644364"/>
    <w:pPr>
      <w:framePr w:wrap="auto"/>
      <w:ind w:left="0"/>
    </w:pPr>
  </w:style>
  <w:style w:type="paragraph" w:customStyle="1" w:styleId="afff7">
    <w:name w:val="Указатель таблиц"/>
    <w:basedOn w:val="afff2"/>
    <w:rsid w:val="00644364"/>
  </w:style>
  <w:style w:type="paragraph" w:customStyle="1" w:styleId="1c">
    <w:name w:val="Табл титул1"/>
    <w:basedOn w:val="afff0"/>
    <w:rsid w:val="00644364"/>
    <w:rPr>
      <w:sz w:val="20"/>
    </w:rPr>
  </w:style>
  <w:style w:type="paragraph" w:customStyle="1" w:styleId="afff8">
    <w:name w:val="Указатель приложений"/>
    <w:basedOn w:val="11"/>
    <w:rsid w:val="00644364"/>
    <w:pPr>
      <w:keepNext/>
      <w:tabs>
        <w:tab w:val="clear" w:pos="454"/>
        <w:tab w:val="right" w:pos="9072"/>
      </w:tabs>
      <w:suppressAutoHyphens/>
      <w:spacing w:after="0"/>
      <w:ind w:left="284" w:right="567" w:hanging="284"/>
    </w:pPr>
    <w:rPr>
      <w:rFonts w:eastAsia="Times New Roman"/>
      <w:b/>
      <w:kern w:val="28"/>
      <w:sz w:val="24"/>
      <w:lang w:eastAsia="ru-RU"/>
    </w:rPr>
  </w:style>
  <w:style w:type="paragraph" w:customStyle="1" w:styleId="afff9">
    <w:name w:val="Заголовок приложений"/>
    <w:basedOn w:val="1"/>
    <w:link w:val="afffa"/>
    <w:qFormat/>
    <w:rsid w:val="00644364"/>
    <w:pPr>
      <w:keepLines w:val="0"/>
      <w:pageBreakBefore w:val="0"/>
      <w:numPr>
        <w:numId w:val="0"/>
      </w:numPr>
      <w:spacing w:before="120" w:after="120"/>
      <w:jc w:val="center"/>
      <w:outlineLvl w:val="9"/>
    </w:pPr>
    <w:rPr>
      <w:rFonts w:eastAsia="Times New Roman"/>
      <w:bCs w:val="0"/>
      <w:caps w:val="0"/>
      <w:kern w:val="28"/>
      <w:sz w:val="28"/>
      <w:szCs w:val="24"/>
      <w:lang w:eastAsia="ru-RU"/>
    </w:rPr>
  </w:style>
  <w:style w:type="character" w:customStyle="1" w:styleId="afffa">
    <w:name w:val="Заголовок приложений Знак"/>
    <w:basedOn w:val="a0"/>
    <w:link w:val="afff9"/>
    <w:locked/>
    <w:rsid w:val="00D376A6"/>
    <w:rPr>
      <w:rFonts w:eastAsia="Times New Roman"/>
      <w:b/>
      <w:kern w:val="28"/>
      <w:sz w:val="28"/>
      <w:szCs w:val="24"/>
    </w:rPr>
  </w:style>
  <w:style w:type="paragraph" w:customStyle="1" w:styleId="1d">
    <w:name w:val="Заголовок письма1"/>
    <w:basedOn w:val="afff3"/>
    <w:rsid w:val="00644364"/>
    <w:pPr>
      <w:ind w:left="0"/>
    </w:pPr>
    <w:rPr>
      <w:smallCaps/>
    </w:rPr>
  </w:style>
  <w:style w:type="paragraph" w:customStyle="1" w:styleId="afffb">
    <w:name w:val="Заголовок содерж."/>
    <w:basedOn w:val="ac"/>
    <w:rsid w:val="00644364"/>
    <w:pPr>
      <w:keepNext/>
      <w:keepLines/>
      <w:pageBreakBefore/>
      <w:suppressAutoHyphens/>
      <w:spacing w:before="120" w:after="120"/>
      <w:ind w:left="284" w:right="284"/>
    </w:pPr>
    <w:rPr>
      <w:rFonts w:eastAsia="Times New Roman"/>
      <w:b/>
      <w:bCs w:val="0"/>
      <w:smallCaps/>
      <w:kern w:val="28"/>
      <w:sz w:val="24"/>
      <w:szCs w:val="24"/>
      <w:lang w:eastAsia="ru-RU"/>
    </w:rPr>
  </w:style>
  <w:style w:type="paragraph" w:customStyle="1" w:styleId="afffc">
    <w:name w:val="Заголовок введения"/>
    <w:basedOn w:val="ac"/>
    <w:rsid w:val="00644364"/>
    <w:pPr>
      <w:keepNext/>
      <w:keepLines/>
      <w:suppressAutoHyphens/>
      <w:spacing w:before="120" w:after="120"/>
      <w:ind w:left="284" w:right="284"/>
    </w:pPr>
    <w:rPr>
      <w:rFonts w:eastAsia="Times New Roman"/>
      <w:b/>
      <w:bCs w:val="0"/>
      <w:smallCaps/>
      <w:kern w:val="28"/>
      <w:sz w:val="24"/>
      <w:szCs w:val="24"/>
      <w:lang w:eastAsia="ru-RU"/>
    </w:rPr>
  </w:style>
  <w:style w:type="paragraph" w:customStyle="1" w:styleId="afffd">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eastAsia="Times New Roman"/>
      <w:sz w:val="24"/>
      <w:lang w:eastAsia="ru-RU"/>
    </w:rPr>
  </w:style>
  <w:style w:type="paragraph" w:customStyle="1" w:styleId="1e">
    <w:name w:val="Список ГОСТ 1"/>
    <w:basedOn w:val="a"/>
    <w:rsid w:val="00644364"/>
    <w:pPr>
      <w:spacing w:line="240" w:lineRule="auto"/>
      <w:ind w:firstLine="0"/>
      <w:jc w:val="left"/>
    </w:pPr>
    <w:rPr>
      <w:rFonts w:eastAsia="Times New Roman"/>
      <w:sz w:val="24"/>
      <w:lang w:eastAsia="ru-RU"/>
    </w:rPr>
  </w:style>
  <w:style w:type="paragraph" w:styleId="3a">
    <w:name w:val="Body Text Indent 3"/>
    <w:basedOn w:val="a"/>
    <w:link w:val="3b"/>
    <w:rsid w:val="00644364"/>
    <w:pPr>
      <w:spacing w:line="240" w:lineRule="auto"/>
      <w:jc w:val="center"/>
    </w:pPr>
    <w:rPr>
      <w:rFonts w:eastAsia="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eastAsia="Times New Roman"/>
      <w:sz w:val="24"/>
      <w:lang w:eastAsia="ru-RU"/>
    </w:rPr>
  </w:style>
  <w:style w:type="paragraph" w:customStyle="1" w:styleId="Oaenooaena">
    <w:name w:val="Oaeno oaena"/>
    <w:basedOn w:val="a"/>
    <w:rsid w:val="00644364"/>
    <w:pPr>
      <w:widowControl w:val="0"/>
      <w:spacing w:after="60" w:line="240" w:lineRule="auto"/>
      <w:ind w:firstLine="851"/>
    </w:pPr>
    <w:rPr>
      <w:rFonts w:eastAsia="Times New Roman"/>
      <w:b/>
      <w:snapToGrid w:val="0"/>
      <w:spacing w:val="20"/>
      <w:sz w:val="28"/>
      <w:szCs w:val="20"/>
      <w:lang w:eastAsia="ru-RU"/>
    </w:rPr>
  </w:style>
  <w:style w:type="paragraph" w:styleId="afffe">
    <w:name w:val="Body Text First Indent"/>
    <w:basedOn w:val="af4"/>
    <w:link w:val="affff"/>
    <w:rsid w:val="00644364"/>
    <w:pPr>
      <w:spacing w:before="0" w:after="120" w:line="240" w:lineRule="auto"/>
      <w:ind w:firstLine="210"/>
      <w:jc w:val="left"/>
    </w:pPr>
    <w:rPr>
      <w:rFonts w:eastAsia="Times New Roman"/>
      <w:sz w:val="24"/>
    </w:rPr>
  </w:style>
  <w:style w:type="character" w:customStyle="1" w:styleId="affff">
    <w:name w:val="Красная строка Знак"/>
    <w:basedOn w:val="22"/>
    <w:link w:val="afffe"/>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0">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1">
    <w:name w:val="Strong"/>
    <w:uiPriority w:val="22"/>
    <w:qFormat/>
    <w:rsid w:val="00644364"/>
    <w:rPr>
      <w:b/>
      <w:bCs/>
    </w:rPr>
  </w:style>
  <w:style w:type="paragraph" w:styleId="affff2">
    <w:name w:val="Normal (Web)"/>
    <w:basedOn w:val="a"/>
    <w:uiPriority w:val="99"/>
    <w:unhideWhenUsed/>
    <w:rsid w:val="00644364"/>
    <w:pPr>
      <w:spacing w:before="100" w:beforeAutospacing="1" w:after="100" w:afterAutospacing="1" w:line="240" w:lineRule="auto"/>
      <w:ind w:firstLine="258"/>
      <w:jc w:val="left"/>
    </w:pPr>
    <w:rPr>
      <w:rFonts w:eastAsia="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eastAsia="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3">
    <w:name w:val="FollowedHyperlink"/>
    <w:rsid w:val="00644364"/>
    <w:rPr>
      <w:color w:val="800080"/>
      <w:u w:val="single"/>
    </w:rPr>
  </w:style>
  <w:style w:type="character" w:customStyle="1" w:styleId="affff4">
    <w:name w:val="Текст макроса Знак"/>
    <w:basedOn w:val="a0"/>
    <w:link w:val="affff5"/>
    <w:semiHidden/>
    <w:rsid w:val="00644364"/>
    <w:rPr>
      <w:rFonts w:eastAsia="Times New Roman"/>
    </w:rPr>
  </w:style>
  <w:style w:type="paragraph" w:styleId="affff5">
    <w:name w:val="macro"/>
    <w:link w:val="affff4"/>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6">
    <w:name w:val="Основной текст.Основной.текст"/>
    <w:basedOn w:val="a"/>
    <w:link w:val="affff7"/>
    <w:rsid w:val="00644364"/>
    <w:pPr>
      <w:spacing w:after="60" w:line="240" w:lineRule="auto"/>
      <w:ind w:firstLine="567"/>
    </w:pPr>
    <w:rPr>
      <w:rFonts w:eastAsia="Times New Roman"/>
      <w:sz w:val="28"/>
      <w:szCs w:val="20"/>
      <w:lang w:eastAsia="ru-RU"/>
    </w:rPr>
  </w:style>
  <w:style w:type="character" w:customStyle="1" w:styleId="affff7">
    <w:name w:val="Основной текст.Основной.текст Знак"/>
    <w:link w:val="affff6"/>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eastAsia="Times New Roman"/>
      <w:sz w:val="24"/>
      <w:lang w:eastAsia="ru-RU"/>
    </w:rPr>
  </w:style>
  <w:style w:type="character" w:customStyle="1" w:styleId="affff8">
    <w:name w:val="Текст Знак"/>
    <w:link w:val="affff9"/>
    <w:locked/>
    <w:rsid w:val="00644364"/>
    <w:rPr>
      <w:rFonts w:ascii="Courier New" w:hAnsi="Courier New"/>
    </w:rPr>
  </w:style>
  <w:style w:type="paragraph" w:styleId="affff9">
    <w:name w:val="Plain Text"/>
    <w:basedOn w:val="a"/>
    <w:link w:val="affff8"/>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eastAsia="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eastAsia="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eastAsia="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eastAsia="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eastAsia="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eastAsia="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eastAsia="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eastAsia="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eastAsia="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eastAsia="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eastAsia="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eastAsia="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eastAsia="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eastAsia="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eastAsia="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eastAsia="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eastAsia="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eastAsia="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eastAsia="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eastAsia="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a">
    <w:name w:val="Текст концевой сноски Знак"/>
    <w:basedOn w:val="a0"/>
    <w:link w:val="affffb"/>
    <w:uiPriority w:val="99"/>
    <w:semiHidden/>
    <w:rsid w:val="00644364"/>
    <w:rPr>
      <w:lang w:eastAsia="en-US"/>
    </w:rPr>
  </w:style>
  <w:style w:type="paragraph" w:styleId="affffb">
    <w:name w:val="endnote text"/>
    <w:basedOn w:val="a"/>
    <w:link w:val="affffa"/>
    <w:uiPriority w:val="99"/>
    <w:semiHidden/>
    <w:unhideWhenUsed/>
    <w:rsid w:val="00644364"/>
    <w:pPr>
      <w:spacing w:line="240" w:lineRule="auto"/>
      <w:ind w:firstLine="0"/>
      <w:jc w:val="left"/>
    </w:pPr>
    <w:rPr>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eastAsia="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c">
    <w:name w:val="Текст таблицы"/>
    <w:basedOn w:val="a"/>
    <w:link w:val="affffd"/>
    <w:rsid w:val="00C86F14"/>
    <w:pPr>
      <w:spacing w:line="240" w:lineRule="auto"/>
      <w:ind w:firstLine="0"/>
    </w:pPr>
    <w:rPr>
      <w:rFonts w:eastAsia="Times New Roman"/>
      <w:sz w:val="24"/>
      <w:szCs w:val="20"/>
      <w:lang w:eastAsia="ru-RU"/>
    </w:rPr>
  </w:style>
  <w:style w:type="character" w:customStyle="1" w:styleId="affffd">
    <w:name w:val="Текст таблицы Знак"/>
    <w:basedOn w:val="a0"/>
    <w:link w:val="affffc"/>
    <w:rsid w:val="004812F5"/>
    <w:rPr>
      <w:rFonts w:eastAsia="Times New Roman"/>
      <w:sz w:val="24"/>
    </w:rPr>
  </w:style>
  <w:style w:type="paragraph" w:customStyle="1" w:styleId="affffe">
    <w:name w:val="Заголовок без нумерации"/>
    <w:basedOn w:val="1"/>
    <w:link w:val="afffff"/>
    <w:qFormat/>
    <w:rsid w:val="00C953DD"/>
    <w:pPr>
      <w:numPr>
        <w:numId w:val="0"/>
      </w:numPr>
      <w:ind w:left="426"/>
      <w:jc w:val="center"/>
    </w:pPr>
  </w:style>
  <w:style w:type="character" w:customStyle="1" w:styleId="afffff">
    <w:name w:val="Заголовок без нумерации Знак"/>
    <w:basedOn w:val="a0"/>
    <w:link w:val="affffe"/>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0">
    <w:name w:val="Абзац"/>
    <w:basedOn w:val="a"/>
    <w:rsid w:val="005C605A"/>
    <w:pPr>
      <w:spacing w:line="240" w:lineRule="auto"/>
      <w:ind w:firstLine="737"/>
      <w:jc w:val="left"/>
    </w:pPr>
    <w:rPr>
      <w:rFonts w:eastAsia="Times New Roman"/>
      <w:sz w:val="24"/>
      <w:szCs w:val="20"/>
      <w:lang w:eastAsia="ru-RU"/>
    </w:rPr>
  </w:style>
  <w:style w:type="character" w:styleId="afffff1">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2">
    <w:name w:val="annotation reference"/>
    <w:basedOn w:val="a0"/>
    <w:uiPriority w:val="99"/>
    <w:semiHidden/>
    <w:unhideWhenUsed/>
    <w:rsid w:val="00513CEA"/>
    <w:rPr>
      <w:sz w:val="16"/>
      <w:szCs w:val="16"/>
    </w:rPr>
  </w:style>
  <w:style w:type="character" w:customStyle="1" w:styleId="afffff3">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3"/>
    <w:rsid w:val="00321935"/>
    <w:pPr>
      <w:widowControl w:val="0"/>
      <w:shd w:val="clear" w:color="auto" w:fill="FFFFFF"/>
      <w:spacing w:line="0" w:lineRule="atLeast"/>
      <w:ind w:hanging="400"/>
      <w:jc w:val="left"/>
    </w:pPr>
    <w:rPr>
      <w:i/>
      <w:iCs/>
      <w:sz w:val="28"/>
      <w:szCs w:val="28"/>
      <w:lang w:eastAsia="ru-RU"/>
    </w:rPr>
  </w:style>
  <w:style w:type="character" w:customStyle="1" w:styleId="Candara11pt">
    <w:name w:val="Основной текст + Candara;11 pt;Полужирный;Не курсив"/>
    <w:basedOn w:val="afffff3"/>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3"/>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4">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5">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eastAsia="Times New Roman"/>
      <w:sz w:val="24"/>
      <w:lang w:eastAsia="ru-RU"/>
    </w:rPr>
  </w:style>
  <w:style w:type="paragraph" w:customStyle="1" w:styleId="afffff6">
    <w:name w:val="Обычный текст"/>
    <w:basedOn w:val="a"/>
    <w:rsid w:val="00E65530"/>
    <w:pPr>
      <w:spacing w:line="240" w:lineRule="auto"/>
    </w:pPr>
    <w:rPr>
      <w:rFonts w:eastAsia="Times New Roman" w:cs="Arial"/>
      <w:sz w:val="24"/>
      <w:lang w:eastAsia="ru-RU"/>
    </w:rPr>
  </w:style>
  <w:style w:type="paragraph" w:customStyle="1" w:styleId="ListParagraph1">
    <w:name w:val="List Paragraph1"/>
    <w:basedOn w:val="a"/>
    <w:link w:val="ListParagraphChar"/>
    <w:rsid w:val="00DE4457"/>
    <w:pPr>
      <w:spacing w:line="240" w:lineRule="auto"/>
      <w:ind w:left="720" w:firstLine="0"/>
      <w:contextualSpacing/>
      <w:jc w:val="left"/>
    </w:pPr>
    <w:rPr>
      <w:rFonts w:eastAsia="Times New Roman"/>
      <w:sz w:val="24"/>
      <w:szCs w:val="20"/>
      <w:lang w:eastAsia="ru-RU"/>
    </w:rPr>
  </w:style>
  <w:style w:type="character" w:customStyle="1" w:styleId="ListParagraphChar">
    <w:name w:val="List Paragraph Char"/>
    <w:link w:val="ListParagraph1"/>
    <w:locked/>
    <w:rsid w:val="00DE4457"/>
    <w:rPr>
      <w:rFonts w:eastAsia="Times New Roman"/>
      <w:sz w:val="24"/>
    </w:rPr>
  </w:style>
  <w:style w:type="character" w:customStyle="1" w:styleId="afb">
    <w:name w:val="Абзац списка Знак"/>
    <w:aliases w:val="КСП Знак"/>
    <w:link w:val="afa"/>
    <w:uiPriority w:val="34"/>
    <w:locked/>
    <w:rsid w:val="002E0DE6"/>
    <w:rPr>
      <w:rFonts w:ascii="Arial" w:hAnsi="Arial"/>
      <w:sz w:val="22"/>
      <w:szCs w:val="24"/>
      <w:lang w:eastAsia="en-US"/>
    </w:rPr>
  </w:style>
  <w:style w:type="paragraph" w:customStyle="1" w:styleId="1f6">
    <w:name w:val="Список маркированный 1"/>
    <w:basedOn w:val="a"/>
    <w:link w:val="110"/>
    <w:rsid w:val="009303B5"/>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10">
    <w:name w:val="Список маркированный 1 Знак Знак1"/>
    <w:link w:val="1f6"/>
    <w:rsid w:val="009303B5"/>
    <w:rPr>
      <w:rFonts w:ascii="Mangal" w:eastAsia="Mangal" w:hAnsi="Mangal" w:cs="Mangal"/>
      <w:iCs/>
      <w:sz w:val="24"/>
      <w:szCs w:val="24"/>
    </w:rPr>
  </w:style>
  <w:style w:type="paragraph" w:customStyle="1" w:styleId="81">
    <w:name w:val="Знак Знак8 Знак Знак1"/>
    <w:basedOn w:val="a"/>
    <w:rsid w:val="00C75FF1"/>
    <w:pPr>
      <w:spacing w:before="100" w:beforeAutospacing="1" w:after="100" w:afterAutospacing="1" w:line="240" w:lineRule="auto"/>
      <w:ind w:firstLine="0"/>
      <w:jc w:val="left"/>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845A-4C2A-46CA-A3B5-C71E530F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1</TotalTime>
  <Pages>27</Pages>
  <Words>5157</Words>
  <Characters>29397</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34486</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Андрей Борисович Теплов</cp:lastModifiedBy>
  <cp:revision>2</cp:revision>
  <cp:lastPrinted>2018-04-11T09:03:00Z</cp:lastPrinted>
  <dcterms:created xsi:type="dcterms:W3CDTF">2019-10-11T08:34:00Z</dcterms:created>
  <dcterms:modified xsi:type="dcterms:W3CDTF">2019-10-11T08:34:00Z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