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C4" w:rsidRDefault="00532BC4" w:rsidP="00532BC4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ПРОЕКТ</w:t>
      </w:r>
    </w:p>
    <w:p w:rsidR="00BE7D44" w:rsidRPr="00483E42" w:rsidRDefault="00BE7D44" w:rsidP="00BE7D44">
      <w:pPr>
        <w:jc w:val="center"/>
        <w:rPr>
          <w:rFonts w:ascii="Times New Roman" w:hAnsi="Times New Roman"/>
          <w:sz w:val="30"/>
          <w:szCs w:val="30"/>
        </w:rPr>
      </w:pPr>
      <w:r w:rsidRPr="00483E42">
        <w:rPr>
          <w:rFonts w:ascii="Times New Roman" w:hAnsi="Times New Roman"/>
          <w:sz w:val="30"/>
          <w:szCs w:val="30"/>
        </w:rPr>
        <w:t>Администрация</w:t>
      </w:r>
    </w:p>
    <w:p w:rsidR="00BE7D44" w:rsidRPr="00483E42" w:rsidRDefault="00BE7D44" w:rsidP="00BE7D44">
      <w:pPr>
        <w:jc w:val="center"/>
        <w:rPr>
          <w:rFonts w:ascii="Times New Roman" w:hAnsi="Times New Roman"/>
          <w:spacing w:val="-14"/>
          <w:sz w:val="30"/>
          <w:szCs w:val="30"/>
        </w:rPr>
      </w:pPr>
      <w:r w:rsidRPr="00483E42">
        <w:rPr>
          <w:rFonts w:ascii="Times New Roman" w:hAnsi="Times New Roman"/>
          <w:spacing w:val="-14"/>
          <w:sz w:val="30"/>
          <w:szCs w:val="30"/>
        </w:rPr>
        <w:t>муниципального</w:t>
      </w:r>
      <w:r>
        <w:rPr>
          <w:rFonts w:ascii="Times New Roman" w:hAnsi="Times New Roman"/>
          <w:spacing w:val="-14"/>
          <w:sz w:val="30"/>
          <w:szCs w:val="30"/>
        </w:rPr>
        <w:t xml:space="preserve">  </w:t>
      </w:r>
      <w:r w:rsidRPr="00483E42">
        <w:rPr>
          <w:rFonts w:ascii="Times New Roman" w:hAnsi="Times New Roman"/>
          <w:spacing w:val="-14"/>
          <w:sz w:val="30"/>
          <w:szCs w:val="30"/>
        </w:rPr>
        <w:t>образования</w:t>
      </w:r>
      <w:r>
        <w:rPr>
          <w:rFonts w:ascii="Times New Roman" w:hAnsi="Times New Roman"/>
          <w:spacing w:val="-14"/>
          <w:sz w:val="30"/>
          <w:szCs w:val="30"/>
        </w:rPr>
        <w:t xml:space="preserve">  </w:t>
      </w:r>
      <w:r w:rsidRPr="00483E42">
        <w:rPr>
          <w:rFonts w:ascii="Times New Roman" w:hAnsi="Times New Roman"/>
          <w:spacing w:val="-14"/>
          <w:sz w:val="30"/>
          <w:szCs w:val="30"/>
        </w:rPr>
        <w:t>Волосовский</w:t>
      </w:r>
      <w:r>
        <w:rPr>
          <w:rFonts w:ascii="Times New Roman" w:hAnsi="Times New Roman"/>
          <w:spacing w:val="-14"/>
          <w:sz w:val="30"/>
          <w:szCs w:val="30"/>
        </w:rPr>
        <w:t xml:space="preserve">  </w:t>
      </w:r>
      <w:r w:rsidRPr="00483E42">
        <w:rPr>
          <w:rFonts w:ascii="Times New Roman" w:hAnsi="Times New Roman"/>
          <w:spacing w:val="-14"/>
          <w:sz w:val="30"/>
          <w:szCs w:val="30"/>
        </w:rPr>
        <w:t>муниципальный</w:t>
      </w:r>
      <w:r>
        <w:rPr>
          <w:rFonts w:ascii="Times New Roman" w:hAnsi="Times New Roman"/>
          <w:spacing w:val="-14"/>
          <w:sz w:val="30"/>
          <w:szCs w:val="30"/>
        </w:rPr>
        <w:t xml:space="preserve">  </w:t>
      </w:r>
      <w:r w:rsidRPr="00483E42">
        <w:rPr>
          <w:rFonts w:ascii="Times New Roman" w:hAnsi="Times New Roman"/>
          <w:spacing w:val="-14"/>
          <w:sz w:val="30"/>
          <w:szCs w:val="30"/>
        </w:rPr>
        <w:t>район</w:t>
      </w:r>
    </w:p>
    <w:p w:rsidR="00BE7D44" w:rsidRPr="00483E42" w:rsidRDefault="00BE7D44" w:rsidP="00BE7D44">
      <w:pPr>
        <w:jc w:val="center"/>
        <w:rPr>
          <w:rFonts w:ascii="Times New Roman" w:hAnsi="Times New Roman"/>
          <w:sz w:val="30"/>
          <w:szCs w:val="30"/>
        </w:rPr>
      </w:pPr>
      <w:r w:rsidRPr="00483E42">
        <w:rPr>
          <w:rFonts w:ascii="Times New Roman" w:hAnsi="Times New Roman"/>
          <w:sz w:val="30"/>
          <w:szCs w:val="30"/>
        </w:rPr>
        <w:t>Ленинградской области</w:t>
      </w:r>
    </w:p>
    <w:p w:rsidR="00BE7D44" w:rsidRDefault="00BE7D44" w:rsidP="00BE7D44">
      <w:pPr>
        <w:pStyle w:val="a3"/>
        <w:jc w:val="center"/>
        <w:rPr>
          <w:rFonts w:ascii="Times New Roman" w:hAnsi="Times New Roman"/>
          <w:spacing w:val="40"/>
        </w:rPr>
      </w:pPr>
    </w:p>
    <w:p w:rsidR="00BE7D44" w:rsidRPr="00483E42" w:rsidRDefault="00BE7D44" w:rsidP="00BE7D44">
      <w:pPr>
        <w:pStyle w:val="a3"/>
        <w:jc w:val="center"/>
        <w:rPr>
          <w:rFonts w:ascii="Times New Roman" w:hAnsi="Times New Roman"/>
          <w:sz w:val="32"/>
        </w:rPr>
      </w:pPr>
      <w:r w:rsidRPr="00483E42">
        <w:rPr>
          <w:rFonts w:ascii="Times New Roman" w:hAnsi="Times New Roman"/>
          <w:spacing w:val="40"/>
          <w:sz w:val="32"/>
        </w:rPr>
        <w:t>ПОСТАНОВЛЕНИЕ</w:t>
      </w:r>
    </w:p>
    <w:p w:rsidR="00BE7D44" w:rsidRDefault="00BE7D44" w:rsidP="00BE7D44">
      <w:pPr>
        <w:rPr>
          <w:rFonts w:ascii="Times New Roman" w:eastAsia="Times New Roman" w:hAnsi="Times New Roman"/>
        </w:rPr>
      </w:pPr>
    </w:p>
    <w:p w:rsidR="00BE7D44" w:rsidRDefault="00BE7D44" w:rsidP="00BE7D44">
      <w:pPr>
        <w:rPr>
          <w:rFonts w:ascii="Times New Roman" w:eastAsia="Times New Roman" w:hAnsi="Times New Roman"/>
        </w:rPr>
      </w:pPr>
    </w:p>
    <w:p w:rsidR="00BE7D44" w:rsidRDefault="00BE7D44" w:rsidP="00BE7D4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 ___________  № _______</w:t>
      </w:r>
    </w:p>
    <w:p w:rsidR="00BE7D44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О внесении изменений в постановление 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от 27.07.2020 №733 «</w:t>
      </w:r>
      <w:r w:rsidRPr="000872E2">
        <w:rPr>
          <w:rFonts w:ascii="Times New Roman" w:hAnsi="Times New Roman" w:cs="Times New Roman"/>
          <w:b w:val="0"/>
          <w:sz w:val="20"/>
        </w:rPr>
        <w:t xml:space="preserve">Об утверждении Положения 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>о системах оплаты труда работников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>муниципальных учреждений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 xml:space="preserve">муниципального образования 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 xml:space="preserve">Волосовский муниципальный район 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 xml:space="preserve">Ленинградской области по видам </w:t>
      </w:r>
    </w:p>
    <w:p w:rsidR="00BE7D44" w:rsidRPr="000872E2" w:rsidRDefault="00BE7D44" w:rsidP="00BE7D44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0872E2">
        <w:rPr>
          <w:rFonts w:ascii="Times New Roman" w:hAnsi="Times New Roman" w:cs="Times New Roman"/>
          <w:b w:val="0"/>
          <w:sz w:val="20"/>
        </w:rPr>
        <w:t>экономической деятельности</w:t>
      </w:r>
      <w:r>
        <w:rPr>
          <w:rFonts w:ascii="Times New Roman" w:hAnsi="Times New Roman" w:cs="Times New Roman"/>
          <w:b w:val="0"/>
          <w:sz w:val="20"/>
        </w:rPr>
        <w:t>»</w:t>
      </w:r>
    </w:p>
    <w:p w:rsidR="00BE7D44" w:rsidRDefault="00BE7D44" w:rsidP="00BE7D44">
      <w:pPr>
        <w:pStyle w:val="ConsPlusTitle"/>
        <w:rPr>
          <w:rFonts w:ascii="Times New Roman" w:hAnsi="Times New Roman" w:cs="Times New Roman"/>
          <w:b w:val="0"/>
        </w:rPr>
      </w:pPr>
    </w:p>
    <w:p w:rsidR="00BE7D44" w:rsidRDefault="00BE7D44" w:rsidP="00BE7D44">
      <w:pPr>
        <w:pStyle w:val="ConsPlusTitle"/>
        <w:rPr>
          <w:rFonts w:ascii="Times New Roman" w:hAnsi="Times New Roman" w:cs="Times New Roman"/>
          <w:b w:val="0"/>
        </w:rPr>
      </w:pPr>
    </w:p>
    <w:p w:rsidR="00BE7D44" w:rsidRDefault="00BE7D44" w:rsidP="00BE7D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D44" w:rsidRPr="00473126" w:rsidRDefault="00BE7D44" w:rsidP="002C26FB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126">
        <w:rPr>
          <w:rFonts w:ascii="Times New Roman" w:hAnsi="Times New Roman"/>
          <w:sz w:val="28"/>
          <w:szCs w:val="28"/>
        </w:rPr>
        <w:t>В целях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790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807904">
        <w:rPr>
          <w:rFonts w:ascii="Times New Roman" w:hAnsi="Times New Roman"/>
          <w:sz w:val="28"/>
          <w:szCs w:val="28"/>
        </w:rPr>
        <w:t xml:space="preserve"> оплаты труда работников муниципальных автономных, бюджетных, казенных учреждений муниципального образования Волосовский район Ленинградской области</w:t>
      </w:r>
      <w:r>
        <w:rPr>
          <w:rFonts w:ascii="Times New Roman" w:hAnsi="Times New Roman"/>
          <w:sz w:val="28"/>
          <w:szCs w:val="28"/>
        </w:rPr>
        <w:t>, утвержденного</w:t>
      </w:r>
      <w:r w:rsidRPr="00473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7312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Pr="00473126">
        <w:rPr>
          <w:rFonts w:ascii="Times New Roman" w:hAnsi="Times New Roman"/>
          <w:sz w:val="28"/>
          <w:szCs w:val="28"/>
        </w:rPr>
        <w:t xml:space="preserve"> совета депутатов Волосовск</w:t>
      </w:r>
      <w:r>
        <w:rPr>
          <w:rFonts w:ascii="Times New Roman" w:hAnsi="Times New Roman"/>
          <w:sz w:val="28"/>
          <w:szCs w:val="28"/>
        </w:rPr>
        <w:t>ого муниципального района</w:t>
      </w:r>
      <w:r w:rsidRPr="00473126">
        <w:rPr>
          <w:rFonts w:ascii="Times New Roman" w:hAnsi="Times New Roman"/>
          <w:sz w:val="28"/>
          <w:szCs w:val="28"/>
        </w:rPr>
        <w:t xml:space="preserve"> Ленинградской области от 20 мая 2020 года № 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3126">
        <w:rPr>
          <w:rFonts w:ascii="Times New Roman" w:hAnsi="Times New Roman"/>
          <w:sz w:val="28"/>
          <w:szCs w:val="28"/>
        </w:rPr>
        <w:t>«Об утверждении Порядка оплаты труда работников муниципальных учреждений муниципального образования Волосовский муниципальный район Ленинградской области» администрация муниципального образования Волосовский муниципа</w:t>
      </w:r>
      <w:bookmarkStart w:id="0" w:name="_GoBack"/>
      <w:bookmarkEnd w:id="0"/>
      <w:r w:rsidRPr="00473126">
        <w:rPr>
          <w:rFonts w:ascii="Times New Roman" w:hAnsi="Times New Roman"/>
          <w:sz w:val="28"/>
          <w:szCs w:val="28"/>
        </w:rPr>
        <w:t xml:space="preserve">льный район Ленинградской области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473126">
        <w:rPr>
          <w:rFonts w:ascii="Times New Roman" w:hAnsi="Times New Roman"/>
          <w:sz w:val="28"/>
          <w:szCs w:val="28"/>
        </w:rPr>
        <w:t>:</w:t>
      </w:r>
      <w:proofErr w:type="gramEnd"/>
    </w:p>
    <w:p w:rsidR="00BE7D44" w:rsidRDefault="00BE7D44" w:rsidP="002C26FB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7D44">
        <w:rPr>
          <w:rFonts w:ascii="Times New Roman" w:hAnsi="Times New Roman" w:cs="Times New Roman"/>
          <w:b w:val="0"/>
          <w:sz w:val="28"/>
          <w:szCs w:val="28"/>
        </w:rPr>
        <w:t>1.  Внести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Волосовский муниципальный район Ленинградской области </w:t>
      </w:r>
      <w:r w:rsidRPr="00BE7D44">
        <w:rPr>
          <w:rFonts w:ascii="Times New Roman" w:hAnsi="Times New Roman" w:cs="Times New Roman"/>
          <w:b w:val="0"/>
          <w:sz w:val="28"/>
          <w:szCs w:val="28"/>
        </w:rPr>
        <w:t xml:space="preserve"> от 07 июля 2020 года № 733 «Об утверждении Положения о системах </w:t>
      </w:r>
      <w:proofErr w:type="gramStart"/>
      <w:r w:rsidRPr="00BE7D44">
        <w:rPr>
          <w:rFonts w:ascii="Times New Roman" w:hAnsi="Times New Roman" w:cs="Times New Roman"/>
          <w:b w:val="0"/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Pr="00BE7D44">
        <w:rPr>
          <w:rFonts w:ascii="Times New Roman" w:hAnsi="Times New Roman" w:cs="Times New Roman"/>
          <w:b w:val="0"/>
          <w:sz w:val="28"/>
          <w:szCs w:val="28"/>
        </w:rPr>
        <w:t xml:space="preserve"> Волосовский муниципальный район Ленинградской области по видам экономической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7D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BE7D44">
        <w:rPr>
          <w:rFonts w:ascii="Times New Roman" w:hAnsi="Times New Roman" w:cs="Times New Roman"/>
          <w:b w:val="0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7D44" w:rsidRPr="00BE7D44" w:rsidRDefault="00BE7D44" w:rsidP="002C26FB">
      <w:pPr>
        <w:pStyle w:val="ConsPlusTitle"/>
        <w:spacing w:line="28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п. 2.16. </w:t>
      </w:r>
      <w:r w:rsidRPr="0047312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473126">
        <w:rPr>
          <w:rFonts w:ascii="Times New Roman" w:hAnsi="Times New Roman" w:cs="Times New Roman"/>
          <w:b w:val="0"/>
          <w:sz w:val="28"/>
          <w:szCs w:val="28"/>
        </w:rPr>
        <w:t xml:space="preserve"> о системах </w:t>
      </w:r>
      <w:proofErr w:type="gramStart"/>
      <w:r w:rsidRPr="00473126">
        <w:rPr>
          <w:rFonts w:ascii="Times New Roman" w:hAnsi="Times New Roman" w:cs="Times New Roman"/>
          <w:b w:val="0"/>
          <w:sz w:val="28"/>
          <w:szCs w:val="28"/>
        </w:rPr>
        <w:t>оплаты труда работников</w:t>
      </w:r>
      <w:r w:rsidRPr="003354E1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учреждений муниципального образования</w:t>
      </w:r>
      <w:proofErr w:type="gramEnd"/>
      <w:r w:rsidRPr="003354E1">
        <w:rPr>
          <w:rFonts w:ascii="Times New Roman" w:hAnsi="Times New Roman" w:cs="Times New Roman"/>
          <w:b w:val="0"/>
          <w:sz w:val="28"/>
          <w:szCs w:val="28"/>
        </w:rPr>
        <w:t xml:space="preserve"> Волосовский муниципальный район Ленинградской области по видам экономической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изложить в новой редакции:</w:t>
      </w:r>
    </w:p>
    <w:p w:rsidR="00BE7D44" w:rsidRPr="00E44A4B" w:rsidRDefault="00A31FC5" w:rsidP="002C26F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E7D44" w:rsidRPr="00E44A4B">
        <w:rPr>
          <w:rFonts w:ascii="Times New Roman" w:hAnsi="Times New Roman"/>
          <w:sz w:val="28"/>
          <w:szCs w:val="28"/>
        </w:rPr>
        <w:t>2.16.</w:t>
      </w:r>
      <w:r w:rsidR="00BE7D44">
        <w:rPr>
          <w:rFonts w:ascii="Times New Roman" w:hAnsi="Times New Roman"/>
          <w:sz w:val="28"/>
          <w:szCs w:val="28"/>
        </w:rPr>
        <w:t xml:space="preserve"> </w:t>
      </w:r>
      <w:r w:rsidR="00BE7D44" w:rsidRPr="00E44A4B">
        <w:rPr>
          <w:rFonts w:ascii="Times New Roman" w:hAnsi="Times New Roman"/>
          <w:sz w:val="28"/>
          <w:szCs w:val="28"/>
        </w:rPr>
        <w:t>Должностные оклады по должностям заместителей руководителя учреждения, главного бухгалтера</w:t>
      </w:r>
      <w:r w:rsidR="00BE7D44">
        <w:rPr>
          <w:rFonts w:ascii="Times New Roman" w:hAnsi="Times New Roman"/>
          <w:sz w:val="28"/>
          <w:szCs w:val="28"/>
        </w:rPr>
        <w:t xml:space="preserve"> у</w:t>
      </w:r>
      <w:r w:rsidR="00BE7D44" w:rsidRPr="00E44A4B">
        <w:rPr>
          <w:rFonts w:ascii="Times New Roman" w:hAnsi="Times New Roman"/>
          <w:sz w:val="28"/>
          <w:szCs w:val="28"/>
        </w:rPr>
        <w:t>чреждения</w:t>
      </w:r>
      <w:r w:rsidR="00BE7D44">
        <w:rPr>
          <w:rFonts w:ascii="Times New Roman" w:hAnsi="Times New Roman"/>
          <w:sz w:val="28"/>
          <w:szCs w:val="28"/>
        </w:rPr>
        <w:t xml:space="preserve"> </w:t>
      </w:r>
      <w:r w:rsidR="00BE7D44" w:rsidRPr="00E44A4B">
        <w:rPr>
          <w:rFonts w:ascii="Times New Roman" w:hAnsi="Times New Roman"/>
          <w:sz w:val="28"/>
          <w:szCs w:val="28"/>
        </w:rPr>
        <w:t>устанавливаются</w:t>
      </w:r>
      <w:r w:rsidR="00BE7D44">
        <w:rPr>
          <w:rFonts w:ascii="Times New Roman" w:hAnsi="Times New Roman"/>
          <w:sz w:val="28"/>
          <w:szCs w:val="28"/>
        </w:rPr>
        <w:t xml:space="preserve"> </w:t>
      </w:r>
      <w:r w:rsidR="00BE7D44" w:rsidRPr="00E44A4B">
        <w:rPr>
          <w:rFonts w:ascii="Times New Roman" w:hAnsi="Times New Roman"/>
          <w:sz w:val="28"/>
          <w:szCs w:val="28"/>
        </w:rPr>
        <w:t>учреждением в размере не ниже минимального уровня должностного оклада заместителя руководителя, главного бухгалтера учреждения, равного:</w:t>
      </w:r>
    </w:p>
    <w:p w:rsidR="00C808B8" w:rsidRDefault="00BE7D44" w:rsidP="002C26FB">
      <w:pPr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4A4B">
        <w:rPr>
          <w:rFonts w:ascii="Times New Roman" w:hAnsi="Times New Roman"/>
          <w:sz w:val="28"/>
          <w:szCs w:val="28"/>
        </w:rPr>
        <w:t>90 проц</w:t>
      </w:r>
      <w:r>
        <w:rPr>
          <w:rFonts w:ascii="Times New Roman" w:hAnsi="Times New Roman"/>
          <w:sz w:val="28"/>
          <w:szCs w:val="28"/>
        </w:rPr>
        <w:t xml:space="preserve">ентов и 80 процентов (соответственно) </w:t>
      </w:r>
      <w:r w:rsidRPr="00E44A4B">
        <w:rPr>
          <w:rFonts w:ascii="Times New Roman" w:hAnsi="Times New Roman"/>
          <w:sz w:val="28"/>
          <w:szCs w:val="28"/>
        </w:rPr>
        <w:t>минимального уровня должностного оклада руководителя учреждения</w:t>
      </w:r>
      <w:proofErr w:type="gramStart"/>
      <w:r w:rsidR="00C808B8">
        <w:rPr>
          <w:rFonts w:ascii="Times New Roman" w:hAnsi="Times New Roman"/>
          <w:sz w:val="28"/>
          <w:szCs w:val="28"/>
        </w:rPr>
        <w:t>.</w:t>
      </w:r>
      <w:r w:rsidR="00A31FC5">
        <w:rPr>
          <w:rFonts w:ascii="Times New Roman" w:hAnsi="Times New Roman"/>
          <w:sz w:val="28"/>
          <w:szCs w:val="28"/>
        </w:rPr>
        <w:t>»</w:t>
      </w:r>
      <w:proofErr w:type="gramEnd"/>
    </w:p>
    <w:p w:rsidR="009123FF" w:rsidRDefault="00361F57" w:rsidP="002C26FB">
      <w:pPr>
        <w:pStyle w:val="a6"/>
        <w:tabs>
          <w:tab w:val="left" w:pos="0"/>
        </w:tabs>
        <w:spacing w:before="165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FF">
        <w:rPr>
          <w:rFonts w:ascii="Times New Roman" w:hAnsi="Times New Roman"/>
          <w:sz w:val="28"/>
          <w:szCs w:val="28"/>
        </w:rPr>
        <w:t xml:space="preserve">1.2. </w:t>
      </w:r>
      <w:r w:rsidR="009123FF" w:rsidRPr="009123FF">
        <w:rPr>
          <w:rFonts w:ascii="Times New Roman" w:hAnsi="Times New Roman"/>
          <w:sz w:val="28"/>
          <w:szCs w:val="28"/>
        </w:rPr>
        <w:t xml:space="preserve">В Приложении 2 «Межуровневые коэффициенты по общеотраслевым должностям руководителей, специалистов и служащих» Положения о системах </w:t>
      </w:r>
      <w:proofErr w:type="gramStart"/>
      <w:r w:rsidR="009123FF" w:rsidRPr="009123FF">
        <w:rPr>
          <w:rFonts w:ascii="Times New Roman" w:hAnsi="Times New Roman"/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="009123FF" w:rsidRPr="009123FF">
        <w:rPr>
          <w:rFonts w:ascii="Times New Roman" w:hAnsi="Times New Roman"/>
          <w:sz w:val="28"/>
          <w:szCs w:val="28"/>
        </w:rPr>
        <w:t xml:space="preserve"> Волосовский муниципальный район Ленинградской области по видам экономической деятельности строку:</w:t>
      </w:r>
    </w:p>
    <w:p w:rsidR="009123FF" w:rsidRDefault="009123FF" w:rsidP="009123FF">
      <w:pPr>
        <w:pStyle w:val="a6"/>
        <w:tabs>
          <w:tab w:val="left" w:pos="0"/>
        </w:tabs>
        <w:spacing w:before="16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2393"/>
        <w:gridCol w:w="2393"/>
      </w:tblGrid>
      <w:tr w:rsidR="009123FF" w:rsidTr="009123FF">
        <w:tc>
          <w:tcPr>
            <w:tcW w:w="2392" w:type="dxa"/>
            <w:vAlign w:val="center"/>
          </w:tcPr>
          <w:p w:rsidR="009123FF" w:rsidRPr="009123FF" w:rsidRDefault="009123FF" w:rsidP="009123FF">
            <w:pPr>
              <w:pStyle w:val="TableParagraph"/>
              <w:spacing w:line="230" w:lineRule="exact"/>
              <w:ind w:left="129" w:right="145" w:firstLine="10"/>
            </w:pPr>
            <w:r w:rsidRPr="009123FF">
              <w:t>ПКГ</w:t>
            </w:r>
          </w:p>
          <w:p w:rsidR="009123FF" w:rsidRDefault="009123FF" w:rsidP="009123FF">
            <w:pPr>
              <w:pStyle w:val="TableParagraph"/>
              <w:spacing w:line="275" w:lineRule="exact"/>
              <w:ind w:right="145"/>
              <w:rPr>
                <w:sz w:val="28"/>
                <w:szCs w:val="28"/>
              </w:rPr>
            </w:pPr>
            <w:r w:rsidRPr="009123FF">
              <w:t>"Общеотрасле</w:t>
            </w:r>
            <w:r w:rsidRPr="009123FF">
              <w:softHyphen/>
              <w:t>вые</w:t>
            </w:r>
            <w:r>
              <w:t xml:space="preserve"> </w:t>
            </w:r>
            <w:r w:rsidRPr="009123FF">
              <w:t>должности</w:t>
            </w:r>
            <w:r>
              <w:t xml:space="preserve"> </w:t>
            </w:r>
            <w:r w:rsidRPr="009123FF">
              <w:t>служащих вто</w:t>
            </w:r>
            <w:r w:rsidRPr="009123FF">
              <w:softHyphen/>
              <w:t>рого уровня"</w:t>
            </w:r>
          </w:p>
        </w:tc>
        <w:tc>
          <w:tcPr>
            <w:tcW w:w="977" w:type="dxa"/>
          </w:tcPr>
          <w:p w:rsidR="009123FF" w:rsidRDefault="009123FF" w:rsidP="009123FF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5-КУ</w:t>
            </w:r>
          </w:p>
        </w:tc>
        <w:tc>
          <w:tcPr>
            <w:tcW w:w="2393" w:type="dxa"/>
          </w:tcPr>
          <w:p w:rsidR="009123FF" w:rsidRDefault="009123FF" w:rsidP="009123FF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FF">
              <w:rPr>
                <w:rFonts w:ascii="Times New Roman" w:hAnsi="Times New Roman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2393" w:type="dxa"/>
          </w:tcPr>
          <w:p w:rsidR="009123FF" w:rsidRDefault="009123FF" w:rsidP="009123FF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  <w:p w:rsidR="009123FF" w:rsidRDefault="009123FF" w:rsidP="009123FF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3FF" w:rsidRPr="009123FF" w:rsidRDefault="009123FF" w:rsidP="009123FF">
      <w:pPr>
        <w:pStyle w:val="a6"/>
        <w:tabs>
          <w:tab w:val="left" w:pos="0"/>
        </w:tabs>
        <w:spacing w:before="16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123FF">
        <w:rPr>
          <w:rFonts w:ascii="Times New Roman" w:hAnsi="Times New Roman"/>
          <w:sz w:val="28"/>
          <w:szCs w:val="28"/>
        </w:rPr>
        <w:t>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977"/>
        <w:gridCol w:w="2393"/>
        <w:gridCol w:w="2393"/>
      </w:tblGrid>
      <w:tr w:rsidR="009123FF" w:rsidTr="00795694">
        <w:tc>
          <w:tcPr>
            <w:tcW w:w="2392" w:type="dxa"/>
            <w:vAlign w:val="center"/>
          </w:tcPr>
          <w:p w:rsidR="009123FF" w:rsidRPr="009123FF" w:rsidRDefault="009123FF" w:rsidP="00795694">
            <w:pPr>
              <w:pStyle w:val="TableParagraph"/>
              <w:spacing w:line="230" w:lineRule="exact"/>
              <w:ind w:left="129" w:right="145" w:firstLine="10"/>
            </w:pPr>
            <w:r w:rsidRPr="009123FF">
              <w:t>ПКГ</w:t>
            </w:r>
          </w:p>
          <w:p w:rsidR="009123FF" w:rsidRDefault="009123FF" w:rsidP="00795694">
            <w:pPr>
              <w:pStyle w:val="TableParagraph"/>
              <w:spacing w:line="275" w:lineRule="exact"/>
              <w:ind w:right="145"/>
              <w:rPr>
                <w:sz w:val="28"/>
                <w:szCs w:val="28"/>
              </w:rPr>
            </w:pPr>
            <w:r w:rsidRPr="009123FF">
              <w:t>"Общеотрасле</w:t>
            </w:r>
            <w:r w:rsidRPr="009123FF">
              <w:softHyphen/>
              <w:t>вые</w:t>
            </w:r>
            <w:r>
              <w:t xml:space="preserve"> </w:t>
            </w:r>
            <w:r w:rsidRPr="009123FF">
              <w:t>должности</w:t>
            </w:r>
            <w:r>
              <w:t xml:space="preserve"> </w:t>
            </w:r>
            <w:r w:rsidRPr="009123FF">
              <w:t>служащих вто</w:t>
            </w:r>
            <w:r w:rsidRPr="009123FF">
              <w:softHyphen/>
              <w:t>рого уровня"</w:t>
            </w:r>
          </w:p>
        </w:tc>
        <w:tc>
          <w:tcPr>
            <w:tcW w:w="977" w:type="dxa"/>
          </w:tcPr>
          <w:p w:rsidR="009123FF" w:rsidRDefault="009123FF" w:rsidP="00795694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5-КУ</w:t>
            </w:r>
          </w:p>
        </w:tc>
        <w:tc>
          <w:tcPr>
            <w:tcW w:w="2393" w:type="dxa"/>
          </w:tcPr>
          <w:p w:rsidR="009123FF" w:rsidRDefault="009123FF" w:rsidP="00795694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3FF">
              <w:rPr>
                <w:rFonts w:ascii="Times New Roman" w:hAnsi="Times New Roman"/>
                <w:sz w:val="28"/>
                <w:szCs w:val="28"/>
              </w:rPr>
              <w:t>Начальник (заведующий) мастерской</w:t>
            </w:r>
            <w:r>
              <w:rPr>
                <w:rFonts w:ascii="Times New Roman" w:hAnsi="Times New Roman"/>
                <w:sz w:val="28"/>
                <w:szCs w:val="28"/>
              </w:rPr>
              <w:t>, библиотекой</w:t>
            </w:r>
          </w:p>
        </w:tc>
        <w:tc>
          <w:tcPr>
            <w:tcW w:w="2393" w:type="dxa"/>
          </w:tcPr>
          <w:p w:rsidR="009123FF" w:rsidRDefault="009123FF" w:rsidP="00795694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1.90</w:t>
            </w:r>
          </w:p>
          <w:p w:rsidR="009123FF" w:rsidRDefault="009123FF" w:rsidP="00795694">
            <w:pPr>
              <w:pStyle w:val="a6"/>
              <w:tabs>
                <w:tab w:val="left" w:pos="0"/>
              </w:tabs>
              <w:spacing w:before="16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23FF" w:rsidRDefault="009123FF" w:rsidP="002C26FB">
      <w:pPr>
        <w:pStyle w:val="a6"/>
        <w:tabs>
          <w:tab w:val="left" w:pos="0"/>
        </w:tabs>
        <w:spacing w:before="165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23FF">
        <w:rPr>
          <w:rFonts w:ascii="Times New Roman" w:hAnsi="Times New Roman"/>
          <w:sz w:val="28"/>
          <w:szCs w:val="28"/>
        </w:rPr>
        <w:t>1.3. В Приложени</w:t>
      </w:r>
      <w:r>
        <w:rPr>
          <w:rFonts w:ascii="Times New Roman" w:hAnsi="Times New Roman"/>
          <w:sz w:val="28"/>
          <w:szCs w:val="28"/>
        </w:rPr>
        <w:t>е</w:t>
      </w:r>
      <w:r w:rsidRPr="009123FF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9123FF" w:rsidRPr="009123FF" w:rsidRDefault="009123FF" w:rsidP="002C26FB">
      <w:pPr>
        <w:pStyle w:val="a6"/>
        <w:tabs>
          <w:tab w:val="left" w:pos="0"/>
        </w:tabs>
        <w:spacing w:before="165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Pr="009123FF">
        <w:rPr>
          <w:rFonts w:ascii="Times New Roman" w:hAnsi="Times New Roman"/>
          <w:sz w:val="28"/>
          <w:szCs w:val="28"/>
        </w:rPr>
        <w:t xml:space="preserve"> в пункте  1. Межуровневые коэффициенты по должностям работников образования Положения о системах </w:t>
      </w:r>
      <w:proofErr w:type="gramStart"/>
      <w:r w:rsidRPr="009123FF">
        <w:rPr>
          <w:rFonts w:ascii="Times New Roman" w:hAnsi="Times New Roman"/>
          <w:sz w:val="28"/>
          <w:szCs w:val="28"/>
        </w:rPr>
        <w:t>оплаты труда работников муниципальных учреждений муниципального образования</w:t>
      </w:r>
      <w:proofErr w:type="gramEnd"/>
      <w:r w:rsidRPr="009123FF">
        <w:rPr>
          <w:rFonts w:ascii="Times New Roman" w:hAnsi="Times New Roman"/>
          <w:sz w:val="28"/>
          <w:szCs w:val="28"/>
        </w:rPr>
        <w:t xml:space="preserve"> Волосовский муниципальный район Ленинградской области по видам экономической деятельности строку: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370"/>
        <w:gridCol w:w="2393"/>
      </w:tblGrid>
      <w:tr w:rsidR="009123FF" w:rsidRPr="009123FF" w:rsidTr="00047B96">
        <w:tc>
          <w:tcPr>
            <w:tcW w:w="2392" w:type="dxa"/>
            <w:vAlign w:val="center"/>
          </w:tcPr>
          <w:p w:rsidR="009123FF" w:rsidRPr="009123FF" w:rsidRDefault="009123FF" w:rsidP="009123FF">
            <w:pPr>
              <w:pStyle w:val="TableParagraph"/>
              <w:spacing w:line="217" w:lineRule="exact"/>
              <w:ind w:left="135"/>
            </w:pPr>
            <w:r w:rsidRPr="009123FF">
              <w:t>Должности,</w:t>
            </w:r>
          </w:p>
          <w:p w:rsidR="009123FF" w:rsidRPr="009123FF" w:rsidRDefault="009123FF" w:rsidP="009123FF">
            <w:pPr>
              <w:pStyle w:val="TableParagraph"/>
              <w:spacing w:line="275" w:lineRule="exact"/>
              <w:ind w:right="145"/>
              <w:rPr>
                <w:sz w:val="28"/>
                <w:szCs w:val="28"/>
              </w:rPr>
            </w:pPr>
            <w:r w:rsidRPr="009123FF">
              <w:t>не включенные в ПКГ</w:t>
            </w:r>
          </w:p>
        </w:tc>
        <w:tc>
          <w:tcPr>
            <w:tcW w:w="3370" w:type="dxa"/>
          </w:tcPr>
          <w:p w:rsidR="009123FF" w:rsidRPr="009123FF" w:rsidRDefault="009123FF" w:rsidP="00795694">
            <w:pPr>
              <w:rPr>
                <w:rFonts w:ascii="Times New Roman" w:hAnsi="Times New Roman"/>
              </w:rPr>
            </w:pPr>
            <w:r w:rsidRPr="009123FF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2393" w:type="dxa"/>
          </w:tcPr>
          <w:p w:rsidR="009123FF" w:rsidRPr="009123FF" w:rsidRDefault="009123FF" w:rsidP="00795694">
            <w:pPr>
              <w:jc w:val="center"/>
              <w:rPr>
                <w:rFonts w:ascii="Times New Roman" w:hAnsi="Times New Roman"/>
              </w:rPr>
            </w:pPr>
            <w:r w:rsidRPr="009123FF">
              <w:rPr>
                <w:rFonts w:ascii="Times New Roman" w:hAnsi="Times New Roman"/>
              </w:rPr>
              <w:t>2,6</w:t>
            </w:r>
          </w:p>
        </w:tc>
      </w:tr>
    </w:tbl>
    <w:p w:rsidR="009123FF" w:rsidRPr="009123FF" w:rsidRDefault="009123FF" w:rsidP="009123FF">
      <w:pPr>
        <w:pStyle w:val="a6"/>
        <w:tabs>
          <w:tab w:val="left" w:pos="0"/>
        </w:tabs>
        <w:spacing w:before="16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123FF">
        <w:rPr>
          <w:rFonts w:ascii="Times New Roman" w:hAnsi="Times New Roman"/>
          <w:sz w:val="28"/>
          <w:szCs w:val="28"/>
        </w:rPr>
        <w:t>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3370"/>
        <w:gridCol w:w="2393"/>
      </w:tblGrid>
      <w:tr w:rsidR="009123FF" w:rsidTr="00795694">
        <w:tc>
          <w:tcPr>
            <w:tcW w:w="2392" w:type="dxa"/>
            <w:vAlign w:val="center"/>
          </w:tcPr>
          <w:p w:rsidR="009123FF" w:rsidRPr="009123FF" w:rsidRDefault="009123FF" w:rsidP="00795694">
            <w:pPr>
              <w:pStyle w:val="TableParagraph"/>
              <w:spacing w:line="217" w:lineRule="exact"/>
              <w:ind w:left="135"/>
            </w:pPr>
            <w:r w:rsidRPr="009123FF">
              <w:t>Должности,</w:t>
            </w:r>
          </w:p>
          <w:p w:rsidR="009123FF" w:rsidRPr="009123FF" w:rsidRDefault="009123FF" w:rsidP="00795694">
            <w:pPr>
              <w:pStyle w:val="TableParagraph"/>
              <w:spacing w:line="275" w:lineRule="exact"/>
              <w:ind w:right="145"/>
              <w:rPr>
                <w:sz w:val="28"/>
                <w:szCs w:val="28"/>
              </w:rPr>
            </w:pPr>
            <w:r w:rsidRPr="009123FF">
              <w:t>не включенные в ПКГ</w:t>
            </w:r>
          </w:p>
        </w:tc>
        <w:tc>
          <w:tcPr>
            <w:tcW w:w="3370" w:type="dxa"/>
          </w:tcPr>
          <w:p w:rsidR="009123FF" w:rsidRPr="009123FF" w:rsidRDefault="009123FF" w:rsidP="00795694">
            <w:pPr>
              <w:rPr>
                <w:rFonts w:ascii="Times New Roman" w:hAnsi="Times New Roman"/>
              </w:rPr>
            </w:pPr>
            <w:r w:rsidRPr="009123FF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2393" w:type="dxa"/>
          </w:tcPr>
          <w:p w:rsidR="009123FF" w:rsidRPr="009123FF" w:rsidRDefault="009123FF" w:rsidP="00795694">
            <w:pPr>
              <w:jc w:val="center"/>
              <w:rPr>
                <w:rFonts w:ascii="Times New Roman" w:hAnsi="Times New Roman"/>
              </w:rPr>
            </w:pPr>
            <w:r w:rsidRPr="009123FF">
              <w:rPr>
                <w:rFonts w:ascii="Times New Roman" w:hAnsi="Times New Roman"/>
              </w:rPr>
              <w:t>1,15</w:t>
            </w:r>
          </w:p>
        </w:tc>
      </w:tr>
    </w:tbl>
    <w:p w:rsidR="009123FF" w:rsidRDefault="009123FF" w:rsidP="002C26FB">
      <w:pPr>
        <w:tabs>
          <w:tab w:val="left" w:pos="1509"/>
        </w:tabs>
        <w:spacing w:before="175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1.3.2. в пункте 3.1 </w:t>
      </w:r>
      <w:r w:rsidRPr="00F06DAF">
        <w:rPr>
          <w:rFonts w:ascii="Times New Roman" w:hAnsi="Times New Roman"/>
          <w:sz w:val="28"/>
          <w:szCs w:val="28"/>
        </w:rPr>
        <w:t>Группа по оплате труда руководителей в зависимости от 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F">
        <w:rPr>
          <w:rFonts w:ascii="Times New Roman" w:hAnsi="Times New Roman"/>
          <w:sz w:val="28"/>
          <w:szCs w:val="28"/>
        </w:rPr>
        <w:t>баллов по объемным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DAF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>м строку: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709"/>
        <w:gridCol w:w="945"/>
        <w:gridCol w:w="945"/>
        <w:gridCol w:w="945"/>
        <w:gridCol w:w="945"/>
        <w:gridCol w:w="898"/>
      </w:tblGrid>
      <w:tr w:rsidR="009123FF" w:rsidRPr="00EF260B" w:rsidTr="0079569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Default="009123FF" w:rsidP="00795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743FE7" w:rsidRDefault="009123FF" w:rsidP="00795694">
            <w:pPr>
              <w:pStyle w:val="TableParagraph"/>
              <w:spacing w:line="240" w:lineRule="exact"/>
              <w:jc w:val="both"/>
            </w:pPr>
            <w:r>
              <w:t>Иные</w:t>
            </w:r>
            <w:r w:rsidRPr="00743FE7">
              <w:t xml:space="preserve"> учреждения, находящиеся</w:t>
            </w:r>
          </w:p>
          <w:p w:rsidR="009123FF" w:rsidRPr="00743FE7" w:rsidRDefault="009123FF" w:rsidP="00795694">
            <w:pPr>
              <w:pStyle w:val="TableParagraph"/>
              <w:spacing w:line="273" w:lineRule="exact"/>
            </w:pPr>
            <w:r w:rsidRPr="00743FE7">
              <w:t xml:space="preserve">в ведении комитета </w:t>
            </w:r>
          </w:p>
          <w:p w:rsidR="009123FF" w:rsidRPr="00EF260B" w:rsidRDefault="009123FF" w:rsidP="00795694">
            <w:pPr>
              <w:pStyle w:val="TableParagraph"/>
              <w:spacing w:before="1" w:line="237" w:lineRule="auto"/>
            </w:pPr>
            <w:r w:rsidRPr="00743FE7">
              <w:t>образования муниципального образования Волосовский муниципальный район</w:t>
            </w:r>
            <w:r>
              <w:t xml:space="preserve"> </w:t>
            </w:r>
            <w:r w:rsidRPr="00743FE7">
              <w:t xml:space="preserve">Ленинградской </w:t>
            </w:r>
            <w:r>
              <w:t xml:space="preserve"> </w:t>
            </w:r>
            <w:r w:rsidRPr="00743FE7">
              <w:t>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B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60B"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FF" w:rsidRDefault="009123FF" w:rsidP="009123FF">
      <w:pPr>
        <w:tabs>
          <w:tab w:val="left" w:pos="1509"/>
        </w:tabs>
        <w:spacing w:before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709"/>
        <w:gridCol w:w="945"/>
        <w:gridCol w:w="945"/>
        <w:gridCol w:w="945"/>
        <w:gridCol w:w="945"/>
        <w:gridCol w:w="898"/>
      </w:tblGrid>
      <w:tr w:rsidR="009123FF" w:rsidRPr="00EF260B" w:rsidTr="0079569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Default="009123FF" w:rsidP="007956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743FE7" w:rsidRDefault="009123FF" w:rsidP="00795694">
            <w:pPr>
              <w:pStyle w:val="TableParagraph"/>
              <w:spacing w:line="240" w:lineRule="exact"/>
              <w:jc w:val="both"/>
            </w:pPr>
            <w:r>
              <w:t>Иные</w:t>
            </w:r>
            <w:r w:rsidRPr="00743FE7">
              <w:t xml:space="preserve"> учреждения, находящиеся</w:t>
            </w:r>
          </w:p>
          <w:p w:rsidR="009123FF" w:rsidRPr="00743FE7" w:rsidRDefault="009123FF" w:rsidP="00795694">
            <w:pPr>
              <w:pStyle w:val="TableParagraph"/>
              <w:spacing w:line="273" w:lineRule="exact"/>
            </w:pPr>
            <w:r w:rsidRPr="00743FE7">
              <w:t xml:space="preserve">в ведении комитета </w:t>
            </w:r>
          </w:p>
          <w:p w:rsidR="009123FF" w:rsidRPr="00EF260B" w:rsidRDefault="009123FF" w:rsidP="00795694">
            <w:pPr>
              <w:pStyle w:val="TableParagraph"/>
              <w:spacing w:before="1" w:line="237" w:lineRule="auto"/>
            </w:pPr>
            <w:r w:rsidRPr="00743FE7">
              <w:t>образования муниципального образования Волосовский муниципальный район</w:t>
            </w:r>
            <w:r>
              <w:t xml:space="preserve"> </w:t>
            </w:r>
            <w:r w:rsidRPr="00743FE7">
              <w:t xml:space="preserve">Ленинградской </w:t>
            </w:r>
            <w:r>
              <w:t xml:space="preserve"> </w:t>
            </w:r>
            <w:r w:rsidRPr="00743FE7">
              <w:t>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60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260B">
              <w:rPr>
                <w:rFonts w:ascii="Times New Roman" w:hAnsi="Times New Roman" w:cs="Times New Roman"/>
                <w:sz w:val="24"/>
                <w:szCs w:val="24"/>
              </w:rPr>
              <w:br/>
              <w:t>группа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FF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3FF" w:rsidRPr="00EF260B" w:rsidRDefault="009123FF" w:rsidP="007956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3FF" w:rsidRPr="003F35C3" w:rsidRDefault="009123FF" w:rsidP="009123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D44" w:rsidRDefault="009123FF" w:rsidP="00BE7D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7D44" w:rsidRPr="003354E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E7D4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E7D44" w:rsidRPr="00B83017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BE7D44" w:rsidRPr="003354E1">
        <w:rPr>
          <w:rFonts w:ascii="Times New Roman" w:hAnsi="Times New Roman" w:cs="Times New Roman"/>
          <w:sz w:val="28"/>
          <w:szCs w:val="28"/>
        </w:rPr>
        <w:t>.</w:t>
      </w:r>
    </w:p>
    <w:p w:rsidR="00BE7D44" w:rsidRPr="003354E1" w:rsidRDefault="009123FF" w:rsidP="00BE7D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7D44">
        <w:rPr>
          <w:rFonts w:ascii="Times New Roman" w:hAnsi="Times New Roman" w:cs="Times New Roman"/>
          <w:sz w:val="28"/>
          <w:szCs w:val="28"/>
        </w:rPr>
        <w:t xml:space="preserve">. </w:t>
      </w:r>
      <w:r w:rsidR="00BE7D44" w:rsidRPr="00B8301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«Сельская новь» и разместить на официальном сайте администрации </w:t>
      </w:r>
      <w:r w:rsidR="00BE7D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E7D44" w:rsidRPr="00B83017">
        <w:rPr>
          <w:rFonts w:ascii="Times New Roman" w:hAnsi="Times New Roman" w:cs="Times New Roman"/>
          <w:sz w:val="28"/>
          <w:szCs w:val="28"/>
        </w:rPr>
        <w:t>Волосовский муниципальный район Ленинградской области.</w:t>
      </w:r>
    </w:p>
    <w:p w:rsidR="00BE7D44" w:rsidRPr="003354E1" w:rsidRDefault="009123FF" w:rsidP="00BE7D4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7D44" w:rsidRPr="004A62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7D44" w:rsidRPr="004A62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7D44" w:rsidRPr="004A62D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-</w:t>
      </w:r>
      <w:r w:rsidR="00BE7D44">
        <w:rPr>
          <w:rFonts w:ascii="Times New Roman" w:hAnsi="Times New Roman" w:cs="Times New Roman"/>
          <w:sz w:val="28"/>
          <w:szCs w:val="28"/>
        </w:rPr>
        <w:t xml:space="preserve"> председателя комитета финансов администрации Волосовского муниципального района Ленинградской области.</w:t>
      </w:r>
    </w:p>
    <w:p w:rsidR="00BE7D44" w:rsidRPr="003354E1" w:rsidRDefault="00BE7D44" w:rsidP="00BE7D44">
      <w:pPr>
        <w:pStyle w:val="ConsPlusNormal"/>
        <w:jc w:val="right"/>
        <w:rPr>
          <w:sz w:val="28"/>
          <w:szCs w:val="28"/>
        </w:rPr>
      </w:pPr>
    </w:p>
    <w:p w:rsidR="00BE7D44" w:rsidRDefault="00BE7D44" w:rsidP="00BE7D44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BE7D44" w:rsidRPr="003354E1" w:rsidRDefault="00BE7D44" w:rsidP="00BE7D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54E1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354E1">
        <w:rPr>
          <w:rFonts w:ascii="Times New Roman" w:hAnsi="Times New Roman"/>
          <w:sz w:val="28"/>
          <w:szCs w:val="28"/>
        </w:rPr>
        <w:t>В. В. Рыжков</w:t>
      </w:r>
    </w:p>
    <w:p w:rsidR="00BE7D44" w:rsidRDefault="00BE7D44" w:rsidP="00BE7D44">
      <w:pPr>
        <w:jc w:val="both"/>
        <w:rPr>
          <w:rFonts w:ascii="Times New Roman" w:eastAsia="Times New Roman" w:hAnsi="Times New Roman"/>
        </w:rPr>
      </w:pPr>
    </w:p>
    <w:p w:rsidR="00BE7D44" w:rsidRDefault="00BE7D44" w:rsidP="00BE7D44">
      <w:pPr>
        <w:jc w:val="both"/>
        <w:rPr>
          <w:rFonts w:ascii="Times New Roman" w:eastAsia="Times New Roman" w:hAnsi="Times New Roman"/>
        </w:rPr>
      </w:pPr>
    </w:p>
    <w:p w:rsidR="00BE7D44" w:rsidRDefault="00BE7D44" w:rsidP="00BE7D4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</w:t>
      </w:r>
    </w:p>
    <w:p w:rsidR="00BE7D44" w:rsidRPr="008C1691" w:rsidRDefault="00BE7D44" w:rsidP="00BE7D4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C1691">
        <w:rPr>
          <w:rFonts w:ascii="Times New Roman" w:hAnsi="Times New Roman"/>
          <w:sz w:val="20"/>
          <w:szCs w:val="20"/>
        </w:rPr>
        <w:t>Разослано: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1691">
        <w:rPr>
          <w:rFonts w:ascii="Times New Roman" w:hAnsi="Times New Roman"/>
          <w:sz w:val="20"/>
          <w:szCs w:val="20"/>
        </w:rPr>
        <w:t>дело,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1691">
        <w:rPr>
          <w:rFonts w:ascii="Times New Roman" w:hAnsi="Times New Roman"/>
          <w:sz w:val="20"/>
          <w:szCs w:val="20"/>
        </w:rPr>
        <w:t>Комитет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8C1691">
        <w:rPr>
          <w:rFonts w:ascii="Times New Roman" w:hAnsi="Times New Roman"/>
          <w:sz w:val="20"/>
          <w:szCs w:val="20"/>
        </w:rPr>
        <w:t>финансов, сектор учета и отчетности</w:t>
      </w:r>
      <w:r>
        <w:rPr>
          <w:rFonts w:ascii="Times New Roman" w:hAnsi="Times New Roman"/>
          <w:sz w:val="20"/>
          <w:szCs w:val="20"/>
        </w:rPr>
        <w:t>,</w:t>
      </w:r>
      <w:r w:rsidRPr="008C1691">
        <w:rPr>
          <w:rFonts w:ascii="Times New Roman" w:hAnsi="Times New Roman"/>
          <w:sz w:val="20"/>
          <w:szCs w:val="20"/>
        </w:rPr>
        <w:t xml:space="preserve"> комитет образования</w:t>
      </w:r>
      <w:r>
        <w:rPr>
          <w:rFonts w:ascii="Times New Roman" w:hAnsi="Times New Roman"/>
          <w:sz w:val="20"/>
          <w:szCs w:val="20"/>
        </w:rPr>
        <w:t>.</w:t>
      </w:r>
    </w:p>
    <w:p w:rsidR="00BE7D44" w:rsidRDefault="00BE7D44" w:rsidP="00BE7D44">
      <w:r>
        <w:rPr>
          <w:rFonts w:ascii="Times New Roman" w:hAnsi="Times New Roman"/>
          <w:sz w:val="16"/>
          <w:szCs w:val="16"/>
        </w:rPr>
        <w:t xml:space="preserve"> Киселева И.П.23-200</w:t>
      </w:r>
    </w:p>
    <w:p w:rsidR="00BE7D44" w:rsidRDefault="00BE7D44" w:rsidP="00BE7D44">
      <w:pPr>
        <w:pStyle w:val="a4"/>
        <w:ind w:left="6625"/>
      </w:pPr>
    </w:p>
    <w:p w:rsidR="00BE7D44" w:rsidRDefault="00BE7D44" w:rsidP="00BE7D44">
      <w:pPr>
        <w:pStyle w:val="a4"/>
        <w:ind w:left="6625"/>
      </w:pPr>
    </w:p>
    <w:p w:rsidR="00203FF4" w:rsidRDefault="00203FF4"/>
    <w:sectPr w:rsidR="00203FF4" w:rsidSect="002C26FB">
      <w:pgSz w:w="11906" w:h="16838"/>
      <w:pgMar w:top="1560" w:right="1133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31"/>
    <w:rsid w:val="00203FF4"/>
    <w:rsid w:val="002C26FB"/>
    <w:rsid w:val="00361F57"/>
    <w:rsid w:val="00532BC4"/>
    <w:rsid w:val="00642231"/>
    <w:rsid w:val="009123FF"/>
    <w:rsid w:val="00A31FC5"/>
    <w:rsid w:val="00BE7D44"/>
    <w:rsid w:val="00C8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99"/>
    <w:qFormat/>
    <w:rsid w:val="00BE7D44"/>
    <w:rPr>
      <w:szCs w:val="32"/>
    </w:rPr>
  </w:style>
  <w:style w:type="paragraph" w:styleId="a4">
    <w:name w:val="Body Text"/>
    <w:basedOn w:val="a"/>
    <w:link w:val="a5"/>
    <w:uiPriority w:val="1"/>
    <w:rsid w:val="00BE7D44"/>
    <w:pPr>
      <w:widowControl w:val="0"/>
      <w:autoSpaceDE w:val="0"/>
      <w:autoSpaceDN w:val="0"/>
    </w:pPr>
    <w:rPr>
      <w:rFonts w:ascii="Times New Roman" w:eastAsia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BE7D44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9123F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23F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9123F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9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3FF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912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4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7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99"/>
    <w:qFormat/>
    <w:rsid w:val="00BE7D44"/>
    <w:rPr>
      <w:szCs w:val="32"/>
    </w:rPr>
  </w:style>
  <w:style w:type="paragraph" w:styleId="a4">
    <w:name w:val="Body Text"/>
    <w:basedOn w:val="a"/>
    <w:link w:val="a5"/>
    <w:uiPriority w:val="1"/>
    <w:rsid w:val="00BE7D44"/>
    <w:pPr>
      <w:widowControl w:val="0"/>
      <w:autoSpaceDE w:val="0"/>
      <w:autoSpaceDN w:val="0"/>
    </w:pPr>
    <w:rPr>
      <w:rFonts w:ascii="Times New Roman" w:eastAsia="Times New Roman" w:hAnsi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BE7D44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9123F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123FF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9123F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table" w:styleId="a7">
    <w:name w:val="Table Grid"/>
    <w:basedOn w:val="a1"/>
    <w:uiPriority w:val="59"/>
    <w:rsid w:val="0091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3FF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912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И.П.Киселева</dc:creator>
  <cp:keywords/>
  <dc:description/>
  <cp:lastModifiedBy>И.П.Киселева</cp:lastModifiedBy>
  <cp:revision>7</cp:revision>
  <dcterms:created xsi:type="dcterms:W3CDTF">2020-09-10T12:08:00Z</dcterms:created>
  <dcterms:modified xsi:type="dcterms:W3CDTF">2020-09-14T12:26:00Z</dcterms:modified>
</cp:coreProperties>
</file>