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3" w:rsidRDefault="00992E73"/>
    <w:p w:rsidR="00FB1E9D" w:rsidRDefault="00FB1E9D" w:rsidP="00B358C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center" w:tblpY="-48"/>
        <w:tblW w:w="10537" w:type="dxa"/>
        <w:tblLook w:val="01E0" w:firstRow="1" w:lastRow="1" w:firstColumn="1" w:lastColumn="1" w:noHBand="0" w:noVBand="0"/>
      </w:tblPr>
      <w:tblGrid>
        <w:gridCol w:w="5070"/>
        <w:gridCol w:w="1867"/>
        <w:gridCol w:w="3600"/>
      </w:tblGrid>
      <w:tr w:rsidR="00FB1E9D" w:rsidRPr="00FB1E9D" w:rsidTr="000F20A8">
        <w:trPr>
          <w:trHeight w:val="2865"/>
        </w:trPr>
        <w:tc>
          <w:tcPr>
            <w:tcW w:w="5070" w:type="dxa"/>
          </w:tcPr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финансов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Волосовского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г. Волосово, пл. Советов, д. 3а,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телефоны (81373) 21-350, 21-839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факс (81373) 23-383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</w:t>
            </w:r>
            <w:hyperlink r:id="rId9" w:history="1">
              <w:r w:rsidRPr="00FB1E9D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kfvolosovo</w:t>
              </w:r>
              <w:r w:rsidRPr="00FB1E9D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@</w:t>
              </w:r>
              <w:r w:rsidRPr="00FB1E9D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rambler</w:t>
              </w:r>
              <w:r w:rsidRPr="00FB1E9D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FB1E9D">
                <w:rPr>
                  <w:rFonts w:ascii="Times New Roman" w:eastAsia="Calibri" w:hAnsi="Times New Roman" w:cs="Times New Roman"/>
                  <w:i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FB1E9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E9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B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 И К А З</w:t>
            </w:r>
          </w:p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FB1E9D" w:rsidRPr="00FB1E9D" w:rsidRDefault="0030578B" w:rsidP="00FB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24</w:t>
            </w:r>
            <w:r w:rsidR="00FB1E9D" w:rsidRPr="00FB1E9D">
              <w:rPr>
                <w:rFonts w:ascii="Times New Roman" w:eastAsia="Calibri" w:hAnsi="Times New Roman" w:cs="Times New Roman"/>
                <w:u w:val="single"/>
              </w:rPr>
              <w:t xml:space="preserve">.09.2020  № </w:t>
            </w:r>
            <w:r w:rsidR="00212B4A">
              <w:rPr>
                <w:rFonts w:ascii="Times New Roman" w:eastAsia="Calibri" w:hAnsi="Times New Roman" w:cs="Times New Roman"/>
                <w:u w:val="single"/>
              </w:rPr>
              <w:t>34</w:t>
            </w:r>
          </w:p>
          <w:p w:rsidR="00FB1E9D" w:rsidRPr="00FB1E9D" w:rsidRDefault="00FB1E9D" w:rsidP="00FB1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E9D" w:rsidRPr="00FB1E9D" w:rsidRDefault="00FB1E9D" w:rsidP="00FB1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E9D">
              <w:rPr>
                <w:rFonts w:ascii="Times New Roman" w:eastAsia="Times New Roman" w:hAnsi="Times New Roman" w:cs="Times New Roman"/>
                <w:lang w:eastAsia="ru-RU"/>
              </w:rPr>
              <w:t>Об утверждении порядка взаимодействия комитета финансов Волосовского муниципального района Ленинградской области с муниципальными заказчиками Волосовского муниципального района Ленинградской области при осуществлении контроля в сфере закупок</w:t>
            </w:r>
          </w:p>
        </w:tc>
        <w:tc>
          <w:tcPr>
            <w:tcW w:w="1867" w:type="dxa"/>
          </w:tcPr>
          <w:p w:rsidR="00FB1E9D" w:rsidRPr="00FB1E9D" w:rsidRDefault="00FB1E9D" w:rsidP="00FB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FB1E9D" w:rsidRPr="00FB1E9D" w:rsidRDefault="00FB1E9D" w:rsidP="00FB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B1E9D" w:rsidRDefault="00FB1E9D" w:rsidP="00B358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B358CF" w:rsidRPr="00B358CF" w:rsidRDefault="00FB1E9D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358CF" w:rsidRPr="00B358CF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части 5 статьи 99 Федерального закона от 05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="002F488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F488D" w:rsidRPr="002F488D">
        <w:rPr>
          <w:rFonts w:ascii="Times New Roman" w:eastAsia="Calibri" w:hAnsi="Times New Roman" w:cs="Times New Roman"/>
          <w:sz w:val="24"/>
          <w:szCs w:val="24"/>
        </w:rPr>
        <w:t>в соответствии с Правилами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="002F488D" w:rsidRPr="002F488D">
        <w:rPr>
          <w:rFonts w:ascii="Times New Roman" w:eastAsia="Calibri" w:hAnsi="Times New Roman" w:cs="Times New Roman"/>
          <w:sz w:val="24"/>
          <w:szCs w:val="24"/>
        </w:rPr>
        <w:t xml:space="preserve"> муниципальных нужд», утвержденных постановлением Правительства Российской Федерации от 6 августа 2020 года № 1193, и Правилами ведения реестра контрактов, заключенных заказчиками, утвержденных постановлением Правительства Российской Федерации от 28 ноября 2013 года № 1084, приказываю</w:t>
      </w:r>
      <w:proofErr w:type="gramStart"/>
      <w:r w:rsidR="002F488D" w:rsidRPr="002F488D">
        <w:rPr>
          <w:rFonts w:ascii="Times New Roman" w:eastAsia="Calibri" w:hAnsi="Times New Roman" w:cs="Times New Roman"/>
          <w:sz w:val="24"/>
          <w:szCs w:val="24"/>
        </w:rPr>
        <w:t>:</w:t>
      </w:r>
      <w:r w:rsidR="00B358CF" w:rsidRPr="00B358CF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B358CF" w:rsidRDefault="00B358CF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ab/>
        <w:t>1. Утвердить прилагаемый Порядок взаимодействия комитета финансов Волосовского муниципального района Ленинградской области с муниципальными заказчиками Волосовского муниципального района Ленинградской области при осуществлении контроля в сфере закупок (далее – Порядок) согласно приложению.</w:t>
      </w:r>
    </w:p>
    <w:p w:rsidR="002F488D" w:rsidRPr="00B358CF" w:rsidRDefault="002F488D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 Признать утратившим силу приказ комитета финансов Волосовского района Ленинградской области от 16.04.2020 года № 12 «</w:t>
      </w:r>
      <w:r w:rsidRPr="002F488D">
        <w:rPr>
          <w:rFonts w:ascii="Times New Roman" w:eastAsia="Calibri" w:hAnsi="Times New Roman" w:cs="Times New Roman"/>
          <w:sz w:val="24"/>
          <w:szCs w:val="24"/>
        </w:rPr>
        <w:t>Об утверждении порядка взаимодействия комитета финансов Волосовского муниципального района Ленинградской области с муниципальными заказчиками Волосовского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88D">
        <w:rPr>
          <w:rFonts w:ascii="Times New Roman" w:eastAsia="Calibri" w:hAnsi="Times New Roman" w:cs="Times New Roman"/>
          <w:sz w:val="24"/>
          <w:szCs w:val="24"/>
        </w:rPr>
        <w:t>муниципального района Ленинградской области при осуществлении контроля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358CF" w:rsidRPr="00B358CF" w:rsidRDefault="00B358CF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ab/>
        <w:t>2. Отделу казначейского исполнения бюджета довести настоящий приказ до главных распорядителей средств бюджета Волосовского муниципального района Ленинградской области.</w:t>
      </w:r>
    </w:p>
    <w:p w:rsidR="00B358CF" w:rsidRPr="00B358CF" w:rsidRDefault="00B358CF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ab/>
        <w:t>3. Главным распорядителям средств бюджета Волосовского муниципального района Ленинградской области довести настоящий приказ до подведомственных казенных учреждений.</w:t>
      </w:r>
    </w:p>
    <w:p w:rsidR="00B358CF" w:rsidRPr="00B358CF" w:rsidRDefault="00B358CF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ab/>
        <w:t xml:space="preserve">4. Настоящий приказ вступает в силу </w:t>
      </w:r>
      <w:proofErr w:type="gramStart"/>
      <w:r w:rsidRPr="00B358CF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B358CF">
        <w:rPr>
          <w:rFonts w:ascii="Times New Roman" w:eastAsia="Calibri" w:hAnsi="Times New Roman" w:cs="Times New Roman"/>
          <w:sz w:val="24"/>
          <w:szCs w:val="24"/>
        </w:rPr>
        <w:t xml:space="preserve"> его подписания.</w:t>
      </w:r>
    </w:p>
    <w:p w:rsidR="00B358CF" w:rsidRPr="00B358CF" w:rsidRDefault="00B358CF" w:rsidP="0030578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="00E50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358C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358C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начальника отдела казначейского исполнения бюджета.</w:t>
      </w:r>
    </w:p>
    <w:p w:rsidR="00B358CF" w:rsidRPr="00B358CF" w:rsidRDefault="00B358CF" w:rsidP="00B358C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8CF" w:rsidRPr="00B358CF" w:rsidRDefault="00B358CF" w:rsidP="00B358C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358CF" w:rsidRPr="00B358CF" w:rsidRDefault="00B358CF" w:rsidP="00B358C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–</w:t>
      </w:r>
    </w:p>
    <w:p w:rsidR="00B358CF" w:rsidRPr="00B358CF" w:rsidRDefault="00B358CF" w:rsidP="00B358C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358CF">
        <w:rPr>
          <w:rFonts w:ascii="Times New Roman" w:eastAsia="Calibri" w:hAnsi="Times New Roman" w:cs="Times New Roman"/>
          <w:sz w:val="24"/>
          <w:szCs w:val="24"/>
        </w:rPr>
        <w:t>председатель комитета финансов                                                         Ю. А. Васечкин</w:t>
      </w:r>
    </w:p>
    <w:tbl>
      <w:tblPr>
        <w:tblStyle w:val="a3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1196"/>
        <w:gridCol w:w="1196"/>
        <w:gridCol w:w="1515"/>
      </w:tblGrid>
      <w:tr w:rsidR="00775A10" w:rsidRPr="00053E19" w:rsidTr="00887605">
        <w:tc>
          <w:tcPr>
            <w:tcW w:w="5529" w:type="dxa"/>
            <w:gridSpan w:val="4"/>
          </w:tcPr>
          <w:p w:rsidR="00887605" w:rsidRDefault="00B358CF" w:rsidP="0099117F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775A10" w:rsidRPr="00053E19" w:rsidRDefault="00B358CF" w:rsidP="0099117F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9">
              <w:rPr>
                <w:rFonts w:ascii="Times New Roman" w:hAnsi="Times New Roman" w:cs="Times New Roman"/>
                <w:sz w:val="24"/>
                <w:szCs w:val="24"/>
              </w:rPr>
              <w:t>приказом к</w:t>
            </w:r>
            <w:r w:rsidR="00887605">
              <w:rPr>
                <w:rFonts w:ascii="Times New Roman" w:hAnsi="Times New Roman" w:cs="Times New Roman"/>
                <w:sz w:val="24"/>
                <w:szCs w:val="24"/>
              </w:rPr>
              <w:t>омитета финансов Волосовского муниципа</w:t>
            </w:r>
            <w:r w:rsidRPr="00053E19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Ленинградской области от </w:t>
            </w:r>
            <w:r w:rsidR="0099117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Pr="00053E19">
              <w:rPr>
                <w:rFonts w:ascii="Times New Roman" w:hAnsi="Times New Roman" w:cs="Times New Roman"/>
                <w:sz w:val="24"/>
                <w:szCs w:val="24"/>
              </w:rPr>
              <w:t>.2020 года №</w:t>
            </w:r>
            <w:r w:rsidR="00212B4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053E19" w:rsidRPr="00053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A10" w:rsidRPr="00053E19" w:rsidTr="00887605">
        <w:tc>
          <w:tcPr>
            <w:tcW w:w="5529" w:type="dxa"/>
            <w:gridSpan w:val="4"/>
          </w:tcPr>
          <w:p w:rsidR="00775A10" w:rsidRPr="00053E19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5A10" w:rsidRPr="00053E19" w:rsidTr="00887605">
        <w:tc>
          <w:tcPr>
            <w:tcW w:w="1622" w:type="dxa"/>
          </w:tcPr>
          <w:p w:rsidR="00775A10" w:rsidRPr="00053E19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75A10" w:rsidRPr="00053E19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75A10" w:rsidRPr="00053E19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75A10" w:rsidRPr="00053E19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10" w:rsidRPr="00053E19" w:rsidTr="00887605">
        <w:tc>
          <w:tcPr>
            <w:tcW w:w="5529" w:type="dxa"/>
            <w:gridSpan w:val="4"/>
          </w:tcPr>
          <w:p w:rsidR="00775A10" w:rsidRPr="00053E19" w:rsidRDefault="00775A10" w:rsidP="00E51B76">
            <w:pPr>
              <w:ind w:left="-567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775A10" w:rsidRPr="00053E19" w:rsidRDefault="00775A10" w:rsidP="00E51B76">
      <w:pPr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117F" w:rsidRDefault="00B358CF" w:rsidP="00521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b/>
          <w:sz w:val="24"/>
          <w:szCs w:val="24"/>
        </w:rPr>
        <w:t>ПОРЯДОК ВЗАИМОДЕЙСТВИЯ КОМИТЕТА ФИНАНСОВ ВОЛОСОВСКОГО МУНИЦИПАЛЬНОГО РАЙОНА ЛЕНИНГРАДСКОЙ ОБЛАСТИ С МУНИЦИПАЛЬНЫМИ ЗАКАЗЧИКАМИ ВОЛОСОВСКОГО МУНИЦИПАЛЬНОГО РАЙОНА ЛЕНИНГРАДСКОЙ ОБЛАСТИ  ПРИ ОСУЩЕСТВЛЕНИИ КОНТРОЛЯ В СФЕРЕ ЗАКУПОК</w:t>
      </w:r>
      <w:r w:rsidR="0099117F" w:rsidRPr="00521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DCD" w:rsidRPr="005218FC" w:rsidRDefault="00964DCD" w:rsidP="00521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частью 5 статьи 99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 с учетом:</w:t>
      </w:r>
    </w:p>
    <w:p w:rsidR="0099117F" w:rsidRPr="005218FC" w:rsidRDefault="0099117F" w:rsidP="005218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год № 1193 (далее – Правила осуществления контроля № 1193);</w:t>
      </w:r>
    </w:p>
    <w:p w:rsidR="0099117F" w:rsidRPr="005218FC" w:rsidRDefault="0099117F" w:rsidP="005218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Правил ведения реестра контрактов, заключенных заказчиками, утвержденных постановлением Правительства Российской Федерации от 28 ноября 2013 года № 1084 (далее – Правила ведения реестра контрактов № 1084).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взаимодействия комитета финансов Волосовского муниципального района Ленинградской области</w:t>
      </w:r>
      <w:r w:rsidRPr="00521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8FC">
        <w:rPr>
          <w:rFonts w:ascii="Times New Roman" w:hAnsi="Times New Roman" w:cs="Times New Roman"/>
          <w:sz w:val="24"/>
          <w:szCs w:val="24"/>
        </w:rPr>
        <w:t>(далее – комитет финансов) с субъектами контроля, указанными в пунктах 3 и 4 настоящего Порядка:</w:t>
      </w:r>
    </w:p>
    <w:p w:rsidR="0099117F" w:rsidRPr="005218FC" w:rsidRDefault="0099117F" w:rsidP="005218F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при осуществлении комитетом финансов контроля, предусмотренного частью 5 статьи 99 Федерального закона;</w:t>
      </w:r>
    </w:p>
    <w:p w:rsidR="0099117F" w:rsidRPr="005218FC" w:rsidRDefault="0099117F" w:rsidP="005218F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при осуществлении комитетом финансов контроля, предусмотренного подпунктом «б» пункта 14 Правил ведения реестра контрактов № 1084.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FC">
        <w:rPr>
          <w:rFonts w:ascii="Times New Roman" w:hAnsi="Times New Roman" w:cs="Times New Roman"/>
          <w:sz w:val="24"/>
          <w:szCs w:val="24"/>
        </w:rPr>
        <w:t>Субъектами контроля, предусмотренного подпунктом «а» пункта 2 настоящего Порядка являются муниципальные заказчики Волосовского муниципального района Ленинградской области, осуществляющие закупки от имени муниципального образования Волосовский муниципальный район Ленинградской области за счет средств  бюджета Волосовского района Ленинградской области, а так же муниципальные заказчики, осуществляющие закупки от имени муниципальных образований поселений Волосовского района Ленинградской области в соответствии с заключенным соглашения по передаче полномочий</w:t>
      </w:r>
      <w:proofErr w:type="gramEnd"/>
      <w:r w:rsidRPr="005218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8FC">
        <w:rPr>
          <w:rFonts w:ascii="Times New Roman" w:hAnsi="Times New Roman" w:cs="Times New Roman"/>
          <w:sz w:val="24"/>
          <w:szCs w:val="24"/>
        </w:rPr>
        <w:t>по организации бюджетного процесса поселения (далее</w:t>
      </w:r>
      <w:proofErr w:type="gramEnd"/>
      <w:r w:rsidRPr="005218FC">
        <w:rPr>
          <w:rFonts w:ascii="Times New Roman" w:hAnsi="Times New Roman" w:cs="Times New Roman"/>
          <w:sz w:val="24"/>
          <w:szCs w:val="24"/>
        </w:rPr>
        <w:t xml:space="preserve"> – муниципальные заказчики).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Субъектами контроля, предусмотренного подпунктом «б» пункта 2 настоящего Порядка, являются следующие заказчики и лица:</w:t>
      </w:r>
    </w:p>
    <w:p w:rsidR="0099117F" w:rsidRPr="005218FC" w:rsidRDefault="0099117F" w:rsidP="005218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муниципальные заказчики;</w:t>
      </w:r>
    </w:p>
    <w:p w:rsidR="0099117F" w:rsidRPr="005218FC" w:rsidRDefault="0099117F" w:rsidP="005218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муниципальные унитарные предприятия Волосовского района Ленинградской области, осуществляющие закупки в соответствии с требованиями Федерального закона (далее - унитарные предприятия);</w:t>
      </w:r>
    </w:p>
    <w:p w:rsidR="0099117F" w:rsidRPr="005218FC" w:rsidRDefault="0099117F" w:rsidP="005218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юридические лица, которым в соответствии с абзацем вторым пункта 1 статьи 80 Бюджетного кодекса Российской Федерации предоставляются бюджетные инвестиции (далее – получатели бюджетных инвестиций).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lastRenderedPageBreak/>
        <w:t>Объектами контроля, предусмотренного подпунктом «а» пункта 2 настоящего Порядка, являются следующие документы:</w:t>
      </w:r>
    </w:p>
    <w:p w:rsidR="0099117F" w:rsidRPr="005218FC" w:rsidRDefault="0099117F" w:rsidP="005218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план-график закупок;</w:t>
      </w:r>
    </w:p>
    <w:p w:rsidR="0099117F" w:rsidRPr="005218FC" w:rsidRDefault="0099117F" w:rsidP="005218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отдельное приложение к плану-графику закупок, предусмотренное пунктом 25 Положения о порядке формирования, утверждения планов-графиков закупок</w:t>
      </w:r>
      <w:r w:rsidRPr="005218FC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 w:rsidRPr="005218FC">
        <w:rPr>
          <w:rFonts w:ascii="Times New Roman" w:hAnsi="Times New Roman" w:cs="Times New Roman"/>
          <w:sz w:val="24"/>
          <w:szCs w:val="24"/>
        </w:rPr>
        <w:t>;</w:t>
      </w:r>
    </w:p>
    <w:p w:rsidR="0099117F" w:rsidRPr="005218FC" w:rsidRDefault="0099117F" w:rsidP="005218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выписка из приглашения принять участие в закрытом способе определения поставщика (подрядчика, исполнителя) по форме согласно приложению № 1 к Правилам осуществления контроля № 1193;</w:t>
      </w:r>
    </w:p>
    <w:p w:rsidR="0099117F" w:rsidRPr="005218FC" w:rsidRDefault="0099117F" w:rsidP="005218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выписка из проекта контракта, направляемого участнику закупки в соответствии с Федеральным законом при проведении закрытого конкурса, закрытого конкурса с ограниченным участием, закрытого двухэтапного конкурса, закрытого аукциона, закрытых электронных процедур, по форме согласно приложению № 2 к Правилам осуществления контроля № 1193;</w:t>
      </w:r>
    </w:p>
    <w:p w:rsidR="0099117F" w:rsidRPr="005218FC" w:rsidRDefault="0099117F" w:rsidP="005218F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FC">
        <w:rPr>
          <w:rFonts w:ascii="Times New Roman" w:hAnsi="Times New Roman" w:cs="Times New Roman"/>
          <w:sz w:val="24"/>
          <w:szCs w:val="24"/>
        </w:rPr>
        <w:t>проект контракта, направляемый участнику закупки в соответствии с Федеральным законом без использования единой информационной системы (при проведении открытого конкурса, конкурса с ограниченным участием, двухэтапного конкурса, запроса котировок, запроса предложений, при осуществлении закупок у единственного поставщика (подрядчика, исполнителя) в случаях, предусмотренных пунктами 2, 3, 6, 7, 10 - 14, 16, 17, 19, 22, 31 - 33, 35, 37 - 39, 47, 48, 54, 55</w:t>
      </w:r>
      <w:proofErr w:type="gramEnd"/>
      <w:r w:rsidRPr="005218FC">
        <w:rPr>
          <w:rFonts w:ascii="Times New Roman" w:hAnsi="Times New Roman" w:cs="Times New Roman"/>
          <w:sz w:val="24"/>
          <w:szCs w:val="24"/>
        </w:rPr>
        <w:t xml:space="preserve"> части 1 статьи 93 Федерального закона).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Объектами контроля, предусмотренного подпунктом «б» пункта 2 настоящего Порядка, являются информация и документы, включаемые в реестр контрактов, заключенных заказчиками.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Взаимодействие комитета финансов с субъектами контроля при осуществлении контрольных процедур в отношении объектов контроля, предусмотренных подпунктом «а» пункта 5 и пунктом 6 настоящего Порядка, осуществляется с использованием следующих информационных систем:</w:t>
      </w:r>
    </w:p>
    <w:p w:rsidR="0099117F" w:rsidRPr="005218FC" w:rsidRDefault="0099117F" w:rsidP="005218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«Государственный заказ Ленинградской области» (далее – АИСГЗ ЛО);</w:t>
      </w:r>
    </w:p>
    <w:p w:rsidR="0099117F" w:rsidRPr="005218FC" w:rsidRDefault="0099117F" w:rsidP="005218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Информационной системы «Управление бюджетным процессом Ленинградской области» (далее – ИС УБП);</w:t>
      </w:r>
    </w:p>
    <w:p w:rsidR="0099117F" w:rsidRPr="005218FC" w:rsidRDefault="0099117F" w:rsidP="005218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Единой информационной системы в сфере закупок (далее – ЕИС).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проведения контроля с применением ИС УБП комитет финансов осуществляет контрольные процедуры средствами ЕИС.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Информация об объектах контроля, представляемых муниципальными  заказчиками, формируе</w:t>
      </w:r>
      <w:r w:rsidR="00011B71">
        <w:rPr>
          <w:rFonts w:ascii="Times New Roman" w:hAnsi="Times New Roman" w:cs="Times New Roman"/>
          <w:sz w:val="24"/>
          <w:szCs w:val="24"/>
        </w:rPr>
        <w:t xml:space="preserve">тся </w:t>
      </w:r>
      <w:r w:rsidRPr="005218FC">
        <w:rPr>
          <w:rFonts w:ascii="Times New Roman" w:hAnsi="Times New Roman" w:cs="Times New Roman"/>
          <w:sz w:val="24"/>
          <w:szCs w:val="24"/>
        </w:rPr>
        <w:t>муниципальными заказчиками в АИСГЗ ЛО в соответствии с постановлением Правительства Ленинградской области от 24 февраля 2014 года № 32 «О порядке функционирования и использования региональной информационной системы Ленинградской области «Государственный заказ Ленинградской области».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Информация об объектах контроля, представляемых унитарными предприятиями, получателями бюджетных инвестиций, формируется указанными субъектами контроля средствами ЕИС.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Информация об объектах контроля, предусмотренных подпунктами «б» - «д» пункта 5 настоящего Порядка:</w:t>
      </w:r>
    </w:p>
    <w:p w:rsidR="0099117F" w:rsidRPr="005218FC" w:rsidRDefault="0099117F" w:rsidP="005218F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формируется и направляется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муниципальными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заказчиками на бумажном носителе, подписываются лицом, имеющим право действовать от имени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5218FC">
        <w:rPr>
          <w:rFonts w:ascii="Times New Roman" w:hAnsi="Times New Roman" w:cs="Times New Roman"/>
          <w:sz w:val="24"/>
          <w:szCs w:val="24"/>
        </w:rPr>
        <w:t xml:space="preserve"> </w:t>
      </w:r>
      <w:r w:rsidRPr="005218FC">
        <w:rPr>
          <w:rFonts w:ascii="Times New Roman" w:hAnsi="Times New Roman" w:cs="Times New Roman"/>
          <w:sz w:val="24"/>
          <w:szCs w:val="24"/>
        </w:rPr>
        <w:lastRenderedPageBreak/>
        <w:t>заказчика, и в целях осуществления контрольных процедур представляются в комитет финансов в трех экземплярах с сопроводительным письмом в произвольной форме;</w:t>
      </w:r>
    </w:p>
    <w:p w:rsidR="0099117F" w:rsidRPr="005218FC" w:rsidRDefault="0099117F" w:rsidP="005218F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регистрируется комитетом финансов на основании сопроводительного письма в соответствии с Инструкцией по делопроизводству </w:t>
      </w:r>
      <w:r w:rsidR="004A4633" w:rsidRPr="005218FC">
        <w:rPr>
          <w:rFonts w:ascii="Times New Roman" w:hAnsi="Times New Roman" w:cs="Times New Roman"/>
          <w:sz w:val="24"/>
          <w:szCs w:val="24"/>
        </w:rPr>
        <w:t>администрации Волосовского района</w:t>
      </w:r>
      <w:r w:rsidRPr="005218FC">
        <w:rPr>
          <w:rFonts w:ascii="Times New Roman" w:hAnsi="Times New Roman" w:cs="Times New Roman"/>
          <w:sz w:val="24"/>
          <w:szCs w:val="24"/>
        </w:rPr>
        <w:t xml:space="preserve"> Ленинградской области, и в течение одного рабочего дня один экземпляр возвращается субъекту контроля.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подпунктом «а» пункта 2 настоящего Порядка, в отношении планов-графиков закупок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муниципальные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заказчики направляют в ЕИС план-график закупок.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Комитет финансов не позднее одного рабочего дня со дня, следующего за днем поступления плана-графика закупок на контроль, на основании электронного документа ИС УБП «Планирование закупок» на статусе «На контроле ФО» осуществляет контроль на предмет </w:t>
      </w:r>
      <w:r w:rsidR="004A4633" w:rsidRPr="005218FC">
        <w:rPr>
          <w:rFonts w:ascii="Times New Roman" w:hAnsi="Times New Roman" w:cs="Times New Roman"/>
          <w:sz w:val="24"/>
          <w:szCs w:val="24"/>
        </w:rPr>
        <w:t>не превышения</w:t>
      </w:r>
      <w:r w:rsidRPr="005218FC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включенного в план-график закупок, </w:t>
      </w:r>
      <w:proofErr w:type="gramStart"/>
      <w:r w:rsidRPr="005218F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218FC">
        <w:rPr>
          <w:rFonts w:ascii="Times New Roman" w:hAnsi="Times New Roman" w:cs="Times New Roman"/>
          <w:sz w:val="24"/>
          <w:szCs w:val="24"/>
        </w:rPr>
        <w:t>:</w:t>
      </w:r>
    </w:p>
    <w:p w:rsidR="0099117F" w:rsidRPr="005218FC" w:rsidRDefault="0099117F" w:rsidP="005218F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муниципальных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заказчиков как получателей средств </w:t>
      </w:r>
      <w:r w:rsidR="004A4633" w:rsidRPr="005218FC">
        <w:rPr>
          <w:rFonts w:ascii="Times New Roman" w:hAnsi="Times New Roman" w:cs="Times New Roman"/>
          <w:sz w:val="24"/>
          <w:szCs w:val="24"/>
        </w:rPr>
        <w:t>бюджетов</w:t>
      </w:r>
      <w:r w:rsidRPr="005218FC">
        <w:rPr>
          <w:rFonts w:ascii="Times New Roman" w:hAnsi="Times New Roman" w:cs="Times New Roman"/>
          <w:sz w:val="24"/>
          <w:szCs w:val="24"/>
        </w:rPr>
        <w:t xml:space="preserve"> </w:t>
      </w:r>
      <w:r w:rsidR="004A4633" w:rsidRPr="005218FC">
        <w:rPr>
          <w:rFonts w:ascii="Times New Roman" w:hAnsi="Times New Roman" w:cs="Times New Roman"/>
          <w:sz w:val="24"/>
          <w:szCs w:val="24"/>
        </w:rPr>
        <w:t xml:space="preserve">Волосовского района </w:t>
      </w:r>
      <w:r w:rsidRPr="005218FC">
        <w:rPr>
          <w:rFonts w:ascii="Times New Roman" w:hAnsi="Times New Roman" w:cs="Times New Roman"/>
          <w:sz w:val="24"/>
          <w:szCs w:val="24"/>
        </w:rPr>
        <w:t>Ленинградской области, с учетом принятых и неисполненных бюджетных обязатель</w:t>
      </w:r>
      <w:proofErr w:type="gramStart"/>
      <w:r w:rsidRPr="005218F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218FC">
        <w:rPr>
          <w:rFonts w:ascii="Times New Roman" w:hAnsi="Times New Roman" w:cs="Times New Roman"/>
          <w:sz w:val="24"/>
          <w:szCs w:val="24"/>
        </w:rPr>
        <w:t>ошлых лет;</w:t>
      </w:r>
    </w:p>
    <w:p w:rsidR="0099117F" w:rsidRPr="005218FC" w:rsidRDefault="0099117F" w:rsidP="005218F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FC">
        <w:rPr>
          <w:rFonts w:ascii="Times New Roman" w:hAnsi="Times New Roman" w:cs="Times New Roman"/>
          <w:sz w:val="24"/>
          <w:szCs w:val="24"/>
        </w:rPr>
        <w:t>объемами средств, содержащимися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контракта на срок, превышающий срок действия доведенных лимитов бюджетных обязательств, в случае включения в план-график закупок информации о закупках товаров, работ, услуг, оплата которых планируется по истечении планового периода.</w:t>
      </w:r>
      <w:proofErr w:type="gramEnd"/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Комитет финансов по результатам  контроля в отношении планов-графиков закупок:</w:t>
      </w:r>
    </w:p>
    <w:p w:rsidR="0099117F" w:rsidRPr="005218FC" w:rsidRDefault="0099117F" w:rsidP="005218F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контроля направляет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муниципальному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заказчику посредством информационного взаимодействия ИС УБП и ЕИС Уведомление о соответствии контролируемой информации Правилам осуществления контроля № 1193;</w:t>
      </w:r>
    </w:p>
    <w:p w:rsidR="0099117F" w:rsidRPr="005218FC" w:rsidRDefault="0099117F" w:rsidP="005218F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контроля направляет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муниципальному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заказчику посредством информационного взаимодействия ИС УБП и ЕИС Протокол о несоответствии контролируемой информации Правилам осуществления контроля № 1193.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В целях осуществления контроля, предусмотренного подпунктом «б» пункта 2 настоящего Порядка, субъекты контроля направляют в ЕИС информацию и документы, подлежащие включению в реестр контрактов, заключенных заказчиками.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8FC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5218FC">
        <w:rPr>
          <w:sz w:val="24"/>
          <w:szCs w:val="24"/>
        </w:rPr>
        <w:t xml:space="preserve"> </w:t>
      </w:r>
      <w:r w:rsidRPr="005218FC">
        <w:rPr>
          <w:rFonts w:ascii="Times New Roman" w:hAnsi="Times New Roman" w:cs="Times New Roman"/>
          <w:sz w:val="24"/>
          <w:szCs w:val="24"/>
        </w:rPr>
        <w:t>не позднее двух рабочих дней со дня, следующего за днем поступления информации и документов, включаемых в реестр контрактов, заключенных заказчиками, на основании электронного документа ИС УБП «Сведения из информации, включаемой в реестр контрактов» на статусе «На контроле ФО» с приложением копии заключенного контракта (информации об изменении контракта с указанием условий контракта, которые были изменены) осуществляет контроль указанных объектов</w:t>
      </w:r>
      <w:proofErr w:type="gramEnd"/>
      <w:r w:rsidRPr="005218FC">
        <w:rPr>
          <w:rFonts w:ascii="Times New Roman" w:hAnsi="Times New Roman" w:cs="Times New Roman"/>
          <w:sz w:val="24"/>
          <w:szCs w:val="24"/>
        </w:rPr>
        <w:t xml:space="preserve"> контроля на соответствие требованиям подпункта «б» пункта 14 Правил ведения реестра контрактов № 1084.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Комитет финансов по результатам контроля в отношении информации и документов, подлежащих включению в реестр контрактов, заключенных заказчиками:</w:t>
      </w:r>
    </w:p>
    <w:p w:rsidR="0099117F" w:rsidRPr="005218FC" w:rsidRDefault="0099117F" w:rsidP="005218F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в случае положительного результата контроля направляет субъекту контроля посредством информационного взаимодействия ИС УБП и ЕИС Уведомление о прохождении контроля;</w:t>
      </w:r>
    </w:p>
    <w:p w:rsidR="0099117F" w:rsidRPr="005218FC" w:rsidRDefault="0099117F" w:rsidP="005218FC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lastRenderedPageBreak/>
        <w:t>в случае отрицательного результата контроля направляет субъекту контроля посредством информационного взаимодействия ИС УБП и ЕИС Протокол о несоответствии контролируемой информации.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муниципальными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заказчиками в комитет финансов объектов контроля, предусмотренных подпунктами «б» - «д» пункта 5 настоящего Порядка, и контроль комитетом финансов указанных объектов контроля осуществляется в порядке, установленном Правилами осуществления контроля № 1193, с учетом пункта 11 настоящего Порядка. Комитет финансов осуществляет контроль указанных объектов контроля не позднее трех рабочих дней со дня, следующего за днем регистрации указанных объектов контроля в соответствии с пунктом 11 настоящего Порядка.</w:t>
      </w:r>
    </w:p>
    <w:p w:rsidR="0099117F" w:rsidRPr="005218FC" w:rsidRDefault="0099117F" w:rsidP="005218F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>Комитет финансов по результатам контроля в отношении объектов контроля, предусмотренных подпунктами «б» - «д» пункта 5 настоящего Порядка:</w:t>
      </w:r>
    </w:p>
    <w:p w:rsidR="0099117F" w:rsidRPr="005218FC" w:rsidRDefault="0099117F" w:rsidP="005218F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контроля направляет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муниципальному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заказчику Уведомление о соответствии контролируемой информации Правилам осуществления контроля № 1193;</w:t>
      </w:r>
    </w:p>
    <w:p w:rsidR="0099117F" w:rsidRPr="005218FC" w:rsidRDefault="0099117F" w:rsidP="005218F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8FC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контроля направляет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муниципальному</w:t>
      </w:r>
      <w:r w:rsidRPr="005218FC">
        <w:rPr>
          <w:rFonts w:ascii="Times New Roman" w:hAnsi="Times New Roman" w:cs="Times New Roman"/>
          <w:sz w:val="24"/>
          <w:szCs w:val="24"/>
        </w:rPr>
        <w:t xml:space="preserve"> заказчику Протокол о несоответствии контролируемой информации Правилам осуществления контроля № 1193. </w:t>
      </w:r>
    </w:p>
    <w:p w:rsidR="00E238AF" w:rsidRPr="005218FC" w:rsidRDefault="005218FC" w:rsidP="005218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="0099117F" w:rsidRPr="005218FC">
        <w:rPr>
          <w:rFonts w:ascii="Times New Roman" w:hAnsi="Times New Roman" w:cs="Times New Roman"/>
          <w:sz w:val="24"/>
          <w:szCs w:val="24"/>
        </w:rPr>
        <w:t xml:space="preserve">В случае отсутствия Уведомление о соответствии контролируемой информации Правилам осуществления контроля на </w:t>
      </w:r>
      <w:r w:rsidR="004A4633" w:rsidRPr="005218FC">
        <w:rPr>
          <w:rFonts w:ascii="Times New Roman" w:hAnsi="Times New Roman" w:cs="Times New Roman"/>
          <w:sz w:val="24"/>
          <w:szCs w:val="24"/>
        </w:rPr>
        <w:t>муниципального</w:t>
      </w:r>
      <w:r w:rsidR="0099117F" w:rsidRPr="005218FC">
        <w:rPr>
          <w:rFonts w:ascii="Times New Roman" w:hAnsi="Times New Roman" w:cs="Times New Roman"/>
          <w:sz w:val="24"/>
          <w:szCs w:val="24"/>
        </w:rPr>
        <w:t xml:space="preserve"> заказчика действуют ограничения на осуществление закупочных процедур, предусмотренные Правилами осуществления контроля № 1193.</w:t>
      </w:r>
    </w:p>
    <w:sectPr w:rsidR="00E238AF" w:rsidRPr="005218FC" w:rsidSect="00FB1E9D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12" w:rsidRDefault="00CE2112" w:rsidP="00BC0FE6">
      <w:pPr>
        <w:spacing w:after="0" w:line="240" w:lineRule="auto"/>
      </w:pPr>
      <w:r>
        <w:separator/>
      </w:r>
    </w:p>
  </w:endnote>
  <w:endnote w:type="continuationSeparator" w:id="0">
    <w:p w:rsidR="00CE2112" w:rsidRDefault="00CE2112" w:rsidP="00BC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12" w:rsidRDefault="00CE2112" w:rsidP="00BC0FE6">
      <w:pPr>
        <w:spacing w:after="0" w:line="240" w:lineRule="auto"/>
      </w:pPr>
      <w:r>
        <w:separator/>
      </w:r>
    </w:p>
  </w:footnote>
  <w:footnote w:type="continuationSeparator" w:id="0">
    <w:p w:rsidR="00CE2112" w:rsidRDefault="00CE2112" w:rsidP="00BC0FE6">
      <w:pPr>
        <w:spacing w:after="0" w:line="240" w:lineRule="auto"/>
      </w:pPr>
      <w:r>
        <w:continuationSeparator/>
      </w:r>
    </w:p>
  </w:footnote>
  <w:footnote w:id="1">
    <w:p w:rsidR="0099117F" w:rsidRPr="002B6BEE" w:rsidRDefault="0099117F" w:rsidP="0099117F">
      <w:pPr>
        <w:pStyle w:val="af1"/>
        <w:jc w:val="both"/>
        <w:rPr>
          <w:rFonts w:ascii="Times New Roman" w:hAnsi="Times New Roman" w:cs="Times New Roman"/>
        </w:rPr>
      </w:pPr>
      <w:r w:rsidRPr="002B6BEE">
        <w:rPr>
          <w:rStyle w:val="af3"/>
          <w:rFonts w:ascii="Times New Roman" w:hAnsi="Times New Roman" w:cs="Times New Roman"/>
        </w:rPr>
        <w:footnoteRef/>
      </w:r>
      <w:r w:rsidRPr="002B6BEE">
        <w:rPr>
          <w:rFonts w:ascii="Times New Roman" w:hAnsi="Times New Roman" w:cs="Times New Roman"/>
        </w:rPr>
        <w:t xml:space="preserve"> Положение о порядке формирования, утверждения планов-графиков закупок</w:t>
      </w:r>
      <w:proofErr w:type="gramStart"/>
      <w:r w:rsidRPr="002B6BEE">
        <w:rPr>
          <w:rFonts w:ascii="Times New Roman" w:hAnsi="Times New Roman" w:cs="Times New Roman"/>
        </w:rPr>
        <w:t xml:space="preserve"> ,</w:t>
      </w:r>
      <w:proofErr w:type="gramEnd"/>
      <w:r w:rsidRPr="002B6BEE">
        <w:rPr>
          <w:rFonts w:ascii="Times New Roman" w:hAnsi="Times New Roman" w:cs="Times New Roman"/>
        </w:rPr>
        <w:t xml:space="preserve">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года № 1279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42366"/>
      <w:docPartObj>
        <w:docPartGallery w:val="Page Numbers (Top of Page)"/>
        <w:docPartUnique/>
      </w:docPartObj>
    </w:sdtPr>
    <w:sdtEndPr/>
    <w:sdtContent>
      <w:p w:rsidR="00BC0FE6" w:rsidRDefault="00BC0FE6">
        <w:pPr>
          <w:pStyle w:val="a5"/>
          <w:jc w:val="center"/>
        </w:pPr>
        <w:r w:rsidRPr="00BC0F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F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F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6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0F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0FE6" w:rsidRDefault="00BC0F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F1D"/>
    <w:multiLevelType w:val="hybridMultilevel"/>
    <w:tmpl w:val="39A6098A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A7323"/>
    <w:multiLevelType w:val="hybridMultilevel"/>
    <w:tmpl w:val="A55A13F8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B2129"/>
    <w:multiLevelType w:val="hybridMultilevel"/>
    <w:tmpl w:val="B192AD62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7E6294"/>
    <w:multiLevelType w:val="hybridMultilevel"/>
    <w:tmpl w:val="A70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03CB"/>
    <w:multiLevelType w:val="hybridMultilevel"/>
    <w:tmpl w:val="55EA4432"/>
    <w:lvl w:ilvl="0" w:tplc="93C0A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92195"/>
    <w:multiLevelType w:val="hybridMultilevel"/>
    <w:tmpl w:val="0FDA72D6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6799F"/>
    <w:multiLevelType w:val="hybridMultilevel"/>
    <w:tmpl w:val="988A5C42"/>
    <w:lvl w:ilvl="0" w:tplc="B2B0B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61950"/>
    <w:multiLevelType w:val="hybridMultilevel"/>
    <w:tmpl w:val="862846B8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1F4DB2"/>
    <w:multiLevelType w:val="hybridMultilevel"/>
    <w:tmpl w:val="DAFA4CA6"/>
    <w:lvl w:ilvl="0" w:tplc="93C0A2D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2F17CA"/>
    <w:multiLevelType w:val="multilevel"/>
    <w:tmpl w:val="616A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A654CBF"/>
    <w:multiLevelType w:val="hybridMultilevel"/>
    <w:tmpl w:val="E67EF82C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6E078E"/>
    <w:multiLevelType w:val="hybridMultilevel"/>
    <w:tmpl w:val="1DA24D4C"/>
    <w:lvl w:ilvl="0" w:tplc="93C0A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0"/>
    <w:rsid w:val="00011B71"/>
    <w:rsid w:val="00014F46"/>
    <w:rsid w:val="00053E19"/>
    <w:rsid w:val="0006750C"/>
    <w:rsid w:val="00072B96"/>
    <w:rsid w:val="000A316F"/>
    <w:rsid w:val="00112548"/>
    <w:rsid w:val="0014685F"/>
    <w:rsid w:val="00153284"/>
    <w:rsid w:val="001E35EA"/>
    <w:rsid w:val="001F4134"/>
    <w:rsid w:val="002016C0"/>
    <w:rsid w:val="0021281C"/>
    <w:rsid w:val="00212B4A"/>
    <w:rsid w:val="00245FC9"/>
    <w:rsid w:val="002735CA"/>
    <w:rsid w:val="002807D6"/>
    <w:rsid w:val="002913F9"/>
    <w:rsid w:val="0029184B"/>
    <w:rsid w:val="002B0D9C"/>
    <w:rsid w:val="002C3CD7"/>
    <w:rsid w:val="002E3DB2"/>
    <w:rsid w:val="002F40E1"/>
    <w:rsid w:val="002F488D"/>
    <w:rsid w:val="0030578B"/>
    <w:rsid w:val="00310E03"/>
    <w:rsid w:val="00347AA4"/>
    <w:rsid w:val="003B2A0B"/>
    <w:rsid w:val="003F4380"/>
    <w:rsid w:val="00403C6A"/>
    <w:rsid w:val="00412808"/>
    <w:rsid w:val="00432FE8"/>
    <w:rsid w:val="0046101D"/>
    <w:rsid w:val="0046413E"/>
    <w:rsid w:val="00465DA7"/>
    <w:rsid w:val="00466B9B"/>
    <w:rsid w:val="00472812"/>
    <w:rsid w:val="00480B2B"/>
    <w:rsid w:val="004A376B"/>
    <w:rsid w:val="004A4633"/>
    <w:rsid w:val="004B05FB"/>
    <w:rsid w:val="004C1A8C"/>
    <w:rsid w:val="004C5CA2"/>
    <w:rsid w:val="004D34E2"/>
    <w:rsid w:val="004D37E2"/>
    <w:rsid w:val="004E62C0"/>
    <w:rsid w:val="004F2D9C"/>
    <w:rsid w:val="004F6057"/>
    <w:rsid w:val="005007E1"/>
    <w:rsid w:val="00507463"/>
    <w:rsid w:val="005218FC"/>
    <w:rsid w:val="005260E7"/>
    <w:rsid w:val="005326A8"/>
    <w:rsid w:val="0056071B"/>
    <w:rsid w:val="00567A88"/>
    <w:rsid w:val="00567D01"/>
    <w:rsid w:val="00583529"/>
    <w:rsid w:val="005D5107"/>
    <w:rsid w:val="005E3106"/>
    <w:rsid w:val="005E497E"/>
    <w:rsid w:val="006009C0"/>
    <w:rsid w:val="00616DE4"/>
    <w:rsid w:val="006239E5"/>
    <w:rsid w:val="00626717"/>
    <w:rsid w:val="00636F24"/>
    <w:rsid w:val="006419EA"/>
    <w:rsid w:val="006A039B"/>
    <w:rsid w:val="006A6468"/>
    <w:rsid w:val="006D4BD9"/>
    <w:rsid w:val="007123EF"/>
    <w:rsid w:val="00717521"/>
    <w:rsid w:val="00721AB8"/>
    <w:rsid w:val="007260FF"/>
    <w:rsid w:val="007271B3"/>
    <w:rsid w:val="00747B04"/>
    <w:rsid w:val="00775A10"/>
    <w:rsid w:val="00803225"/>
    <w:rsid w:val="00815A05"/>
    <w:rsid w:val="008204F4"/>
    <w:rsid w:val="00834F51"/>
    <w:rsid w:val="00887605"/>
    <w:rsid w:val="008A11AA"/>
    <w:rsid w:val="008A79BC"/>
    <w:rsid w:val="008C08E2"/>
    <w:rsid w:val="008C4A80"/>
    <w:rsid w:val="008E09E9"/>
    <w:rsid w:val="008E256E"/>
    <w:rsid w:val="008F1CD4"/>
    <w:rsid w:val="00910BF5"/>
    <w:rsid w:val="0093585D"/>
    <w:rsid w:val="0094634C"/>
    <w:rsid w:val="00957662"/>
    <w:rsid w:val="00964DCD"/>
    <w:rsid w:val="0099117F"/>
    <w:rsid w:val="00992E73"/>
    <w:rsid w:val="009C753C"/>
    <w:rsid w:val="00A11753"/>
    <w:rsid w:val="00A17689"/>
    <w:rsid w:val="00A5169B"/>
    <w:rsid w:val="00A94018"/>
    <w:rsid w:val="00A95834"/>
    <w:rsid w:val="00A962D2"/>
    <w:rsid w:val="00A974AC"/>
    <w:rsid w:val="00AB283C"/>
    <w:rsid w:val="00AD15FE"/>
    <w:rsid w:val="00AF15F0"/>
    <w:rsid w:val="00B1757D"/>
    <w:rsid w:val="00B215D0"/>
    <w:rsid w:val="00B358CF"/>
    <w:rsid w:val="00B876F1"/>
    <w:rsid w:val="00B93BE5"/>
    <w:rsid w:val="00BA0F90"/>
    <w:rsid w:val="00BA3826"/>
    <w:rsid w:val="00BA3F26"/>
    <w:rsid w:val="00BB6B09"/>
    <w:rsid w:val="00BC0FE6"/>
    <w:rsid w:val="00BE7DCF"/>
    <w:rsid w:val="00C07719"/>
    <w:rsid w:val="00C20BCB"/>
    <w:rsid w:val="00CB59F7"/>
    <w:rsid w:val="00CE2112"/>
    <w:rsid w:val="00D278E1"/>
    <w:rsid w:val="00D768B0"/>
    <w:rsid w:val="00D95F06"/>
    <w:rsid w:val="00D977E6"/>
    <w:rsid w:val="00DB02FA"/>
    <w:rsid w:val="00DB2545"/>
    <w:rsid w:val="00DB5492"/>
    <w:rsid w:val="00E238AF"/>
    <w:rsid w:val="00E4315F"/>
    <w:rsid w:val="00E500EA"/>
    <w:rsid w:val="00E50CC4"/>
    <w:rsid w:val="00E51B76"/>
    <w:rsid w:val="00F03F3E"/>
    <w:rsid w:val="00F15364"/>
    <w:rsid w:val="00F451E4"/>
    <w:rsid w:val="00F5650D"/>
    <w:rsid w:val="00F65AFB"/>
    <w:rsid w:val="00F672B0"/>
    <w:rsid w:val="00F965F7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FE6"/>
  </w:style>
  <w:style w:type="paragraph" w:styleId="a7">
    <w:name w:val="footer"/>
    <w:basedOn w:val="a"/>
    <w:link w:val="a8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FE6"/>
  </w:style>
  <w:style w:type="paragraph" w:styleId="a9">
    <w:name w:val="Balloon Text"/>
    <w:basedOn w:val="a"/>
    <w:link w:val="aa"/>
    <w:uiPriority w:val="99"/>
    <w:semiHidden/>
    <w:unhideWhenUsed/>
    <w:rsid w:val="002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FC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41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41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41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1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413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4F605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117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9117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91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A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FE6"/>
  </w:style>
  <w:style w:type="paragraph" w:styleId="a7">
    <w:name w:val="footer"/>
    <w:basedOn w:val="a"/>
    <w:link w:val="a8"/>
    <w:uiPriority w:val="99"/>
    <w:unhideWhenUsed/>
    <w:rsid w:val="00BC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FE6"/>
  </w:style>
  <w:style w:type="paragraph" w:styleId="a9">
    <w:name w:val="Balloon Text"/>
    <w:basedOn w:val="a"/>
    <w:link w:val="aa"/>
    <w:uiPriority w:val="99"/>
    <w:semiHidden/>
    <w:unhideWhenUsed/>
    <w:rsid w:val="0024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FC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41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41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41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41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413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4F605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117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9117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91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fvolosov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B23B-CFA0-44A6-A952-AE1C0515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Ю.А.Васечкин</cp:lastModifiedBy>
  <cp:revision>9</cp:revision>
  <cp:lastPrinted>2020-09-24T11:32:00Z</cp:lastPrinted>
  <dcterms:created xsi:type="dcterms:W3CDTF">2020-09-24T11:21:00Z</dcterms:created>
  <dcterms:modified xsi:type="dcterms:W3CDTF">2020-09-25T07:10:00Z</dcterms:modified>
</cp:coreProperties>
</file>