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9" w:rsidRDefault="000F6E29" w:rsidP="000F6E29">
      <w:pPr>
        <w:spacing w:line="276" w:lineRule="auto"/>
        <w:ind w:firstLine="720"/>
        <w:jc w:val="center"/>
        <w:rPr>
          <w:sz w:val="24"/>
          <w:szCs w:val="24"/>
        </w:rPr>
      </w:pPr>
    </w:p>
    <w:p w:rsidR="005D222D" w:rsidRDefault="000F6E29" w:rsidP="000F6E29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0F6E29">
        <w:rPr>
          <w:b/>
          <w:sz w:val="24"/>
          <w:szCs w:val="24"/>
        </w:rPr>
        <w:t xml:space="preserve">Уважаемые </w:t>
      </w:r>
      <w:proofErr w:type="spellStart"/>
      <w:r w:rsidRPr="000F6E29">
        <w:rPr>
          <w:b/>
          <w:sz w:val="24"/>
          <w:szCs w:val="24"/>
        </w:rPr>
        <w:t>самозанятые</w:t>
      </w:r>
      <w:proofErr w:type="spellEnd"/>
      <w:r w:rsidRPr="000F6E29">
        <w:rPr>
          <w:b/>
          <w:sz w:val="24"/>
          <w:szCs w:val="24"/>
        </w:rPr>
        <w:t xml:space="preserve"> граждане</w:t>
      </w:r>
      <w:r>
        <w:rPr>
          <w:b/>
          <w:sz w:val="24"/>
          <w:szCs w:val="24"/>
        </w:rPr>
        <w:t xml:space="preserve"> </w:t>
      </w:r>
    </w:p>
    <w:p w:rsidR="000F6E29" w:rsidRPr="000F6E29" w:rsidRDefault="000F6E29" w:rsidP="000F6E29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86A1E">
        <w:rPr>
          <w:b/>
          <w:sz w:val="24"/>
          <w:szCs w:val="24"/>
        </w:rPr>
        <w:t>налогоплательщики</w:t>
      </w:r>
      <w:r>
        <w:rPr>
          <w:b/>
          <w:sz w:val="24"/>
          <w:szCs w:val="24"/>
        </w:rPr>
        <w:t xml:space="preserve"> налога </w:t>
      </w:r>
      <w:r w:rsidR="005D222D">
        <w:rPr>
          <w:b/>
          <w:sz w:val="24"/>
          <w:szCs w:val="24"/>
        </w:rPr>
        <w:t>на профессиональный доход)</w:t>
      </w:r>
      <w:bookmarkStart w:id="0" w:name="_GoBack"/>
      <w:bookmarkEnd w:id="0"/>
    </w:p>
    <w:p w:rsidR="000F6E29" w:rsidRPr="000F6E29" w:rsidRDefault="000F6E29" w:rsidP="000F6E29">
      <w:pPr>
        <w:spacing w:line="276" w:lineRule="auto"/>
        <w:ind w:firstLine="720"/>
        <w:jc w:val="center"/>
        <w:rPr>
          <w:sz w:val="24"/>
          <w:szCs w:val="24"/>
        </w:rPr>
      </w:pP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  <w:r w:rsidRPr="000F6E29">
        <w:rPr>
          <w:sz w:val="24"/>
          <w:szCs w:val="24"/>
        </w:rPr>
        <w:t xml:space="preserve">В рамках реализации регионального проекта «Создание благоприятных условий для осуществления деятельности </w:t>
      </w:r>
      <w:proofErr w:type="spellStart"/>
      <w:r w:rsidRPr="000F6E29">
        <w:rPr>
          <w:sz w:val="24"/>
          <w:szCs w:val="24"/>
        </w:rPr>
        <w:t>самозанятыми</w:t>
      </w:r>
      <w:proofErr w:type="spellEnd"/>
      <w:r w:rsidRPr="000F6E29">
        <w:rPr>
          <w:sz w:val="24"/>
          <w:szCs w:val="24"/>
        </w:rPr>
        <w:t xml:space="preserve"> гражданами» </w:t>
      </w:r>
      <w:proofErr w:type="spellStart"/>
      <w:r w:rsidRPr="000F6E29">
        <w:rPr>
          <w:sz w:val="24"/>
          <w:szCs w:val="24"/>
        </w:rPr>
        <w:t>самозанятые</w:t>
      </w:r>
      <w:proofErr w:type="spellEnd"/>
      <w:r w:rsidRPr="000F6E29">
        <w:rPr>
          <w:sz w:val="24"/>
          <w:szCs w:val="24"/>
        </w:rPr>
        <w:t xml:space="preserve"> граждане Ленинградской области имеют возможность получить льготный целевой </w:t>
      </w:r>
      <w:proofErr w:type="spellStart"/>
      <w:r w:rsidRPr="000F6E29">
        <w:rPr>
          <w:sz w:val="24"/>
          <w:szCs w:val="24"/>
        </w:rPr>
        <w:t>микрозайм</w:t>
      </w:r>
      <w:proofErr w:type="spellEnd"/>
      <w:r w:rsidRPr="000F6E29">
        <w:rPr>
          <w:sz w:val="24"/>
          <w:szCs w:val="24"/>
        </w:rPr>
        <w:t xml:space="preserve"> в размере от 50 тысяч руб. до 500 тыс. рублей на срок не более 36 месяцев. Обращаем Ваше внимание, что в период действия режима повышенной готовности или режима чрезвычайной ситуации максимальный срок предоставления </w:t>
      </w:r>
      <w:proofErr w:type="spellStart"/>
      <w:r w:rsidRPr="000F6E29">
        <w:rPr>
          <w:sz w:val="24"/>
          <w:szCs w:val="24"/>
        </w:rPr>
        <w:t>микрозайма</w:t>
      </w:r>
      <w:proofErr w:type="spellEnd"/>
      <w:r w:rsidRPr="000F6E29">
        <w:rPr>
          <w:sz w:val="24"/>
          <w:szCs w:val="24"/>
        </w:rPr>
        <w:t xml:space="preserve"> не превышает 2 (двух) лет.</w:t>
      </w: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  <w:r w:rsidRPr="000F6E29">
        <w:rPr>
          <w:sz w:val="24"/>
          <w:szCs w:val="24"/>
        </w:rPr>
        <w:t xml:space="preserve">Вы можете заполнить </w:t>
      </w:r>
      <w:hyperlink r:id="rId4" w:history="1">
        <w:r w:rsidRPr="000F6E29">
          <w:rPr>
            <w:rStyle w:val="a3"/>
            <w:color w:val="000000"/>
            <w:sz w:val="24"/>
            <w:szCs w:val="24"/>
          </w:rPr>
          <w:t xml:space="preserve">электронную форму на проведение предварительной проверки </w:t>
        </w:r>
        <w:proofErr w:type="spellStart"/>
        <w:r w:rsidRPr="000F6E29">
          <w:rPr>
            <w:rStyle w:val="a3"/>
            <w:color w:val="000000"/>
            <w:sz w:val="24"/>
            <w:szCs w:val="24"/>
          </w:rPr>
          <w:t>самозанятого</w:t>
        </w:r>
        <w:proofErr w:type="spellEnd"/>
      </w:hyperlink>
      <w:r w:rsidRPr="000F6E29">
        <w:rPr>
          <w:color w:val="000000"/>
          <w:sz w:val="24"/>
          <w:szCs w:val="24"/>
        </w:rPr>
        <w:t xml:space="preserve"> гражданина </w:t>
      </w:r>
      <w:r w:rsidRPr="000F6E29">
        <w:rPr>
          <w:sz w:val="24"/>
          <w:szCs w:val="24"/>
        </w:rPr>
        <w:t xml:space="preserve">и получить предварительное одобрение, после чего в течение 3 рабочих дней с Вами свяжется специалист Фонда поддержки предпринимательства Ленинградской области (далее – Фонд) и проконсультирует о возможностях оказания финансовой поддержки и порядке заполнения документов. </w:t>
      </w: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  <w:r w:rsidRPr="000F6E29">
        <w:rPr>
          <w:sz w:val="24"/>
          <w:szCs w:val="24"/>
        </w:rPr>
        <w:t xml:space="preserve">Получить льготный </w:t>
      </w:r>
      <w:proofErr w:type="spellStart"/>
      <w:r w:rsidRPr="000F6E29">
        <w:rPr>
          <w:sz w:val="24"/>
          <w:szCs w:val="24"/>
        </w:rPr>
        <w:t>микрозайм</w:t>
      </w:r>
      <w:proofErr w:type="spellEnd"/>
      <w:r w:rsidRPr="000F6E29">
        <w:rPr>
          <w:sz w:val="24"/>
          <w:szCs w:val="24"/>
        </w:rPr>
        <w:t xml:space="preserve"> можно путём корректного заполнения, подписания и отправки через </w:t>
      </w:r>
      <w:hyperlink r:id="rId5" w:history="1">
        <w:r w:rsidRPr="000F6E29">
          <w:rPr>
            <w:rStyle w:val="a3"/>
            <w:color w:val="000000"/>
            <w:sz w:val="24"/>
            <w:szCs w:val="24"/>
          </w:rPr>
          <w:t>электронную форму</w:t>
        </w:r>
      </w:hyperlink>
      <w:r w:rsidRPr="000F6E29">
        <w:rPr>
          <w:sz w:val="24"/>
          <w:szCs w:val="24"/>
        </w:rPr>
        <w:t xml:space="preserve"> полного пакета документов – комиссия по микрофинансированию Фонда примет решение в течение 10 рабочих дней и уведомит о результате. </w:t>
      </w: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  <w:r w:rsidRPr="000F6E29">
        <w:rPr>
          <w:sz w:val="24"/>
          <w:szCs w:val="24"/>
        </w:rPr>
        <w:t xml:space="preserve">С подробной информацией можно ознакомиться на сайте </w:t>
      </w:r>
      <w:hyperlink r:id="rId6" w:history="1">
        <w:r w:rsidRPr="000F6E29">
          <w:rPr>
            <w:rStyle w:val="a3"/>
            <w:sz w:val="24"/>
            <w:szCs w:val="24"/>
            <w:lang w:val="en-US"/>
          </w:rPr>
          <w:t>www</w:t>
        </w:r>
        <w:r w:rsidRPr="000F6E29">
          <w:rPr>
            <w:rStyle w:val="a3"/>
            <w:sz w:val="24"/>
            <w:szCs w:val="24"/>
          </w:rPr>
          <w:t>.813.</w:t>
        </w:r>
        <w:r w:rsidRPr="000F6E29">
          <w:rPr>
            <w:rStyle w:val="a3"/>
            <w:sz w:val="24"/>
            <w:szCs w:val="24"/>
            <w:lang w:val="en-US"/>
          </w:rPr>
          <w:t>ru</w:t>
        </w:r>
      </w:hyperlink>
      <w:r w:rsidRPr="000F6E29">
        <w:rPr>
          <w:sz w:val="24"/>
          <w:szCs w:val="24"/>
        </w:rPr>
        <w:t xml:space="preserve"> в разделе «Поддержка» </w:t>
      </w:r>
      <w:hyperlink r:id="rId7" w:history="1">
        <w:r w:rsidRPr="000F6E29">
          <w:rPr>
            <w:rStyle w:val="a3"/>
            <w:sz w:val="24"/>
            <w:szCs w:val="24"/>
          </w:rPr>
          <w:t>https://813.ru/podderzhka/finansovaya/mfo-i-rgo/mikrozaymy</w:t>
        </w:r>
      </w:hyperlink>
      <w:r w:rsidRPr="000F6E29">
        <w:rPr>
          <w:sz w:val="24"/>
          <w:szCs w:val="24"/>
        </w:rPr>
        <w:t xml:space="preserve"> или позвонить по телефону 8(812)309-46-88.</w:t>
      </w: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</w:p>
    <w:p w:rsidR="000F6E29" w:rsidRPr="000F6E29" w:rsidRDefault="000F6E29" w:rsidP="000F6E29">
      <w:pPr>
        <w:spacing w:line="276" w:lineRule="auto"/>
        <w:ind w:firstLine="720"/>
        <w:rPr>
          <w:sz w:val="24"/>
          <w:szCs w:val="24"/>
        </w:rPr>
      </w:pPr>
      <w:r w:rsidRPr="000F6E29">
        <w:rPr>
          <w:sz w:val="24"/>
          <w:szCs w:val="24"/>
        </w:rPr>
        <w:t xml:space="preserve">Прошу Вас рассмотреть предложение Фонда и в случае заинтересованности  (намерении) в получении </w:t>
      </w:r>
      <w:proofErr w:type="spellStart"/>
      <w:r w:rsidRPr="000F6E29">
        <w:rPr>
          <w:sz w:val="24"/>
          <w:szCs w:val="24"/>
        </w:rPr>
        <w:t>микрозайма</w:t>
      </w:r>
      <w:proofErr w:type="spellEnd"/>
      <w:r w:rsidRPr="000F6E29">
        <w:rPr>
          <w:sz w:val="24"/>
          <w:szCs w:val="24"/>
        </w:rPr>
        <w:t xml:space="preserve"> сообщить в срок до 01.12.2021 в отдел экономического развития и инвестиционной деятельности, потребительского рынка, развития малого и среднего бизнеса администрации </w:t>
      </w:r>
      <w:proofErr w:type="spellStart"/>
      <w:r w:rsidRPr="000F6E29">
        <w:rPr>
          <w:sz w:val="24"/>
          <w:szCs w:val="24"/>
        </w:rPr>
        <w:t>Волосовского</w:t>
      </w:r>
      <w:proofErr w:type="spellEnd"/>
      <w:r w:rsidRPr="000F6E29">
        <w:rPr>
          <w:sz w:val="24"/>
          <w:szCs w:val="24"/>
        </w:rPr>
        <w:t xml:space="preserve"> муниципального района по тел. 8(813-73)22-107 или электронной почте </w:t>
      </w:r>
      <w:hyperlink r:id="rId8" w:history="1">
        <w:r w:rsidRPr="000F6E29">
          <w:rPr>
            <w:rStyle w:val="a3"/>
            <w:sz w:val="24"/>
            <w:szCs w:val="24"/>
            <w:lang w:val="en-US"/>
          </w:rPr>
          <w:t>economica</w:t>
        </w:r>
        <w:r w:rsidRPr="000F6E29">
          <w:rPr>
            <w:rStyle w:val="a3"/>
            <w:sz w:val="24"/>
            <w:szCs w:val="24"/>
          </w:rPr>
          <w:t>@</w:t>
        </w:r>
        <w:r w:rsidRPr="000F6E29">
          <w:rPr>
            <w:rStyle w:val="a3"/>
            <w:sz w:val="24"/>
            <w:szCs w:val="24"/>
            <w:lang w:val="en-US"/>
          </w:rPr>
          <w:t>vlsgov</w:t>
        </w:r>
        <w:r w:rsidRPr="000F6E29">
          <w:rPr>
            <w:rStyle w:val="a3"/>
            <w:sz w:val="24"/>
            <w:szCs w:val="24"/>
          </w:rPr>
          <w:t>.</w:t>
        </w:r>
        <w:proofErr w:type="spellStart"/>
        <w:r w:rsidRPr="000F6E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F6E29">
        <w:rPr>
          <w:sz w:val="24"/>
          <w:szCs w:val="24"/>
        </w:rPr>
        <w:t xml:space="preserve"> .</w:t>
      </w:r>
    </w:p>
    <w:p w:rsidR="00827104" w:rsidRDefault="00827104"/>
    <w:sectPr w:rsidR="00827104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2"/>
    <w:rsid w:val="000F6E29"/>
    <w:rsid w:val="003E4647"/>
    <w:rsid w:val="005D222D"/>
    <w:rsid w:val="00827104"/>
    <w:rsid w:val="00851E12"/>
    <w:rsid w:val="00931789"/>
    <w:rsid w:val="00A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CAC1"/>
  <w15:chartTrackingRefBased/>
  <w15:docId w15:val="{3F4A235E-0BEB-4A0A-9A60-7705874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29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vls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13.ru/podderzhka/finansovaya/mfo-i-rgo/mikrozay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" TargetMode="External"/><Relationship Id="rId5" Type="http://schemas.openxmlformats.org/officeDocument/2006/relationships/hyperlink" Target="https://813.ru/podderzhka/podat-zayavku-na-mikrozay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813.ru/podderzhka/zapros-o-provedenii-proverki-smsp-i-samozanyatog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5</cp:revision>
  <dcterms:created xsi:type="dcterms:W3CDTF">2021-10-20T09:26:00Z</dcterms:created>
  <dcterms:modified xsi:type="dcterms:W3CDTF">2021-10-20T09:31:00Z</dcterms:modified>
</cp:coreProperties>
</file>