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3F" w:rsidRDefault="00B0153F" w:rsidP="002D1BB6">
      <w:pPr>
        <w:pStyle w:val="20"/>
        <w:spacing w:after="0" w:line="240" w:lineRule="auto"/>
        <w:rPr>
          <w:rFonts w:ascii="Times New Roman" w:eastAsia="Calibri" w:hAnsi="Times New Roman" w:cs="Times New Roman"/>
          <w:b/>
          <w:sz w:val="28"/>
          <w:szCs w:val="28"/>
        </w:rPr>
      </w:pPr>
    </w:p>
    <w:p w:rsidR="00B0153F" w:rsidRPr="00C35375" w:rsidRDefault="00B0153F" w:rsidP="00B0153F">
      <w:pPr>
        <w:pStyle w:val="20"/>
        <w:spacing w:after="0" w:line="240" w:lineRule="auto"/>
        <w:jc w:val="center"/>
        <w:rPr>
          <w:rFonts w:ascii="Times New Roman" w:eastAsia="Calibri" w:hAnsi="Times New Roman" w:cs="Times New Roman"/>
          <w:b/>
          <w:sz w:val="28"/>
          <w:szCs w:val="28"/>
        </w:rPr>
      </w:pPr>
      <w:r w:rsidRPr="00C35375">
        <w:rPr>
          <w:rFonts w:ascii="Times New Roman" w:eastAsia="Calibri" w:hAnsi="Times New Roman" w:cs="Times New Roman"/>
          <w:b/>
          <w:sz w:val="28"/>
          <w:szCs w:val="28"/>
        </w:rPr>
        <w:t>А</w:t>
      </w:r>
      <w:r>
        <w:rPr>
          <w:rFonts w:ascii="Times New Roman" w:eastAsia="Calibri" w:hAnsi="Times New Roman" w:cs="Times New Roman"/>
          <w:b/>
          <w:sz w:val="28"/>
          <w:szCs w:val="28"/>
        </w:rPr>
        <w:t>ДМИНИСТРАЦИЯ</w:t>
      </w:r>
    </w:p>
    <w:p w:rsidR="00B0153F" w:rsidRPr="00C35375" w:rsidRDefault="00B0153F" w:rsidP="00B0153F">
      <w:pPr>
        <w:jc w:val="center"/>
        <w:rPr>
          <w:rFonts w:eastAsia="Calibri"/>
          <w:b/>
          <w:szCs w:val="28"/>
        </w:rPr>
      </w:pPr>
      <w:r>
        <w:rPr>
          <w:rFonts w:eastAsia="Calibri"/>
          <w:b/>
          <w:szCs w:val="28"/>
        </w:rPr>
        <w:t>МУНИЦИПАЛЬНОГО ОБРАЗОВАНИЯ ВОЛОСОВСКИЙ МУНИЦИПАЛЬНЫЙ РАЙОН ЛЕНИНГРАДСКОЙ ОБЛАСТИ</w:t>
      </w:r>
    </w:p>
    <w:p w:rsidR="00B0153F" w:rsidRPr="00C35375" w:rsidRDefault="00B0153F" w:rsidP="00B0153F">
      <w:pPr>
        <w:ind w:firstLine="709"/>
        <w:jc w:val="center"/>
        <w:rPr>
          <w:rFonts w:eastAsia="Calibri"/>
          <w:b/>
          <w:szCs w:val="28"/>
        </w:rPr>
      </w:pPr>
    </w:p>
    <w:p w:rsidR="00B0153F" w:rsidRDefault="00B0153F" w:rsidP="00B0153F">
      <w:pPr>
        <w:jc w:val="center"/>
        <w:rPr>
          <w:rFonts w:eastAsia="Calibri"/>
          <w:b/>
          <w:szCs w:val="28"/>
        </w:rPr>
      </w:pPr>
      <w:r w:rsidRPr="00C35375">
        <w:rPr>
          <w:rFonts w:eastAsia="Calibri"/>
          <w:b/>
          <w:szCs w:val="28"/>
        </w:rPr>
        <w:t>ПОСТАНОВЛЕНИЕ</w:t>
      </w:r>
    </w:p>
    <w:p w:rsidR="00B0153F" w:rsidRPr="00C35375" w:rsidRDefault="00B0153F" w:rsidP="00B0153F">
      <w:pPr>
        <w:jc w:val="center"/>
        <w:rPr>
          <w:rFonts w:eastAsia="Calibri"/>
          <w:b/>
          <w:szCs w:val="28"/>
        </w:rPr>
      </w:pPr>
    </w:p>
    <w:p w:rsidR="00B0153F" w:rsidRPr="0074074F" w:rsidRDefault="00B70E1B" w:rsidP="00B0153F">
      <w:pPr>
        <w:spacing w:after="200" w:line="276" w:lineRule="auto"/>
        <w:jc w:val="center"/>
        <w:rPr>
          <w:sz w:val="24"/>
          <w:szCs w:val="24"/>
        </w:rPr>
      </w:pPr>
      <w:r>
        <w:rPr>
          <w:sz w:val="24"/>
          <w:szCs w:val="24"/>
        </w:rPr>
        <w:t>от 16 декабря 2021  № 1570</w:t>
      </w:r>
    </w:p>
    <w:p w:rsidR="00E0332A" w:rsidRPr="00735692" w:rsidRDefault="00E0332A" w:rsidP="003213B5">
      <w:pPr>
        <w:pStyle w:val="a3"/>
        <w:spacing w:line="240" w:lineRule="auto"/>
        <w:ind w:firstLine="0"/>
        <w:jc w:val="center"/>
        <w:rPr>
          <w:b/>
        </w:rPr>
      </w:pPr>
      <w:r>
        <w:rPr>
          <w:b/>
        </w:rPr>
        <w:t>Об утверждении Положения</w:t>
      </w:r>
      <w:r w:rsidR="003213B5">
        <w:rPr>
          <w:b/>
        </w:rPr>
        <w:t xml:space="preserve"> </w:t>
      </w:r>
      <w:r w:rsidRPr="00735692">
        <w:rPr>
          <w:b/>
        </w:rPr>
        <w:t>о</w:t>
      </w:r>
      <w:r>
        <w:rPr>
          <w:b/>
        </w:rPr>
        <w:t xml:space="preserve"> порядке формирования и работы комиссии по осуществлению закупок администрации муниципального образования Волосовский муниципальный район Ленинградской области</w:t>
      </w:r>
    </w:p>
    <w:p w:rsidR="00E0332A" w:rsidRPr="00735692" w:rsidRDefault="00E0332A" w:rsidP="00E0332A">
      <w:pPr>
        <w:pStyle w:val="a3"/>
        <w:spacing w:line="240" w:lineRule="auto"/>
        <w:ind w:firstLine="0"/>
        <w:jc w:val="center"/>
        <w:rPr>
          <w:b/>
        </w:rPr>
      </w:pPr>
    </w:p>
    <w:p w:rsidR="00B0153F" w:rsidRPr="00322C29" w:rsidRDefault="00B0153F" w:rsidP="00B0153F">
      <w:pPr>
        <w:ind w:right="4819"/>
        <w:jc w:val="both"/>
      </w:pPr>
    </w:p>
    <w:p w:rsidR="00B0153F" w:rsidRDefault="00B0153F" w:rsidP="00B0153F">
      <w:pPr>
        <w:ind w:firstLine="709"/>
        <w:jc w:val="both"/>
        <w:rPr>
          <w:bCs/>
        </w:rPr>
      </w:pPr>
    </w:p>
    <w:p w:rsidR="00B0153F" w:rsidRPr="00DB7019" w:rsidRDefault="00B0153F" w:rsidP="00B0153F">
      <w:pPr>
        <w:ind w:firstLine="709"/>
        <w:jc w:val="both"/>
        <w:rPr>
          <w:szCs w:val="28"/>
        </w:rPr>
      </w:pPr>
      <w:r w:rsidRPr="00DB7019">
        <w:rPr>
          <w:szCs w:val="28"/>
        </w:rPr>
        <w:t xml:space="preserve">В соответствии </w:t>
      </w:r>
      <w:r w:rsidR="003213B5">
        <w:rPr>
          <w:szCs w:val="28"/>
        </w:rPr>
        <w:t>с требованием</w:t>
      </w:r>
      <w:r w:rsidRPr="00DB7019">
        <w:rPr>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администрация муниципального образования Волосовский муниципальный район  Ленинградской области  п о с т а н о в л я е т:</w:t>
      </w:r>
    </w:p>
    <w:p w:rsidR="00B0153F" w:rsidRPr="003213B5" w:rsidRDefault="003213B5" w:rsidP="003213B5">
      <w:pPr>
        <w:pStyle w:val="a3"/>
        <w:spacing w:line="240" w:lineRule="auto"/>
        <w:ind w:firstLine="0"/>
        <w:rPr>
          <w:b/>
        </w:rPr>
      </w:pPr>
      <w:bookmarkStart w:id="0" w:name="sub_2"/>
      <w:r>
        <w:rPr>
          <w:szCs w:val="28"/>
        </w:rPr>
        <w:t xml:space="preserve">           </w:t>
      </w:r>
      <w:r w:rsidR="00E0332A">
        <w:rPr>
          <w:szCs w:val="28"/>
        </w:rPr>
        <w:t>1</w:t>
      </w:r>
      <w:r w:rsidR="00B0153F">
        <w:rPr>
          <w:szCs w:val="28"/>
        </w:rPr>
        <w:t xml:space="preserve">. Утвердить </w:t>
      </w:r>
      <w:r w:rsidRPr="003213B5">
        <w:t>Положение о порядке формирования и работы комиссии по осуществлению закупок администрации муниципального образования Волосовский муниципальный район Ленинградской области</w:t>
      </w:r>
      <w:r w:rsidR="00B0153F">
        <w:rPr>
          <w:szCs w:val="28"/>
        </w:rPr>
        <w:t xml:space="preserve">, </w:t>
      </w:r>
      <w:r w:rsidR="00B0153F" w:rsidRPr="00DB7019">
        <w:rPr>
          <w:szCs w:val="28"/>
        </w:rPr>
        <w:t>согласно приложению №1.</w:t>
      </w:r>
    </w:p>
    <w:p w:rsidR="00B0153F" w:rsidRPr="00DB7019" w:rsidRDefault="00E0332A" w:rsidP="00B0153F">
      <w:pPr>
        <w:spacing w:line="276" w:lineRule="auto"/>
        <w:ind w:firstLine="709"/>
        <w:jc w:val="both"/>
        <w:rPr>
          <w:szCs w:val="28"/>
        </w:rPr>
      </w:pPr>
      <w:r>
        <w:rPr>
          <w:szCs w:val="28"/>
        </w:rPr>
        <w:t>2</w:t>
      </w:r>
      <w:r w:rsidR="00B0153F" w:rsidRPr="00DB7019">
        <w:rPr>
          <w:szCs w:val="28"/>
        </w:rPr>
        <w:t xml:space="preserve">.  Настоящее постановление вступает в силу  </w:t>
      </w:r>
      <w:bookmarkEnd w:id="0"/>
      <w:r w:rsidR="00B0153F" w:rsidRPr="00DB7019">
        <w:rPr>
          <w:szCs w:val="28"/>
        </w:rPr>
        <w:t>с 01 января 2022 года.</w:t>
      </w:r>
    </w:p>
    <w:p w:rsidR="00B0153F" w:rsidRPr="00DB7019" w:rsidRDefault="00E0332A" w:rsidP="00B0153F">
      <w:pPr>
        <w:spacing w:line="276" w:lineRule="auto"/>
        <w:ind w:firstLine="709"/>
        <w:jc w:val="both"/>
        <w:rPr>
          <w:szCs w:val="28"/>
        </w:rPr>
      </w:pPr>
      <w:r>
        <w:rPr>
          <w:szCs w:val="28"/>
        </w:rPr>
        <w:t>3</w:t>
      </w:r>
      <w:r w:rsidR="00B0153F">
        <w:rPr>
          <w:szCs w:val="28"/>
        </w:rPr>
        <w:t xml:space="preserve">. </w:t>
      </w:r>
      <w:r w:rsidR="00B0153F" w:rsidRPr="00DB7019">
        <w:rPr>
          <w:szCs w:val="28"/>
        </w:rPr>
        <w:t>Настоящее постановление опубликовать в газете «Сельская новь» и разместить на официальном сайте администрации Волосовского муниципального района Ленинградской области.</w:t>
      </w:r>
    </w:p>
    <w:p w:rsidR="00B0153F" w:rsidRPr="00DB7019" w:rsidRDefault="00E0332A" w:rsidP="00B0153F">
      <w:pPr>
        <w:spacing w:line="276" w:lineRule="auto"/>
        <w:ind w:firstLine="709"/>
        <w:rPr>
          <w:szCs w:val="28"/>
        </w:rPr>
      </w:pPr>
      <w:r>
        <w:rPr>
          <w:szCs w:val="28"/>
        </w:rPr>
        <w:t>4</w:t>
      </w:r>
      <w:r w:rsidR="00B0153F">
        <w:rPr>
          <w:szCs w:val="28"/>
        </w:rPr>
        <w:t xml:space="preserve">.  </w:t>
      </w:r>
      <w:r w:rsidR="00B0153F" w:rsidRPr="00DB7019">
        <w:rPr>
          <w:szCs w:val="28"/>
        </w:rPr>
        <w:t xml:space="preserve">Контроль за исполнением настоящего постановления оставляю за собой.                                                                      </w:t>
      </w:r>
    </w:p>
    <w:p w:rsidR="00B0153F" w:rsidRPr="00DB7019" w:rsidRDefault="00B0153F" w:rsidP="00B0153F">
      <w:pPr>
        <w:tabs>
          <w:tab w:val="left" w:pos="840"/>
        </w:tabs>
        <w:spacing w:line="276" w:lineRule="auto"/>
        <w:rPr>
          <w:szCs w:val="28"/>
        </w:rPr>
      </w:pPr>
    </w:p>
    <w:p w:rsidR="00B0153F" w:rsidRPr="00DB7019" w:rsidRDefault="00B0153F" w:rsidP="00B0153F">
      <w:pPr>
        <w:tabs>
          <w:tab w:val="left" w:pos="840"/>
        </w:tabs>
        <w:spacing w:line="276" w:lineRule="auto"/>
        <w:rPr>
          <w:szCs w:val="28"/>
        </w:rPr>
      </w:pPr>
    </w:p>
    <w:p w:rsidR="00B0153F" w:rsidRPr="00DB7019" w:rsidRDefault="00B0153F" w:rsidP="00B0153F">
      <w:pPr>
        <w:tabs>
          <w:tab w:val="left" w:pos="840"/>
        </w:tabs>
        <w:spacing w:line="276" w:lineRule="auto"/>
        <w:rPr>
          <w:szCs w:val="28"/>
        </w:rPr>
      </w:pPr>
    </w:p>
    <w:p w:rsidR="00B0153F" w:rsidRPr="00DB7019" w:rsidRDefault="00B0153F" w:rsidP="00B0153F">
      <w:pPr>
        <w:tabs>
          <w:tab w:val="left" w:pos="840"/>
        </w:tabs>
        <w:spacing w:line="276" w:lineRule="auto"/>
        <w:rPr>
          <w:szCs w:val="28"/>
        </w:rPr>
      </w:pPr>
      <w:r w:rsidRPr="00DB7019">
        <w:rPr>
          <w:szCs w:val="28"/>
        </w:rPr>
        <w:t>Глава администрации                                                                            Ю.А. Васечкин</w:t>
      </w:r>
    </w:p>
    <w:p w:rsidR="00B0153F" w:rsidRDefault="00B0153F" w:rsidP="00B0153F">
      <w:pPr>
        <w:jc w:val="both"/>
        <w:rPr>
          <w:sz w:val="18"/>
          <w:szCs w:val="18"/>
          <w:u w:val="single"/>
        </w:rPr>
      </w:pPr>
    </w:p>
    <w:p w:rsidR="00B0153F" w:rsidRDefault="00B0153F" w:rsidP="00B0153F">
      <w:pPr>
        <w:jc w:val="both"/>
        <w:rPr>
          <w:color w:val="000000"/>
          <w:sz w:val="16"/>
          <w:szCs w:val="16"/>
        </w:rPr>
      </w:pPr>
    </w:p>
    <w:p w:rsidR="00B0153F" w:rsidRDefault="00B0153F" w:rsidP="00B0153F">
      <w:pPr>
        <w:jc w:val="both"/>
        <w:rPr>
          <w:color w:val="000000"/>
          <w:sz w:val="16"/>
          <w:szCs w:val="16"/>
        </w:rPr>
      </w:pPr>
    </w:p>
    <w:p w:rsidR="00B0153F" w:rsidRDefault="00B0153F" w:rsidP="00B0153F">
      <w:pPr>
        <w:jc w:val="both"/>
        <w:rPr>
          <w:color w:val="000000"/>
          <w:sz w:val="16"/>
          <w:szCs w:val="16"/>
        </w:rPr>
      </w:pPr>
    </w:p>
    <w:p w:rsidR="00B0153F" w:rsidRDefault="00B0153F" w:rsidP="00B0153F">
      <w:pPr>
        <w:jc w:val="both"/>
        <w:rPr>
          <w:color w:val="000000"/>
          <w:sz w:val="16"/>
          <w:szCs w:val="16"/>
        </w:rPr>
      </w:pPr>
    </w:p>
    <w:p w:rsidR="00B0153F" w:rsidRDefault="00B0153F" w:rsidP="00B0153F">
      <w:pPr>
        <w:jc w:val="both"/>
        <w:rPr>
          <w:color w:val="000000"/>
          <w:sz w:val="16"/>
          <w:szCs w:val="16"/>
        </w:rPr>
      </w:pPr>
    </w:p>
    <w:p w:rsidR="00B0153F" w:rsidRDefault="00B0153F" w:rsidP="00B0153F">
      <w:pPr>
        <w:jc w:val="both"/>
        <w:rPr>
          <w:color w:val="000000"/>
          <w:sz w:val="16"/>
          <w:szCs w:val="16"/>
        </w:rPr>
      </w:pPr>
    </w:p>
    <w:p w:rsidR="00B0153F" w:rsidRDefault="00B0153F" w:rsidP="002B0380">
      <w:pPr>
        <w:ind w:firstLine="4253"/>
      </w:pPr>
    </w:p>
    <w:p w:rsidR="00B0153F" w:rsidRDefault="002B0380" w:rsidP="002B0380">
      <w:pPr>
        <w:ind w:firstLine="4253"/>
      </w:pPr>
      <w:r>
        <w:t xml:space="preserve">  </w:t>
      </w:r>
    </w:p>
    <w:p w:rsidR="00213C16" w:rsidRDefault="00213C16" w:rsidP="002B0380">
      <w:pPr>
        <w:ind w:firstLine="4253"/>
      </w:pPr>
    </w:p>
    <w:p w:rsidR="00B0153F" w:rsidRDefault="002B0380" w:rsidP="002B0380">
      <w:pPr>
        <w:ind w:firstLine="4253"/>
      </w:pPr>
      <w:r>
        <w:t xml:space="preserve">                                        </w:t>
      </w:r>
    </w:p>
    <w:p w:rsidR="00F11A9D" w:rsidRDefault="00F11A9D" w:rsidP="002D1BB6"/>
    <w:p w:rsidR="00815BEA" w:rsidRDefault="00815BEA" w:rsidP="00815BEA">
      <w:pPr>
        <w:jc w:val="both"/>
        <w:rPr>
          <w:color w:val="000000"/>
          <w:sz w:val="16"/>
          <w:szCs w:val="16"/>
        </w:rPr>
      </w:pPr>
      <w:r>
        <w:rPr>
          <w:color w:val="000000"/>
          <w:sz w:val="16"/>
          <w:szCs w:val="16"/>
        </w:rPr>
        <w:t>Ахметов Р.М.</w:t>
      </w:r>
    </w:p>
    <w:p w:rsidR="002D1BB6" w:rsidRDefault="00815BEA" w:rsidP="00815BEA">
      <w:pPr>
        <w:jc w:val="both"/>
        <w:rPr>
          <w:color w:val="000000"/>
          <w:sz w:val="16"/>
          <w:szCs w:val="16"/>
        </w:rPr>
      </w:pPr>
      <w:r>
        <w:rPr>
          <w:color w:val="000000"/>
          <w:sz w:val="16"/>
          <w:szCs w:val="16"/>
        </w:rPr>
        <w:t>23 693</w:t>
      </w:r>
    </w:p>
    <w:p w:rsidR="00815BEA" w:rsidRPr="00815BEA" w:rsidRDefault="00815BEA" w:rsidP="00815BEA">
      <w:pPr>
        <w:jc w:val="both"/>
        <w:rPr>
          <w:color w:val="000000"/>
          <w:sz w:val="16"/>
          <w:szCs w:val="16"/>
        </w:rPr>
      </w:pPr>
    </w:p>
    <w:p w:rsidR="002B0380" w:rsidRDefault="00B0153F" w:rsidP="002B0380">
      <w:pPr>
        <w:ind w:firstLine="4253"/>
      </w:pPr>
      <w:r>
        <w:lastRenderedPageBreak/>
        <w:t xml:space="preserve">                                           </w:t>
      </w:r>
      <w:r w:rsidR="002B0380">
        <w:t xml:space="preserve">Приложение №1 </w:t>
      </w:r>
    </w:p>
    <w:p w:rsidR="002B0380" w:rsidRDefault="002B0380" w:rsidP="002B0380">
      <w:pPr>
        <w:ind w:firstLine="5245"/>
      </w:pPr>
      <w:r>
        <w:t>к постановлению администрации</w:t>
      </w:r>
    </w:p>
    <w:p w:rsidR="002B0380" w:rsidRDefault="002B0380" w:rsidP="002B0380">
      <w:pPr>
        <w:ind w:firstLine="5245"/>
      </w:pPr>
      <w:r>
        <w:t>Волосовского муниципального района</w:t>
      </w:r>
    </w:p>
    <w:p w:rsidR="002B0380" w:rsidRDefault="002B0380" w:rsidP="002B0380">
      <w:pPr>
        <w:ind w:firstLine="5245"/>
      </w:pPr>
      <w:r>
        <w:t>Ленинградской области</w:t>
      </w:r>
    </w:p>
    <w:p w:rsidR="002B0380" w:rsidRDefault="009E22E8" w:rsidP="002B0380">
      <w:pPr>
        <w:ind w:firstLine="5245"/>
      </w:pPr>
      <w:r>
        <w:t>от  16 декабря 2021 № 1570</w:t>
      </w:r>
    </w:p>
    <w:p w:rsidR="002B0380" w:rsidRDefault="002B0380" w:rsidP="002B0380">
      <w:pPr>
        <w:pStyle w:val="a3"/>
        <w:spacing w:line="240" w:lineRule="auto"/>
        <w:ind w:firstLine="0"/>
        <w:jc w:val="right"/>
        <w:rPr>
          <w:b/>
        </w:rPr>
      </w:pPr>
    </w:p>
    <w:p w:rsidR="002B0380" w:rsidRDefault="002B0380" w:rsidP="002B0380">
      <w:pPr>
        <w:pStyle w:val="a3"/>
        <w:spacing w:line="240" w:lineRule="auto"/>
        <w:ind w:firstLine="0"/>
        <w:jc w:val="center"/>
        <w:rPr>
          <w:b/>
        </w:rPr>
      </w:pPr>
    </w:p>
    <w:p w:rsidR="002B0380" w:rsidRPr="00735692" w:rsidRDefault="002B0380" w:rsidP="002B0380">
      <w:pPr>
        <w:pStyle w:val="a3"/>
        <w:spacing w:line="240" w:lineRule="auto"/>
        <w:ind w:firstLine="0"/>
        <w:jc w:val="center"/>
        <w:rPr>
          <w:b/>
        </w:rPr>
      </w:pPr>
      <w:r w:rsidRPr="00735692">
        <w:rPr>
          <w:b/>
        </w:rPr>
        <w:t>ПОЛОЖЕНИЕ</w:t>
      </w:r>
    </w:p>
    <w:p w:rsidR="002B0380" w:rsidRPr="00735692" w:rsidRDefault="002B0380" w:rsidP="002B0380">
      <w:pPr>
        <w:pStyle w:val="a3"/>
        <w:spacing w:line="240" w:lineRule="auto"/>
        <w:ind w:firstLine="0"/>
        <w:jc w:val="center"/>
        <w:rPr>
          <w:b/>
        </w:rPr>
      </w:pPr>
      <w:r w:rsidRPr="00735692">
        <w:rPr>
          <w:b/>
        </w:rPr>
        <w:t>о</w:t>
      </w:r>
      <w:r>
        <w:rPr>
          <w:b/>
        </w:rPr>
        <w:t xml:space="preserve"> порядке формирования и работы комиссии по осуществлению закупок администрации муниципального образования Волосовский муниципальный район Ленинградской области </w:t>
      </w:r>
    </w:p>
    <w:p w:rsidR="002B0380" w:rsidRDefault="002B0380" w:rsidP="002B0380">
      <w:pPr>
        <w:pStyle w:val="a3"/>
        <w:spacing w:line="240" w:lineRule="auto"/>
        <w:jc w:val="center"/>
      </w:pPr>
    </w:p>
    <w:p w:rsidR="002B0380" w:rsidRPr="00735692" w:rsidRDefault="002B0380" w:rsidP="002B0380">
      <w:pPr>
        <w:pStyle w:val="a3"/>
        <w:spacing w:line="240" w:lineRule="auto"/>
        <w:jc w:val="center"/>
        <w:rPr>
          <w:b/>
        </w:rPr>
      </w:pPr>
      <w:smartTag w:uri="urn:schemas-microsoft-com:office:smarttags" w:element="place">
        <w:r>
          <w:rPr>
            <w:b/>
            <w:lang w:val="en-US"/>
          </w:rPr>
          <w:t>I</w:t>
        </w:r>
        <w:r w:rsidRPr="00735692">
          <w:rPr>
            <w:b/>
          </w:rPr>
          <w:t>.</w:t>
        </w:r>
      </w:smartTag>
      <w:r w:rsidRPr="00735692">
        <w:rPr>
          <w:b/>
        </w:rPr>
        <w:t xml:space="preserve"> Общие положения и правовое регулирование</w:t>
      </w:r>
    </w:p>
    <w:p w:rsidR="002B0380" w:rsidRDefault="002B0380" w:rsidP="002B0380">
      <w:pPr>
        <w:pStyle w:val="a3"/>
        <w:spacing w:line="240" w:lineRule="auto"/>
        <w:jc w:val="center"/>
      </w:pPr>
    </w:p>
    <w:p w:rsidR="002B0380" w:rsidRPr="00715F8A" w:rsidRDefault="002B0380" w:rsidP="002B0380">
      <w:pPr>
        <w:pStyle w:val="a3"/>
      </w:pPr>
      <w:r w:rsidRPr="0086123E">
        <w:t xml:space="preserve">1.1. Настоящее Положение определяет цели и задачи, функции, порядок формирования и работы комиссии </w:t>
      </w:r>
      <w:r w:rsidRPr="004041D3">
        <w:t xml:space="preserve">по осуществлению закупок администрации муниципального образования Волосовский муниципальный район Ленинградской области </w:t>
      </w:r>
      <w:r w:rsidRPr="00715F8A">
        <w:t>(далее –</w:t>
      </w:r>
      <w:r>
        <w:t xml:space="preserve"> </w:t>
      </w:r>
      <w:r w:rsidRPr="00715F8A">
        <w:t>комиссия).</w:t>
      </w:r>
    </w:p>
    <w:p w:rsidR="002B0380" w:rsidRPr="00715F8A" w:rsidRDefault="002B0380" w:rsidP="00BB2A39">
      <w:pPr>
        <w:pStyle w:val="a3"/>
      </w:pPr>
      <w:r w:rsidRPr="00715F8A">
        <w:t>1.2</w:t>
      </w:r>
      <w:r>
        <w:t xml:space="preserve"> </w:t>
      </w:r>
      <w:r w:rsidR="00761D2C">
        <w:t xml:space="preserve">  </w:t>
      </w:r>
      <w:r>
        <w:t>К</w:t>
      </w:r>
      <w:r w:rsidRPr="00715F8A">
        <w:t xml:space="preserve">омиссия создается для осуществления закупок товаров, работ, </w:t>
      </w:r>
      <w:r w:rsidR="00C81992">
        <w:t>услуг,</w:t>
      </w:r>
    </w:p>
    <w:p w:rsidR="002B0380" w:rsidRDefault="002B0380" w:rsidP="00BB2A39">
      <w:pPr>
        <w:pStyle w:val="a3"/>
        <w:ind w:firstLine="0"/>
      </w:pPr>
      <w:r w:rsidRPr="00715F8A">
        <w:t>администрацией муниципального образования Волосовский муниципальный район Ленинградской области</w:t>
      </w:r>
      <w:r>
        <w:t xml:space="preserve"> (далее </w:t>
      </w:r>
      <w:r w:rsidRPr="00715F8A">
        <w:t>–</w:t>
      </w:r>
      <w:r>
        <w:t xml:space="preserve"> заказчик)</w:t>
      </w:r>
      <w:r w:rsidRPr="00715F8A">
        <w:t xml:space="preserve"> и в своей деятельности руководствуется Гражданским кодексом Российской Федерации, Бюджетным</w:t>
      </w:r>
      <w:r w:rsidRPr="0086123E">
        <w:t xml:space="preserve"> кодексом Российской Фед</w:t>
      </w:r>
      <w:r>
        <w:t>ерации, Федеральным законом от 05.04.</w:t>
      </w:r>
      <w:r w:rsidRPr="0086123E">
        <w:t>2013</w:t>
      </w:r>
      <w:r>
        <w:t xml:space="preserve"> </w:t>
      </w:r>
      <w:r w:rsidRPr="0086123E">
        <w:t xml:space="preserve"> г. № 44-ФЗ «О контрактной системе в сфере закупок товаров, работ, услуг для обеспечения государственных и муниципальных нужд» (далее - Закон), Уста</w:t>
      </w:r>
      <w:r>
        <w:t>вом муниципального образования Волосовский</w:t>
      </w:r>
      <w:r w:rsidRPr="0086123E">
        <w:t xml:space="preserve"> муниципальный район</w:t>
      </w:r>
      <w:r>
        <w:t xml:space="preserve"> Ленинградской области</w:t>
      </w:r>
      <w:r w:rsidRPr="0086123E">
        <w:t xml:space="preserve"> и иными нормативными правовыми актами, регулирующими отношения в сфере закупок товаров, работ, услуг для обеспечения муниципальных нужд муниципального образования и настоящим Положением.</w:t>
      </w:r>
    </w:p>
    <w:p w:rsidR="002B0380" w:rsidRDefault="002B0380" w:rsidP="002B0380">
      <w:pPr>
        <w:pStyle w:val="a3"/>
      </w:pPr>
    </w:p>
    <w:p w:rsidR="002B0380" w:rsidRPr="0086123E" w:rsidRDefault="002B0380" w:rsidP="002B0380">
      <w:pPr>
        <w:pStyle w:val="a3"/>
      </w:pPr>
    </w:p>
    <w:p w:rsidR="002B0380" w:rsidRPr="00735692" w:rsidRDefault="002B0380" w:rsidP="002B0380">
      <w:pPr>
        <w:autoSpaceDE w:val="0"/>
        <w:autoSpaceDN w:val="0"/>
        <w:adjustRightInd w:val="0"/>
        <w:jc w:val="center"/>
        <w:outlineLvl w:val="1"/>
        <w:rPr>
          <w:b/>
          <w:szCs w:val="28"/>
        </w:rPr>
      </w:pPr>
      <w:r>
        <w:rPr>
          <w:b/>
          <w:szCs w:val="28"/>
          <w:lang w:val="en-US"/>
        </w:rPr>
        <w:t>II</w:t>
      </w:r>
      <w:r w:rsidRPr="00735692">
        <w:rPr>
          <w:b/>
          <w:szCs w:val="28"/>
        </w:rPr>
        <w:t>. Цели и задачи комиссии</w:t>
      </w:r>
    </w:p>
    <w:p w:rsidR="002B0380" w:rsidRPr="00F13457" w:rsidRDefault="002B0380" w:rsidP="002B0380">
      <w:pPr>
        <w:autoSpaceDE w:val="0"/>
        <w:autoSpaceDN w:val="0"/>
        <w:adjustRightInd w:val="0"/>
        <w:jc w:val="center"/>
        <w:outlineLvl w:val="1"/>
        <w:rPr>
          <w:szCs w:val="28"/>
        </w:rPr>
      </w:pPr>
    </w:p>
    <w:p w:rsidR="002B0380" w:rsidRDefault="002B0380" w:rsidP="002B0380">
      <w:pPr>
        <w:pStyle w:val="a3"/>
      </w:pPr>
      <w:r>
        <w:t>2.1. К</w:t>
      </w:r>
      <w:r w:rsidRPr="00F13457">
        <w:t xml:space="preserve">омиссия создается в целях определения поставщиков (подрядчиков, исполнителей) путем проведения </w:t>
      </w:r>
      <w:r w:rsidRPr="00A724ED">
        <w:t xml:space="preserve">конкурсов, аукционов, </w:t>
      </w:r>
      <w:r w:rsidRPr="00907CE5">
        <w:t>запросо</w:t>
      </w:r>
      <w:r>
        <w:t>в котировок в электронной форме.</w:t>
      </w:r>
    </w:p>
    <w:p w:rsidR="002B0380" w:rsidRPr="00F13457" w:rsidRDefault="002B0380" w:rsidP="002B0380">
      <w:pPr>
        <w:pStyle w:val="a3"/>
      </w:pPr>
      <w:r w:rsidRPr="00F13457">
        <w:t>2.2. Исходя из целей деятельности комиссии, определенных в п. 2.1 настоящего Положения, в задачи комиссии входят:</w:t>
      </w:r>
    </w:p>
    <w:p w:rsidR="002B0380" w:rsidRPr="004C2F42" w:rsidRDefault="002B0380" w:rsidP="002B0380">
      <w:pPr>
        <w:pStyle w:val="a3"/>
      </w:pPr>
      <w:r w:rsidRPr="004C2F42">
        <w:t>2.2.1. обеспечение максимальной экономичности и эффективности закупок администрацией муниципального образования Волосовский муниципальный район Ленинградской области на основе открытой конкуренции при проведении процедур осуществления закупок, предусмотренных законодательством;</w:t>
      </w:r>
    </w:p>
    <w:p w:rsidR="002B0380" w:rsidRPr="004C2F42" w:rsidRDefault="002B0380" w:rsidP="002B0380">
      <w:pPr>
        <w:pStyle w:val="a3"/>
      </w:pPr>
      <w:r w:rsidRPr="004C2F42">
        <w:lastRenderedPageBreak/>
        <w:t>2.2.2. содействие развитию конкуренции при осуществлении закупок товаров, работ, услуг путем справедливого и равного отношения комиссии ко всем участникам закупки;</w:t>
      </w:r>
    </w:p>
    <w:p w:rsidR="002B0380" w:rsidRPr="004C2F42" w:rsidRDefault="002B0380" w:rsidP="002B0380">
      <w:pPr>
        <w:pStyle w:val="a3"/>
      </w:pPr>
      <w:r w:rsidRPr="004C2F42">
        <w:t>2.2.3. обеспечение объективности и беспристрастности при выборе победителей конкурсов, аукционов, запросов котировок в электронной форме;</w:t>
      </w:r>
    </w:p>
    <w:p w:rsidR="002B0380" w:rsidRPr="004C2F42" w:rsidRDefault="002B0380" w:rsidP="002B0380">
      <w:pPr>
        <w:pStyle w:val="a3"/>
      </w:pPr>
      <w:r w:rsidRPr="004C2F42">
        <w:t>2.2.4. устранение возможностей злоупотреблений и коррупции при осуществлении закупок товаров, работ, услуг администрацией муниципального образования Волосовский муниципальный район Ленинградской области.</w:t>
      </w:r>
    </w:p>
    <w:p w:rsidR="002B0380" w:rsidRPr="004C2F42" w:rsidRDefault="002B0380" w:rsidP="002B0380">
      <w:pPr>
        <w:pStyle w:val="a3"/>
        <w:rPr>
          <w:highlight w:val="yellow"/>
        </w:rPr>
      </w:pPr>
    </w:p>
    <w:p w:rsidR="002B0380" w:rsidRPr="001C0904" w:rsidRDefault="002B0380" w:rsidP="002B0380">
      <w:pPr>
        <w:pStyle w:val="ConsPlusNormal"/>
        <w:widowControl/>
        <w:ind w:firstLine="748"/>
        <w:jc w:val="center"/>
        <w:outlineLvl w:val="1"/>
        <w:rPr>
          <w:rFonts w:ascii="Times New Roman" w:hAnsi="Times New Roman" w:cs="Times New Roman"/>
          <w:b/>
          <w:sz w:val="28"/>
          <w:szCs w:val="28"/>
        </w:rPr>
      </w:pPr>
      <w:r w:rsidRPr="001C0904">
        <w:rPr>
          <w:rFonts w:ascii="Times New Roman" w:hAnsi="Times New Roman" w:cs="Times New Roman"/>
          <w:b/>
          <w:sz w:val="28"/>
          <w:szCs w:val="28"/>
          <w:lang w:val="en-US"/>
        </w:rPr>
        <w:t>III</w:t>
      </w:r>
      <w:r w:rsidRPr="001C0904">
        <w:rPr>
          <w:rFonts w:ascii="Times New Roman" w:hAnsi="Times New Roman" w:cs="Times New Roman"/>
          <w:b/>
          <w:sz w:val="28"/>
          <w:szCs w:val="28"/>
        </w:rPr>
        <w:t>. Порядок формирования комиссии</w:t>
      </w:r>
    </w:p>
    <w:p w:rsidR="002B0380" w:rsidRPr="004C2F42" w:rsidRDefault="002B0380" w:rsidP="002B0380">
      <w:pPr>
        <w:pStyle w:val="ConsPlusNormal"/>
        <w:widowControl/>
        <w:ind w:firstLine="748"/>
        <w:jc w:val="center"/>
        <w:outlineLvl w:val="1"/>
        <w:rPr>
          <w:rFonts w:ascii="Times New Roman" w:hAnsi="Times New Roman" w:cs="Times New Roman"/>
          <w:sz w:val="28"/>
          <w:szCs w:val="28"/>
          <w:highlight w:val="yellow"/>
        </w:rPr>
      </w:pPr>
    </w:p>
    <w:p w:rsidR="002B0380" w:rsidRPr="00752FE2" w:rsidRDefault="002B0380" w:rsidP="002B0380">
      <w:pPr>
        <w:pStyle w:val="a3"/>
      </w:pPr>
      <w:r w:rsidRPr="00752FE2">
        <w:t>3.1. Комиссия является коллегиальным органом, созданным на постоянной основе.</w:t>
      </w:r>
    </w:p>
    <w:p w:rsidR="002B0380" w:rsidRPr="00E06841" w:rsidRDefault="002B0380" w:rsidP="002B0380">
      <w:pPr>
        <w:pStyle w:val="a3"/>
      </w:pPr>
      <w:r>
        <w:t>3.2. Число членов</w:t>
      </w:r>
      <w:r w:rsidRPr="00E06841">
        <w:t xml:space="preserve"> комиссии должно быть не менее чем три человека. Все члены комиссии обладают правом решающего голоса.</w:t>
      </w:r>
    </w:p>
    <w:p w:rsidR="002B0380" w:rsidRPr="004E2EA5" w:rsidRDefault="002B0380" w:rsidP="002B0380">
      <w:pPr>
        <w:pStyle w:val="a3"/>
      </w:pPr>
      <w:r w:rsidRPr="004E2EA5">
        <w:t>3.3. Комиссию возглавляет председатель, а в его отсутствие - заместитель председателя. В случае отсутствия председателя комиссии и его заместителя функции председательствующего возлагаются на одного из членов комиссии в соответствии с решением комиссии.</w:t>
      </w:r>
    </w:p>
    <w:p w:rsidR="002B0380" w:rsidRPr="004E2EA5" w:rsidRDefault="002B0380" w:rsidP="002B0380">
      <w:pPr>
        <w:pStyle w:val="a3"/>
      </w:pPr>
      <w:r w:rsidRPr="004E2EA5">
        <w:t>3.4. На заседание комиссии может быть приглашён представитель заказчика, в том числе контрактный управляющий или представитель контрактной службы, ответственный за подготовку документации в рамках Закона.</w:t>
      </w:r>
    </w:p>
    <w:p w:rsidR="002B0380" w:rsidRPr="00810A12" w:rsidRDefault="002B0380" w:rsidP="002B0380">
      <w:pPr>
        <w:pStyle w:val="a3"/>
      </w:pPr>
      <w:r w:rsidRPr="00810A12">
        <w:t>3.5. Функциональные обязанности членов комиссии определяются настоящим Положением.</w:t>
      </w:r>
    </w:p>
    <w:p w:rsidR="002B0380" w:rsidRPr="0010028B" w:rsidRDefault="002B0380" w:rsidP="002B0380">
      <w:pPr>
        <w:pStyle w:val="a3"/>
      </w:pPr>
      <w:r w:rsidRPr="0010028B">
        <w:t>3.6. В состав комиссии включа</w:t>
      </w:r>
      <w:r>
        <w:t>ют</w:t>
      </w:r>
      <w:r w:rsidRPr="0010028B">
        <w:t>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2B0380" w:rsidRPr="00AC5BF9" w:rsidRDefault="002B0380" w:rsidP="002B0380">
      <w:pPr>
        <w:jc w:val="both"/>
      </w:pPr>
      <w:r w:rsidRPr="00AC5BF9">
        <w:t xml:space="preserve">3.7.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w:t>
      </w:r>
      <w:r w:rsidRPr="00AC5BF9">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B0380" w:rsidRPr="00AC5BF9" w:rsidRDefault="002B0380" w:rsidP="002B0380">
      <w:pPr>
        <w:pStyle w:val="a3"/>
      </w:pPr>
      <w:r w:rsidRPr="00AC5BF9">
        <w:t>3.8. В случае выявления в составе комиссии физических лиц, указанных в пункте 3.7., администрация района обязана незамедлительно произвести их замену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уполномоченными на осуществление контроля в сфере закупок.</w:t>
      </w:r>
    </w:p>
    <w:p w:rsidR="002B0380" w:rsidRPr="00AC5BF9" w:rsidRDefault="002B0380" w:rsidP="002B0380">
      <w:pPr>
        <w:pStyle w:val="a3"/>
      </w:pPr>
      <w:r w:rsidRPr="00AC5BF9">
        <w:t xml:space="preserve">3.9. Замена члена комиссии осуществляется постановлением администрации муниципального образования Волосовский муниципальный район </w:t>
      </w:r>
      <w:r>
        <w:t>Ленинградской области</w:t>
      </w:r>
      <w:r w:rsidRPr="00AC5BF9">
        <w:t>.</w:t>
      </w:r>
    </w:p>
    <w:p w:rsidR="002B0380" w:rsidRPr="00E76CFF" w:rsidRDefault="002B0380" w:rsidP="002B0380">
      <w:pPr>
        <w:pStyle w:val="a3"/>
      </w:pPr>
      <w:r w:rsidRPr="00E76CFF">
        <w:t>3.10. Члены комиссии обязаны лично присутствовать на заседаниях комиссии. Отсутствие на заседаниях комиссии допускается только по уважительным причинам в соответствии с трудовым законодательством Российской Федерации.</w:t>
      </w:r>
    </w:p>
    <w:p w:rsidR="002B0380" w:rsidRPr="003B0FE2" w:rsidRDefault="002B0380" w:rsidP="002B0380">
      <w:pPr>
        <w:pStyle w:val="a3"/>
        <w:rPr>
          <w:szCs w:val="28"/>
        </w:rPr>
      </w:pPr>
    </w:p>
    <w:p w:rsidR="002B0380" w:rsidRPr="003B0FE2" w:rsidRDefault="002B0380" w:rsidP="002B0380">
      <w:pPr>
        <w:jc w:val="center"/>
        <w:rPr>
          <w:b/>
        </w:rPr>
      </w:pPr>
      <w:r w:rsidRPr="003B0FE2">
        <w:rPr>
          <w:b/>
          <w:lang w:val="en-US"/>
        </w:rPr>
        <w:t>IV</w:t>
      </w:r>
      <w:r w:rsidRPr="003B0FE2">
        <w:rPr>
          <w:b/>
        </w:rPr>
        <w:t>. Функции комиссии</w:t>
      </w:r>
    </w:p>
    <w:p w:rsidR="002B0380" w:rsidRPr="003B0FE2" w:rsidRDefault="002B0380" w:rsidP="002B0380"/>
    <w:p w:rsidR="002B0380" w:rsidRPr="003B0FE2" w:rsidRDefault="002B0380" w:rsidP="002B0380">
      <w:pPr>
        <w:pStyle w:val="a3"/>
      </w:pPr>
      <w:r w:rsidRPr="003B0FE2">
        <w:t>4.1. Функциями комиссии являются:</w:t>
      </w:r>
    </w:p>
    <w:p w:rsidR="002B0380" w:rsidRPr="003B0FE2" w:rsidRDefault="002B0380" w:rsidP="002B0380">
      <w:pPr>
        <w:pStyle w:val="a3"/>
      </w:pPr>
      <w:r w:rsidRPr="003B0FE2">
        <w:t>4.1.1. рассмотрение и оценка заявок на участие в конкурсах, аукционах, запросе котировок в электронной форме;</w:t>
      </w:r>
    </w:p>
    <w:p w:rsidR="002B0380" w:rsidRPr="003B0FE2" w:rsidRDefault="002B0380" w:rsidP="002B0380">
      <w:pPr>
        <w:pStyle w:val="a3"/>
      </w:pPr>
      <w:r w:rsidRPr="003B0FE2">
        <w:t>4.1.3. ведение протоколов, связанных с осуществлением закупок путем проведения конкурсов, аукционов, запроса котировок в электронной форме, (далее - протоколы заседаний комиссии);</w:t>
      </w:r>
    </w:p>
    <w:p w:rsidR="002B0380" w:rsidRPr="003B0FE2" w:rsidRDefault="002B0380" w:rsidP="002B0380">
      <w:pPr>
        <w:pStyle w:val="a3"/>
      </w:pPr>
      <w:r w:rsidRPr="003B0FE2">
        <w:t>4.1.4. признание конкурсов, аукционов, запроса котировок в электронной форме, несостоявшимися;</w:t>
      </w:r>
    </w:p>
    <w:p w:rsidR="002B0380" w:rsidRPr="00213C16" w:rsidRDefault="002B0380" w:rsidP="00213C16">
      <w:pPr>
        <w:pStyle w:val="a3"/>
      </w:pPr>
      <w:r w:rsidRPr="004C15F0">
        <w:t>4.1.5. иные функции, установленные законодательством Российской Федерации о контрактной системе в сфере закупок товаров, работ, услуг и настоящим Положением.</w:t>
      </w:r>
    </w:p>
    <w:p w:rsidR="002B0380" w:rsidRPr="00DE5110" w:rsidRDefault="002B0380" w:rsidP="002B0380">
      <w:pPr>
        <w:pStyle w:val="a3"/>
        <w:tabs>
          <w:tab w:val="left" w:pos="7230"/>
        </w:tabs>
        <w:spacing w:line="240" w:lineRule="auto"/>
        <w:jc w:val="center"/>
        <w:rPr>
          <w:b/>
        </w:rPr>
      </w:pPr>
      <w:r w:rsidRPr="00DE5110">
        <w:rPr>
          <w:b/>
          <w:lang w:val="en-US"/>
        </w:rPr>
        <w:lastRenderedPageBreak/>
        <w:t>V</w:t>
      </w:r>
      <w:r w:rsidRPr="00DE5110">
        <w:rPr>
          <w:b/>
        </w:rPr>
        <w:t>. Права и обязанности комиссии</w:t>
      </w:r>
    </w:p>
    <w:p w:rsidR="002B0380" w:rsidRPr="004C2F42" w:rsidRDefault="002B0380" w:rsidP="002B0380">
      <w:pPr>
        <w:pStyle w:val="a3"/>
        <w:rPr>
          <w:highlight w:val="yellow"/>
        </w:rPr>
      </w:pPr>
    </w:p>
    <w:p w:rsidR="002B0380" w:rsidRPr="003B0FE2" w:rsidRDefault="002B0380" w:rsidP="002B0380">
      <w:pPr>
        <w:pStyle w:val="a3"/>
      </w:pPr>
      <w:r>
        <w:t>5.1. К</w:t>
      </w:r>
      <w:r w:rsidRPr="003B0FE2">
        <w:t>омиссия обязана:</w:t>
      </w:r>
    </w:p>
    <w:p w:rsidR="002B0380" w:rsidRPr="003B0FE2" w:rsidRDefault="002B0380" w:rsidP="002B0380">
      <w:pPr>
        <w:pStyle w:val="a3"/>
      </w:pPr>
      <w:r w:rsidRPr="003B0FE2">
        <w:t>5.1.1. знать и руководствоваться в своей деятельности законодательством Российской Федерации в сфере закупок товаров, работ, услуг и настоящим Положением;</w:t>
      </w:r>
    </w:p>
    <w:p w:rsidR="002B0380" w:rsidRPr="003B0FE2" w:rsidRDefault="002B0380" w:rsidP="002B0380">
      <w:pPr>
        <w:pStyle w:val="a3"/>
      </w:pPr>
      <w:r w:rsidRPr="003B0FE2">
        <w:t>5.1.2. до начала проведения процедуры осуществления закупки ознакомиться со всеми подготовленными по процедуре документами;</w:t>
      </w:r>
    </w:p>
    <w:p w:rsidR="002B0380" w:rsidRPr="00284594" w:rsidRDefault="002B0380" w:rsidP="002B0380">
      <w:pPr>
        <w:pStyle w:val="a3"/>
      </w:pPr>
      <w:r w:rsidRPr="00284594">
        <w:t>5.1.3. рассматривать заявки на участие в конкурсах, аукционах, запросе котировок в электронной форме на их соответствие требованиям, установленным документацией о закупках, и соответствие участников закупки требованиям, установленным статьей 31 Закона;</w:t>
      </w:r>
    </w:p>
    <w:p w:rsidR="002B0380" w:rsidRPr="00B44539" w:rsidRDefault="002B0380" w:rsidP="002B0380">
      <w:pPr>
        <w:pStyle w:val="a3"/>
      </w:pPr>
      <w:r w:rsidRPr="00B44539">
        <w:t>5.1.5. отказать в допуске к участию в конкурсах, аукционах, запросе котировок в электронной форме участнику закупки в случаях, установленных законодательством Российской Федерации о закупках;</w:t>
      </w:r>
    </w:p>
    <w:p w:rsidR="002B0380" w:rsidRPr="00B44539" w:rsidRDefault="002B0380" w:rsidP="002B0380">
      <w:pPr>
        <w:pStyle w:val="a3"/>
      </w:pPr>
      <w:r w:rsidRPr="00B44539">
        <w:t>5.1.6. отстранить участника закупки от участия в процедуре осуществления закупки на любом этапе ее проведения в случаях, установленных законодательством Российской Федерации о закупках;</w:t>
      </w:r>
    </w:p>
    <w:p w:rsidR="002B0380" w:rsidRPr="00B44539" w:rsidRDefault="002B0380" w:rsidP="002B0380">
      <w:pPr>
        <w:pStyle w:val="a3"/>
      </w:pPr>
      <w:r w:rsidRPr="00B44539">
        <w:t>5.1.7. учитывать особенности осуществления закупок у субъектов малого предпринимательства в соответствии с законодательством Российской Федерации;</w:t>
      </w:r>
    </w:p>
    <w:p w:rsidR="002B0380" w:rsidRPr="00136DCC" w:rsidRDefault="002B0380" w:rsidP="002B0380">
      <w:pPr>
        <w:pStyle w:val="a3"/>
      </w:pPr>
      <w:r w:rsidRPr="00136DCC">
        <w:t>5.1.8. учитывать преимущества в пользу заявок на участие в закупках, поданных от имени учреждений (предприятий) уголовно-исполнительной системы и (или) организаций инвалидов, социально ориентированных некоммерческих организаций, а также содержащих предложения о поставке товаров российского происхождения, в случае если в извещении о проведении закупки содержится указание на такие преимущества;</w:t>
      </w:r>
    </w:p>
    <w:p w:rsidR="002B0380" w:rsidRPr="00136DCC" w:rsidRDefault="002B0380" w:rsidP="002B0380">
      <w:pPr>
        <w:pStyle w:val="a3"/>
      </w:pPr>
      <w:r w:rsidRPr="00136DCC">
        <w:t>5.1.9. оценивать и сопоставлять заявки на участие в конкурсах, аукционах, запросе котировок в электронной форме  в соответствии с порядком и критериями, установленными в документации;</w:t>
      </w:r>
    </w:p>
    <w:p w:rsidR="002B0380" w:rsidRPr="00136DCC" w:rsidRDefault="002B0380" w:rsidP="002B0380">
      <w:pPr>
        <w:pStyle w:val="a3"/>
      </w:pPr>
      <w:r w:rsidRPr="00136DCC">
        <w:t>5.1.10. не проводить переговоры с участниками закупки;</w:t>
      </w:r>
    </w:p>
    <w:p w:rsidR="002B0380" w:rsidRPr="00136DCC" w:rsidRDefault="002B0380" w:rsidP="002B0380">
      <w:pPr>
        <w:pStyle w:val="a3"/>
      </w:pPr>
      <w:r w:rsidRPr="00136DCC">
        <w:t>5.1.11. не допускать разглашения сведений, ставших известными в ходе проведения процедур закупок;</w:t>
      </w:r>
    </w:p>
    <w:p w:rsidR="002B0380" w:rsidRPr="00136DCC" w:rsidRDefault="002B0380" w:rsidP="002B0380">
      <w:pPr>
        <w:pStyle w:val="a8"/>
        <w:spacing w:after="0"/>
        <w:ind w:left="0" w:firstLine="709"/>
        <w:jc w:val="both"/>
        <w:rPr>
          <w:rFonts w:ascii="Times New Roman" w:hAnsi="Times New Roman"/>
          <w:sz w:val="28"/>
          <w:szCs w:val="28"/>
        </w:rPr>
      </w:pPr>
      <w:r w:rsidRPr="00136DCC">
        <w:rPr>
          <w:rFonts w:ascii="Times New Roman" w:hAnsi="Times New Roman"/>
          <w:sz w:val="28"/>
          <w:szCs w:val="28"/>
        </w:rPr>
        <w:t>5.1.12. 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B0380" w:rsidRPr="000B151B" w:rsidRDefault="002B0380" w:rsidP="002B0380">
      <w:pPr>
        <w:pStyle w:val="a3"/>
      </w:pPr>
      <w:r w:rsidRPr="000B151B">
        <w:t>5.2. Комиссия вправе:</w:t>
      </w:r>
    </w:p>
    <w:p w:rsidR="002B0380" w:rsidRPr="000B151B" w:rsidRDefault="002B0380" w:rsidP="002B0380">
      <w:pPr>
        <w:pStyle w:val="a3"/>
      </w:pPr>
      <w:r w:rsidRPr="000B151B">
        <w:t>5.2.</w:t>
      </w:r>
      <w:r>
        <w:t>1</w:t>
      </w:r>
      <w:r w:rsidRPr="000B151B">
        <w:t>. переносить заседания комиссии на другое время (при необходимости);</w:t>
      </w:r>
    </w:p>
    <w:p w:rsidR="002B0380" w:rsidRPr="000B151B" w:rsidRDefault="002B0380" w:rsidP="002B0380">
      <w:pPr>
        <w:pStyle w:val="a3"/>
        <w:spacing w:line="276" w:lineRule="auto"/>
      </w:pPr>
      <w:r w:rsidRPr="000B151B">
        <w:t>5.2.</w:t>
      </w:r>
      <w:r>
        <w:t>2</w:t>
      </w:r>
      <w:r w:rsidRPr="000B151B">
        <w:t>. обратиться к заказчику за разъяснениями по предмету закупки;</w:t>
      </w:r>
    </w:p>
    <w:p w:rsidR="002B0380" w:rsidRPr="000B151B" w:rsidRDefault="002B0380" w:rsidP="002B0380">
      <w:pPr>
        <w:pStyle w:val="a8"/>
        <w:spacing w:after="0"/>
        <w:ind w:left="426"/>
        <w:jc w:val="both"/>
        <w:rPr>
          <w:rFonts w:ascii="Times New Roman" w:hAnsi="Times New Roman"/>
          <w:sz w:val="28"/>
          <w:szCs w:val="28"/>
        </w:rPr>
      </w:pPr>
      <w:r>
        <w:rPr>
          <w:rFonts w:ascii="Times New Roman" w:hAnsi="Times New Roman"/>
          <w:sz w:val="28"/>
          <w:szCs w:val="28"/>
        </w:rPr>
        <w:lastRenderedPageBreak/>
        <w:t xml:space="preserve">    5.2.3</w:t>
      </w:r>
      <w:r w:rsidRPr="000B151B">
        <w:rPr>
          <w:rFonts w:ascii="Times New Roman" w:hAnsi="Times New Roman"/>
          <w:sz w:val="28"/>
          <w:szCs w:val="28"/>
        </w:rPr>
        <w:t>обратиться к заказчику с требованием незамедлительно запросить у соответствующих органов и организаций сведения:</w:t>
      </w:r>
    </w:p>
    <w:p w:rsidR="002B0380" w:rsidRPr="000B151B" w:rsidRDefault="002B0380" w:rsidP="002B0380">
      <w:pPr>
        <w:autoSpaceDE w:val="0"/>
        <w:autoSpaceDN w:val="0"/>
        <w:adjustRightInd w:val="0"/>
        <w:spacing w:line="276" w:lineRule="auto"/>
        <w:jc w:val="both"/>
        <w:rPr>
          <w:szCs w:val="28"/>
        </w:rPr>
      </w:pPr>
      <w:r w:rsidRPr="000B151B">
        <w:rPr>
          <w:szCs w:val="28"/>
        </w:rPr>
        <w:t>- о проведении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0380" w:rsidRPr="000B151B" w:rsidRDefault="002B0380" w:rsidP="002B0380">
      <w:pPr>
        <w:autoSpaceDE w:val="0"/>
        <w:autoSpaceDN w:val="0"/>
        <w:adjustRightInd w:val="0"/>
        <w:spacing w:line="276" w:lineRule="auto"/>
        <w:jc w:val="both"/>
        <w:rPr>
          <w:szCs w:val="28"/>
        </w:rPr>
      </w:pPr>
      <w:r w:rsidRPr="000B151B">
        <w:rPr>
          <w:szCs w:val="28"/>
        </w:rPr>
        <w:t xml:space="preserve"> - о приостановлении деятельности участника закупки в порядке, установленном </w:t>
      </w:r>
      <w:hyperlink r:id="rId7" w:history="1">
        <w:r w:rsidRPr="000B151B">
          <w:rPr>
            <w:szCs w:val="28"/>
          </w:rPr>
          <w:t>Кодексом</w:t>
        </w:r>
      </w:hyperlink>
      <w:r w:rsidRPr="000B151B">
        <w:rPr>
          <w:szCs w:val="28"/>
        </w:rPr>
        <w:t xml:space="preserve"> Российской Федерации об административных правонарушениях;</w:t>
      </w:r>
    </w:p>
    <w:p w:rsidR="002B0380" w:rsidRPr="000B151B" w:rsidRDefault="002B0380" w:rsidP="002B0380">
      <w:pPr>
        <w:autoSpaceDE w:val="0"/>
        <w:autoSpaceDN w:val="0"/>
        <w:adjustRightInd w:val="0"/>
        <w:spacing w:line="276" w:lineRule="auto"/>
        <w:jc w:val="both"/>
        <w:rPr>
          <w:szCs w:val="28"/>
        </w:rPr>
      </w:pPr>
      <w:r w:rsidRPr="000B151B">
        <w:rPr>
          <w:szCs w:val="28"/>
        </w:rPr>
        <w:t xml:space="preserve"> - 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0B151B">
          <w:rPr>
            <w:szCs w:val="28"/>
          </w:rPr>
          <w:t>законодательством</w:t>
        </w:r>
      </w:hyperlink>
      <w:r w:rsidRPr="000B151B">
        <w:rPr>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0B151B">
          <w:rPr>
            <w:szCs w:val="28"/>
          </w:rPr>
          <w:t>законодательством</w:t>
        </w:r>
      </w:hyperlink>
      <w:r w:rsidRPr="000B151B">
        <w:rPr>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B0380" w:rsidRPr="000B151B" w:rsidRDefault="002B0380" w:rsidP="002B0380">
      <w:pPr>
        <w:autoSpaceDE w:val="0"/>
        <w:autoSpaceDN w:val="0"/>
        <w:adjustRightInd w:val="0"/>
        <w:spacing w:line="276" w:lineRule="auto"/>
        <w:jc w:val="both"/>
        <w:rPr>
          <w:szCs w:val="28"/>
        </w:rPr>
      </w:pPr>
      <w:r w:rsidRPr="000B151B">
        <w:rPr>
          <w:szCs w:val="28"/>
        </w:rPr>
        <w:t xml:space="preserve"> - о наличии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0B151B">
          <w:rPr>
            <w:szCs w:val="28"/>
          </w:rPr>
          <w:t>статьями 289</w:t>
        </w:r>
      </w:hyperlink>
      <w:r w:rsidRPr="000B151B">
        <w:rPr>
          <w:szCs w:val="28"/>
        </w:rPr>
        <w:t xml:space="preserve">, </w:t>
      </w:r>
      <w:hyperlink r:id="rId11" w:history="1">
        <w:r w:rsidRPr="000B151B">
          <w:rPr>
            <w:szCs w:val="28"/>
          </w:rPr>
          <w:t>290</w:t>
        </w:r>
      </w:hyperlink>
      <w:r w:rsidRPr="000B151B">
        <w:rPr>
          <w:szCs w:val="28"/>
        </w:rPr>
        <w:t xml:space="preserve">, </w:t>
      </w:r>
      <w:hyperlink r:id="rId12" w:history="1">
        <w:r w:rsidRPr="000B151B">
          <w:rPr>
            <w:szCs w:val="28"/>
          </w:rPr>
          <w:t>291</w:t>
        </w:r>
      </w:hyperlink>
      <w:r w:rsidRPr="000B151B">
        <w:rPr>
          <w:szCs w:val="28"/>
        </w:rPr>
        <w:t xml:space="preserve">, </w:t>
      </w:r>
      <w:hyperlink r:id="rId13" w:history="1">
        <w:r w:rsidRPr="000B151B">
          <w:rPr>
            <w:szCs w:val="28"/>
          </w:rPr>
          <w:t>291.1</w:t>
        </w:r>
      </w:hyperlink>
      <w:r w:rsidRPr="000B151B">
        <w:rPr>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0380" w:rsidRPr="000B151B" w:rsidRDefault="002B0380" w:rsidP="002B0380">
      <w:pPr>
        <w:autoSpaceDE w:val="0"/>
        <w:autoSpaceDN w:val="0"/>
        <w:adjustRightInd w:val="0"/>
        <w:spacing w:line="276" w:lineRule="auto"/>
        <w:jc w:val="both"/>
        <w:rPr>
          <w:szCs w:val="28"/>
        </w:rPr>
      </w:pPr>
      <w:r w:rsidRPr="000B151B">
        <w:rPr>
          <w:szCs w:val="28"/>
        </w:rPr>
        <w:t xml:space="preserve"> - о привлечении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14" w:history="1">
        <w:r w:rsidRPr="000B151B">
          <w:rPr>
            <w:szCs w:val="28"/>
          </w:rPr>
          <w:t>статьей 19.28</w:t>
        </w:r>
      </w:hyperlink>
      <w:r w:rsidRPr="000B151B">
        <w:rPr>
          <w:szCs w:val="28"/>
        </w:rPr>
        <w:t xml:space="preserve"> Кодекса Российской Федерации об административных правонарушениях;</w:t>
      </w:r>
    </w:p>
    <w:p w:rsidR="002B0380" w:rsidRPr="006D2A65" w:rsidRDefault="002B0380" w:rsidP="002B0380">
      <w:pPr>
        <w:autoSpaceDE w:val="0"/>
        <w:autoSpaceDN w:val="0"/>
        <w:adjustRightInd w:val="0"/>
        <w:spacing w:line="276" w:lineRule="auto"/>
        <w:jc w:val="both"/>
        <w:rPr>
          <w:szCs w:val="28"/>
        </w:rPr>
      </w:pPr>
      <w:r w:rsidRPr="006D2A65">
        <w:rPr>
          <w:szCs w:val="28"/>
        </w:rPr>
        <w:t xml:space="preserve"> - о наличии между участником закупки и заказчиком (уполномоченным органом)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6D2A65">
        <w:rPr>
          <w:szCs w:val="28"/>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2B0380" w:rsidRPr="006D2A65" w:rsidRDefault="002B0380" w:rsidP="002B0380">
      <w:pPr>
        <w:autoSpaceDE w:val="0"/>
        <w:autoSpaceDN w:val="0"/>
        <w:adjustRightInd w:val="0"/>
        <w:spacing w:line="276" w:lineRule="auto"/>
        <w:jc w:val="both"/>
        <w:rPr>
          <w:szCs w:val="28"/>
        </w:rPr>
      </w:pPr>
      <w:r w:rsidRPr="006D2A65">
        <w:rPr>
          <w:spacing w:val="-14"/>
          <w:szCs w:val="28"/>
        </w:rPr>
        <w:t xml:space="preserve"> - о наличии  </w:t>
      </w:r>
      <w:r w:rsidRPr="006D2A65">
        <w:rPr>
          <w:szCs w:val="28"/>
        </w:rPr>
        <w:t>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2B0380" w:rsidRPr="006D2A65" w:rsidRDefault="002B0380" w:rsidP="002B0380">
      <w:pPr>
        <w:autoSpaceDE w:val="0"/>
        <w:autoSpaceDN w:val="0"/>
        <w:adjustRightInd w:val="0"/>
        <w:spacing w:line="276" w:lineRule="auto"/>
        <w:jc w:val="both"/>
        <w:rPr>
          <w:szCs w:val="28"/>
        </w:rPr>
      </w:pPr>
      <w:r w:rsidRPr="006D2A65">
        <w:rPr>
          <w:szCs w:val="28"/>
        </w:rPr>
        <w:t xml:space="preserve"> - о принадлежности участника закупки к офшорной компании;</w:t>
      </w:r>
    </w:p>
    <w:p w:rsidR="002B0380" w:rsidRPr="006D2A65" w:rsidRDefault="002B0380" w:rsidP="002B0380">
      <w:pPr>
        <w:pStyle w:val="ConsNormal"/>
        <w:spacing w:line="276" w:lineRule="auto"/>
        <w:ind w:right="0" w:firstLine="0"/>
        <w:jc w:val="both"/>
        <w:rPr>
          <w:rFonts w:ascii="Times New Roman" w:hAnsi="Times New Roman"/>
          <w:sz w:val="28"/>
          <w:szCs w:val="28"/>
        </w:rPr>
      </w:pPr>
      <w:r w:rsidRPr="006D2A65">
        <w:rPr>
          <w:rFonts w:ascii="Times New Roman" w:hAnsi="Times New Roman"/>
          <w:sz w:val="28"/>
          <w:szCs w:val="28"/>
        </w:rPr>
        <w:t xml:space="preserve"> - о наличии у участника закупки ограничений для участия в закупках, установленных законодательством Российской Федерации</w:t>
      </w:r>
    </w:p>
    <w:p w:rsidR="002B0380" w:rsidRPr="009E629C" w:rsidRDefault="002B0380" w:rsidP="002B0380">
      <w:pPr>
        <w:pStyle w:val="a3"/>
      </w:pPr>
      <w:r w:rsidRPr="009E629C">
        <w:t>5.2.</w:t>
      </w:r>
      <w:r>
        <w:t>4</w:t>
      </w:r>
      <w:r w:rsidRPr="009E629C">
        <w:t>. привлекать к своей работе экспертов и экспертные организации (при необходимости);</w:t>
      </w:r>
    </w:p>
    <w:p w:rsidR="002B0380" w:rsidRPr="009E629C" w:rsidRDefault="002B0380" w:rsidP="002B0380">
      <w:pPr>
        <w:pStyle w:val="a3"/>
      </w:pPr>
      <w:r w:rsidRPr="009E629C">
        <w:t>5.2.</w:t>
      </w:r>
      <w:r>
        <w:t>5</w:t>
      </w:r>
      <w:r w:rsidRPr="009E629C">
        <w:t>. давать рекомендации заказчику.</w:t>
      </w:r>
    </w:p>
    <w:p w:rsidR="002B0380" w:rsidRPr="004C2F42" w:rsidRDefault="002B0380" w:rsidP="002B0380">
      <w:pPr>
        <w:pStyle w:val="a3"/>
        <w:rPr>
          <w:highlight w:val="yellow"/>
        </w:rPr>
      </w:pPr>
    </w:p>
    <w:p w:rsidR="002B0380" w:rsidRPr="00F647D5" w:rsidRDefault="002B0380" w:rsidP="002B0380">
      <w:pPr>
        <w:pStyle w:val="a3"/>
        <w:tabs>
          <w:tab w:val="left" w:pos="7230"/>
        </w:tabs>
        <w:spacing w:line="240" w:lineRule="auto"/>
        <w:ind w:firstLine="0"/>
        <w:jc w:val="center"/>
        <w:rPr>
          <w:b/>
        </w:rPr>
      </w:pPr>
      <w:r w:rsidRPr="00F647D5">
        <w:rPr>
          <w:b/>
          <w:lang w:val="en-US"/>
        </w:rPr>
        <w:t>VI</w:t>
      </w:r>
      <w:r w:rsidRPr="00F647D5">
        <w:rPr>
          <w:b/>
        </w:rPr>
        <w:t>. Порядок работы комиссии</w:t>
      </w:r>
    </w:p>
    <w:p w:rsidR="002B0380" w:rsidRPr="004C2F42" w:rsidRDefault="002B0380" w:rsidP="002B0380">
      <w:pPr>
        <w:pStyle w:val="a3"/>
        <w:rPr>
          <w:highlight w:val="yellow"/>
        </w:rPr>
      </w:pPr>
    </w:p>
    <w:p w:rsidR="002B0380" w:rsidRPr="00BF3844" w:rsidRDefault="002B0380" w:rsidP="002B0380">
      <w:pPr>
        <w:autoSpaceDE w:val="0"/>
        <w:autoSpaceDN w:val="0"/>
        <w:adjustRightInd w:val="0"/>
        <w:jc w:val="both"/>
        <w:rPr>
          <w:szCs w:val="28"/>
        </w:rPr>
      </w:pPr>
      <w:r>
        <w:t xml:space="preserve">         </w:t>
      </w:r>
      <w:r w:rsidRPr="00F647D5">
        <w:t xml:space="preserve">6.1. </w:t>
      </w:r>
      <w:r w:rsidRPr="00F647D5">
        <w:rPr>
          <w:szCs w:val="28"/>
        </w:rPr>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2B0380" w:rsidRPr="006E06B8" w:rsidRDefault="002B0380" w:rsidP="002B0380">
      <w:pPr>
        <w:pStyle w:val="a3"/>
      </w:pPr>
      <w:r w:rsidRPr="006E06B8">
        <w:t>6.2. Решение комиссии принимается простым большинством голосов от числа присутствующих на заседании членов комиссии. При равенстве голосов принятым считается то решение, за которое голосовал председательствующий. Член комиссии не вправе воздержаться при голосовании.</w:t>
      </w:r>
      <w:r>
        <w:t xml:space="preserve"> Принимаемые комиссией решения фиксируются в протоколе заседания комиссии, который подписывается всеми её членами.</w:t>
      </w:r>
    </w:p>
    <w:p w:rsidR="002B0380" w:rsidRPr="00440F9E" w:rsidRDefault="002B0380" w:rsidP="002B0380">
      <w:pPr>
        <w:pStyle w:val="a3"/>
      </w:pPr>
      <w:r w:rsidRPr="00440F9E">
        <w:t>6.3. Принятие решения членами комиссии путем проведения заочного голосования, а также делегирования ими своих полномочий иным лицам не допускается.</w:t>
      </w:r>
    </w:p>
    <w:p w:rsidR="002B0380" w:rsidRPr="003D02A8" w:rsidRDefault="002B0380" w:rsidP="002B0380">
      <w:pPr>
        <w:pStyle w:val="a3"/>
      </w:pPr>
      <w:r w:rsidRPr="003D02A8">
        <w:lastRenderedPageBreak/>
        <w:t>6.4. Председательствующий на заседании комиссии:</w:t>
      </w:r>
    </w:p>
    <w:p w:rsidR="002B0380" w:rsidRPr="003D02A8" w:rsidRDefault="002B0380" w:rsidP="002B0380">
      <w:pPr>
        <w:pStyle w:val="a3"/>
      </w:pPr>
      <w:r w:rsidRPr="003D02A8">
        <w:t>6.4.1. осуществляет руководство работой комиссии и обеспечивает выполнение настоящего Положения;</w:t>
      </w:r>
    </w:p>
    <w:p w:rsidR="002B0380" w:rsidRPr="003D02A8" w:rsidRDefault="002B0380" w:rsidP="002B0380">
      <w:pPr>
        <w:pStyle w:val="a3"/>
      </w:pPr>
      <w:r w:rsidRPr="003D02A8">
        <w:t>6.4.2. проводит заседания комиссии; объявляет заседание правомочным или выносит решение о его переносе в случае отсутствия кворума;</w:t>
      </w:r>
    </w:p>
    <w:p w:rsidR="002B0380" w:rsidRPr="003D02A8" w:rsidRDefault="002B0380" w:rsidP="002B0380">
      <w:pPr>
        <w:pStyle w:val="a3"/>
      </w:pPr>
      <w:r w:rsidRPr="003D02A8">
        <w:t>6.4.3. принимает решение о проведении внеочередного заседания комиссии;</w:t>
      </w:r>
    </w:p>
    <w:p w:rsidR="002B0380" w:rsidRPr="003D02A8" w:rsidRDefault="002B0380" w:rsidP="002B0380">
      <w:pPr>
        <w:pStyle w:val="a3"/>
      </w:pPr>
      <w:r w:rsidRPr="003D02A8">
        <w:t>6.4.4. определяет порядок рассмотрения обсуждаемых вопросов;</w:t>
      </w:r>
    </w:p>
    <w:p w:rsidR="002B0380" w:rsidRPr="002F67C9" w:rsidRDefault="002B0380" w:rsidP="002B0380">
      <w:pPr>
        <w:pStyle w:val="a3"/>
      </w:pPr>
      <w:r w:rsidRPr="002F67C9">
        <w:t>6.4.5. распределяет в случае необходимости о</w:t>
      </w:r>
      <w:r>
        <w:t xml:space="preserve">бязанности между членами </w:t>
      </w:r>
      <w:r w:rsidRPr="002F67C9">
        <w:t>комиссии;</w:t>
      </w:r>
    </w:p>
    <w:p w:rsidR="002B0380" w:rsidRPr="002F67C9" w:rsidRDefault="002B0380" w:rsidP="002B0380">
      <w:pPr>
        <w:pStyle w:val="a3"/>
      </w:pPr>
      <w:r w:rsidRPr="002F67C9">
        <w:t>6.4.6. выносит на обсуждение комиссии вопрос о привлечении к работе комиссии экспертов и экспертных организаций;</w:t>
      </w:r>
    </w:p>
    <w:p w:rsidR="002B0380" w:rsidRPr="002F67C9" w:rsidRDefault="002B0380" w:rsidP="002B0380">
      <w:pPr>
        <w:pStyle w:val="a3"/>
      </w:pPr>
      <w:r w:rsidRPr="002F67C9">
        <w:t>6.4.</w:t>
      </w:r>
      <w:r>
        <w:t>7</w:t>
      </w:r>
      <w:r w:rsidRPr="002F67C9">
        <w:t>. контролирует выполнение решений комиссии и иных поручений, касающихся вопросов закупок товаров, работ, услуг для муниципальных заказчиков и заказчиков;</w:t>
      </w:r>
    </w:p>
    <w:p w:rsidR="002B0380" w:rsidRPr="002F67C9" w:rsidRDefault="002B0380" w:rsidP="002B0380">
      <w:pPr>
        <w:pStyle w:val="a3"/>
      </w:pPr>
      <w:r w:rsidRPr="002F67C9">
        <w:t>6.4.8. осуществляет иные полномочия в соответствии с законодательством Российской Федерации, настоящим Положением.</w:t>
      </w:r>
    </w:p>
    <w:p w:rsidR="002B0380" w:rsidRPr="002F67C9" w:rsidRDefault="002B0380" w:rsidP="002B0380">
      <w:pPr>
        <w:pStyle w:val="a3"/>
      </w:pPr>
      <w:r w:rsidRPr="002F67C9">
        <w:t>6.5. Секретарь комиссии:</w:t>
      </w:r>
    </w:p>
    <w:p w:rsidR="002B0380" w:rsidRPr="00321A9F" w:rsidRDefault="002B0380" w:rsidP="002B0380">
      <w:pPr>
        <w:pStyle w:val="a3"/>
      </w:pPr>
      <w:r w:rsidRPr="00321A9F">
        <w:t>6.5.1. извещает членов комиссии и приглашенных лиц о дате, месте и времени проведения заседаний комиссии;</w:t>
      </w:r>
    </w:p>
    <w:p w:rsidR="002B0380" w:rsidRPr="00321A9F" w:rsidRDefault="002B0380" w:rsidP="002B0380">
      <w:pPr>
        <w:pStyle w:val="a3"/>
      </w:pPr>
      <w:r w:rsidRPr="00321A9F">
        <w:t>6.5.2. обеспечивает членов комиссии и приглашенных лиц необходимыми материалами;</w:t>
      </w:r>
    </w:p>
    <w:p w:rsidR="002B0380" w:rsidRPr="00321A9F" w:rsidRDefault="002B0380" w:rsidP="002B0380">
      <w:pPr>
        <w:pStyle w:val="a3"/>
      </w:pPr>
      <w:r w:rsidRPr="00321A9F">
        <w:t>6.5.3. готовит проекты протоколов заседаний комиссии;</w:t>
      </w:r>
    </w:p>
    <w:p w:rsidR="002B0380" w:rsidRPr="00321A9F" w:rsidRDefault="002B0380" w:rsidP="002B0380">
      <w:pPr>
        <w:pStyle w:val="a3"/>
      </w:pPr>
      <w:r w:rsidRPr="00321A9F">
        <w:t>6.5.4. проводит процедуру подписания протоколов всеми членами комиссии;</w:t>
      </w:r>
    </w:p>
    <w:p w:rsidR="002B0380" w:rsidRPr="00321A9F" w:rsidRDefault="002B0380" w:rsidP="002B0380">
      <w:pPr>
        <w:pStyle w:val="a3"/>
      </w:pPr>
      <w:r w:rsidRPr="00321A9F">
        <w:t>6.5.5. оформляет и размещает в единой информационной системе в сфе</w:t>
      </w:r>
      <w:r>
        <w:t xml:space="preserve">ре закупок протоколы заседаний </w:t>
      </w:r>
      <w:r w:rsidRPr="00321A9F">
        <w:t xml:space="preserve"> комиссии в установленные законом сроки;</w:t>
      </w:r>
    </w:p>
    <w:p w:rsidR="002B0380" w:rsidRPr="00DE5110" w:rsidRDefault="002B0380" w:rsidP="002B0380">
      <w:pPr>
        <w:pStyle w:val="a3"/>
      </w:pPr>
      <w:r w:rsidRPr="00DE5110">
        <w:t>6.5.7. несет ответственность за хранение документов;</w:t>
      </w:r>
    </w:p>
    <w:p w:rsidR="002B0380" w:rsidRPr="00CB58E2" w:rsidRDefault="002B0380" w:rsidP="002B0380">
      <w:pPr>
        <w:pStyle w:val="a3"/>
      </w:pPr>
      <w:r w:rsidRPr="00CB58E2">
        <w:t>6.5.8. осуществляет иные действия организационно-технического характера.</w:t>
      </w:r>
    </w:p>
    <w:p w:rsidR="002B0380" w:rsidRPr="00CB58E2" w:rsidRDefault="002B0380" w:rsidP="002B0380">
      <w:pPr>
        <w:pStyle w:val="a3"/>
      </w:pPr>
      <w:r w:rsidRPr="00CB58E2">
        <w:t>6.6. Члены комиссии обязаны:</w:t>
      </w:r>
    </w:p>
    <w:p w:rsidR="002B0380" w:rsidRPr="00CB58E2" w:rsidRDefault="002B0380" w:rsidP="002B0380">
      <w:pPr>
        <w:pStyle w:val="a3"/>
      </w:pPr>
      <w:r w:rsidRPr="00CB58E2">
        <w:t>6.6.1. личн</w:t>
      </w:r>
      <w:r>
        <w:t xml:space="preserve">о присутствовать на заседаниях </w:t>
      </w:r>
      <w:r w:rsidRPr="00CB58E2">
        <w:t xml:space="preserve"> комиссии;</w:t>
      </w:r>
    </w:p>
    <w:p w:rsidR="002B0380" w:rsidRPr="00CB58E2" w:rsidRDefault="002B0380" w:rsidP="002B0380">
      <w:pPr>
        <w:pStyle w:val="a3"/>
      </w:pPr>
      <w:r w:rsidRPr="00CB58E2">
        <w:t>6.6.2. подписывать протоколы заседаний комиссии в сроки, установленные Законом.</w:t>
      </w:r>
    </w:p>
    <w:p w:rsidR="002B0380" w:rsidRPr="00DE5110" w:rsidRDefault="002B0380" w:rsidP="002B0380">
      <w:pPr>
        <w:pStyle w:val="a3"/>
      </w:pPr>
      <w:r w:rsidRPr="00DE5110">
        <w:t>6.7. Члены комиссии вправе:</w:t>
      </w:r>
    </w:p>
    <w:p w:rsidR="002B0380" w:rsidRPr="00DE5110" w:rsidRDefault="002B0380" w:rsidP="002B0380">
      <w:pPr>
        <w:pStyle w:val="a3"/>
      </w:pPr>
      <w:r w:rsidRPr="00DE5110">
        <w:t>6.7.1. выступать по вопросам повестки дня на заседаниях комиссии;</w:t>
      </w:r>
    </w:p>
    <w:p w:rsidR="002B0380" w:rsidRPr="00DE5110" w:rsidRDefault="002B0380" w:rsidP="002B0380">
      <w:pPr>
        <w:pStyle w:val="a3"/>
      </w:pPr>
      <w:r w:rsidRPr="00DE5110">
        <w:t>6.7.2. проверять правильность содержания протоколов заседаний комиссии;</w:t>
      </w:r>
    </w:p>
    <w:p w:rsidR="002B0380" w:rsidRPr="00DE5110" w:rsidRDefault="002B0380" w:rsidP="002B0380">
      <w:pPr>
        <w:pStyle w:val="a3"/>
      </w:pPr>
      <w:r w:rsidRPr="00DE5110">
        <w:t>6.7.3. излагать в письменном виде "особое мнение" с занесением его в протоколы заседаний комиссии (в случае несогласия с решениями комиссии).</w:t>
      </w:r>
    </w:p>
    <w:p w:rsidR="002B0380" w:rsidRPr="00DE5110" w:rsidRDefault="002B0380" w:rsidP="002B0380">
      <w:pPr>
        <w:pStyle w:val="a3"/>
      </w:pPr>
    </w:p>
    <w:p w:rsidR="002B0380" w:rsidRPr="00DE5110" w:rsidRDefault="002B0380" w:rsidP="002B0380">
      <w:pPr>
        <w:pStyle w:val="a3"/>
        <w:spacing w:line="240" w:lineRule="auto"/>
        <w:ind w:firstLine="0"/>
        <w:jc w:val="center"/>
        <w:rPr>
          <w:b/>
        </w:rPr>
      </w:pPr>
      <w:r w:rsidRPr="00DE5110">
        <w:rPr>
          <w:b/>
          <w:lang w:val="en-US"/>
        </w:rPr>
        <w:t>VII</w:t>
      </w:r>
      <w:r w:rsidRPr="00DE5110">
        <w:rPr>
          <w:b/>
        </w:rPr>
        <w:t>. Ответственность членов комиссии</w:t>
      </w:r>
    </w:p>
    <w:p w:rsidR="002B0380" w:rsidRPr="00DE5110" w:rsidRDefault="002B0380" w:rsidP="002B0380">
      <w:pPr>
        <w:pStyle w:val="a3"/>
      </w:pPr>
    </w:p>
    <w:p w:rsidR="002B0380" w:rsidRPr="00DE5110" w:rsidRDefault="002B0380" w:rsidP="002B0380">
      <w:pPr>
        <w:pStyle w:val="a8"/>
        <w:spacing w:after="0"/>
        <w:ind w:left="0"/>
        <w:jc w:val="both"/>
        <w:rPr>
          <w:rFonts w:ascii="Times New Roman" w:hAnsi="Times New Roman"/>
          <w:color w:val="000000"/>
          <w:sz w:val="28"/>
          <w:szCs w:val="28"/>
        </w:rPr>
      </w:pPr>
      <w:r w:rsidRPr="00DE5110">
        <w:rPr>
          <w:rFonts w:ascii="Times New Roman" w:hAnsi="Times New Roman"/>
          <w:color w:val="000000"/>
          <w:sz w:val="28"/>
          <w:szCs w:val="28"/>
        </w:rPr>
        <w:lastRenderedPageBreak/>
        <w:t xml:space="preserve">      7.1.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ответственность в соответствии с законодательством Российской Федерации.</w:t>
      </w:r>
    </w:p>
    <w:p w:rsidR="002B0380" w:rsidRPr="00DE5110" w:rsidRDefault="002B0380" w:rsidP="002B0380">
      <w:pPr>
        <w:pStyle w:val="a8"/>
        <w:spacing w:after="0"/>
        <w:ind w:left="0"/>
        <w:jc w:val="both"/>
        <w:rPr>
          <w:rFonts w:ascii="Times New Roman" w:hAnsi="Times New Roman"/>
          <w:color w:val="000000"/>
          <w:sz w:val="28"/>
          <w:szCs w:val="28"/>
        </w:rPr>
      </w:pPr>
      <w:r w:rsidRPr="00DE5110">
        <w:rPr>
          <w:rFonts w:ascii="Times New Roman" w:hAnsi="Times New Roman"/>
          <w:color w:val="000000"/>
          <w:sz w:val="28"/>
          <w:szCs w:val="28"/>
        </w:rPr>
        <w:t xml:space="preserve">      7.2. 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
    <w:p w:rsidR="002B0380" w:rsidRPr="00DE5110" w:rsidRDefault="002B0380" w:rsidP="002B0380">
      <w:pPr>
        <w:pStyle w:val="a8"/>
        <w:numPr>
          <w:ilvl w:val="1"/>
          <w:numId w:val="1"/>
        </w:numPr>
        <w:spacing w:after="0"/>
        <w:ind w:left="0" w:firstLine="709"/>
        <w:jc w:val="both"/>
        <w:rPr>
          <w:rFonts w:ascii="Times New Roman" w:hAnsi="Times New Roman"/>
          <w:color w:val="000000"/>
          <w:sz w:val="28"/>
          <w:szCs w:val="28"/>
        </w:rPr>
      </w:pPr>
      <w:r w:rsidRPr="00DE5110">
        <w:rPr>
          <w:rFonts w:ascii="Times New Roman" w:hAnsi="Times New Roman"/>
          <w:color w:val="000000"/>
          <w:sz w:val="28"/>
          <w:szCs w:val="28"/>
        </w:rPr>
        <w:t xml:space="preserve"> В случае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комиссии и (или) заказчику, уполномоченному органу, уполномоченному учреждению в течение одного дня с момента, когда он узнал о таком нарушении.</w:t>
      </w:r>
    </w:p>
    <w:p w:rsidR="002B0380" w:rsidRPr="00DE5110" w:rsidRDefault="002B0380" w:rsidP="002B0380">
      <w:pPr>
        <w:pStyle w:val="a8"/>
        <w:spacing w:after="0"/>
        <w:ind w:left="0" w:firstLine="709"/>
        <w:jc w:val="both"/>
        <w:rPr>
          <w:rFonts w:ascii="Times New Roman" w:hAnsi="Times New Roman"/>
          <w:color w:val="000000"/>
          <w:sz w:val="28"/>
          <w:szCs w:val="28"/>
        </w:rPr>
      </w:pPr>
      <w:r w:rsidRPr="00DE5110">
        <w:rPr>
          <w:rFonts w:ascii="Times New Roman" w:hAnsi="Times New Roman"/>
          <w:color w:val="000000"/>
          <w:sz w:val="28"/>
          <w:szCs w:val="28"/>
        </w:rPr>
        <w:t>7.4.Члены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2B0380" w:rsidRPr="0095300E" w:rsidRDefault="002B0380" w:rsidP="002B0380">
      <w:pPr>
        <w:pStyle w:val="a8"/>
        <w:spacing w:after="0"/>
        <w:ind w:left="0" w:firstLine="709"/>
        <w:jc w:val="both"/>
        <w:rPr>
          <w:rFonts w:ascii="Times New Roman" w:hAnsi="Times New Roman"/>
          <w:color w:val="000000"/>
          <w:sz w:val="28"/>
          <w:szCs w:val="28"/>
        </w:rPr>
      </w:pPr>
      <w:r w:rsidRPr="00DE5110">
        <w:rPr>
          <w:rFonts w:ascii="Times New Roman" w:hAnsi="Times New Roman"/>
          <w:color w:val="000000"/>
          <w:sz w:val="28"/>
          <w:szCs w:val="28"/>
        </w:rPr>
        <w:t>7.5.Решение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2B0380" w:rsidRPr="00E738DC" w:rsidRDefault="002B0380" w:rsidP="002B0380">
      <w:pPr>
        <w:pStyle w:val="a3"/>
        <w:spacing w:line="276" w:lineRule="auto"/>
        <w:ind w:firstLine="0"/>
        <w:rPr>
          <w:b/>
        </w:rPr>
      </w:pPr>
      <w:r w:rsidRPr="0095300E">
        <w:rPr>
          <w:szCs w:val="28"/>
        </w:rPr>
        <w:br w:type="page"/>
      </w:r>
    </w:p>
    <w:sectPr w:rsidR="002B0380" w:rsidRPr="00E738DC" w:rsidSect="00A724ED">
      <w:headerReference w:type="even" r:id="rId15"/>
      <w:pgSz w:w="11906" w:h="16838" w:code="9"/>
      <w:pgMar w:top="1134" w:right="567"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5CB" w:rsidRDefault="006F35CB" w:rsidP="002B0380">
      <w:r>
        <w:separator/>
      </w:r>
    </w:p>
  </w:endnote>
  <w:endnote w:type="continuationSeparator" w:id="1">
    <w:p w:rsidR="006F35CB" w:rsidRDefault="006F35CB" w:rsidP="002B0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5CB" w:rsidRDefault="006F35CB" w:rsidP="002B0380">
      <w:r>
        <w:separator/>
      </w:r>
    </w:p>
  </w:footnote>
  <w:footnote w:type="continuationSeparator" w:id="1">
    <w:p w:rsidR="006F35CB" w:rsidRDefault="006F35CB" w:rsidP="002B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A7" w:rsidRDefault="004C4ED0" w:rsidP="008362A7">
    <w:pPr>
      <w:pStyle w:val="a5"/>
      <w:framePr w:wrap="around" w:vAnchor="text" w:hAnchor="margin" w:xAlign="center" w:y="1"/>
      <w:rPr>
        <w:rStyle w:val="a7"/>
      </w:rPr>
    </w:pPr>
    <w:r>
      <w:rPr>
        <w:rStyle w:val="a7"/>
      </w:rPr>
      <w:fldChar w:fldCharType="begin"/>
    </w:r>
    <w:r w:rsidR="00DA786F">
      <w:rPr>
        <w:rStyle w:val="a7"/>
      </w:rPr>
      <w:instrText xml:space="preserve">PAGE  </w:instrText>
    </w:r>
    <w:r>
      <w:rPr>
        <w:rStyle w:val="a7"/>
      </w:rPr>
      <w:fldChar w:fldCharType="end"/>
    </w:r>
  </w:p>
  <w:p w:rsidR="008362A7" w:rsidRDefault="006F35CB">
    <w:pPr>
      <w:pStyle w:val="a5"/>
    </w:pPr>
  </w:p>
  <w:p w:rsidR="008362A7" w:rsidRDefault="006F35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F1CB4"/>
    <w:multiLevelType w:val="multilevel"/>
    <w:tmpl w:val="C194C39C"/>
    <w:lvl w:ilvl="0">
      <w:start w:val="7"/>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B0380"/>
    <w:rsid w:val="001002ED"/>
    <w:rsid w:val="00213C16"/>
    <w:rsid w:val="002678FA"/>
    <w:rsid w:val="002B0380"/>
    <w:rsid w:val="002D1BB6"/>
    <w:rsid w:val="003213B5"/>
    <w:rsid w:val="00431246"/>
    <w:rsid w:val="004C4ED0"/>
    <w:rsid w:val="005F52F9"/>
    <w:rsid w:val="006F35CB"/>
    <w:rsid w:val="0074074F"/>
    <w:rsid w:val="00761D2C"/>
    <w:rsid w:val="007837D4"/>
    <w:rsid w:val="00815BEA"/>
    <w:rsid w:val="0082517B"/>
    <w:rsid w:val="009A0EC2"/>
    <w:rsid w:val="009D46B8"/>
    <w:rsid w:val="009E22E8"/>
    <w:rsid w:val="00AE53D5"/>
    <w:rsid w:val="00B0153F"/>
    <w:rsid w:val="00B66120"/>
    <w:rsid w:val="00B70E1B"/>
    <w:rsid w:val="00BB2A39"/>
    <w:rsid w:val="00C81992"/>
    <w:rsid w:val="00D00C7D"/>
    <w:rsid w:val="00DA786F"/>
    <w:rsid w:val="00E0332A"/>
    <w:rsid w:val="00F11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8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0380"/>
    <w:pPr>
      <w:spacing w:line="360" w:lineRule="exact"/>
      <w:ind w:firstLine="720"/>
      <w:jc w:val="both"/>
    </w:pPr>
  </w:style>
  <w:style w:type="character" w:customStyle="1" w:styleId="a4">
    <w:name w:val="Основной текст Знак"/>
    <w:basedOn w:val="a0"/>
    <w:link w:val="a3"/>
    <w:rsid w:val="002B0380"/>
    <w:rPr>
      <w:rFonts w:ascii="Times New Roman" w:eastAsia="Times New Roman" w:hAnsi="Times New Roman" w:cs="Times New Roman"/>
      <w:sz w:val="28"/>
      <w:szCs w:val="20"/>
      <w:lang w:eastAsia="ru-RU"/>
    </w:rPr>
  </w:style>
  <w:style w:type="paragraph" w:customStyle="1" w:styleId="ConsPlusNormal">
    <w:name w:val="ConsPlusNormal"/>
    <w:rsid w:val="002B03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rsid w:val="002B0380"/>
    <w:pPr>
      <w:tabs>
        <w:tab w:val="center" w:pos="4677"/>
        <w:tab w:val="right" w:pos="9355"/>
      </w:tabs>
    </w:pPr>
  </w:style>
  <w:style w:type="character" w:customStyle="1" w:styleId="a6">
    <w:name w:val="Верхний колонтитул Знак"/>
    <w:basedOn w:val="a0"/>
    <w:link w:val="a5"/>
    <w:rsid w:val="002B0380"/>
    <w:rPr>
      <w:rFonts w:ascii="Times New Roman" w:eastAsia="Times New Roman" w:hAnsi="Times New Roman" w:cs="Times New Roman"/>
      <w:sz w:val="28"/>
      <w:szCs w:val="20"/>
      <w:lang w:eastAsia="ru-RU"/>
    </w:rPr>
  </w:style>
  <w:style w:type="character" w:styleId="a7">
    <w:name w:val="page number"/>
    <w:basedOn w:val="a0"/>
    <w:rsid w:val="002B0380"/>
  </w:style>
  <w:style w:type="paragraph" w:styleId="a8">
    <w:name w:val="List Paragraph"/>
    <w:basedOn w:val="a"/>
    <w:uiPriority w:val="34"/>
    <w:qFormat/>
    <w:rsid w:val="002B0380"/>
    <w:pPr>
      <w:spacing w:after="200" w:line="276" w:lineRule="auto"/>
      <w:ind w:left="720"/>
      <w:contextualSpacing/>
    </w:pPr>
    <w:rPr>
      <w:rFonts w:ascii="Calibri" w:eastAsia="Calibri" w:hAnsi="Calibri"/>
      <w:sz w:val="22"/>
      <w:szCs w:val="22"/>
      <w:lang w:eastAsia="en-US"/>
    </w:rPr>
  </w:style>
  <w:style w:type="paragraph" w:customStyle="1" w:styleId="ConsNormal">
    <w:name w:val="ConsNormal"/>
    <w:link w:val="ConsNormal0"/>
    <w:rsid w:val="002B0380"/>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character" w:customStyle="1" w:styleId="ConsNormal0">
    <w:name w:val="ConsNormal Знак"/>
    <w:link w:val="ConsNormal"/>
    <w:rsid w:val="002B0380"/>
    <w:rPr>
      <w:rFonts w:ascii="Arial" w:eastAsia="Times New Roman" w:hAnsi="Arial" w:cs="Times New Roman"/>
      <w:lang w:eastAsia="ru-RU"/>
    </w:rPr>
  </w:style>
  <w:style w:type="paragraph" w:styleId="a9">
    <w:name w:val="footer"/>
    <w:basedOn w:val="a"/>
    <w:link w:val="aa"/>
    <w:uiPriority w:val="99"/>
    <w:semiHidden/>
    <w:unhideWhenUsed/>
    <w:rsid w:val="002B0380"/>
    <w:pPr>
      <w:tabs>
        <w:tab w:val="center" w:pos="4677"/>
        <w:tab w:val="right" w:pos="9355"/>
      </w:tabs>
    </w:pPr>
  </w:style>
  <w:style w:type="character" w:customStyle="1" w:styleId="aa">
    <w:name w:val="Нижний колонтитул Знак"/>
    <w:basedOn w:val="a0"/>
    <w:link w:val="a9"/>
    <w:uiPriority w:val="99"/>
    <w:semiHidden/>
    <w:rsid w:val="002B0380"/>
    <w:rPr>
      <w:rFonts w:ascii="Times New Roman" w:eastAsia="Times New Roman" w:hAnsi="Times New Roman" w:cs="Times New Roman"/>
      <w:sz w:val="28"/>
      <w:szCs w:val="20"/>
      <w:lang w:eastAsia="ru-RU"/>
    </w:rPr>
  </w:style>
  <w:style w:type="character" w:customStyle="1" w:styleId="2">
    <w:name w:val="Основной текст 2 Знак"/>
    <w:link w:val="20"/>
    <w:semiHidden/>
    <w:locked/>
    <w:rsid w:val="00B0153F"/>
    <w:rPr>
      <w:sz w:val="24"/>
      <w:szCs w:val="24"/>
      <w:lang w:eastAsia="ru-RU"/>
    </w:rPr>
  </w:style>
  <w:style w:type="paragraph" w:styleId="20">
    <w:name w:val="Body Text 2"/>
    <w:basedOn w:val="a"/>
    <w:link w:val="2"/>
    <w:semiHidden/>
    <w:rsid w:val="00B0153F"/>
    <w:pPr>
      <w:spacing w:after="120" w:line="480" w:lineRule="auto"/>
    </w:pPr>
    <w:rPr>
      <w:rFonts w:asciiTheme="minorHAnsi" w:eastAsiaTheme="minorHAnsi" w:hAnsiTheme="minorHAnsi" w:cstheme="minorBidi"/>
      <w:sz w:val="24"/>
      <w:szCs w:val="24"/>
    </w:rPr>
  </w:style>
  <w:style w:type="character" w:customStyle="1" w:styleId="21">
    <w:name w:val="Основной текст 2 Знак1"/>
    <w:basedOn w:val="a0"/>
    <w:link w:val="20"/>
    <w:uiPriority w:val="99"/>
    <w:semiHidden/>
    <w:rsid w:val="00B0153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C1BF56DC1FC706DC7D5A4304CB0271004840A412743C3371C51B1B0206DFE0B52E764A8FAw1a4N" TargetMode="External"/><Relationship Id="rId13" Type="http://schemas.openxmlformats.org/officeDocument/2006/relationships/hyperlink" Target="consultantplus://offline/ref=B4D189417BCFC12CBD87F00950E629AAF306AD8B441336C446DB9E2AC8B7209E0C860AC118F1sC1CO" TargetMode="External"/><Relationship Id="rId3" Type="http://schemas.openxmlformats.org/officeDocument/2006/relationships/settings" Target="settings.xml"/><Relationship Id="rId7" Type="http://schemas.openxmlformats.org/officeDocument/2006/relationships/hyperlink" Target="consultantplus://offline/ref=99CC1BF56DC1FC706DC7D5A4304CB02710058F084E2643C3371C51B1B0206DFE0B52E760A8wFaAN" TargetMode="External"/><Relationship Id="rId12" Type="http://schemas.openxmlformats.org/officeDocument/2006/relationships/hyperlink" Target="consultantplus://offline/ref=B4D189417BCFC12CBD87F00950E629AAF306AD8B441336C446DB9E2AC8B7209E0C860AC118FEsC18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D189417BCFC12CBD87F00950E629AAF306AD8B441336C446DB9E2AC8B7209E0C860AC118FCsC1E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4D189417BCFC12CBD87F00950E629AAF306AD8B441336C446DB9E2AC8B7209E0C860AC218F8C278s211O" TargetMode="External"/><Relationship Id="rId4" Type="http://schemas.openxmlformats.org/officeDocument/2006/relationships/webSettings" Target="webSettings.xml"/><Relationship Id="rId9" Type="http://schemas.openxmlformats.org/officeDocument/2006/relationships/hyperlink" Target="consultantplus://offline/ref=99CC1BF56DC1FC706DC7D5A4304CB0271004840A412743C3371C51B1B0206DFE0B52E764A8F8w1a3N" TargetMode="External"/><Relationship Id="rId14" Type="http://schemas.openxmlformats.org/officeDocument/2006/relationships/hyperlink" Target="consultantplus://offline/ref=B4D189417BCFC12CBD87F00950E629AAF306A2874E1D36C446DB9E2AC8B7209E0C860AC11EFBsC1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3057</Words>
  <Characters>17427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myasnikovau</dc:creator>
  <cp:lastModifiedBy>myasnikovau</cp:lastModifiedBy>
  <cp:revision>9</cp:revision>
  <cp:lastPrinted>2021-12-15T06:02:00Z</cp:lastPrinted>
  <dcterms:created xsi:type="dcterms:W3CDTF">2021-12-09T10:54:00Z</dcterms:created>
  <dcterms:modified xsi:type="dcterms:W3CDTF">2021-12-17T07:17:00Z</dcterms:modified>
</cp:coreProperties>
</file>