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C" w:rsidRPr="00972B2B" w:rsidRDefault="00A5501C" w:rsidP="00A550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72B2B">
        <w:rPr>
          <w:rFonts w:ascii="Times New Roman" w:hAnsi="Times New Roman"/>
          <w:b/>
          <w:sz w:val="28"/>
          <w:szCs w:val="28"/>
        </w:rPr>
        <w:t>АДМИНИСТРАЦИЯ</w:t>
      </w:r>
    </w:p>
    <w:p w:rsidR="00A5501C" w:rsidRPr="00972B2B" w:rsidRDefault="00A5501C" w:rsidP="00A550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72B2B">
        <w:rPr>
          <w:rFonts w:ascii="Times New Roman" w:hAnsi="Times New Roman"/>
          <w:b/>
          <w:sz w:val="28"/>
          <w:szCs w:val="28"/>
        </w:rPr>
        <w:t>МУНИЦИПАЛЬНОГО ОБРАЗОВАНИЯ ВОЛОСОВСКИЙ  МУНИЦИПАЛЬНЫЙ РАЙОН ЛЕНИНГРАДСКОЙ ОБЛАСТИ</w:t>
      </w:r>
    </w:p>
    <w:p w:rsidR="00A5501C" w:rsidRPr="00972B2B" w:rsidRDefault="00A5501C" w:rsidP="00A5501C">
      <w:pPr>
        <w:spacing w:before="240"/>
        <w:jc w:val="center"/>
        <w:rPr>
          <w:b/>
          <w:sz w:val="28"/>
          <w:szCs w:val="28"/>
        </w:rPr>
      </w:pPr>
      <w:r w:rsidRPr="00972B2B">
        <w:rPr>
          <w:b/>
          <w:sz w:val="28"/>
          <w:szCs w:val="28"/>
        </w:rPr>
        <w:t>ПОСТАНОВЛЕНИЕ</w:t>
      </w:r>
    </w:p>
    <w:p w:rsidR="00A5501C" w:rsidRPr="00972B2B" w:rsidRDefault="00A5501C" w:rsidP="00A5501C">
      <w:pPr>
        <w:jc w:val="center"/>
      </w:pPr>
      <w:r>
        <w:t>от   31.03</w:t>
      </w:r>
      <w:r w:rsidRPr="00972B2B">
        <w:t xml:space="preserve">.2022   №  </w:t>
      </w:r>
      <w:r>
        <w:t>409</w:t>
      </w:r>
      <w:r w:rsidRPr="00972B2B">
        <w:t xml:space="preserve">    </w:t>
      </w:r>
    </w:p>
    <w:p w:rsidR="00A5501C" w:rsidRPr="00972B2B" w:rsidRDefault="00A5501C" w:rsidP="00A5501C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72B2B">
        <w:rPr>
          <w:b/>
          <w:sz w:val="28"/>
          <w:szCs w:val="28"/>
        </w:rPr>
        <w:t>О проведении мероприятий, связанных</w:t>
      </w:r>
    </w:p>
    <w:p w:rsidR="00A5501C" w:rsidRDefault="00A5501C" w:rsidP="00A5501C">
      <w:pPr>
        <w:jc w:val="center"/>
        <w:rPr>
          <w:b/>
          <w:sz w:val="28"/>
          <w:szCs w:val="28"/>
        </w:rPr>
      </w:pPr>
      <w:r w:rsidRPr="00972B2B">
        <w:rPr>
          <w:b/>
          <w:sz w:val="28"/>
          <w:szCs w:val="28"/>
        </w:rPr>
        <w:t xml:space="preserve">с призывом на военную службу граждан, </w:t>
      </w:r>
    </w:p>
    <w:p w:rsidR="00A5501C" w:rsidRPr="00972B2B" w:rsidRDefault="00A5501C" w:rsidP="00A5501C">
      <w:pPr>
        <w:jc w:val="center"/>
        <w:rPr>
          <w:b/>
          <w:sz w:val="28"/>
          <w:szCs w:val="28"/>
        </w:rPr>
      </w:pPr>
      <w:r w:rsidRPr="00972B2B">
        <w:rPr>
          <w:b/>
          <w:sz w:val="28"/>
          <w:szCs w:val="28"/>
        </w:rPr>
        <w:t>1995–2004 годов</w:t>
      </w:r>
      <w:r>
        <w:rPr>
          <w:b/>
          <w:sz w:val="28"/>
          <w:szCs w:val="28"/>
        </w:rPr>
        <w:t xml:space="preserve"> </w:t>
      </w:r>
      <w:r w:rsidRPr="00972B2B">
        <w:rPr>
          <w:b/>
          <w:sz w:val="28"/>
          <w:szCs w:val="28"/>
        </w:rPr>
        <w:t>рождения, в апреле - июле 2022 года</w:t>
      </w:r>
    </w:p>
    <w:bookmarkEnd w:id="0"/>
    <w:bookmarkEnd w:id="1"/>
    <w:p w:rsidR="00A5501C" w:rsidRPr="00972B2B" w:rsidRDefault="00A5501C" w:rsidP="00A5501C"/>
    <w:p w:rsidR="00A5501C" w:rsidRPr="00972B2B" w:rsidRDefault="00A5501C" w:rsidP="00A5501C">
      <w:pPr>
        <w:ind w:firstLine="709"/>
        <w:jc w:val="both"/>
      </w:pPr>
      <w:proofErr w:type="gramStart"/>
      <w:r w:rsidRPr="00972B2B">
        <w:t>На основании Федерального закона РФ от 28.03.1998 года № 53-ФЗ «О воинской обязанности и военной службе», Указа Президента Российской Федерации от 31.03.2022 №167 «О призыве в апреле - июле 2022 г. граждан Российской Федерации на военную службу и об увольнении с военной службы граждан, проходящих военную службу по призыву», распоряжений Губернатора Ленинградской области: от 28.02.2022 года № 124-рг «О мероприятиях, связанных с призывом</w:t>
      </w:r>
      <w:proofErr w:type="gramEnd"/>
      <w:r w:rsidRPr="00972B2B">
        <w:t xml:space="preserve"> </w:t>
      </w:r>
      <w:proofErr w:type="gramStart"/>
      <w:r w:rsidRPr="00972B2B">
        <w:t>граждан Российской Федерации на военную службу в Ленинградской области весной 2022 года, и признании утратившим силу распоряжения Губернатора Ленинградской области от 3 сентября 2021 года № 838-рг», от 28.03.2022 года № 182-рг «О создании призывной комиссии Ленинградской области и призывных комиссий муниципальных районов и городского округа Ленинградской области», в целях проведения качественной подготовки граждан к военной службе и обеспечения на территории Волосовского</w:t>
      </w:r>
      <w:proofErr w:type="gramEnd"/>
      <w:r w:rsidRPr="00972B2B">
        <w:t xml:space="preserve"> района их организованного призыва, администрация муниципального образования Волосовский муниципальный район Ленинградской области </w:t>
      </w:r>
      <w:r w:rsidRPr="00972B2B">
        <w:rPr>
          <w:spacing w:val="40"/>
          <w:sz w:val="28"/>
          <w:szCs w:val="28"/>
        </w:rPr>
        <w:t>постановляет</w:t>
      </w:r>
      <w:r w:rsidRPr="00972B2B">
        <w:rPr>
          <w:sz w:val="28"/>
          <w:szCs w:val="28"/>
        </w:rPr>
        <w:t>:</w:t>
      </w:r>
      <w:r w:rsidRPr="00972B2B">
        <w:t xml:space="preserve"> </w:t>
      </w:r>
    </w:p>
    <w:p w:rsidR="00A5501C" w:rsidRPr="00972B2B" w:rsidRDefault="00A5501C" w:rsidP="00A5501C">
      <w:pPr>
        <w:ind w:firstLine="709"/>
      </w:pP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1. Обеспечить с 01 апреля по 15 июля 2022 года мероприятия, связанные с призывом на военную службу граждан РФ в возрасте от 18 до 27 лет, зарегистрированных на территории Волосовского муниципального района, не имеющих права на освобождение или отсрочку от призыва. 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2. Рекомендовать главному врачу ГБУЗ ЛО «</w:t>
      </w:r>
      <w:proofErr w:type="spellStart"/>
      <w:r w:rsidRPr="00972B2B">
        <w:t>Волосовская</w:t>
      </w:r>
      <w:proofErr w:type="spellEnd"/>
      <w:r w:rsidRPr="00972B2B">
        <w:t xml:space="preserve"> МБ»: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2.1. Обеспечить выделение на период работы призывной комиссии врачей специалистов и четырех работников среднего медицинского персонала.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2.2. Всем гражданам, вызываемым на призывную комиссию, обеспечить внеочередное проведение флюорографии грудной клетки в двух проекциях, анализы крови, мочи, электрокардиограммы, а призванным на военную службу исследование крови на ВИЧ и сифилис, определение группы и резус принадлежности крови.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2.3. Обеспечить медицинскую комиссию инвентарем и инструментарием, а также необходимыми медицинскими и хозяйственными средствами.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2.4. Обеспечить врачам медицинской комиссии возможность амбулаторного и стационарного обследования призывников.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2.5. Обеспечить внеочередной пропуск призывников через </w:t>
      </w:r>
      <w:proofErr w:type="spellStart"/>
      <w:r w:rsidRPr="00972B2B">
        <w:t>рентгенкабинет</w:t>
      </w:r>
      <w:proofErr w:type="spellEnd"/>
      <w:r w:rsidRPr="00972B2B">
        <w:t>, стоматологический и зубопротезный кабинеты.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2.6. </w:t>
      </w:r>
      <w:proofErr w:type="gramStart"/>
      <w:r w:rsidRPr="00972B2B">
        <w:t xml:space="preserve">Проводить медицинское освидетельствование и лечение призывников по направлениям военно-учетной группы Волосовского района, военного комиссариата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в лечебных учреждениях Волосовского района с выделением необходимого количества </w:t>
      </w:r>
      <w:proofErr w:type="spellStart"/>
      <w:r w:rsidRPr="00972B2B">
        <w:t>койка-мест</w:t>
      </w:r>
      <w:proofErr w:type="spellEnd"/>
      <w:r w:rsidRPr="00972B2B">
        <w:t xml:space="preserve">, в межрайонном отоларингологическом отделении </w:t>
      </w:r>
      <w:proofErr w:type="spellStart"/>
      <w:r w:rsidRPr="00972B2B">
        <w:t>Ивангородской</w:t>
      </w:r>
      <w:proofErr w:type="spellEnd"/>
      <w:r w:rsidRPr="00972B2B">
        <w:t xml:space="preserve"> больницы, </w:t>
      </w:r>
      <w:proofErr w:type="spellStart"/>
      <w:r w:rsidRPr="00972B2B">
        <w:t>Дружносельской</w:t>
      </w:r>
      <w:proofErr w:type="spellEnd"/>
      <w:r w:rsidRPr="00972B2B">
        <w:t xml:space="preserve"> психиатрической больнице, </w:t>
      </w:r>
      <w:r w:rsidRPr="00972B2B">
        <w:lastRenderedPageBreak/>
        <w:t>Ленинградской областной больнице, Ленинградском областном наркологическом диспансере, Ленинградском областном кардиологическом диспансере, Ленинградском областном кожно-венерологическом диспансере.</w:t>
      </w:r>
      <w:proofErr w:type="gramEnd"/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2.7. Обеспечить работу врачей медицинской комиссии при освидетельствовании граждан, призываемых на военную службу, с целью недопущения призыва в Вооруженные Силы Российской Федерации граждан, ограниченно годных, негодных к военной службе по состоянию здоровья.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3. </w:t>
      </w:r>
      <w:proofErr w:type="gramStart"/>
      <w:r w:rsidRPr="00972B2B">
        <w:t xml:space="preserve">Рекомендовать военному комиссару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в соответствии с постановлением Правительства РФ № 704 от 01.12.2004 г. «О порядке компенсации расходов понесенных, организациями и гражданами РФ в связи с реализацией ФЗ РФ «О воинской обязанности и военной службе» обеспечить финансирование расходов, связанных с призывом на военную службу, а также финансирование расходов по проезду</w:t>
      </w:r>
      <w:proofErr w:type="gramEnd"/>
      <w:r w:rsidRPr="00972B2B">
        <w:t xml:space="preserve"> граждан, подлежащих призыву, на пассажирском транспорте и оплату услуг связи по фактическим затратам в полном объеме.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4. Рекомендовать начальнику ОМВД России по Волосовскому району Ленинградской области: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4.1. </w:t>
      </w:r>
      <w:proofErr w:type="gramStart"/>
      <w:r w:rsidRPr="00972B2B">
        <w:t>В соответствии со ст.4 п.3, ст.3 1 ФЗ РФ «О воинской обязанности и военной службе», совместным приказом Министра обороны, Министра внутренних дел РФ и Федеральной миграционной службы № 366\789\197 от 10.09.2007 года «Об утверждении Инструкции об организации взаимодействия военных комиссариатов, органов внутренних дел и территориальных органов миграционной службы в работе по обеспечению исполнения гражданами РФ воинской</w:t>
      </w:r>
      <w:proofErr w:type="gramEnd"/>
      <w:r w:rsidRPr="00972B2B">
        <w:t xml:space="preserve"> обязанности» принимать меры к розыску и задержанию граждан, уклоняющихся от воинского учета и призыва на военную службу.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4.2. Сообщать в двухнедельный срок в военный комиссариат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о случаях выявления граждан, обязанных состоять, но не состоящих на воинском учете.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4.3. Обеспечить прибытие на заседание призывной комиссии граждан, подлежащих призыву, которым не представилось возможности вручить повестки установленным порядком, на основании письменного обращения военного комиссара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4.4. Для поддержания правопорядка и дисциплины на призывном пункте, авто и ж/</w:t>
      </w:r>
      <w:proofErr w:type="spellStart"/>
      <w:r w:rsidRPr="00972B2B">
        <w:t>д</w:t>
      </w:r>
      <w:proofErr w:type="spellEnd"/>
      <w:r w:rsidRPr="00972B2B">
        <w:t xml:space="preserve"> вокзале в дни отправок команд призывников на областной сборный пункт выделять по заявкам военного комиссариата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наряд полиции.</w:t>
      </w:r>
    </w:p>
    <w:p w:rsidR="00A5501C" w:rsidRPr="00972B2B" w:rsidRDefault="00A5501C" w:rsidP="00A5501C">
      <w:pPr>
        <w:tabs>
          <w:tab w:val="num" w:pos="1094"/>
        </w:tabs>
        <w:ind w:firstLine="709"/>
        <w:jc w:val="both"/>
      </w:pPr>
      <w:r w:rsidRPr="00972B2B">
        <w:t xml:space="preserve">4.5. </w:t>
      </w:r>
      <w:proofErr w:type="gramStart"/>
      <w:r w:rsidRPr="00972B2B">
        <w:t xml:space="preserve">В соответствии с совместным приказом Министра обороны, Министра внутренних дел РФ и Федеральной миграционной службы № 366\789\197 от 10.09.2007 года «Об утверждении Инструкции об организации взаимодействия военных комиссариатов, органов внутренних дел и территориальных органов миграционной службы в работе по обеспечению исполнения гражданами РФ воинской обязанности» сообщать в двухнедельный срок в военный комиссариат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>,  Волосовского и</w:t>
      </w:r>
      <w:proofErr w:type="gramEnd"/>
      <w:r w:rsidRPr="00972B2B">
        <w:t xml:space="preserve">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о случаях выявления граждан, обязанных состоять, но не состоящих на воинском учете.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5. </w:t>
      </w:r>
      <w:proofErr w:type="gramStart"/>
      <w:r w:rsidRPr="00972B2B">
        <w:t xml:space="preserve">Рекомендовать главам администраций сельских поселений, руководителям учреждений и организаций, обязать председателя комитета по городскому хозяйству администрации МО Волосовский муниципальный район, в соответствий с ФЗ РФ № 53 </w:t>
      </w:r>
      <w:r w:rsidRPr="00972B2B">
        <w:lastRenderedPageBreak/>
        <w:t>от 12.03.</w:t>
      </w:r>
      <w:smartTag w:uri="urn:schemas-microsoft-com:office:smarttags" w:element="metricconverter">
        <w:smartTagPr>
          <w:attr w:name="ProductID" w:val="1998 г"/>
        </w:smartTagPr>
        <w:r w:rsidRPr="00972B2B">
          <w:t>1998 г</w:t>
        </w:r>
      </w:smartTag>
      <w:r w:rsidRPr="00972B2B">
        <w:t>. «О воинской обязанности и военной службе», ФЗ РФ № 199 от 31.12.2005 г. «О внесении изменений в отдельные законодательные акты Российской Федерации в связи с совершенствованием разграничения полномочий», ФЗ РФ № 122 от</w:t>
      </w:r>
      <w:proofErr w:type="gramEnd"/>
      <w:r w:rsidRPr="00972B2B">
        <w:t xml:space="preserve"> 22.</w:t>
      </w:r>
      <w:smartTag w:uri="urn:schemas-microsoft-com:office:smarttags" w:element="metricconverter">
        <w:smartTagPr>
          <w:attr w:name="ProductID" w:val="08.2004 г"/>
        </w:smartTagPr>
        <w:r w:rsidRPr="00972B2B">
          <w:t>08.2004 г</w:t>
        </w:r>
      </w:smartTag>
      <w:r w:rsidRPr="00972B2B">
        <w:t>. и постановлением Правительства РФ от 11.11.2006г. № 663 «Об утверждении положения о призыве на военную службу граждан РФ»: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5.1. Оповещать граждан о вызовах в военный комиссариат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5.2. Обеспечить гражданам возможность своевременной явки по вызову в военный комиссариат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в организованном порядке, в сопровождении представителя организации в соответствии с графиком работы призывной комиссии.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5.3. Направлять по запросам военного комиссариата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необходимые для занесения в документы воинского учета сведения о гражданах, подлежащих призыву на военную службу в возрасте от 18 до 27 лет. 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6. Рекомендовать военному комиссару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и заместителю главы администрации МО Волосовский муниципальный район по социальным вопросам организовать проведение Дня призывника «18» апреля 2022 года.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 xml:space="preserve">7. Рекомендовать военному комиссару городов Кингисепп и Сланцы, </w:t>
      </w:r>
      <w:proofErr w:type="spellStart"/>
      <w:r w:rsidRPr="00972B2B">
        <w:t>Кингисеппского</w:t>
      </w:r>
      <w:proofErr w:type="spellEnd"/>
      <w:r w:rsidRPr="00972B2B">
        <w:t xml:space="preserve">, Волосовского и </w:t>
      </w:r>
      <w:proofErr w:type="spellStart"/>
      <w:r w:rsidRPr="00972B2B">
        <w:t>Сланцевского</w:t>
      </w:r>
      <w:proofErr w:type="spellEnd"/>
      <w:r w:rsidRPr="00972B2B">
        <w:t xml:space="preserve"> районов Ленинградской области выполнить мероприятия плана по подготовке и проведению призыва граждан на военную службу с 01.0</w:t>
      </w:r>
      <w:r>
        <w:t>4</w:t>
      </w:r>
      <w:r w:rsidRPr="00972B2B">
        <w:t>.2022 по 15.07.2022 года.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8. Утвердить график работы призывной комиссии Волосовского района Ленинградской области весной 2022 года согласно приложению.</w:t>
      </w:r>
    </w:p>
    <w:p w:rsidR="00A5501C" w:rsidRPr="00972B2B" w:rsidRDefault="00A5501C" w:rsidP="00A5501C">
      <w:pPr>
        <w:spacing w:after="120"/>
        <w:ind w:firstLine="709"/>
        <w:jc w:val="both"/>
      </w:pPr>
      <w:r w:rsidRPr="00972B2B">
        <w:t>11. Постановление администрации муниципального образования Волосовский муниципальный район Ленинградской области от 30.09.2021 года №1211 считать утратившим силу.</w:t>
      </w:r>
    </w:p>
    <w:p w:rsidR="00A5501C" w:rsidRPr="00972B2B" w:rsidRDefault="00A5501C" w:rsidP="00A5501C">
      <w:pPr>
        <w:ind w:firstLine="709"/>
        <w:jc w:val="both"/>
      </w:pPr>
      <w:r w:rsidRPr="00972B2B">
        <w:t xml:space="preserve">12. </w:t>
      </w:r>
      <w:proofErr w:type="gramStart"/>
      <w:r w:rsidRPr="00972B2B">
        <w:t>Контроль за</w:t>
      </w:r>
      <w:proofErr w:type="gramEnd"/>
      <w:r w:rsidRPr="00972B2B">
        <w:t xml:space="preserve"> исполнением постановления возложить на заместителя главы администрации Волосовского муниципального района по безопасности.</w:t>
      </w:r>
    </w:p>
    <w:p w:rsidR="00A5501C" w:rsidRPr="00972B2B" w:rsidRDefault="00A5501C" w:rsidP="00A5501C">
      <w:pPr>
        <w:ind w:firstLine="709"/>
        <w:rPr>
          <w:b/>
        </w:rPr>
      </w:pPr>
    </w:p>
    <w:p w:rsidR="00A5501C" w:rsidRPr="00972B2B" w:rsidRDefault="00A5501C" w:rsidP="00A5501C">
      <w:pPr>
        <w:ind w:firstLine="709"/>
        <w:rPr>
          <w:b/>
        </w:rPr>
      </w:pPr>
    </w:p>
    <w:p w:rsidR="00A5501C" w:rsidRPr="00972B2B" w:rsidRDefault="00A5501C" w:rsidP="00A5501C">
      <w:pPr>
        <w:ind w:firstLine="709"/>
        <w:rPr>
          <w:b/>
        </w:rPr>
      </w:pPr>
    </w:p>
    <w:p w:rsidR="00A5501C" w:rsidRPr="00972B2B" w:rsidRDefault="00A5501C" w:rsidP="00A5501C">
      <w:pPr>
        <w:ind w:firstLine="709"/>
        <w:rPr>
          <w:b/>
        </w:rPr>
      </w:pPr>
    </w:p>
    <w:p w:rsidR="00A5501C" w:rsidRPr="00972B2B" w:rsidRDefault="00A5501C" w:rsidP="00A5501C">
      <w:pPr>
        <w:tabs>
          <w:tab w:val="left" w:pos="993"/>
        </w:tabs>
        <w:ind w:firstLine="709"/>
      </w:pPr>
      <w:r w:rsidRPr="00972B2B">
        <w:t>Глава администрации                                                                           Ю.А.Васечкин</w:t>
      </w:r>
    </w:p>
    <w:p w:rsidR="00A5501C" w:rsidRPr="00972B2B" w:rsidRDefault="00A5501C" w:rsidP="00A5501C">
      <w:pPr>
        <w:tabs>
          <w:tab w:val="left" w:pos="993"/>
        </w:tabs>
        <w:rPr>
          <w:sz w:val="18"/>
          <w:szCs w:val="18"/>
        </w:rPr>
      </w:pPr>
    </w:p>
    <w:p w:rsidR="00A5501C" w:rsidRPr="00972B2B" w:rsidRDefault="00A5501C" w:rsidP="00A5501C">
      <w:pPr>
        <w:tabs>
          <w:tab w:val="left" w:pos="993"/>
        </w:tabs>
        <w:rPr>
          <w:sz w:val="18"/>
          <w:szCs w:val="18"/>
        </w:rPr>
      </w:pPr>
    </w:p>
    <w:p w:rsidR="00A5501C" w:rsidRPr="00972B2B" w:rsidRDefault="00A5501C" w:rsidP="00A5501C">
      <w:pPr>
        <w:tabs>
          <w:tab w:val="left" w:pos="993"/>
        </w:tabs>
        <w:rPr>
          <w:sz w:val="18"/>
          <w:szCs w:val="18"/>
        </w:rPr>
      </w:pPr>
    </w:p>
    <w:p w:rsidR="00A5501C" w:rsidRPr="00972B2B" w:rsidRDefault="00A5501C" w:rsidP="00A5501C">
      <w:pPr>
        <w:tabs>
          <w:tab w:val="left" w:pos="993"/>
        </w:tabs>
        <w:jc w:val="both"/>
        <w:rPr>
          <w:sz w:val="20"/>
        </w:rPr>
      </w:pPr>
      <w:r w:rsidRPr="00972B2B">
        <w:t>___________________________________________________________________________</w:t>
      </w:r>
      <w:r w:rsidRPr="00972B2B">
        <w:rPr>
          <w:sz w:val="20"/>
        </w:rPr>
        <w:t>Разослано: в дело, сектор по делам ГО и ЧС, администрациям сельских поселений Волосовского муниципального района, КГХ администрации Волосовского муниципального района, ГБУЗ ЛО «</w:t>
      </w:r>
      <w:proofErr w:type="spellStart"/>
      <w:r w:rsidRPr="00972B2B">
        <w:rPr>
          <w:sz w:val="20"/>
        </w:rPr>
        <w:t>Волосовская</w:t>
      </w:r>
      <w:proofErr w:type="spellEnd"/>
      <w:r w:rsidRPr="00972B2B">
        <w:rPr>
          <w:sz w:val="20"/>
        </w:rPr>
        <w:t xml:space="preserve"> МБ», ОМВД России по Волосовскому району, Военный комиссариат городов Кингисепп и Сланцы, </w:t>
      </w:r>
      <w:proofErr w:type="spellStart"/>
      <w:r w:rsidRPr="00972B2B">
        <w:rPr>
          <w:sz w:val="20"/>
        </w:rPr>
        <w:t>Кингисеппского</w:t>
      </w:r>
      <w:proofErr w:type="spellEnd"/>
      <w:r w:rsidRPr="00972B2B">
        <w:rPr>
          <w:sz w:val="20"/>
        </w:rPr>
        <w:t xml:space="preserve">, Волосовского и </w:t>
      </w:r>
      <w:proofErr w:type="spellStart"/>
      <w:r w:rsidRPr="00972B2B">
        <w:rPr>
          <w:sz w:val="20"/>
        </w:rPr>
        <w:t>Сланцевского</w:t>
      </w:r>
      <w:proofErr w:type="spellEnd"/>
      <w:r w:rsidRPr="00972B2B">
        <w:rPr>
          <w:sz w:val="20"/>
        </w:rPr>
        <w:t xml:space="preserve"> районов Ленинградской области</w:t>
      </w:r>
    </w:p>
    <w:p w:rsidR="00A5501C" w:rsidRPr="00972B2B" w:rsidRDefault="00A5501C" w:rsidP="00A5501C">
      <w:pPr>
        <w:tabs>
          <w:tab w:val="left" w:pos="993"/>
        </w:tabs>
      </w:pPr>
    </w:p>
    <w:p w:rsidR="00A5501C" w:rsidRPr="00972B2B" w:rsidRDefault="00A5501C" w:rsidP="00A5501C">
      <w:pPr>
        <w:tabs>
          <w:tab w:val="left" w:pos="993"/>
        </w:tabs>
      </w:pPr>
    </w:p>
    <w:p w:rsidR="00A5501C" w:rsidRPr="00972B2B" w:rsidRDefault="00A5501C" w:rsidP="00A5501C">
      <w:pPr>
        <w:tabs>
          <w:tab w:val="left" w:pos="993"/>
        </w:tabs>
      </w:pPr>
    </w:p>
    <w:p w:rsidR="00A5501C" w:rsidRPr="00972B2B" w:rsidRDefault="00A5501C" w:rsidP="00A5501C">
      <w:pPr>
        <w:tabs>
          <w:tab w:val="left" w:pos="993"/>
          <w:tab w:val="left" w:pos="1845"/>
        </w:tabs>
        <w:rPr>
          <w:sz w:val="16"/>
          <w:szCs w:val="16"/>
        </w:rPr>
      </w:pPr>
      <w:r w:rsidRPr="00972B2B">
        <w:rPr>
          <w:sz w:val="16"/>
          <w:szCs w:val="16"/>
        </w:rPr>
        <w:t>Мясников А.Ю.</w:t>
      </w:r>
    </w:p>
    <w:p w:rsidR="00A5501C" w:rsidRPr="00972B2B" w:rsidRDefault="00A5501C" w:rsidP="00A5501C">
      <w:pPr>
        <w:tabs>
          <w:tab w:val="left" w:pos="993"/>
        </w:tabs>
        <w:rPr>
          <w:sz w:val="16"/>
          <w:szCs w:val="16"/>
        </w:rPr>
      </w:pPr>
      <w:r w:rsidRPr="00972B2B">
        <w:rPr>
          <w:sz w:val="16"/>
          <w:szCs w:val="16"/>
        </w:rPr>
        <w:t>21-150</w:t>
      </w:r>
    </w:p>
    <w:p w:rsidR="00A5501C" w:rsidRPr="00972B2B" w:rsidRDefault="00A5501C" w:rsidP="00A5501C">
      <w:pPr>
        <w:tabs>
          <w:tab w:val="left" w:pos="7175"/>
        </w:tabs>
        <w:ind w:left="6372"/>
        <w:jc w:val="right"/>
      </w:pPr>
      <w:r w:rsidRPr="00972B2B">
        <w:lastRenderedPageBreak/>
        <w:t>Приложение</w:t>
      </w:r>
    </w:p>
    <w:p w:rsidR="00A5501C" w:rsidRPr="00972B2B" w:rsidRDefault="00A5501C" w:rsidP="00A5501C">
      <w:pPr>
        <w:tabs>
          <w:tab w:val="left" w:pos="7175"/>
        </w:tabs>
        <w:jc w:val="right"/>
      </w:pPr>
      <w:r w:rsidRPr="00972B2B">
        <w:t>к постановлению администрации</w:t>
      </w:r>
    </w:p>
    <w:p w:rsidR="00A5501C" w:rsidRPr="00972B2B" w:rsidRDefault="00A5501C" w:rsidP="00A5501C">
      <w:pPr>
        <w:tabs>
          <w:tab w:val="left" w:pos="7175"/>
        </w:tabs>
        <w:jc w:val="right"/>
      </w:pPr>
      <w:r w:rsidRPr="00972B2B">
        <w:t xml:space="preserve"> Волосовского муниципального района</w:t>
      </w:r>
    </w:p>
    <w:p w:rsidR="00A5501C" w:rsidRPr="00972B2B" w:rsidRDefault="00A5501C" w:rsidP="00A5501C">
      <w:pPr>
        <w:tabs>
          <w:tab w:val="left" w:pos="7175"/>
        </w:tabs>
        <w:jc w:val="right"/>
      </w:pPr>
      <w:r w:rsidRPr="00972B2B">
        <w:t>Ленинградской области</w:t>
      </w:r>
    </w:p>
    <w:p w:rsidR="00A5501C" w:rsidRPr="00972B2B" w:rsidRDefault="00A5501C" w:rsidP="00A5501C">
      <w:pPr>
        <w:tabs>
          <w:tab w:val="left" w:pos="7175"/>
        </w:tabs>
        <w:jc w:val="right"/>
      </w:pPr>
      <w:r w:rsidRPr="00972B2B">
        <w:t xml:space="preserve">от </w:t>
      </w:r>
      <w:r>
        <w:t xml:space="preserve">  31.03</w:t>
      </w:r>
      <w:r w:rsidRPr="00972B2B">
        <w:t>.202</w:t>
      </w:r>
      <w:r>
        <w:t>2</w:t>
      </w:r>
      <w:r w:rsidRPr="00972B2B">
        <w:t xml:space="preserve">года № </w:t>
      </w:r>
      <w:r>
        <w:t>409</w:t>
      </w:r>
    </w:p>
    <w:p w:rsidR="00A5501C" w:rsidRPr="00972B2B" w:rsidRDefault="00A5501C" w:rsidP="00A5501C">
      <w:pPr>
        <w:rPr>
          <w:b/>
        </w:rPr>
      </w:pPr>
    </w:p>
    <w:p w:rsidR="00A5501C" w:rsidRPr="00972B2B" w:rsidRDefault="00A5501C" w:rsidP="00A5501C">
      <w:pPr>
        <w:jc w:val="center"/>
      </w:pPr>
      <w:r w:rsidRPr="00972B2B">
        <w:t>График</w:t>
      </w:r>
    </w:p>
    <w:p w:rsidR="00A5501C" w:rsidRPr="00972B2B" w:rsidRDefault="00A5501C" w:rsidP="00A5501C">
      <w:pPr>
        <w:jc w:val="center"/>
      </w:pPr>
      <w:r w:rsidRPr="00972B2B">
        <w:t xml:space="preserve">работы призывной комиссии Волосовского района Ленинградской области </w:t>
      </w:r>
    </w:p>
    <w:p w:rsidR="00A5501C" w:rsidRPr="00972B2B" w:rsidRDefault="00A5501C" w:rsidP="00A5501C">
      <w:pPr>
        <w:jc w:val="center"/>
      </w:pPr>
      <w:r w:rsidRPr="00972B2B">
        <w:t>весной 2022 года</w:t>
      </w:r>
    </w:p>
    <w:p w:rsidR="00A5501C" w:rsidRPr="00972B2B" w:rsidRDefault="00A5501C" w:rsidP="00A5501C">
      <w:pPr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075"/>
        <w:gridCol w:w="1875"/>
        <w:gridCol w:w="2369"/>
        <w:gridCol w:w="1824"/>
        <w:gridCol w:w="1073"/>
      </w:tblGrid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Дата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Время работы</w:t>
            </w:r>
          </w:p>
          <w:p w:rsidR="00A5501C" w:rsidRPr="00972B2B" w:rsidRDefault="00A5501C" w:rsidP="00361966">
            <w:pPr>
              <w:jc w:val="center"/>
            </w:pPr>
            <w:r w:rsidRPr="00972B2B">
              <w:t>мед</w:t>
            </w:r>
            <w:proofErr w:type="gramStart"/>
            <w:r w:rsidRPr="00972B2B">
              <w:t>.</w:t>
            </w:r>
            <w:proofErr w:type="gramEnd"/>
            <w:r w:rsidRPr="00972B2B">
              <w:t xml:space="preserve"> </w:t>
            </w:r>
            <w:proofErr w:type="gramStart"/>
            <w:r w:rsidRPr="00972B2B">
              <w:t>к</w:t>
            </w:r>
            <w:proofErr w:type="gramEnd"/>
            <w:r w:rsidRPr="00972B2B">
              <w:t>омиссии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Время работы</w:t>
            </w:r>
          </w:p>
          <w:p w:rsidR="00A5501C" w:rsidRPr="00972B2B" w:rsidRDefault="00A5501C" w:rsidP="00361966">
            <w:pPr>
              <w:jc w:val="center"/>
            </w:pPr>
            <w:r w:rsidRPr="00972B2B">
              <w:t>призывной комиссии</w:t>
            </w:r>
          </w:p>
        </w:tc>
        <w:tc>
          <w:tcPr>
            <w:tcW w:w="2369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Кто вызывается</w:t>
            </w:r>
          </w:p>
          <w:p w:rsidR="00A5501C" w:rsidRPr="00972B2B" w:rsidRDefault="00A5501C" w:rsidP="00361966">
            <w:pPr>
              <w:jc w:val="center"/>
            </w:pPr>
            <w:r w:rsidRPr="00972B2B">
              <w:t>( по поселениям)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Количество</w:t>
            </w:r>
          </w:p>
          <w:p w:rsidR="00A5501C" w:rsidRPr="00972B2B" w:rsidRDefault="00A5501C" w:rsidP="00361966">
            <w:pPr>
              <w:jc w:val="center"/>
            </w:pPr>
            <w:r w:rsidRPr="00972B2B">
              <w:t>призывников</w:t>
            </w:r>
          </w:p>
        </w:tc>
        <w:tc>
          <w:tcPr>
            <w:tcW w:w="1073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Прим.</w:t>
            </w: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06.04.22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r w:rsidRPr="00972B2B">
              <w:t xml:space="preserve"> </w:t>
            </w:r>
            <w:proofErr w:type="spellStart"/>
            <w:r w:rsidRPr="00972B2B">
              <w:t>Бегуницкое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r w:rsidRPr="00972B2B">
              <w:t xml:space="preserve"> (старшие возраста)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/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13.04.22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Бегуницкое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r w:rsidRPr="00972B2B">
              <w:t>(старшие возраста)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20.04.22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 xml:space="preserve">г. Волосово </w:t>
            </w:r>
          </w:p>
          <w:p w:rsidR="00A5501C" w:rsidRPr="00972B2B" w:rsidRDefault="00A5501C" w:rsidP="00361966">
            <w:proofErr w:type="spellStart"/>
            <w:r w:rsidRPr="00972B2B">
              <w:t>Бегуницкое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Рабитицкое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27.04.22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Рабитицкое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11.05.22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Рабитицкое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18.05.22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25.05.22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Рабитицкое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01.06.22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Pr>
              <w:tabs>
                <w:tab w:val="left" w:pos="543"/>
              </w:tabs>
            </w:pPr>
            <w:proofErr w:type="spellStart"/>
            <w:r w:rsidRPr="00972B2B">
              <w:t>Бегуницкое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Калитинское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Большеврудское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31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08.06.22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Рабитицкое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Pr>
              <w:tabs>
                <w:tab w:val="left" w:pos="543"/>
              </w:tabs>
            </w:pPr>
            <w:proofErr w:type="spellStart"/>
            <w:r w:rsidRPr="00972B2B">
              <w:t>Бегуницкое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Калитинское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30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15.06.22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pPr>
              <w:tabs>
                <w:tab w:val="left" w:pos="543"/>
              </w:tabs>
            </w:pPr>
            <w:r w:rsidRPr="00972B2B">
              <w:t>г. Волосово</w:t>
            </w:r>
          </w:p>
          <w:p w:rsidR="00A5501C" w:rsidRPr="00972B2B" w:rsidRDefault="00A5501C" w:rsidP="00361966">
            <w:pPr>
              <w:tabs>
                <w:tab w:val="left" w:pos="543"/>
              </w:tabs>
            </w:pPr>
            <w:proofErr w:type="spellStart"/>
            <w:r w:rsidRPr="00972B2B">
              <w:t>Сабское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Калитинское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30</w:t>
            </w:r>
          </w:p>
        </w:tc>
        <w:tc>
          <w:tcPr>
            <w:tcW w:w="1073" w:type="dxa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lastRenderedPageBreak/>
              <w:t>22.06.22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Калитинское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30</w:t>
            </w:r>
          </w:p>
        </w:tc>
        <w:tc>
          <w:tcPr>
            <w:tcW w:w="1073" w:type="dxa"/>
            <w:vAlign w:val="center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29.06.22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r w:rsidRPr="00972B2B">
              <w:t>г. Волосово</w:t>
            </w:r>
          </w:p>
          <w:p w:rsidR="00A5501C" w:rsidRPr="00972B2B" w:rsidRDefault="00A5501C" w:rsidP="00361966">
            <w:proofErr w:type="spellStart"/>
            <w:r w:rsidRPr="00972B2B">
              <w:t>Калитинское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Сабское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30</w:t>
            </w:r>
          </w:p>
        </w:tc>
        <w:tc>
          <w:tcPr>
            <w:tcW w:w="1073" w:type="dxa"/>
            <w:vAlign w:val="center"/>
          </w:tcPr>
          <w:p w:rsidR="00A5501C" w:rsidRPr="00972B2B" w:rsidRDefault="00A5501C" w:rsidP="00361966">
            <w:pPr>
              <w:jc w:val="center"/>
            </w:pPr>
          </w:p>
        </w:tc>
      </w:tr>
      <w:tr w:rsidR="00A5501C" w:rsidRPr="00972B2B" w:rsidTr="00361966">
        <w:tc>
          <w:tcPr>
            <w:tcW w:w="12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06.07.22</w:t>
            </w:r>
          </w:p>
        </w:tc>
        <w:tc>
          <w:tcPr>
            <w:tcW w:w="20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9.00-16.00</w:t>
            </w:r>
          </w:p>
        </w:tc>
        <w:tc>
          <w:tcPr>
            <w:tcW w:w="1875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11.00-16.00</w:t>
            </w:r>
          </w:p>
        </w:tc>
        <w:tc>
          <w:tcPr>
            <w:tcW w:w="2369" w:type="dxa"/>
          </w:tcPr>
          <w:p w:rsidR="00A5501C" w:rsidRPr="00972B2B" w:rsidRDefault="00A5501C" w:rsidP="00361966">
            <w:pPr>
              <w:tabs>
                <w:tab w:val="left" w:pos="543"/>
              </w:tabs>
            </w:pPr>
            <w:proofErr w:type="spellStart"/>
            <w:r w:rsidRPr="00972B2B">
              <w:t>Клопицкое</w:t>
            </w:r>
            <w:proofErr w:type="spellEnd"/>
            <w:r w:rsidRPr="00972B2B">
              <w:t xml:space="preserve"> СП</w:t>
            </w:r>
          </w:p>
          <w:p w:rsidR="00A5501C" w:rsidRPr="00972B2B" w:rsidRDefault="00A5501C" w:rsidP="00361966">
            <w:proofErr w:type="spellStart"/>
            <w:r w:rsidRPr="00972B2B">
              <w:t>Рабитицкое</w:t>
            </w:r>
            <w:proofErr w:type="spellEnd"/>
            <w:r w:rsidRPr="00972B2B">
              <w:t xml:space="preserve"> СП </w:t>
            </w:r>
          </w:p>
          <w:p w:rsidR="00A5501C" w:rsidRPr="00972B2B" w:rsidRDefault="00A5501C" w:rsidP="00361966">
            <w:proofErr w:type="spellStart"/>
            <w:r w:rsidRPr="00972B2B">
              <w:t>Калитинское</w:t>
            </w:r>
            <w:proofErr w:type="spellEnd"/>
            <w:r w:rsidRPr="00972B2B">
              <w:t xml:space="preserve"> СП</w:t>
            </w:r>
          </w:p>
        </w:tc>
        <w:tc>
          <w:tcPr>
            <w:tcW w:w="1824" w:type="dxa"/>
            <w:vAlign w:val="center"/>
          </w:tcPr>
          <w:p w:rsidR="00A5501C" w:rsidRPr="00972B2B" w:rsidRDefault="00A5501C" w:rsidP="00361966">
            <w:pPr>
              <w:jc w:val="center"/>
            </w:pPr>
            <w:r w:rsidRPr="00972B2B">
              <w:t>30</w:t>
            </w:r>
          </w:p>
        </w:tc>
        <w:tc>
          <w:tcPr>
            <w:tcW w:w="1073" w:type="dxa"/>
            <w:vAlign w:val="center"/>
          </w:tcPr>
          <w:p w:rsidR="00A5501C" w:rsidRPr="00972B2B" w:rsidRDefault="00A5501C" w:rsidP="00361966">
            <w:pPr>
              <w:jc w:val="center"/>
            </w:pPr>
          </w:p>
        </w:tc>
      </w:tr>
    </w:tbl>
    <w:p w:rsidR="00A5501C" w:rsidRPr="00972B2B" w:rsidRDefault="00A5501C" w:rsidP="00A5501C"/>
    <w:p w:rsidR="00F07596" w:rsidRDefault="00F07596"/>
    <w:sectPr w:rsidR="00F07596" w:rsidSect="002A6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43" w:rsidRDefault="00456143" w:rsidP="00D87C52">
      <w:r>
        <w:separator/>
      </w:r>
    </w:p>
  </w:endnote>
  <w:endnote w:type="continuationSeparator" w:id="0">
    <w:p w:rsidR="00456143" w:rsidRDefault="00456143" w:rsidP="00D8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C" w:rsidRDefault="004561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C" w:rsidRDefault="004561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C" w:rsidRDefault="00456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43" w:rsidRDefault="00456143" w:rsidP="00D87C52">
      <w:r>
        <w:separator/>
      </w:r>
    </w:p>
  </w:footnote>
  <w:footnote w:type="continuationSeparator" w:id="0">
    <w:p w:rsidR="00456143" w:rsidRDefault="00456143" w:rsidP="00D8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C" w:rsidRDefault="00456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C" w:rsidRDefault="004561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4C" w:rsidRDefault="004561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1C"/>
    <w:rsid w:val="00456143"/>
    <w:rsid w:val="00824F21"/>
    <w:rsid w:val="00A5501C"/>
    <w:rsid w:val="00D87C52"/>
    <w:rsid w:val="00F0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0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55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50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A55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A550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usersecgoihs02</cp:lastModifiedBy>
  <cp:revision>2</cp:revision>
  <dcterms:created xsi:type="dcterms:W3CDTF">2022-04-01T12:03:00Z</dcterms:created>
  <dcterms:modified xsi:type="dcterms:W3CDTF">2022-04-01T12:03:00Z</dcterms:modified>
</cp:coreProperties>
</file>