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000000" w:themeColor="text1"/>
          <w:sz w:val="36"/>
          <w:szCs w:val="36"/>
        </w:rPr>
      </w:pPr>
    </w:p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Правила поведения при обнаружении</w:t>
      </w:r>
    </w:p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взрывоопасных предметов времен</w:t>
      </w:r>
    </w:p>
    <w:p w:rsidR="001C7FB3" w:rsidRDefault="001C7FB3" w:rsidP="001C7FB3">
      <w:pPr>
        <w:framePr w:hSpace="180" w:wrap="around" w:vAnchor="text" w:hAnchor="margin" w:x="60" w:y="-358"/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t>Великой Отечественной войны</w:t>
      </w:r>
    </w:p>
    <w:p w:rsidR="001C7FB3" w:rsidRDefault="001C7FB3" w:rsidP="001C7FB3">
      <w:pPr>
        <w:framePr w:hSpace="180" w:wrap="around" w:vAnchor="text" w:hAnchor="margin" w:x="60" w:y="-358"/>
        <w:spacing w:before="100" w:beforeAutospacing="1" w:after="100" w:afterAutospacing="1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Прошло более 75 лет после Великой Отечественной войны, но наша земля еще таит в себе сюрпризы. Остатки снарядов, гильз и многое другое </w:t>
      </w:r>
      <w:proofErr w:type="gramStart"/>
      <w:r>
        <w:rPr>
          <w:sz w:val="28"/>
          <w:szCs w:val="28"/>
        </w:rPr>
        <w:t>находят и по сей</w:t>
      </w:r>
      <w:proofErr w:type="gramEnd"/>
      <w:r>
        <w:rPr>
          <w:sz w:val="28"/>
          <w:szCs w:val="28"/>
        </w:rPr>
        <w:t xml:space="preserve"> день. Все эти предметы представляют огромную опасность для людей. В целях Вашей безопасности напоминаем Вам правила поведения при обнаружении таких предметов. При обнаружении взрывоопасных предметов (ВОП), самодельных взрывных устройств (СВУ) или предмета, похожего на взрывное устройство: 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18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Немедленно сообщить об обнаруженном предмете в единую </w:t>
      </w:r>
      <w:r w:rsidR="002276F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дежурно-диспетчерскую службу (ЕДДС) администрации муниципального </w:t>
      </w:r>
      <w:r w:rsidR="00227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 </w:t>
      </w:r>
      <w:proofErr w:type="spellStart"/>
      <w:r>
        <w:rPr>
          <w:sz w:val="28"/>
          <w:szCs w:val="28"/>
        </w:rPr>
        <w:t>Волосовский</w:t>
      </w:r>
      <w:proofErr w:type="spellEnd"/>
      <w:r>
        <w:rPr>
          <w:sz w:val="28"/>
          <w:szCs w:val="28"/>
        </w:rPr>
        <w:t xml:space="preserve"> муниципальный район Ленинградской области </w:t>
      </w:r>
      <w:r w:rsidR="002276F3">
        <w:rPr>
          <w:sz w:val="28"/>
          <w:szCs w:val="28"/>
        </w:rPr>
        <w:t xml:space="preserve">                                      (тел.: 8(81373) 23-190) или в ОМВД России по </w:t>
      </w:r>
      <w:proofErr w:type="spellStart"/>
      <w:r w:rsidR="002276F3">
        <w:rPr>
          <w:sz w:val="28"/>
          <w:szCs w:val="28"/>
        </w:rPr>
        <w:t>Волосовскому</w:t>
      </w:r>
      <w:proofErr w:type="spellEnd"/>
      <w:r w:rsidR="002276F3">
        <w:rPr>
          <w:sz w:val="28"/>
          <w:szCs w:val="28"/>
        </w:rPr>
        <w:t xml:space="preserve"> </w:t>
      </w:r>
      <w:r w:rsidR="00B1205C">
        <w:rPr>
          <w:sz w:val="28"/>
          <w:szCs w:val="28"/>
        </w:rPr>
        <w:t>району                       (тел.: 8(81373) 26-905 или 102)</w:t>
      </w:r>
      <w:r w:rsidR="00FB7690">
        <w:rPr>
          <w:sz w:val="28"/>
          <w:szCs w:val="28"/>
        </w:rPr>
        <w:t>.</w:t>
      </w:r>
      <w:r w:rsidR="00B1205C">
        <w:rPr>
          <w:sz w:val="28"/>
          <w:szCs w:val="28"/>
        </w:rPr>
        <w:t xml:space="preserve"> </w:t>
      </w:r>
      <w:r w:rsidR="00227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 этом желательно представиться и сообщить: время, место, обстоятельства обнаружения взрывоопасного предмета, его внешние признаки, наличие и количество людей на месте обнаружения.</w:t>
      </w:r>
      <w:proofErr w:type="gramEnd"/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>Не предпринимать никаких самостоятельных действий. Не проявлять паники, суеты, соблюдать осторожность и меры безопасности.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 в коем случае не трогать, не перемещать, не закрывать чем-либо этот предмет. Не пользоваться вблизи него </w:t>
      </w:r>
      <w:proofErr w:type="spellStart"/>
      <w:r>
        <w:rPr>
          <w:sz w:val="28"/>
          <w:szCs w:val="28"/>
        </w:rPr>
        <w:t>электро-радиоаппаратурой</w:t>
      </w:r>
      <w:proofErr w:type="spellEnd"/>
      <w:r>
        <w:rPr>
          <w:sz w:val="28"/>
          <w:szCs w:val="28"/>
        </w:rPr>
        <w:t>. Не оказывать на предмет температурного, звукового, механического и электромагнитного воздействия. Все эти действия могут привести к несанкционированному взрыву.</w:t>
      </w:r>
    </w:p>
    <w:p w:rsidR="001C7FB3" w:rsidRDefault="001C7FB3" w:rsidP="001C7FB3">
      <w:pPr>
        <w:framePr w:hSpace="180" w:wrap="around" w:vAnchor="text" w:hAnchor="margin" w:x="60" w:y="-358"/>
        <w:numPr>
          <w:ilvl w:val="0"/>
          <w:numId w:val="1"/>
        </w:numPr>
        <w:tabs>
          <w:tab w:val="num" w:pos="0"/>
        </w:tabs>
        <w:spacing w:before="100" w:beforeAutospacing="1" w:after="100" w:afterAutospacing="1"/>
        <w:ind w:left="0" w:firstLine="340"/>
        <w:jc w:val="both"/>
        <w:rPr>
          <w:sz w:val="28"/>
          <w:szCs w:val="28"/>
        </w:rPr>
      </w:pPr>
      <w:r>
        <w:rPr>
          <w:sz w:val="28"/>
          <w:szCs w:val="28"/>
        </w:rPr>
        <w:t>По возможности до прибытия нарядов органов внутренних дел принять меры по недопущению к месту обнаружения подозрительного предмета других лиц и не приближаться самим.</w:t>
      </w:r>
    </w:p>
    <w:p w:rsidR="002276F3" w:rsidRPr="002276F3" w:rsidRDefault="001C7FB3" w:rsidP="002276F3">
      <w:pPr>
        <w:framePr w:hSpace="180" w:wrap="around" w:vAnchor="text" w:hAnchor="margin" w:x="60" w:y="-358"/>
        <w:numPr>
          <w:ilvl w:val="0"/>
          <w:numId w:val="1"/>
        </w:numPr>
        <w:spacing w:before="100" w:beforeAutospacing="1" w:after="100" w:afterAutospacing="1"/>
        <w:ind w:left="700"/>
        <w:jc w:val="both"/>
        <w:rPr>
          <w:sz w:val="28"/>
          <w:szCs w:val="28"/>
        </w:rPr>
      </w:pPr>
      <w:r>
        <w:rPr>
          <w:sz w:val="28"/>
          <w:szCs w:val="28"/>
        </w:rPr>
        <w:t>Быть готовыми, при необходимости, к срочной эвакуации из опасной зоны.</w:t>
      </w:r>
    </w:p>
    <w:p w:rsidR="002276F3" w:rsidRDefault="002276F3" w:rsidP="002276F3">
      <w:pPr>
        <w:framePr w:hSpace="180" w:wrap="around" w:vAnchor="text" w:hAnchor="margin" w:x="60" w:y="-358"/>
        <w:ind w:firstLine="709"/>
        <w:jc w:val="both"/>
        <w:rPr>
          <w:bCs/>
          <w:sz w:val="28"/>
          <w:szCs w:val="28"/>
        </w:rPr>
      </w:pPr>
    </w:p>
    <w:p w:rsidR="002276F3" w:rsidRPr="002276F3" w:rsidRDefault="002276F3" w:rsidP="002276F3">
      <w:pPr>
        <w:framePr w:hSpace="180" w:wrap="around" w:vAnchor="text" w:hAnchor="margin" w:x="60" w:y="-358"/>
        <w:ind w:firstLine="709"/>
        <w:jc w:val="both"/>
        <w:rPr>
          <w:sz w:val="28"/>
          <w:szCs w:val="28"/>
        </w:rPr>
      </w:pPr>
      <w:r w:rsidRPr="002276F3">
        <w:rPr>
          <w:bCs/>
          <w:sz w:val="28"/>
          <w:szCs w:val="28"/>
        </w:rPr>
        <w:t>Взрывоопасные предметы</w:t>
      </w:r>
      <w:r w:rsidRPr="002276F3">
        <w:rPr>
          <w:rStyle w:val="apple-converted-space"/>
          <w:sz w:val="28"/>
          <w:szCs w:val="28"/>
        </w:rPr>
        <w:t xml:space="preserve">  </w:t>
      </w:r>
      <w:r w:rsidRPr="002276F3">
        <w:rPr>
          <w:sz w:val="28"/>
          <w:szCs w:val="28"/>
        </w:rPr>
        <w:t>могут быть обнаружены всюду, где проходили боевые действия в годы Великой Отечественной войны: в поле и огородах, в лесу и парках, в воде рек, озер и других водоемов, в домах и подвалах, в других местах, а также на территории бывших артиллерийских и авиационных полигонов.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</w:rPr>
        <w:t xml:space="preserve">В случае обнаружения взрывоопасного или внешне схожего с ним предмета </w:t>
      </w:r>
      <w:r w:rsidRPr="002276F3">
        <w:rPr>
          <w:b/>
          <w:color w:val="000000"/>
          <w:sz w:val="28"/>
          <w:szCs w:val="28"/>
        </w:rPr>
        <w:t>необходимо: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color w:val="000000"/>
          <w:sz w:val="28"/>
          <w:szCs w:val="28"/>
        </w:rPr>
        <w:t>при производстве земляных или других работ – приостановить работу;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color w:val="000000"/>
          <w:sz w:val="28"/>
          <w:szCs w:val="28"/>
        </w:rPr>
        <w:t>хорошо запомнить место обнаружения предмета;</w:t>
      </w:r>
    </w:p>
    <w:p w:rsidR="002276F3" w:rsidRPr="002276F3" w:rsidRDefault="002276F3" w:rsidP="002276F3">
      <w:pPr>
        <w:framePr w:hSpace="180" w:wrap="around" w:vAnchor="text" w:hAnchor="margin" w:x="60" w:y="-358"/>
        <w:shd w:val="clear" w:color="auto" w:fill="FFFFFF"/>
        <w:ind w:firstLine="709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color w:val="000000"/>
          <w:sz w:val="28"/>
          <w:szCs w:val="28"/>
        </w:rPr>
        <w:t>установить предупредительные знаки или ограждение;</w:t>
      </w:r>
    </w:p>
    <w:p w:rsidR="002276F3" w:rsidRDefault="002276F3" w:rsidP="002276F3">
      <w:pPr>
        <w:shd w:val="clear" w:color="auto" w:fill="FFFFFF"/>
        <w:ind w:firstLine="709"/>
        <w:jc w:val="both"/>
        <w:rPr>
          <w:sz w:val="28"/>
          <w:szCs w:val="28"/>
        </w:rPr>
      </w:pPr>
      <w:r w:rsidRPr="002276F3">
        <w:rPr>
          <w:color w:val="000000"/>
          <w:sz w:val="28"/>
          <w:szCs w:val="28"/>
          <w:lang w:val="uk-UA"/>
        </w:rPr>
        <w:t>-</w:t>
      </w:r>
      <w:r w:rsidRPr="002276F3">
        <w:rPr>
          <w:rStyle w:val="apple-converted-space"/>
          <w:color w:val="000000"/>
          <w:sz w:val="28"/>
          <w:szCs w:val="28"/>
          <w:lang w:val="uk-UA"/>
        </w:rPr>
        <w:t> </w:t>
      </w:r>
      <w:r w:rsidRPr="002276F3">
        <w:rPr>
          <w:sz w:val="28"/>
          <w:szCs w:val="28"/>
        </w:rPr>
        <w:t>единую дежурно-диспетчерскую службу (ЕДДС) администрации муниципального образования (или в отдел внутренних дел или военный комиссариат),</w:t>
      </w:r>
    </w:p>
    <w:p w:rsidR="002276F3" w:rsidRDefault="002276F3" w:rsidP="001C7FB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C7FB3" w:rsidRDefault="001C7FB3" w:rsidP="001C7FB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помнить, что многие боеприпасы оснащались взрывателями для самоликвидации, поэтому сейчас они могут взорваться от малейшего постороннего воздействия (удара, трения, </w:t>
      </w:r>
      <w:proofErr w:type="spellStart"/>
      <w:r>
        <w:rPr>
          <w:sz w:val="28"/>
          <w:szCs w:val="28"/>
        </w:rPr>
        <w:t>накола</w:t>
      </w:r>
      <w:proofErr w:type="spellEnd"/>
      <w:r>
        <w:rPr>
          <w:sz w:val="28"/>
          <w:szCs w:val="28"/>
        </w:rPr>
        <w:t>, изменения положения и т. д.).</w:t>
      </w:r>
    </w:p>
    <w:p w:rsidR="002276F3" w:rsidRDefault="002276F3" w:rsidP="001C7FB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C7FB3" w:rsidRDefault="001C7FB3" w:rsidP="001C7FB3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1C7FB3" w:rsidRDefault="001C7FB3" w:rsidP="001C7FB3">
      <w:pPr>
        <w:shd w:val="clear" w:color="auto" w:fill="FFFFFF"/>
        <w:jc w:val="center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обнаружении боеприпасов </w:t>
      </w:r>
      <w:r>
        <w:rPr>
          <w:b/>
          <w:color w:val="FF0000"/>
          <w:sz w:val="28"/>
          <w:szCs w:val="28"/>
        </w:rPr>
        <w:t>категорически</w:t>
      </w:r>
      <w:r>
        <w:rPr>
          <w:rStyle w:val="apple-converted-space"/>
          <w:b/>
          <w:color w:val="FF0000"/>
          <w:sz w:val="28"/>
          <w:szCs w:val="28"/>
        </w:rPr>
        <w:t> </w:t>
      </w:r>
      <w:r>
        <w:rPr>
          <w:b/>
          <w:bCs/>
          <w:color w:val="FF0000"/>
          <w:sz w:val="28"/>
          <w:szCs w:val="28"/>
        </w:rPr>
        <w:t>запрещается: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наносить удары по взрывателю и другим частям;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перемещать или перекатывать их с места на место;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брать и класть в карманы, портфели, сумки и т. д.;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предпринимать попытки к разборке или распиливанию;</w:t>
      </w:r>
    </w:p>
    <w:p w:rsidR="001C7FB3" w:rsidRDefault="001C7FB3" w:rsidP="001C7FB3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rStyle w:val="apple-converted-space"/>
          <w:color w:val="000000" w:themeColor="text1"/>
          <w:sz w:val="28"/>
          <w:szCs w:val="28"/>
          <w:lang w:val="uk-UA"/>
        </w:rPr>
        <w:t> </w:t>
      </w:r>
      <w:r>
        <w:rPr>
          <w:color w:val="000000" w:themeColor="text1"/>
          <w:sz w:val="28"/>
          <w:szCs w:val="28"/>
        </w:rPr>
        <w:t>бросать в костер или разводить огонь вблизи них.</w:t>
      </w:r>
    </w:p>
    <w:p w:rsidR="001C7FB3" w:rsidRDefault="001C7FB3" w:rsidP="001C7FB3">
      <w:pPr>
        <w:pStyle w:val="a3"/>
        <w:spacing w:before="200" w:beforeAutospacing="0" w:after="200" w:afterAutospacing="0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Попытки самостоятельно обезвредить обнаруженный взрывоопасный предмет категорически запрещены</w:t>
      </w:r>
      <w:proofErr w:type="gramStart"/>
      <w:r>
        <w:rPr>
          <w:b/>
          <w:bCs/>
          <w:sz w:val="28"/>
          <w:szCs w:val="28"/>
          <w:u w:val="single"/>
        </w:rPr>
        <w:t xml:space="preserve"> !</w:t>
      </w:r>
      <w:proofErr w:type="gramEnd"/>
      <w:r>
        <w:rPr>
          <w:b/>
          <w:bCs/>
          <w:sz w:val="28"/>
          <w:szCs w:val="28"/>
          <w:u w:val="single"/>
        </w:rPr>
        <w:t>!!</w:t>
      </w:r>
    </w:p>
    <w:p w:rsidR="002276F3" w:rsidRDefault="001C7FB3" w:rsidP="002276F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Будьте осторожны при обнаружении ВОП</w:t>
      </w:r>
      <w:proofErr w:type="gramStart"/>
      <w:r>
        <w:rPr>
          <w:b/>
          <w:bCs/>
          <w:sz w:val="28"/>
          <w:szCs w:val="28"/>
          <w:u w:val="single"/>
        </w:rPr>
        <w:t xml:space="preserve"> !</w:t>
      </w:r>
      <w:proofErr w:type="gramEnd"/>
      <w:r>
        <w:rPr>
          <w:b/>
          <w:bCs/>
          <w:sz w:val="28"/>
          <w:szCs w:val="28"/>
          <w:u w:val="single"/>
        </w:rPr>
        <w:t>!!</w:t>
      </w:r>
    </w:p>
    <w:p w:rsidR="002276F3" w:rsidRDefault="002276F3" w:rsidP="001C7FB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</w:p>
    <w:p w:rsidR="002276F3" w:rsidRDefault="002276F3" w:rsidP="002276F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  <w:r>
        <w:rPr>
          <w:b/>
          <w:noProof/>
        </w:rPr>
        <w:drawing>
          <wp:inline distT="0" distB="0" distL="0" distR="0">
            <wp:extent cx="4886325" cy="2733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6F3" w:rsidRDefault="002276F3" w:rsidP="001C7FB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</w:p>
    <w:p w:rsidR="00C825A9" w:rsidRPr="002276F3" w:rsidRDefault="002276F3" w:rsidP="002276F3">
      <w:pPr>
        <w:spacing w:before="120" w:after="100" w:afterAutospacing="1"/>
        <w:jc w:val="center"/>
        <w:rPr>
          <w:b/>
          <w:bCs/>
          <w:sz w:val="28"/>
          <w:szCs w:val="28"/>
          <w:u w:val="single"/>
        </w:rPr>
      </w:pPr>
      <w:r>
        <w:rPr>
          <w:b/>
          <w:noProof/>
        </w:rPr>
        <w:drawing>
          <wp:inline distT="0" distB="0" distL="0" distR="0">
            <wp:extent cx="4391025" cy="379186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5A9" w:rsidRPr="002276F3" w:rsidSect="001C7FB3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E5739"/>
    <w:multiLevelType w:val="multilevel"/>
    <w:tmpl w:val="D73A6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FB3"/>
    <w:rsid w:val="001C7FB3"/>
    <w:rsid w:val="002276F3"/>
    <w:rsid w:val="00B1205C"/>
    <w:rsid w:val="00C825A9"/>
    <w:rsid w:val="00D568B7"/>
    <w:rsid w:val="00D856AF"/>
    <w:rsid w:val="00FB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C7FB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C7FB3"/>
  </w:style>
  <w:style w:type="paragraph" w:styleId="a4">
    <w:name w:val="Balloon Text"/>
    <w:basedOn w:val="a"/>
    <w:link w:val="a5"/>
    <w:uiPriority w:val="99"/>
    <w:semiHidden/>
    <w:unhideWhenUsed/>
    <w:rsid w:val="002276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6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4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kivimeisternb</dc:creator>
  <cp:keywords/>
  <dc:description/>
  <cp:lastModifiedBy>kivimeisternb</cp:lastModifiedBy>
  <cp:revision>6</cp:revision>
  <cp:lastPrinted>2022-05-06T07:15:00Z</cp:lastPrinted>
  <dcterms:created xsi:type="dcterms:W3CDTF">2022-05-06T07:01:00Z</dcterms:created>
  <dcterms:modified xsi:type="dcterms:W3CDTF">2022-05-06T07:15:00Z</dcterms:modified>
</cp:coreProperties>
</file>