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D" w:rsidRDefault="00CA7B9D" w:rsidP="00CA7B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ОБЩЕСТВЕННОЕ ОБСУЖДЕНИЕ </w:t>
      </w:r>
      <w:r w:rsidR="00E30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  <w:r w:rsidRPr="00CA7B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ПРОГНОЗА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МУНИЦИПАЛЬНОГО ОБРАЗОВАНИЯ ВОЛОСОВСКИЙ МУНИЦИПАЛЬНЫЙ РАЙОН </w:t>
      </w:r>
      <w:r w:rsidR="00BA2B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ЛЕНИНГРАДСКОЙ ОБЛАСТИ НА 202</w:t>
      </w:r>
      <w:r w:rsidR="00543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CA7B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-202</w:t>
      </w:r>
      <w:r w:rsidR="00543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Pr="00CA7B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ГОДЫ</w:t>
      </w:r>
    </w:p>
    <w:p w:rsidR="00CA7B9D" w:rsidRPr="00CA7B9D" w:rsidRDefault="00CA7B9D" w:rsidP="00CA7B9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Волосовский муниципальный район Ленинградской области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общественного </w:t>
      </w:r>
      <w:proofErr w:type="gramStart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Прогноза социально-экономического развития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Волосовский муниципальный район </w:t>
      </w: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 на 202</w:t>
      </w:r>
      <w:r w:rsidR="0054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543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проекта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74D1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и инвестиционной деятельности, потребительского рынка, развития малого и среднего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Волосовский муниципальный район Ленинградской области.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D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30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направления замечаний и предложений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проекту: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economica</w:t>
      </w:r>
      <w:proofErr w:type="spellEnd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vlsgov</w:t>
      </w:r>
      <w:proofErr w:type="spellEnd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188410, Ленинградская область,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Волосово, пл. Советов, д. 3А, администрация муниципального образования Волосовский муниципальный район Ленинградской области.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Контактное лицо 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Неровных Анастасия Сергеевна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и инвестиционной деятельности, потребительского рынка, развития малого и среднего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Волосовский муниципальный район Ленинградской области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(81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3 73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22-107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10 до 16 часов (обед с 12 до 13 часов)</w:t>
      </w:r>
      <w:r w:rsidR="00E305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Прилагаемые документы: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прогноза социально-экономического развития </w:t>
      </w:r>
      <w:r w:rsidRPr="00CA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Волосовский муниципальный район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  <w:proofErr w:type="gramEnd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СЭР_МО_ВМР_ЛО</w:t>
      </w:r>
      <w:r w:rsidR="00D02BD8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.xlsx»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Прогнозу СЭР МО ВМР ЛО на 202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2B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43C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.docx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поступивших замечаний и предложений: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Замечания и </w:t>
      </w:r>
      <w:proofErr w:type="gramStart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поступившие в ходе общественного обсуждения проекта прогноза будут</w:t>
      </w:r>
      <w:proofErr w:type="gramEnd"/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</w:t>
      </w:r>
      <w:r w:rsidR="003E4C76">
        <w:rPr>
          <w:rFonts w:ascii="Times New Roman" w:hAnsi="Times New Roman" w:cs="Times New Roman"/>
          <w:sz w:val="24"/>
          <w:szCs w:val="24"/>
        </w:rPr>
        <w:t>о</w:t>
      </w:r>
      <w:r w:rsidR="003E4C76" w:rsidRPr="002874D1">
        <w:rPr>
          <w:rFonts w:ascii="Times New Roman" w:hAnsi="Times New Roman" w:cs="Times New Roman"/>
          <w:sz w:val="24"/>
          <w:szCs w:val="24"/>
        </w:rPr>
        <w:t>тдел</w:t>
      </w:r>
      <w:r w:rsidR="003E4C76">
        <w:rPr>
          <w:rFonts w:ascii="Times New Roman" w:hAnsi="Times New Roman" w:cs="Times New Roman"/>
          <w:sz w:val="24"/>
          <w:szCs w:val="24"/>
        </w:rPr>
        <w:t>ом</w:t>
      </w:r>
      <w:r w:rsidR="003E4C76" w:rsidRPr="002874D1">
        <w:rPr>
          <w:rFonts w:ascii="Times New Roman" w:hAnsi="Times New Roman" w:cs="Times New Roman"/>
          <w:sz w:val="24"/>
          <w:szCs w:val="24"/>
        </w:rPr>
        <w:t xml:space="preserve"> </w:t>
      </w:r>
      <w:r w:rsidR="003E4C76">
        <w:rPr>
          <w:rFonts w:ascii="Times New Roman" w:hAnsi="Times New Roman" w:cs="Times New Roman"/>
          <w:sz w:val="24"/>
          <w:szCs w:val="24"/>
        </w:rPr>
        <w:t>экономического развития и инвестиционной деятельности, потребительского рынка, развития малого и среднего бизнеса</w:t>
      </w:r>
      <w:r w:rsidR="003E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E4C76"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Волосовский муниципальный район Ленинградской области 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3E4C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рабочих дней со дня окончания сроков проведения общественного обсуждения.</w:t>
      </w:r>
    </w:p>
    <w:p w:rsidR="00CA7B9D" w:rsidRPr="00CA7B9D" w:rsidRDefault="00CA7B9D" w:rsidP="00CA7B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E45A8" w:rsidRPr="00542122">
        <w:rPr>
          <w:rFonts w:ascii="Times New Roman" w:hAnsi="Times New Roman" w:cs="Times New Roman"/>
          <w:sz w:val="24"/>
          <w:szCs w:val="24"/>
        </w:rPr>
        <w:t>Сводная информация о принятии (отклонении) поступивших замечаний и предложений к проект</w:t>
      </w:r>
      <w:r w:rsidR="002E45A8">
        <w:rPr>
          <w:rFonts w:ascii="Times New Roman" w:hAnsi="Times New Roman" w:cs="Times New Roman"/>
          <w:sz w:val="24"/>
          <w:szCs w:val="24"/>
        </w:rPr>
        <w:t>у</w:t>
      </w:r>
      <w:r w:rsidR="002E45A8" w:rsidRPr="00542122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2E45A8">
        <w:rPr>
          <w:rFonts w:ascii="Times New Roman" w:hAnsi="Times New Roman" w:cs="Times New Roman"/>
          <w:sz w:val="24"/>
          <w:szCs w:val="24"/>
        </w:rPr>
        <w:t>а</w:t>
      </w:r>
      <w:r w:rsidR="002E45A8" w:rsidRPr="00542122">
        <w:rPr>
          <w:rFonts w:ascii="Times New Roman" w:hAnsi="Times New Roman" w:cs="Times New Roman"/>
          <w:sz w:val="24"/>
          <w:szCs w:val="24"/>
        </w:rPr>
        <w:t xml:space="preserve"> </w:t>
      </w:r>
      <w:r w:rsidR="002E45A8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2E45A8" w:rsidRPr="00542122">
        <w:rPr>
          <w:rFonts w:ascii="Times New Roman" w:hAnsi="Times New Roman" w:cs="Times New Roman"/>
          <w:sz w:val="24"/>
          <w:szCs w:val="24"/>
        </w:rPr>
        <w:t>размещ</w:t>
      </w:r>
      <w:r w:rsidR="002E45A8">
        <w:rPr>
          <w:rFonts w:ascii="Times New Roman" w:hAnsi="Times New Roman" w:cs="Times New Roman"/>
          <w:sz w:val="24"/>
          <w:szCs w:val="24"/>
        </w:rPr>
        <w:t>ена</w:t>
      </w:r>
      <w:r w:rsidR="002E45A8" w:rsidRPr="00542122"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муниципального образования </w:t>
      </w:r>
      <w:r w:rsidR="002E45A8" w:rsidRPr="00033735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="002E45A8" w:rsidRPr="00542122">
        <w:rPr>
          <w:rFonts w:ascii="Times New Roman" w:hAnsi="Times New Roman" w:cs="Times New Roman"/>
          <w:sz w:val="24"/>
          <w:szCs w:val="24"/>
        </w:rPr>
        <w:t xml:space="preserve"> Ленинградской области и в федеральной информационной системе стратегического планирования (только при наличии замечаний и предложений).</w:t>
      </w:r>
      <w:r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676" w:rsidRPr="00E305CE" w:rsidRDefault="002E45A8" w:rsidP="00CA7B9D">
      <w:pPr>
        <w:spacing w:after="0"/>
        <w:ind w:firstLine="709"/>
        <w:jc w:val="both"/>
        <w:rPr>
          <w:sz w:val="24"/>
          <w:szCs w:val="24"/>
        </w:rPr>
      </w:pPr>
      <w:r w:rsidRPr="002E4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A7B9D" w:rsidRPr="00CA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42122">
        <w:rPr>
          <w:rFonts w:ascii="Times New Roman" w:hAnsi="Times New Roman" w:cs="Times New Roman"/>
          <w:sz w:val="24"/>
          <w:szCs w:val="24"/>
        </w:rPr>
        <w:t>Информация, полученная в ходе общественного обсуждения, носит рекомендательный характер.</w:t>
      </w:r>
    </w:p>
    <w:sectPr w:rsidR="00D37676" w:rsidRPr="00E305CE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B9D"/>
    <w:rsid w:val="002E45A8"/>
    <w:rsid w:val="003D0B12"/>
    <w:rsid w:val="003E4C76"/>
    <w:rsid w:val="00543C89"/>
    <w:rsid w:val="005774AF"/>
    <w:rsid w:val="00592C29"/>
    <w:rsid w:val="007375D6"/>
    <w:rsid w:val="008C5E5A"/>
    <w:rsid w:val="00BA2B60"/>
    <w:rsid w:val="00C42879"/>
    <w:rsid w:val="00CA7B9D"/>
    <w:rsid w:val="00CD0F2B"/>
    <w:rsid w:val="00D02BD8"/>
    <w:rsid w:val="00D37676"/>
    <w:rsid w:val="00E3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paragraph" w:styleId="1">
    <w:name w:val="heading 1"/>
    <w:basedOn w:val="a"/>
    <w:link w:val="10"/>
    <w:uiPriority w:val="9"/>
    <w:qFormat/>
    <w:rsid w:val="00CA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B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userotdeconom01</cp:lastModifiedBy>
  <cp:revision>9</cp:revision>
  <cp:lastPrinted>2020-10-19T12:58:00Z</cp:lastPrinted>
  <dcterms:created xsi:type="dcterms:W3CDTF">2020-10-19T10:29:00Z</dcterms:created>
  <dcterms:modified xsi:type="dcterms:W3CDTF">2022-10-04T06:56:00Z</dcterms:modified>
</cp:coreProperties>
</file>