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F3570" w:rsidRPr="00DF3570" w:rsidRDefault="00587FC9" w:rsidP="00D52DB4">
      <w:pPr>
        <w:ind w:firstLine="709"/>
        <w:jc w:val="both"/>
        <w:rPr>
          <w:sz w:val="28"/>
          <w:szCs w:val="28"/>
        </w:rPr>
      </w:pPr>
      <w:r w:rsidRPr="00DF3570">
        <w:rPr>
          <w:sz w:val="28"/>
          <w:szCs w:val="28"/>
        </w:rPr>
        <w:t>Прокуратура Волосовского района разъясняет</w:t>
      </w:r>
      <w:r w:rsidR="00536D42" w:rsidRPr="00DF3570">
        <w:rPr>
          <w:sz w:val="28"/>
          <w:szCs w:val="28"/>
        </w:rPr>
        <w:t>,</w:t>
      </w:r>
      <w:r w:rsidR="007962D4" w:rsidRPr="00DF3570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D52DB4">
        <w:rPr>
          <w:sz w:val="28"/>
          <w:szCs w:val="28"/>
        </w:rPr>
        <w:t>о</w:t>
      </w:r>
      <w:r w:rsidR="00DF3570" w:rsidRPr="00DF3570">
        <w:rPr>
          <w:sz w:val="28"/>
          <w:szCs w:val="28"/>
        </w:rPr>
        <w:t>тветственность за организацию и участие в несанкционированных публичных акциях.</w:t>
      </w:r>
    </w:p>
    <w:p w:rsidR="00DF3570" w:rsidRPr="00DF3570" w:rsidRDefault="00DF3570" w:rsidP="00D52D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Действующим законодательством, а именно статьей 20.2 КоАП РФ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Так, за 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на юридических лиц - от пятидесяти тысяч до ста тысяч рублей.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Отдельная ответственность предусмотрена за вовлечение несовершеннолетнего в участие в несанкционированных собрании, митинге, демонстрации, шествии или пикетировании. 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суток; на должностных лиц - от двадцати тысяч до сорока тысяч рублей; на юридических лиц - от семидесяти тысяч до двухсот тысяч рублей.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lastRenderedPageBreak/>
        <w:t>Если мероприятие повлекло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то это влечет наложение административного штрафа на граждан в 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В случае причинения вреда здоровью человека или имуществу применяется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лиц - от двухсот тысяч до шестисот тысяч рублей; на юридических лиц - от четырехсот тысяч до одного миллиона рублей.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Участники мероприятий также несут ответственность при нарушении установленного порядка проведения собрания, митинга, демонстрации, шествия или пикетирования, в том числе неисполнение законного требования представителя правоохранительного органа. Это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DF3570" w:rsidRPr="00DF3570" w:rsidRDefault="00DF3570" w:rsidP="00DF3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570">
        <w:rPr>
          <w:color w:val="333333"/>
          <w:sz w:val="28"/>
          <w:szCs w:val="28"/>
          <w:shd w:val="clear" w:color="auto" w:fill="FFFFFF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:rsidR="00C8527B" w:rsidRDefault="00C8527B" w:rsidP="007962D4">
      <w:pPr>
        <w:ind w:firstLine="709"/>
        <w:jc w:val="both"/>
        <w:rPr>
          <w:sz w:val="28"/>
          <w:szCs w:val="28"/>
        </w:rPr>
      </w:pP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65" w:rsidRDefault="00221065">
      <w:r>
        <w:separator/>
      </w:r>
    </w:p>
  </w:endnote>
  <w:endnote w:type="continuationSeparator" w:id="1">
    <w:p w:rsidR="00221065" w:rsidRDefault="0022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65" w:rsidRDefault="00221065">
      <w:r>
        <w:separator/>
      </w:r>
    </w:p>
  </w:footnote>
  <w:footnote w:type="continuationSeparator" w:id="1">
    <w:p w:rsidR="00221065" w:rsidRDefault="0022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2DB4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1065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2022-12-27T07:25:00Z</dcterms:created>
  <dcterms:modified xsi:type="dcterms:W3CDTF">2022-12-27T07:25:00Z</dcterms:modified>
</cp:coreProperties>
</file>